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115E" w14:textId="77777777" w:rsidR="00D76B32" w:rsidRPr="00584B53" w:rsidRDefault="00D76B32" w:rsidP="00D76B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4B53">
        <w:rPr>
          <w:rFonts w:ascii="Times New Roman" w:hAnsi="Times New Roman" w:cs="Times New Roman"/>
          <w:sz w:val="28"/>
          <w:szCs w:val="28"/>
        </w:rPr>
        <w:t xml:space="preserve">Додаток 4 </w:t>
      </w:r>
    </w:p>
    <w:p w14:paraId="20E333C5" w14:textId="77777777" w:rsidR="00D76B32" w:rsidRPr="00584B53" w:rsidRDefault="00D76B32" w:rsidP="00D76B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84B53">
        <w:rPr>
          <w:rFonts w:ascii="Times New Roman" w:hAnsi="Times New Roman" w:cs="Times New Roman"/>
          <w:sz w:val="28"/>
          <w:szCs w:val="28"/>
        </w:rPr>
        <w:t>до Порядку застосування заходів щодо сприяння захисту прав інтелектуальної власності та взаємодії митних органів з правовласниками, декларантами та іншими заінтересованими особами</w:t>
      </w:r>
    </w:p>
    <w:p w14:paraId="4745C044" w14:textId="07919DB9" w:rsidR="00D76B32" w:rsidRPr="00584B53" w:rsidRDefault="00D76B32" w:rsidP="00D76B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84B53">
        <w:rPr>
          <w:rFonts w:ascii="Times New Roman" w:hAnsi="Times New Roman" w:cs="Times New Roman"/>
          <w:sz w:val="28"/>
          <w:szCs w:val="28"/>
        </w:rPr>
        <w:t>(пункт 1</w:t>
      </w:r>
      <w:r w:rsidR="00EB4FDB" w:rsidRPr="00584B53">
        <w:rPr>
          <w:rFonts w:ascii="Times New Roman" w:hAnsi="Times New Roman" w:cs="Times New Roman"/>
          <w:sz w:val="28"/>
          <w:szCs w:val="28"/>
        </w:rPr>
        <w:t>7</w:t>
      </w:r>
      <w:r w:rsidRPr="00584B53">
        <w:rPr>
          <w:rFonts w:ascii="Times New Roman" w:hAnsi="Times New Roman" w:cs="Times New Roman"/>
          <w:sz w:val="28"/>
          <w:szCs w:val="28"/>
        </w:rPr>
        <w:t xml:space="preserve"> розділу ІІ) </w:t>
      </w:r>
    </w:p>
    <w:p w14:paraId="59EDD747" w14:textId="77777777" w:rsidR="00D76B32" w:rsidRPr="004C0564" w:rsidRDefault="00D76B32" w:rsidP="00D76B3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468B22F" w14:textId="77777777" w:rsidR="00D76B32" w:rsidRPr="004C0564" w:rsidRDefault="00D76B32" w:rsidP="00D76B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8846D" w14:textId="77777777" w:rsidR="00D76B32" w:rsidRPr="004C0564" w:rsidRDefault="00D76B32" w:rsidP="00D76B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Митний орган, </w:t>
      </w:r>
    </w:p>
    <w:p w14:paraId="034D0ACA" w14:textId="77777777" w:rsidR="00D76B32" w:rsidRPr="004C0564" w:rsidRDefault="00D76B32" w:rsidP="00D76B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який призупинив митне оформлення </w:t>
      </w:r>
    </w:p>
    <w:p w14:paraId="3DA39BE8" w14:textId="77777777" w:rsidR="00D76B32" w:rsidRPr="004C0564" w:rsidRDefault="00D76B32" w:rsidP="00D76B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8A0F9C9" w14:textId="77777777" w:rsidR="00D76B32" w:rsidRPr="004C0564" w:rsidRDefault="00D76B32" w:rsidP="00D76B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3E99">
        <w:rPr>
          <w:rFonts w:ascii="Times New Roman" w:hAnsi="Times New Roman"/>
          <w:bCs/>
          <w:sz w:val="28"/>
          <w:szCs w:val="28"/>
        </w:rPr>
        <w:t>____________</w:t>
      </w:r>
      <w:r w:rsidRPr="004C0564">
        <w:rPr>
          <w:rFonts w:ascii="Times New Roman" w:hAnsi="Times New Roman"/>
          <w:sz w:val="28"/>
          <w:szCs w:val="28"/>
        </w:rPr>
        <w:t>№ ______</w:t>
      </w:r>
    </w:p>
    <w:p w14:paraId="629B7114" w14:textId="77777777" w:rsidR="00D76B32" w:rsidRPr="004C0564" w:rsidRDefault="00D76B32" w:rsidP="00D76B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564">
        <w:rPr>
          <w:rFonts w:ascii="Times New Roman" w:hAnsi="Times New Roman"/>
          <w:sz w:val="24"/>
          <w:szCs w:val="24"/>
        </w:rPr>
        <w:t xml:space="preserve">        (дата)</w:t>
      </w:r>
    </w:p>
    <w:p w14:paraId="004DFD09" w14:textId="77777777" w:rsidR="00D76B32" w:rsidRPr="004C0564" w:rsidRDefault="00D76B32" w:rsidP="00D76B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103E8" w14:textId="67B8ACF0" w:rsidR="00D76B32" w:rsidRPr="00584B53" w:rsidRDefault="00D76B32" w:rsidP="00D76B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B53">
        <w:rPr>
          <w:rFonts w:ascii="Times New Roman" w:hAnsi="Times New Roman" w:cs="Times New Roman"/>
          <w:sz w:val="28"/>
          <w:szCs w:val="28"/>
        </w:rPr>
        <w:t xml:space="preserve">У відповідь на повідомлення </w:t>
      </w:r>
      <w:r w:rsidR="00584B53" w:rsidRPr="00584B53">
        <w:rPr>
          <w:rFonts w:ascii="Times New Roman" w:hAnsi="Times New Roman" w:cs="Times New Roman"/>
          <w:sz w:val="28"/>
          <w:szCs w:val="28"/>
        </w:rPr>
        <w:t xml:space="preserve">від ____ </w:t>
      </w:r>
      <w:r w:rsidRPr="00584B53">
        <w:rPr>
          <w:rFonts w:ascii="Times New Roman" w:hAnsi="Times New Roman" w:cs="Times New Roman"/>
          <w:sz w:val="28"/>
          <w:szCs w:val="28"/>
        </w:rPr>
        <w:t>№ ____ та надану інформацію у додатку 1 до цього повідомлення</w:t>
      </w:r>
      <w:r w:rsidRPr="00584B5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B2FB99F" w14:textId="39D5D843" w:rsidR="00D76B32" w:rsidRPr="00584B53" w:rsidRDefault="00D76B32" w:rsidP="00D76B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B53">
        <w:rPr>
          <w:rFonts w:ascii="Times New Roman" w:hAnsi="Times New Roman" w:cs="Times New Roman"/>
          <w:sz w:val="40"/>
          <w:szCs w:val="40"/>
        </w:rPr>
        <w:t xml:space="preserve">□ </w:t>
      </w:r>
      <w:r w:rsidRPr="00584B53">
        <w:rPr>
          <w:rFonts w:ascii="Times New Roman" w:hAnsi="Times New Roman" w:cs="Times New Roman"/>
          <w:sz w:val="28"/>
          <w:szCs w:val="28"/>
        </w:rPr>
        <w:t>надаю своє заперечення щодо</w:t>
      </w:r>
      <w:r w:rsidRPr="00584B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B53">
        <w:rPr>
          <w:rFonts w:ascii="Times New Roman" w:hAnsi="Times New Roman" w:cs="Times New Roman"/>
          <w:sz w:val="28"/>
          <w:szCs w:val="28"/>
        </w:rPr>
        <w:t xml:space="preserve">знищення </w:t>
      </w:r>
      <w:r w:rsidRPr="00584B53">
        <w:rPr>
          <w:rFonts w:ascii="Times New Roman" w:hAnsi="Times New Roman" w:cs="Times New Roman"/>
          <w:sz w:val="28"/>
          <w:szCs w:val="28"/>
          <w:lang w:val="ru-RU"/>
        </w:rPr>
        <w:t>товар</w:t>
      </w:r>
      <w:proofErr w:type="spellStart"/>
      <w:r w:rsidR="008B38EF" w:rsidRPr="00584B53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8B38EF" w:rsidRPr="00584B53">
        <w:rPr>
          <w:rFonts w:ascii="Times New Roman" w:hAnsi="Times New Roman" w:cs="Times New Roman"/>
          <w:sz w:val="28"/>
          <w:szCs w:val="28"/>
        </w:rPr>
        <w:t>, зазначених у додатку </w:t>
      </w:r>
      <w:r w:rsidRPr="00584B53">
        <w:rPr>
          <w:rFonts w:ascii="Times New Roman" w:hAnsi="Times New Roman" w:cs="Times New Roman"/>
          <w:sz w:val="28"/>
          <w:szCs w:val="28"/>
        </w:rPr>
        <w:t>1, відповідно до статті 401 або 40</w:t>
      </w:r>
      <w:r w:rsidRPr="00584B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84B5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584B53">
        <w:rPr>
          <w:rFonts w:ascii="Times New Roman" w:hAnsi="Times New Roman" w:cs="Times New Roman"/>
          <w:sz w:val="28"/>
          <w:szCs w:val="28"/>
        </w:rPr>
        <w:t xml:space="preserve"> Митного кодексу України</w:t>
      </w:r>
      <w:r w:rsidRPr="00584B5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0F0BE90" w14:textId="5BD65D60" w:rsidR="00D76B32" w:rsidRPr="00584B53" w:rsidRDefault="00D76B32" w:rsidP="00D76B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B53">
        <w:rPr>
          <w:rFonts w:ascii="Times New Roman" w:hAnsi="Times New Roman" w:cs="Times New Roman"/>
          <w:sz w:val="40"/>
          <w:szCs w:val="40"/>
        </w:rPr>
        <w:t xml:space="preserve">□ </w:t>
      </w:r>
      <w:r w:rsidRPr="00584B53">
        <w:rPr>
          <w:rFonts w:ascii="Times New Roman" w:hAnsi="Times New Roman" w:cs="Times New Roman"/>
          <w:sz w:val="28"/>
          <w:szCs w:val="28"/>
        </w:rPr>
        <w:t xml:space="preserve">надаю </w:t>
      </w:r>
      <w:r w:rsidRPr="00584B53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Pr="00584B53">
        <w:rPr>
          <w:rFonts w:ascii="Times New Roman" w:hAnsi="Times New Roman" w:cs="Times New Roman"/>
          <w:sz w:val="28"/>
          <w:szCs w:val="28"/>
        </w:rPr>
        <w:t xml:space="preserve"> згоду на</w:t>
      </w:r>
      <w:r w:rsidRPr="00584B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B53">
        <w:rPr>
          <w:rFonts w:ascii="Times New Roman" w:hAnsi="Times New Roman" w:cs="Times New Roman"/>
          <w:sz w:val="28"/>
          <w:szCs w:val="28"/>
        </w:rPr>
        <w:t xml:space="preserve">знищення </w:t>
      </w:r>
      <w:r w:rsidRPr="00584B53">
        <w:rPr>
          <w:rFonts w:ascii="Times New Roman" w:hAnsi="Times New Roman" w:cs="Times New Roman"/>
          <w:sz w:val="28"/>
          <w:szCs w:val="28"/>
          <w:lang w:val="ru-RU"/>
        </w:rPr>
        <w:t>товар</w:t>
      </w:r>
      <w:r w:rsidRPr="00584B53">
        <w:rPr>
          <w:rFonts w:ascii="Times New Roman" w:hAnsi="Times New Roman" w:cs="Times New Roman"/>
          <w:sz w:val="28"/>
          <w:szCs w:val="28"/>
        </w:rPr>
        <w:t>ів, зазначених у додатку 1, відповідно до статті 40</w:t>
      </w:r>
      <w:r w:rsidRPr="00584B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84B53">
        <w:rPr>
          <w:rFonts w:ascii="Times New Roman" w:hAnsi="Times New Roman" w:cs="Times New Roman"/>
          <w:sz w:val="28"/>
          <w:szCs w:val="28"/>
        </w:rPr>
        <w:t xml:space="preserve"> Митного кодексу України та зобов’язуюсь здійснити поміщення таких товарів у митний режим знищення або руйнування у строк до 10 робочих днiв з дня надання митному органу цієї згоди на знищення</w:t>
      </w:r>
      <w:r w:rsidRPr="00584B5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ECB5DD2" w14:textId="700FFBBD" w:rsidR="00D76B32" w:rsidRPr="00584B53" w:rsidRDefault="00D76B32" w:rsidP="00D76B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B53">
        <w:rPr>
          <w:rFonts w:ascii="Times New Roman" w:hAnsi="Times New Roman" w:cs="Times New Roman"/>
          <w:sz w:val="40"/>
          <w:szCs w:val="40"/>
        </w:rPr>
        <w:t xml:space="preserve">□ </w:t>
      </w:r>
      <w:r w:rsidRPr="00584B53">
        <w:rPr>
          <w:rFonts w:ascii="Times New Roman" w:hAnsi="Times New Roman" w:cs="Times New Roman"/>
          <w:sz w:val="28"/>
          <w:szCs w:val="28"/>
        </w:rPr>
        <w:t xml:space="preserve">надаю </w:t>
      </w:r>
      <w:r w:rsidRPr="00584B53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Pr="00584B53">
        <w:rPr>
          <w:rFonts w:ascii="Times New Roman" w:hAnsi="Times New Roman" w:cs="Times New Roman"/>
          <w:sz w:val="28"/>
          <w:szCs w:val="28"/>
        </w:rPr>
        <w:t xml:space="preserve"> згоду на</w:t>
      </w:r>
      <w:r w:rsidRPr="00584B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B53">
        <w:rPr>
          <w:rFonts w:ascii="Times New Roman" w:hAnsi="Times New Roman" w:cs="Times New Roman"/>
          <w:sz w:val="28"/>
          <w:szCs w:val="28"/>
        </w:rPr>
        <w:t xml:space="preserve">знищення </w:t>
      </w:r>
      <w:r w:rsidRPr="00584B53">
        <w:rPr>
          <w:rFonts w:ascii="Times New Roman" w:hAnsi="Times New Roman" w:cs="Times New Roman"/>
          <w:sz w:val="28"/>
          <w:szCs w:val="28"/>
          <w:lang w:val="ru-RU"/>
        </w:rPr>
        <w:t>товар</w:t>
      </w:r>
      <w:r w:rsidR="008B38EF" w:rsidRPr="00584B53">
        <w:rPr>
          <w:rFonts w:ascii="Times New Roman" w:hAnsi="Times New Roman" w:cs="Times New Roman"/>
          <w:sz w:val="28"/>
          <w:szCs w:val="28"/>
        </w:rPr>
        <w:t>ів, зазначених у додатку</w:t>
      </w:r>
      <w:r w:rsidRPr="00584B53">
        <w:rPr>
          <w:rFonts w:ascii="Times New Roman" w:hAnsi="Times New Roman" w:cs="Times New Roman"/>
          <w:sz w:val="28"/>
          <w:szCs w:val="28"/>
        </w:rPr>
        <w:t> 1, відповідно до статті 40</w:t>
      </w:r>
      <w:r w:rsidRPr="00584B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84B5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584B53">
        <w:rPr>
          <w:rFonts w:ascii="Times New Roman" w:hAnsi="Times New Roman" w:cs="Times New Roman"/>
          <w:sz w:val="28"/>
          <w:szCs w:val="28"/>
        </w:rPr>
        <w:t xml:space="preserve"> Митного кодексу України</w:t>
      </w:r>
      <w:r w:rsidRPr="00584B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DB3461" w14:textId="77777777" w:rsidR="00D76B32" w:rsidRPr="004C0564" w:rsidRDefault="00D76B32" w:rsidP="00D76B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54714" w14:textId="3510DB53" w:rsidR="00D76B32" w:rsidRPr="004C0564" w:rsidRDefault="00D76B32" w:rsidP="00D76B3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(дата)                                                  (підпис)                 </w:t>
      </w:r>
      <w:r w:rsidR="00E23E9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0564">
        <w:rPr>
          <w:rFonts w:ascii="Times New Roman" w:hAnsi="Times New Roman" w:cs="Times New Roman"/>
          <w:sz w:val="28"/>
          <w:szCs w:val="28"/>
        </w:rPr>
        <w:t xml:space="preserve"> (iнiцiали, прізвище)</w:t>
      </w:r>
    </w:p>
    <w:p w14:paraId="7C349BEF" w14:textId="77777777" w:rsidR="00D76B32" w:rsidRPr="004C0564" w:rsidRDefault="00D76B32" w:rsidP="00D76B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F1F95" w14:textId="77777777" w:rsidR="00D76B32" w:rsidRPr="004C0564" w:rsidRDefault="00D76B32" w:rsidP="00D76B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B3F11" w14:textId="77777777" w:rsidR="00D76B32" w:rsidRPr="004C0564" w:rsidRDefault="00D76B32" w:rsidP="00D76B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78968" w14:textId="77777777" w:rsidR="00D76B32" w:rsidRPr="004C0564" w:rsidRDefault="00D76B32" w:rsidP="00D76B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F1C6A" w14:textId="77777777" w:rsidR="00D76B32" w:rsidRPr="004C0564" w:rsidRDefault="00D76B32" w:rsidP="00D76B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21334" w14:textId="77777777" w:rsidR="00D76B32" w:rsidRPr="004C0564" w:rsidRDefault="00D76B32" w:rsidP="00D76B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7A61B" w14:textId="77777777" w:rsidR="00D76B32" w:rsidRPr="004C0564" w:rsidRDefault="00D76B32" w:rsidP="00D76B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AC2929" w14:textId="77777777" w:rsidR="00D76B32" w:rsidRPr="004C0564" w:rsidRDefault="00D76B32" w:rsidP="00D76B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3CB15" w14:textId="77777777" w:rsidR="009D3E66" w:rsidRDefault="009D3E66"/>
    <w:sectPr w:rsidR="009D3E66" w:rsidSect="003C22C6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32"/>
    <w:rsid w:val="002D4C2E"/>
    <w:rsid w:val="0039707F"/>
    <w:rsid w:val="003C22C6"/>
    <w:rsid w:val="0045720B"/>
    <w:rsid w:val="00584B53"/>
    <w:rsid w:val="007D32A7"/>
    <w:rsid w:val="00821AB4"/>
    <w:rsid w:val="008B38EF"/>
    <w:rsid w:val="009D3E66"/>
    <w:rsid w:val="00D76B32"/>
    <w:rsid w:val="00E23E99"/>
    <w:rsid w:val="00EB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1174"/>
  <w15:chartTrackingRefBased/>
  <w15:docId w15:val="{603E54DC-2303-4406-B070-019ECF03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Ганнисик Людмила Василівна</cp:lastModifiedBy>
  <cp:revision>2</cp:revision>
  <dcterms:created xsi:type="dcterms:W3CDTF">2020-02-04T15:56:00Z</dcterms:created>
  <dcterms:modified xsi:type="dcterms:W3CDTF">2020-02-04T15:56:00Z</dcterms:modified>
</cp:coreProperties>
</file>