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0F640" w14:textId="77777777" w:rsidR="00D14492" w:rsidRPr="0023221D" w:rsidRDefault="00D14492" w:rsidP="00461F62">
      <w:pPr>
        <w:tabs>
          <w:tab w:val="left" w:pos="0"/>
        </w:tabs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2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14:paraId="0813BBE9" w14:textId="77777777" w:rsidR="00D14492" w:rsidRPr="0023221D" w:rsidRDefault="00D14492" w:rsidP="00461F62">
      <w:pPr>
        <w:tabs>
          <w:tab w:val="left" w:pos="0"/>
        </w:tabs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2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постановою Кабінету Міністрів України</w:t>
      </w:r>
    </w:p>
    <w:p w14:paraId="781C9822" w14:textId="77777777" w:rsidR="00D14492" w:rsidRPr="0023221D" w:rsidRDefault="00D14492" w:rsidP="00461F62">
      <w:pPr>
        <w:tabs>
          <w:tab w:val="left" w:pos="0"/>
        </w:tabs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2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 2020 р. № _____</w:t>
      </w:r>
    </w:p>
    <w:p w14:paraId="7C053CEB" w14:textId="77777777" w:rsidR="00D14492" w:rsidRPr="0023221D" w:rsidRDefault="00D14492" w:rsidP="00D14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C2FBEC2" w14:textId="77777777" w:rsidR="00D14492" w:rsidRPr="0023221D" w:rsidRDefault="00D14492" w:rsidP="00D14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EB5E834" w14:textId="5C56EA39" w:rsidR="00854323" w:rsidRPr="0023221D" w:rsidRDefault="005E1C5D" w:rsidP="0082783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221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Нормативні значення </w:t>
      </w:r>
      <w:r w:rsidR="00323D6A" w:rsidRPr="0023221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розрахункових показників (коефіцієнтів) платоспроможності (фінансової стійкості) та ліквідності підприємства </w:t>
      </w:r>
    </w:p>
    <w:p w14:paraId="7399D08E" w14:textId="17C0FDB9" w:rsidR="00302126" w:rsidRPr="0023221D" w:rsidRDefault="00302126" w:rsidP="00E57D7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B2EEB5" w14:textId="2C191A37" w:rsidR="00E90DA9" w:rsidRPr="0023221D" w:rsidRDefault="00D85D68" w:rsidP="00612B3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2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B44C25" w:rsidRPr="00232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Для </w:t>
      </w:r>
      <w:r w:rsidR="00CF1607" w:rsidRPr="00232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оцінки (повторної оцінки) </w:t>
      </w:r>
      <w:r w:rsidR="00B44C25" w:rsidRPr="00232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відповідності </w:t>
      </w:r>
      <w:r w:rsidR="00CF1607" w:rsidRPr="00232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B44C25" w:rsidRPr="00232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ідприємств</w:t>
      </w:r>
      <w:r w:rsidR="00CF1607" w:rsidRPr="00232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B44C25" w:rsidRPr="00232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1607" w:rsidRPr="00232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критерію </w:t>
      </w:r>
      <w:r w:rsidR="00D461A9" w:rsidRPr="002322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АЕО </w:t>
      </w:r>
      <w:r w:rsidR="00D461A9" w:rsidRPr="00232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стійкий фінансовий стан</w:t>
      </w:r>
      <w:r w:rsidR="002A12C5" w:rsidRPr="00232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01FB" w:rsidRPr="00232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застосовуються </w:t>
      </w:r>
      <w:r w:rsidR="00461F62" w:rsidRPr="00232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такі</w:t>
      </w:r>
      <w:r w:rsidR="009501FB" w:rsidRPr="00232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показники</w:t>
      </w:r>
      <w:r w:rsidR="00E64242" w:rsidRPr="00232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платоспроможності (фінансової стійкості)</w:t>
      </w:r>
      <w:r w:rsidR="009501FB" w:rsidRPr="00232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1F62" w:rsidRPr="00232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9501FB" w:rsidRPr="00232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ліквідності</w:t>
      </w:r>
      <w:r w:rsidR="00E64242" w:rsidRPr="00232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підприємства</w:t>
      </w:r>
      <w:r w:rsidR="009501FB" w:rsidRPr="00232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їх нормативні значення</w:t>
      </w:r>
      <w:r w:rsidR="00E64242" w:rsidRPr="00232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67405EA" w14:textId="77777777" w:rsidR="002B566E" w:rsidRPr="0023221D" w:rsidRDefault="002B566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72"/>
        <w:gridCol w:w="5011"/>
        <w:gridCol w:w="2046"/>
      </w:tblGrid>
      <w:tr w:rsidR="009501FB" w:rsidRPr="0023221D" w14:paraId="160DBEBE" w14:textId="77777777" w:rsidTr="00612B3F">
        <w:tc>
          <w:tcPr>
            <w:tcW w:w="2572" w:type="dxa"/>
          </w:tcPr>
          <w:p w14:paraId="4159578C" w14:textId="1552EB4A" w:rsidR="009501FB" w:rsidRPr="0023221D" w:rsidRDefault="009501FB" w:rsidP="0061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2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</w:t>
            </w:r>
            <w:r w:rsidR="00612B3F" w:rsidRPr="00232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зник</w:t>
            </w:r>
          </w:p>
        </w:tc>
        <w:tc>
          <w:tcPr>
            <w:tcW w:w="5206" w:type="dxa"/>
          </w:tcPr>
          <w:p w14:paraId="1B806117" w14:textId="4494D4EC" w:rsidR="009501FB" w:rsidRPr="0023221D" w:rsidRDefault="00612B3F" w:rsidP="0061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2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Формула розрахунку за даними балансу (звіту про фінансовий стан)</w:t>
            </w:r>
          </w:p>
        </w:tc>
        <w:tc>
          <w:tcPr>
            <w:tcW w:w="2077" w:type="dxa"/>
          </w:tcPr>
          <w:p w14:paraId="271970EB" w14:textId="29065051" w:rsidR="009501FB" w:rsidRPr="0023221D" w:rsidRDefault="00612B3F" w:rsidP="0061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2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Нормативне значення</w:t>
            </w:r>
          </w:p>
        </w:tc>
      </w:tr>
      <w:tr w:rsidR="002B566E" w:rsidRPr="0023221D" w14:paraId="2E7FFA08" w14:textId="77777777" w:rsidTr="00612B3F">
        <w:tc>
          <w:tcPr>
            <w:tcW w:w="2572" w:type="dxa"/>
          </w:tcPr>
          <w:p w14:paraId="33AF72EA" w14:textId="02A7E888" w:rsidR="002B566E" w:rsidRPr="0023221D" w:rsidRDefault="002B566E" w:rsidP="006E5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2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Коефіцієнт покриття</w:t>
            </w:r>
            <w:r w:rsidR="00612B3F" w:rsidRPr="00232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612B3F" w:rsidRPr="00232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12B3F" w:rsidRPr="0023221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покр</w:t>
            </w:r>
            <w:proofErr w:type="spellEnd"/>
            <w:r w:rsidR="00612B3F" w:rsidRPr="00232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5206" w:type="dxa"/>
          </w:tcPr>
          <w:p w14:paraId="4C9747C6" w14:textId="245B1B01" w:rsidR="00F95189" w:rsidRPr="0023221D" w:rsidRDefault="0023221D" w:rsidP="00612B3F">
            <w:pPr>
              <w:spacing w:before="120"/>
              <w:ind w:left="669"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 xml:space="preserve">покр 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р. 1195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р. 1695</m:t>
                    </m:r>
                  </m:den>
                </m:f>
              </m:oMath>
            </m:oMathPara>
          </w:p>
        </w:tc>
        <w:tc>
          <w:tcPr>
            <w:tcW w:w="2077" w:type="dxa"/>
          </w:tcPr>
          <w:p w14:paraId="0309D5E8" w14:textId="77777777" w:rsidR="009A00D6" w:rsidRPr="0023221D" w:rsidRDefault="009A00D6" w:rsidP="006E5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A948E6" w14:textId="777C9FC2" w:rsidR="002B566E" w:rsidRPr="0023221D" w:rsidRDefault="002B566E" w:rsidP="006E5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2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&gt; 1 </w:t>
            </w:r>
          </w:p>
          <w:p w14:paraId="135E94D2" w14:textId="77777777" w:rsidR="002B566E" w:rsidRPr="0023221D" w:rsidRDefault="002B566E" w:rsidP="006E5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12B3F" w:rsidRPr="0023221D" w14:paraId="44839298" w14:textId="77777777" w:rsidTr="00612B3F">
        <w:tc>
          <w:tcPr>
            <w:tcW w:w="2572" w:type="dxa"/>
          </w:tcPr>
          <w:p w14:paraId="78D5BF23" w14:textId="48125E2B" w:rsidR="00612B3F" w:rsidRPr="0023221D" w:rsidRDefault="00612B3F" w:rsidP="00612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2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Коефіцієнт платоспроможності (автономії) </w:t>
            </w:r>
            <w:r w:rsidRPr="0023221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3221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3221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плат</w:t>
            </w:r>
            <w:proofErr w:type="spellEnd"/>
            <w:r w:rsidRPr="0023221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06" w:type="dxa"/>
          </w:tcPr>
          <w:p w14:paraId="3B12AAAF" w14:textId="238E4789" w:rsidR="00612B3F" w:rsidRPr="0023221D" w:rsidRDefault="0023221D" w:rsidP="00612B3F">
            <w:pPr>
              <w:spacing w:before="120"/>
              <w:ind w:left="104" w:firstLine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 xml:space="preserve">плат 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р. 1495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р. 1900</m:t>
                    </m:r>
                  </m:den>
                </m:f>
              </m:oMath>
            </m:oMathPara>
          </w:p>
        </w:tc>
        <w:tc>
          <w:tcPr>
            <w:tcW w:w="2077" w:type="dxa"/>
          </w:tcPr>
          <w:p w14:paraId="18F9C5E9" w14:textId="77777777" w:rsidR="009A00D6" w:rsidRPr="0023221D" w:rsidRDefault="009A00D6" w:rsidP="00612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2AD6E9" w14:textId="2B5FE5A5" w:rsidR="00612B3F" w:rsidRPr="0023221D" w:rsidRDefault="00612B3F" w:rsidP="00612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2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&gt; 0,5</w:t>
            </w:r>
          </w:p>
        </w:tc>
      </w:tr>
      <w:tr w:rsidR="00612B3F" w:rsidRPr="0023221D" w14:paraId="3228600C" w14:textId="77777777" w:rsidTr="00B1745A">
        <w:tc>
          <w:tcPr>
            <w:tcW w:w="2572" w:type="dxa"/>
            <w:tcBorders>
              <w:bottom w:val="single" w:sz="4" w:space="0" w:color="auto"/>
            </w:tcBorders>
          </w:tcPr>
          <w:p w14:paraId="37C69A44" w14:textId="631B3230" w:rsidR="00612B3F" w:rsidRPr="0023221D" w:rsidRDefault="00612B3F" w:rsidP="00612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2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Коефіцієнт фінансування </w:t>
            </w:r>
            <w:r w:rsidRPr="0023221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3221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3221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фін</w:t>
            </w:r>
            <w:proofErr w:type="spellEnd"/>
            <w:r w:rsidRPr="0023221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06" w:type="dxa"/>
            <w:tcBorders>
              <w:bottom w:val="single" w:sz="4" w:space="0" w:color="auto"/>
            </w:tcBorders>
          </w:tcPr>
          <w:p w14:paraId="591902AF" w14:textId="5AAB20AA" w:rsidR="00612B3F" w:rsidRPr="0023221D" w:rsidRDefault="0023221D" w:rsidP="00612B3F">
            <w:pPr>
              <w:spacing w:before="120"/>
              <w:ind w:left="104" w:firstLine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 xml:space="preserve">фін 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р. 1595+р. 1695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р. 1495</m:t>
                    </m:r>
                  </m:den>
                </m:f>
              </m:oMath>
            </m:oMathPara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2F88E791" w14:textId="5E9287BD" w:rsidR="00612B3F" w:rsidRPr="0023221D" w:rsidRDefault="00612B3F" w:rsidP="009A0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32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&lt; 1</w:t>
            </w:r>
          </w:p>
        </w:tc>
      </w:tr>
    </w:tbl>
    <w:p w14:paraId="050372DF" w14:textId="77777777" w:rsidR="002B566E" w:rsidRPr="0023221D" w:rsidRDefault="002B566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5A98BF" w14:textId="50FA46EA" w:rsidR="002B566E" w:rsidRPr="0023221D" w:rsidRDefault="00612B3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21D">
        <w:rPr>
          <w:rFonts w:ascii="Times New Roman" w:hAnsi="Times New Roman" w:cs="Times New Roman"/>
          <w:sz w:val="28"/>
          <w:szCs w:val="28"/>
          <w:lang w:val="uk-UA"/>
        </w:rPr>
        <w:t xml:space="preserve">2. Розрахунок </w:t>
      </w:r>
      <w:r w:rsidRPr="00232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показників платоспроможності (фінансової стійкості) та ліквідності підприємства</w:t>
      </w:r>
      <w:r w:rsidRPr="002322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здійснюється на підставі даних Форми № 1 «Баланс (Звіт про фінансовий стан)», Форми № 1-м (для малих підприємств) або Форми № 1-мс (для мікропідприємств), складеної відповідно до положень (стандартів) бухгалтерського обліку</w:t>
      </w:r>
      <w:r w:rsidRPr="002322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7F7133" w14:textId="30268479" w:rsidR="005C38F5" w:rsidRPr="0023221D" w:rsidRDefault="005C38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B4F2B8" w14:textId="4DF13FA3" w:rsidR="005C38F5" w:rsidRPr="006742B3" w:rsidRDefault="005C38F5" w:rsidP="005C38F5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221D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bookmarkStart w:id="0" w:name="_GoBack"/>
      <w:bookmarkEnd w:id="0"/>
    </w:p>
    <w:sectPr w:rsidR="005C38F5" w:rsidRPr="006742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0425F"/>
    <w:multiLevelType w:val="hybridMultilevel"/>
    <w:tmpl w:val="492CB4DE"/>
    <w:lvl w:ilvl="0" w:tplc="B87CE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D8"/>
    <w:rsid w:val="00000017"/>
    <w:rsid w:val="00010E42"/>
    <w:rsid w:val="000166E2"/>
    <w:rsid w:val="00020C84"/>
    <w:rsid w:val="0003439B"/>
    <w:rsid w:val="00041C53"/>
    <w:rsid w:val="00044FB7"/>
    <w:rsid w:val="00047EC6"/>
    <w:rsid w:val="0005064E"/>
    <w:rsid w:val="00057D68"/>
    <w:rsid w:val="00062A9F"/>
    <w:rsid w:val="00065850"/>
    <w:rsid w:val="00091D4E"/>
    <w:rsid w:val="000A1D3A"/>
    <w:rsid w:val="000A72A5"/>
    <w:rsid w:val="000C77B9"/>
    <w:rsid w:val="000D08D6"/>
    <w:rsid w:val="000D41E5"/>
    <w:rsid w:val="000E0D92"/>
    <w:rsid w:val="00105047"/>
    <w:rsid w:val="001127E8"/>
    <w:rsid w:val="00114FD4"/>
    <w:rsid w:val="00116567"/>
    <w:rsid w:val="00116682"/>
    <w:rsid w:val="00122CD8"/>
    <w:rsid w:val="00126C5B"/>
    <w:rsid w:val="00131C7F"/>
    <w:rsid w:val="00140A9D"/>
    <w:rsid w:val="00145EFF"/>
    <w:rsid w:val="0014687A"/>
    <w:rsid w:val="00150EC4"/>
    <w:rsid w:val="00157637"/>
    <w:rsid w:val="001614A7"/>
    <w:rsid w:val="0016526F"/>
    <w:rsid w:val="00166FCA"/>
    <w:rsid w:val="00174FE5"/>
    <w:rsid w:val="00187143"/>
    <w:rsid w:val="001902A2"/>
    <w:rsid w:val="00192413"/>
    <w:rsid w:val="001A5B4A"/>
    <w:rsid w:val="001E720D"/>
    <w:rsid w:val="001E7644"/>
    <w:rsid w:val="0021441C"/>
    <w:rsid w:val="00215679"/>
    <w:rsid w:val="002214D9"/>
    <w:rsid w:val="0022710F"/>
    <w:rsid w:val="0023221D"/>
    <w:rsid w:val="00235B01"/>
    <w:rsid w:val="00235B8D"/>
    <w:rsid w:val="0025187D"/>
    <w:rsid w:val="00256AFC"/>
    <w:rsid w:val="00272F74"/>
    <w:rsid w:val="002A12C5"/>
    <w:rsid w:val="002B566E"/>
    <w:rsid w:val="002C1315"/>
    <w:rsid w:val="002C51A9"/>
    <w:rsid w:val="002D1247"/>
    <w:rsid w:val="002D6CA8"/>
    <w:rsid w:val="002F7DB4"/>
    <w:rsid w:val="00302126"/>
    <w:rsid w:val="00311BFB"/>
    <w:rsid w:val="00315A82"/>
    <w:rsid w:val="0032076A"/>
    <w:rsid w:val="00323D6A"/>
    <w:rsid w:val="00326B5F"/>
    <w:rsid w:val="003363AA"/>
    <w:rsid w:val="00351EE7"/>
    <w:rsid w:val="00361CD2"/>
    <w:rsid w:val="003752C0"/>
    <w:rsid w:val="003A4378"/>
    <w:rsid w:val="003A69D9"/>
    <w:rsid w:val="003B744E"/>
    <w:rsid w:val="003C6E6B"/>
    <w:rsid w:val="003D11E6"/>
    <w:rsid w:val="003E7049"/>
    <w:rsid w:val="003F4AED"/>
    <w:rsid w:val="0041618F"/>
    <w:rsid w:val="00427D9F"/>
    <w:rsid w:val="00433640"/>
    <w:rsid w:val="00441856"/>
    <w:rsid w:val="00457C65"/>
    <w:rsid w:val="00461F62"/>
    <w:rsid w:val="004711F9"/>
    <w:rsid w:val="00483F35"/>
    <w:rsid w:val="0049726C"/>
    <w:rsid w:val="004A3480"/>
    <w:rsid w:val="004A54CA"/>
    <w:rsid w:val="004A6965"/>
    <w:rsid w:val="004B661B"/>
    <w:rsid w:val="004C28A2"/>
    <w:rsid w:val="004D582B"/>
    <w:rsid w:val="004D58C8"/>
    <w:rsid w:val="004D6CA7"/>
    <w:rsid w:val="004F2FE1"/>
    <w:rsid w:val="0055789E"/>
    <w:rsid w:val="00563B4C"/>
    <w:rsid w:val="005825EC"/>
    <w:rsid w:val="005A6C4B"/>
    <w:rsid w:val="005B6D58"/>
    <w:rsid w:val="005C38F5"/>
    <w:rsid w:val="005D49EC"/>
    <w:rsid w:val="005E1C5D"/>
    <w:rsid w:val="005E2728"/>
    <w:rsid w:val="005E6C62"/>
    <w:rsid w:val="005E7A5F"/>
    <w:rsid w:val="00612B3F"/>
    <w:rsid w:val="00637D99"/>
    <w:rsid w:val="00640231"/>
    <w:rsid w:val="006502CA"/>
    <w:rsid w:val="00653FDD"/>
    <w:rsid w:val="00667A3D"/>
    <w:rsid w:val="00672FD9"/>
    <w:rsid w:val="006742B3"/>
    <w:rsid w:val="00680353"/>
    <w:rsid w:val="00680A42"/>
    <w:rsid w:val="00686733"/>
    <w:rsid w:val="0068706D"/>
    <w:rsid w:val="00694AE3"/>
    <w:rsid w:val="006A065D"/>
    <w:rsid w:val="006D09B2"/>
    <w:rsid w:val="006E5F8C"/>
    <w:rsid w:val="00705A20"/>
    <w:rsid w:val="00731956"/>
    <w:rsid w:val="00742C12"/>
    <w:rsid w:val="00745360"/>
    <w:rsid w:val="00746E50"/>
    <w:rsid w:val="0075473E"/>
    <w:rsid w:val="007704A4"/>
    <w:rsid w:val="00771FA4"/>
    <w:rsid w:val="007757DC"/>
    <w:rsid w:val="0077680B"/>
    <w:rsid w:val="007C441A"/>
    <w:rsid w:val="007D0B0A"/>
    <w:rsid w:val="007D3EA2"/>
    <w:rsid w:val="007E091B"/>
    <w:rsid w:val="007E747B"/>
    <w:rsid w:val="00800308"/>
    <w:rsid w:val="00802D4D"/>
    <w:rsid w:val="00825307"/>
    <w:rsid w:val="008266E7"/>
    <w:rsid w:val="0082783E"/>
    <w:rsid w:val="0083154B"/>
    <w:rsid w:val="00831AE3"/>
    <w:rsid w:val="00835C42"/>
    <w:rsid w:val="00854323"/>
    <w:rsid w:val="00855244"/>
    <w:rsid w:val="00861EAF"/>
    <w:rsid w:val="008646E3"/>
    <w:rsid w:val="00872D65"/>
    <w:rsid w:val="008759DD"/>
    <w:rsid w:val="0088106D"/>
    <w:rsid w:val="00893E23"/>
    <w:rsid w:val="00896B83"/>
    <w:rsid w:val="008A0E17"/>
    <w:rsid w:val="008C24AC"/>
    <w:rsid w:val="008D70EE"/>
    <w:rsid w:val="008E0F83"/>
    <w:rsid w:val="00900F82"/>
    <w:rsid w:val="0092324C"/>
    <w:rsid w:val="00926142"/>
    <w:rsid w:val="00930D4C"/>
    <w:rsid w:val="00944647"/>
    <w:rsid w:val="009501FB"/>
    <w:rsid w:val="0098104E"/>
    <w:rsid w:val="00984D4D"/>
    <w:rsid w:val="009A00D6"/>
    <w:rsid w:val="009A7007"/>
    <w:rsid w:val="009D25C9"/>
    <w:rsid w:val="009D4820"/>
    <w:rsid w:val="009F2E3A"/>
    <w:rsid w:val="00A3320C"/>
    <w:rsid w:val="00A36A7F"/>
    <w:rsid w:val="00A65526"/>
    <w:rsid w:val="00A67706"/>
    <w:rsid w:val="00A74EB9"/>
    <w:rsid w:val="00A80D13"/>
    <w:rsid w:val="00A8166E"/>
    <w:rsid w:val="00A86ADE"/>
    <w:rsid w:val="00A97BBC"/>
    <w:rsid w:val="00AA1490"/>
    <w:rsid w:val="00AB35B3"/>
    <w:rsid w:val="00AB3679"/>
    <w:rsid w:val="00AD0FCE"/>
    <w:rsid w:val="00AF63E7"/>
    <w:rsid w:val="00AF780F"/>
    <w:rsid w:val="00B04A56"/>
    <w:rsid w:val="00B059A3"/>
    <w:rsid w:val="00B1745A"/>
    <w:rsid w:val="00B25AC6"/>
    <w:rsid w:val="00B335FA"/>
    <w:rsid w:val="00B44C25"/>
    <w:rsid w:val="00B53A1F"/>
    <w:rsid w:val="00B56723"/>
    <w:rsid w:val="00B604FE"/>
    <w:rsid w:val="00B712F2"/>
    <w:rsid w:val="00B74829"/>
    <w:rsid w:val="00BB70CD"/>
    <w:rsid w:val="00BC1F61"/>
    <w:rsid w:val="00BF1A0F"/>
    <w:rsid w:val="00BF1ADF"/>
    <w:rsid w:val="00C0171E"/>
    <w:rsid w:val="00C01FFE"/>
    <w:rsid w:val="00C35D89"/>
    <w:rsid w:val="00C62F4D"/>
    <w:rsid w:val="00CA2AFE"/>
    <w:rsid w:val="00CD25F6"/>
    <w:rsid w:val="00CF1607"/>
    <w:rsid w:val="00D00FDB"/>
    <w:rsid w:val="00D14492"/>
    <w:rsid w:val="00D179D6"/>
    <w:rsid w:val="00D2384B"/>
    <w:rsid w:val="00D34ED0"/>
    <w:rsid w:val="00D4362F"/>
    <w:rsid w:val="00D461A9"/>
    <w:rsid w:val="00D46CF7"/>
    <w:rsid w:val="00D63EFF"/>
    <w:rsid w:val="00D705C9"/>
    <w:rsid w:val="00D85D68"/>
    <w:rsid w:val="00D92439"/>
    <w:rsid w:val="00DA4F24"/>
    <w:rsid w:val="00DB15F0"/>
    <w:rsid w:val="00DB625F"/>
    <w:rsid w:val="00DC5118"/>
    <w:rsid w:val="00DE17E6"/>
    <w:rsid w:val="00E01B38"/>
    <w:rsid w:val="00E0747D"/>
    <w:rsid w:val="00E12F45"/>
    <w:rsid w:val="00E301D5"/>
    <w:rsid w:val="00E466BC"/>
    <w:rsid w:val="00E57D79"/>
    <w:rsid w:val="00E64242"/>
    <w:rsid w:val="00E771B4"/>
    <w:rsid w:val="00E8416C"/>
    <w:rsid w:val="00E86C21"/>
    <w:rsid w:val="00E86C35"/>
    <w:rsid w:val="00E90DA9"/>
    <w:rsid w:val="00E920EA"/>
    <w:rsid w:val="00E92FFC"/>
    <w:rsid w:val="00E96399"/>
    <w:rsid w:val="00EA1921"/>
    <w:rsid w:val="00EA2723"/>
    <w:rsid w:val="00EA2EA1"/>
    <w:rsid w:val="00EB213B"/>
    <w:rsid w:val="00EC227A"/>
    <w:rsid w:val="00EC729E"/>
    <w:rsid w:val="00EC7DB0"/>
    <w:rsid w:val="00EC7F36"/>
    <w:rsid w:val="00ED0613"/>
    <w:rsid w:val="00EE0CFF"/>
    <w:rsid w:val="00EE4A2B"/>
    <w:rsid w:val="00EF6FC1"/>
    <w:rsid w:val="00F04CC3"/>
    <w:rsid w:val="00F11CD2"/>
    <w:rsid w:val="00F12BA6"/>
    <w:rsid w:val="00F23D83"/>
    <w:rsid w:val="00F5281B"/>
    <w:rsid w:val="00F63533"/>
    <w:rsid w:val="00F64A6A"/>
    <w:rsid w:val="00F67B46"/>
    <w:rsid w:val="00F72558"/>
    <w:rsid w:val="00F765FF"/>
    <w:rsid w:val="00F95189"/>
    <w:rsid w:val="00F968E9"/>
    <w:rsid w:val="00FB49DA"/>
    <w:rsid w:val="00FE2A73"/>
    <w:rsid w:val="00FE4973"/>
    <w:rsid w:val="00FF23B4"/>
    <w:rsid w:val="00F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7A22"/>
  <w15:docId w15:val="{3DD9DCEA-4245-074E-B714-E2BC0F73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CD8"/>
    <w:pPr>
      <w:spacing w:after="160" w:line="259" w:lineRule="auto"/>
    </w:pPr>
    <w:rPr>
      <w:rFonts w:ascii="Georgia" w:hAnsi="Georgia"/>
      <w:sz w:val="20"/>
      <w:lang w:val="en-US"/>
    </w:rPr>
  </w:style>
  <w:style w:type="paragraph" w:styleId="2">
    <w:name w:val="heading 2"/>
    <w:basedOn w:val="a"/>
    <w:link w:val="20"/>
    <w:uiPriority w:val="1"/>
    <w:qFormat/>
    <w:rsid w:val="00E90DA9"/>
    <w:pPr>
      <w:widowControl w:val="0"/>
      <w:spacing w:after="0" w:line="240" w:lineRule="auto"/>
      <w:ind w:left="104"/>
      <w:outlineLvl w:val="1"/>
    </w:pPr>
    <w:rPr>
      <w:rFonts w:ascii="Times New Roman" w:eastAsia="Times New Roman" w:hAnsi="Times New Roman"/>
      <w:b/>
      <w:bCs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81B"/>
    <w:pPr>
      <w:ind w:left="720"/>
      <w:contextualSpacing/>
    </w:pPr>
  </w:style>
  <w:style w:type="table" w:styleId="a4">
    <w:name w:val="Table Grid"/>
    <w:basedOn w:val="a1"/>
    <w:uiPriority w:val="59"/>
    <w:rsid w:val="002B5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E90DA9"/>
    <w:rPr>
      <w:rFonts w:ascii="Times New Roman" w:eastAsia="Times New Roman" w:hAnsi="Times New Roman"/>
      <w:b/>
      <w:bCs/>
      <w:sz w:val="24"/>
      <w:szCs w:val="24"/>
      <w:lang w:eastAsia="uk-UA" w:bidi="uk-UA"/>
    </w:rPr>
  </w:style>
  <w:style w:type="paragraph" w:styleId="a5">
    <w:name w:val="annotation text"/>
    <w:basedOn w:val="a"/>
    <w:link w:val="a6"/>
    <w:uiPriority w:val="99"/>
    <w:unhideWhenUsed/>
    <w:rsid w:val="00E90DA9"/>
    <w:pPr>
      <w:spacing w:line="240" w:lineRule="auto"/>
    </w:pPr>
    <w:rPr>
      <w:szCs w:val="20"/>
    </w:rPr>
  </w:style>
  <w:style w:type="character" w:customStyle="1" w:styleId="a6">
    <w:name w:val="Текст примітки Знак"/>
    <w:basedOn w:val="a0"/>
    <w:link w:val="a5"/>
    <w:uiPriority w:val="99"/>
    <w:rsid w:val="00E90DA9"/>
    <w:rPr>
      <w:rFonts w:ascii="Georgia" w:hAnsi="Georgi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06B93-70F4-4FD9-A43E-1E43C4B7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225577</dc:creator>
  <cp:lastModifiedBy>Сімонова Олена Вікторівна</cp:lastModifiedBy>
  <cp:revision>4</cp:revision>
  <cp:lastPrinted>2020-01-10T15:31:00Z</cp:lastPrinted>
  <dcterms:created xsi:type="dcterms:W3CDTF">2020-04-26T15:59:00Z</dcterms:created>
  <dcterms:modified xsi:type="dcterms:W3CDTF">2020-06-04T16:55:00Z</dcterms:modified>
</cp:coreProperties>
</file>