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ook w:val="04A0" w:firstRow="1" w:lastRow="0" w:firstColumn="1" w:lastColumn="0" w:noHBand="0" w:noVBand="1"/>
      </w:tblPr>
      <w:tblGrid>
        <w:gridCol w:w="4820"/>
        <w:gridCol w:w="4961"/>
      </w:tblGrid>
      <w:tr w:rsidR="003A0E46" w:rsidRPr="002405BB" w14:paraId="674DD3A0" w14:textId="77777777" w:rsidTr="00A960B5">
        <w:tc>
          <w:tcPr>
            <w:tcW w:w="4820" w:type="dxa"/>
          </w:tcPr>
          <w:p w14:paraId="63FEEFD5" w14:textId="77777777" w:rsidR="003A0E46" w:rsidRPr="002405BB" w:rsidRDefault="003A0E46" w:rsidP="00A960B5">
            <w:pPr>
              <w:spacing w:after="0" w:line="360" w:lineRule="auto"/>
              <w:rPr>
                <w:rFonts w:ascii="Times New Roman" w:hAnsi="Times New Roman"/>
                <w:sz w:val="28"/>
                <w:szCs w:val="28"/>
                <w:lang w:val="en-US"/>
              </w:rPr>
            </w:pPr>
          </w:p>
        </w:tc>
        <w:tc>
          <w:tcPr>
            <w:tcW w:w="4961" w:type="dxa"/>
          </w:tcPr>
          <w:p w14:paraId="7189FB00" w14:textId="32702264" w:rsidR="002405BB" w:rsidRDefault="003A0E46" w:rsidP="00A960B5">
            <w:pPr>
              <w:spacing w:after="0" w:line="360" w:lineRule="auto"/>
              <w:rPr>
                <w:rFonts w:ascii="Times New Roman" w:hAnsi="Times New Roman"/>
                <w:sz w:val="28"/>
                <w:szCs w:val="28"/>
              </w:rPr>
            </w:pPr>
            <w:r w:rsidRPr="00B22CDE">
              <w:rPr>
                <w:rFonts w:ascii="Times New Roman" w:hAnsi="Times New Roman"/>
                <w:sz w:val="28"/>
                <w:szCs w:val="28"/>
              </w:rPr>
              <w:t>ЗАТВЕРДЖЕНО</w:t>
            </w:r>
          </w:p>
          <w:p w14:paraId="4741468F" w14:textId="77777777" w:rsidR="00A960B5" w:rsidRDefault="00D50873" w:rsidP="00A960B5">
            <w:pPr>
              <w:spacing w:after="0" w:line="360" w:lineRule="auto"/>
              <w:rPr>
                <w:rFonts w:ascii="Times New Roman" w:hAnsi="Times New Roman"/>
                <w:sz w:val="28"/>
                <w:szCs w:val="28"/>
              </w:rPr>
            </w:pPr>
            <w:r w:rsidRPr="00B22CDE">
              <w:rPr>
                <w:rFonts w:ascii="Times New Roman" w:hAnsi="Times New Roman"/>
                <w:sz w:val="28"/>
                <w:szCs w:val="28"/>
              </w:rPr>
              <w:t>Н</w:t>
            </w:r>
            <w:r w:rsidR="003A0E46" w:rsidRPr="00B22CDE">
              <w:rPr>
                <w:rFonts w:ascii="Times New Roman" w:hAnsi="Times New Roman"/>
                <w:sz w:val="28"/>
                <w:szCs w:val="28"/>
              </w:rPr>
              <w:t xml:space="preserve">аказ Міністерства фінансів </w:t>
            </w:r>
          </w:p>
          <w:p w14:paraId="436726F1" w14:textId="69003013" w:rsidR="003A0E46" w:rsidRPr="00B22CDE" w:rsidRDefault="003A0E46" w:rsidP="00A960B5">
            <w:pPr>
              <w:spacing w:after="0" w:line="360" w:lineRule="auto"/>
              <w:rPr>
                <w:rFonts w:ascii="Times New Roman" w:hAnsi="Times New Roman"/>
                <w:sz w:val="28"/>
                <w:szCs w:val="28"/>
              </w:rPr>
            </w:pPr>
            <w:r w:rsidRPr="00B22CDE">
              <w:rPr>
                <w:rFonts w:ascii="Times New Roman" w:hAnsi="Times New Roman"/>
                <w:sz w:val="28"/>
                <w:szCs w:val="28"/>
              </w:rPr>
              <w:t xml:space="preserve">України </w:t>
            </w:r>
          </w:p>
        </w:tc>
      </w:tr>
      <w:tr w:rsidR="003A0E46" w:rsidRPr="003F5042" w14:paraId="6B1D8998" w14:textId="77777777" w:rsidTr="00A960B5">
        <w:tc>
          <w:tcPr>
            <w:tcW w:w="4820" w:type="dxa"/>
          </w:tcPr>
          <w:p w14:paraId="2FBC866E" w14:textId="77777777" w:rsidR="003A0E46" w:rsidRPr="003F5042" w:rsidRDefault="003A0E46" w:rsidP="00A960B5">
            <w:pPr>
              <w:spacing w:after="0" w:line="360" w:lineRule="auto"/>
              <w:rPr>
                <w:rFonts w:ascii="Times New Roman" w:hAnsi="Times New Roman"/>
                <w:sz w:val="28"/>
                <w:szCs w:val="28"/>
              </w:rPr>
            </w:pPr>
          </w:p>
        </w:tc>
        <w:tc>
          <w:tcPr>
            <w:tcW w:w="4961" w:type="dxa"/>
          </w:tcPr>
          <w:p w14:paraId="70F7BD14" w14:textId="452238FA" w:rsidR="003A0E46" w:rsidRPr="003F5042" w:rsidRDefault="00190E24" w:rsidP="00A960B5">
            <w:pPr>
              <w:spacing w:after="0" w:line="360" w:lineRule="auto"/>
              <w:rPr>
                <w:rFonts w:ascii="Times New Roman" w:hAnsi="Times New Roman"/>
                <w:sz w:val="28"/>
                <w:szCs w:val="28"/>
              </w:rPr>
            </w:pPr>
            <w:r w:rsidRPr="003F5042">
              <w:rPr>
                <w:rFonts w:ascii="Times New Roman" w:hAnsi="Times New Roman"/>
                <w:sz w:val="28"/>
                <w:szCs w:val="28"/>
              </w:rPr>
              <w:t>____ _</w:t>
            </w:r>
            <w:r w:rsidR="003A0E46" w:rsidRPr="003F5042">
              <w:rPr>
                <w:rFonts w:ascii="Times New Roman" w:hAnsi="Times New Roman"/>
                <w:sz w:val="28"/>
                <w:szCs w:val="28"/>
              </w:rPr>
              <w:t>_____</w:t>
            </w:r>
            <w:r w:rsidR="00D50873" w:rsidRPr="003F5042">
              <w:rPr>
                <w:rFonts w:ascii="Times New Roman" w:hAnsi="Times New Roman"/>
                <w:sz w:val="28"/>
                <w:szCs w:val="28"/>
              </w:rPr>
              <w:t>_</w:t>
            </w:r>
            <w:r w:rsidR="003A0E46" w:rsidRPr="003F5042">
              <w:rPr>
                <w:rFonts w:ascii="Times New Roman" w:hAnsi="Times New Roman"/>
                <w:sz w:val="28"/>
                <w:szCs w:val="28"/>
              </w:rPr>
              <w:t>_</w:t>
            </w:r>
            <w:r w:rsidR="00A960B5" w:rsidRPr="003F5042">
              <w:rPr>
                <w:rFonts w:ascii="Times New Roman" w:hAnsi="Times New Roman"/>
                <w:sz w:val="28"/>
                <w:szCs w:val="28"/>
              </w:rPr>
              <w:t>___</w:t>
            </w:r>
            <w:r w:rsidR="00D50873" w:rsidRPr="003F5042">
              <w:rPr>
                <w:rFonts w:ascii="Times New Roman" w:hAnsi="Times New Roman"/>
                <w:sz w:val="28"/>
                <w:szCs w:val="28"/>
              </w:rPr>
              <w:t>_</w:t>
            </w:r>
            <w:r w:rsidR="00A960B5" w:rsidRPr="003F5042">
              <w:rPr>
                <w:rFonts w:ascii="Times New Roman" w:hAnsi="Times New Roman"/>
                <w:sz w:val="28"/>
                <w:szCs w:val="28"/>
                <w:lang w:val="en-US"/>
              </w:rPr>
              <w:t xml:space="preserve">2022 </w:t>
            </w:r>
            <w:r w:rsidR="00A960B5" w:rsidRPr="003F5042">
              <w:rPr>
                <w:rFonts w:ascii="Times New Roman" w:hAnsi="Times New Roman"/>
                <w:sz w:val="28"/>
                <w:szCs w:val="28"/>
              </w:rPr>
              <w:t>року</w:t>
            </w:r>
            <w:r w:rsidR="003A0E46" w:rsidRPr="003F5042">
              <w:rPr>
                <w:rFonts w:ascii="Times New Roman" w:hAnsi="Times New Roman"/>
                <w:sz w:val="28"/>
                <w:szCs w:val="28"/>
              </w:rPr>
              <w:t xml:space="preserve"> №</w:t>
            </w:r>
            <w:r w:rsidR="00C41223" w:rsidRPr="003F5042">
              <w:rPr>
                <w:rFonts w:ascii="Times New Roman" w:hAnsi="Times New Roman"/>
                <w:sz w:val="28"/>
                <w:szCs w:val="28"/>
              </w:rPr>
              <w:t xml:space="preserve"> </w:t>
            </w:r>
            <w:r w:rsidR="003A0E46" w:rsidRPr="003F5042">
              <w:rPr>
                <w:rFonts w:ascii="Times New Roman" w:hAnsi="Times New Roman"/>
                <w:sz w:val="28"/>
                <w:szCs w:val="28"/>
              </w:rPr>
              <w:t>___</w:t>
            </w:r>
            <w:r w:rsidR="00A960B5" w:rsidRPr="003F5042">
              <w:rPr>
                <w:rFonts w:ascii="Times New Roman" w:hAnsi="Times New Roman"/>
                <w:sz w:val="28"/>
                <w:szCs w:val="28"/>
              </w:rPr>
              <w:t>__</w:t>
            </w:r>
          </w:p>
        </w:tc>
      </w:tr>
    </w:tbl>
    <w:p w14:paraId="52D88352" w14:textId="77777777" w:rsidR="00A960B5" w:rsidRPr="003F5042" w:rsidRDefault="00A960B5" w:rsidP="00A960B5">
      <w:pPr>
        <w:spacing w:after="0" w:line="360" w:lineRule="auto"/>
        <w:jc w:val="center"/>
        <w:rPr>
          <w:rFonts w:ascii="Times New Roman" w:hAnsi="Times New Roman"/>
          <w:b/>
          <w:sz w:val="28"/>
          <w:szCs w:val="28"/>
        </w:rPr>
      </w:pPr>
    </w:p>
    <w:p w14:paraId="048F3928" w14:textId="77777777" w:rsidR="00A960B5" w:rsidRDefault="00A960B5" w:rsidP="00B22CDE">
      <w:pPr>
        <w:spacing w:after="0" w:line="240" w:lineRule="auto"/>
        <w:jc w:val="center"/>
        <w:rPr>
          <w:rFonts w:ascii="Times New Roman" w:hAnsi="Times New Roman"/>
          <w:b/>
          <w:sz w:val="28"/>
          <w:szCs w:val="28"/>
        </w:rPr>
      </w:pPr>
    </w:p>
    <w:p w14:paraId="62541916" w14:textId="0B8B92E6" w:rsidR="00190E24" w:rsidRPr="0085171C" w:rsidRDefault="00190E24" w:rsidP="00B22CDE">
      <w:pPr>
        <w:spacing w:after="0" w:line="240" w:lineRule="auto"/>
        <w:jc w:val="center"/>
        <w:rPr>
          <w:rFonts w:ascii="Times New Roman" w:hAnsi="Times New Roman"/>
          <w:b/>
          <w:sz w:val="28"/>
          <w:szCs w:val="28"/>
        </w:rPr>
      </w:pPr>
      <w:r w:rsidRPr="0085171C">
        <w:rPr>
          <w:rFonts w:ascii="Times New Roman" w:hAnsi="Times New Roman"/>
          <w:b/>
          <w:sz w:val="28"/>
          <w:szCs w:val="28"/>
        </w:rPr>
        <w:t xml:space="preserve">ЗМІНИ </w:t>
      </w:r>
    </w:p>
    <w:p w14:paraId="1DA6DB77" w14:textId="083061F5" w:rsidR="00C71A6E" w:rsidRPr="00B22CDE" w:rsidRDefault="00732502" w:rsidP="00B22CDE">
      <w:pPr>
        <w:spacing w:after="0" w:line="240" w:lineRule="auto"/>
        <w:jc w:val="center"/>
        <w:rPr>
          <w:rFonts w:ascii="Times New Roman" w:hAnsi="Times New Roman"/>
          <w:b/>
          <w:sz w:val="28"/>
          <w:szCs w:val="28"/>
        </w:rPr>
      </w:pPr>
      <w:r w:rsidRPr="0085171C">
        <w:rPr>
          <w:rFonts w:ascii="Times New Roman" w:hAnsi="Times New Roman"/>
          <w:b/>
          <w:sz w:val="28"/>
          <w:szCs w:val="28"/>
        </w:rPr>
        <w:t xml:space="preserve">до Інструкції про порядок нарахування і </w:t>
      </w:r>
      <w:r w:rsidRPr="00B22CDE">
        <w:rPr>
          <w:rFonts w:ascii="Times New Roman" w:hAnsi="Times New Roman"/>
          <w:b/>
          <w:sz w:val="28"/>
          <w:szCs w:val="28"/>
        </w:rPr>
        <w:t>сплати єдиного внеску на загальнообов’язкове державне соціальне страхування</w:t>
      </w:r>
    </w:p>
    <w:p w14:paraId="253E1C5B" w14:textId="77777777" w:rsidR="00EC067A" w:rsidRPr="00B22CDE" w:rsidRDefault="00EC067A" w:rsidP="00B22CDE">
      <w:pPr>
        <w:spacing w:after="0" w:line="240" w:lineRule="auto"/>
        <w:jc w:val="center"/>
        <w:rPr>
          <w:rFonts w:ascii="Times New Roman" w:hAnsi="Times New Roman"/>
          <w:sz w:val="28"/>
          <w:szCs w:val="28"/>
        </w:rPr>
      </w:pPr>
    </w:p>
    <w:p w14:paraId="5AD28468" w14:textId="0EC12D2B" w:rsidR="004E1CAD" w:rsidRPr="00B22CDE" w:rsidRDefault="00CA474D" w:rsidP="00B22CDE">
      <w:pPr>
        <w:pStyle w:val="a3"/>
        <w:spacing w:after="0" w:line="240" w:lineRule="auto"/>
        <w:ind w:left="0" w:firstLine="567"/>
        <w:jc w:val="both"/>
        <w:rPr>
          <w:rFonts w:ascii="Times New Roman" w:hAnsi="Times New Roman"/>
          <w:sz w:val="28"/>
          <w:szCs w:val="28"/>
        </w:rPr>
      </w:pPr>
      <w:r w:rsidRPr="00B22CDE">
        <w:rPr>
          <w:rFonts w:ascii="Times New Roman" w:hAnsi="Times New Roman"/>
          <w:sz w:val="28"/>
          <w:szCs w:val="28"/>
        </w:rPr>
        <w:t>1.</w:t>
      </w:r>
      <w:r w:rsidR="00190E24" w:rsidRPr="00B22CDE">
        <w:rPr>
          <w:rFonts w:ascii="Times New Roman" w:hAnsi="Times New Roman"/>
          <w:sz w:val="28"/>
          <w:szCs w:val="28"/>
        </w:rPr>
        <w:t> </w:t>
      </w:r>
      <w:r w:rsidR="00C7572C" w:rsidRPr="00B22CDE">
        <w:rPr>
          <w:rFonts w:ascii="Times New Roman" w:hAnsi="Times New Roman"/>
          <w:sz w:val="28"/>
          <w:szCs w:val="28"/>
        </w:rPr>
        <w:t xml:space="preserve">У розділі </w:t>
      </w:r>
      <w:r w:rsidR="004E1CAD" w:rsidRPr="00B22CDE">
        <w:rPr>
          <w:rFonts w:ascii="Times New Roman" w:hAnsi="Times New Roman"/>
          <w:sz w:val="28"/>
          <w:szCs w:val="28"/>
        </w:rPr>
        <w:t>І</w:t>
      </w:r>
      <w:r w:rsidR="00732502" w:rsidRPr="00B22CDE">
        <w:rPr>
          <w:rFonts w:ascii="Times New Roman" w:hAnsi="Times New Roman"/>
          <w:sz w:val="28"/>
          <w:szCs w:val="28"/>
        </w:rPr>
        <w:t>ІІ</w:t>
      </w:r>
      <w:r w:rsidR="004E1CAD" w:rsidRPr="00B22CDE">
        <w:rPr>
          <w:rFonts w:ascii="Times New Roman" w:hAnsi="Times New Roman"/>
          <w:sz w:val="28"/>
          <w:szCs w:val="28"/>
        </w:rPr>
        <w:t>:</w:t>
      </w:r>
    </w:p>
    <w:p w14:paraId="0C3D1F10" w14:textId="77777777" w:rsidR="00CA474D" w:rsidRPr="00B22CDE" w:rsidRDefault="00CA474D" w:rsidP="00B22CDE">
      <w:pPr>
        <w:spacing w:after="0" w:line="240" w:lineRule="auto"/>
        <w:ind w:firstLine="567"/>
        <w:jc w:val="both"/>
        <w:rPr>
          <w:rFonts w:ascii="Times New Roman" w:hAnsi="Times New Roman"/>
          <w:sz w:val="28"/>
          <w:szCs w:val="28"/>
        </w:rPr>
      </w:pPr>
    </w:p>
    <w:p w14:paraId="592E7035" w14:textId="7CBB5710" w:rsidR="00732502" w:rsidRPr="00B22CDE" w:rsidRDefault="00CA474D" w:rsidP="00B22CDE">
      <w:pPr>
        <w:tabs>
          <w:tab w:val="left" w:pos="142"/>
        </w:tabs>
        <w:spacing w:after="0" w:line="240" w:lineRule="auto"/>
        <w:ind w:firstLine="567"/>
        <w:jc w:val="both"/>
        <w:rPr>
          <w:rFonts w:ascii="Times New Roman" w:hAnsi="Times New Roman"/>
          <w:sz w:val="28"/>
          <w:szCs w:val="28"/>
        </w:rPr>
      </w:pPr>
      <w:r w:rsidRPr="00B22CDE">
        <w:rPr>
          <w:rFonts w:ascii="Times New Roman" w:hAnsi="Times New Roman"/>
          <w:sz w:val="28"/>
          <w:szCs w:val="28"/>
        </w:rPr>
        <w:t>1) у</w:t>
      </w:r>
      <w:r w:rsidR="00732502" w:rsidRPr="00B22CDE">
        <w:rPr>
          <w:rFonts w:ascii="Times New Roman" w:hAnsi="Times New Roman"/>
          <w:sz w:val="28"/>
          <w:szCs w:val="28"/>
        </w:rPr>
        <w:t xml:space="preserve"> пункті 1 після слів </w:t>
      </w:r>
      <w:r w:rsidR="00C41223" w:rsidRPr="00B22CDE">
        <w:rPr>
          <w:rFonts w:ascii="Times New Roman" w:hAnsi="Times New Roman"/>
          <w:sz w:val="28"/>
          <w:szCs w:val="28"/>
        </w:rPr>
        <w:t xml:space="preserve">та цифри </w:t>
      </w:r>
      <w:r w:rsidR="00732502" w:rsidRPr="00B22CDE">
        <w:rPr>
          <w:rFonts w:ascii="Times New Roman" w:hAnsi="Times New Roman"/>
          <w:sz w:val="28"/>
          <w:szCs w:val="28"/>
        </w:rPr>
        <w:t xml:space="preserve">«визначено статтею 7» доповнити словами </w:t>
      </w:r>
      <w:r w:rsidR="00C41223" w:rsidRPr="00B22CDE">
        <w:rPr>
          <w:rFonts w:ascii="Times New Roman" w:hAnsi="Times New Roman"/>
          <w:sz w:val="28"/>
          <w:szCs w:val="28"/>
        </w:rPr>
        <w:t xml:space="preserve">та цифрами </w:t>
      </w:r>
      <w:r w:rsidR="00732502" w:rsidRPr="00B22CDE">
        <w:rPr>
          <w:rFonts w:ascii="Times New Roman" w:hAnsi="Times New Roman"/>
          <w:sz w:val="28"/>
          <w:szCs w:val="28"/>
        </w:rPr>
        <w:t>«, а для резидента Дія Сіті – частиною 14</w:t>
      </w:r>
      <w:r w:rsidR="00732502" w:rsidRPr="00B22CDE">
        <w:rPr>
          <w:rFonts w:ascii="Times New Roman" w:hAnsi="Times New Roman"/>
          <w:sz w:val="28"/>
          <w:szCs w:val="28"/>
          <w:vertAlign w:val="superscript"/>
        </w:rPr>
        <w:t>1</w:t>
      </w:r>
      <w:r w:rsidR="00732502" w:rsidRPr="00B22CDE">
        <w:rPr>
          <w:rFonts w:ascii="Times New Roman" w:hAnsi="Times New Roman"/>
          <w:sz w:val="28"/>
          <w:szCs w:val="28"/>
        </w:rPr>
        <w:t xml:space="preserve"> статті 8»; </w:t>
      </w:r>
    </w:p>
    <w:p w14:paraId="073F8D69" w14:textId="77777777" w:rsidR="00CA474D" w:rsidRPr="00B22CDE" w:rsidRDefault="00CA474D" w:rsidP="00B22CDE">
      <w:pPr>
        <w:tabs>
          <w:tab w:val="left" w:pos="142"/>
        </w:tabs>
        <w:spacing w:after="0" w:line="240" w:lineRule="auto"/>
        <w:ind w:firstLine="567"/>
        <w:jc w:val="both"/>
        <w:rPr>
          <w:rFonts w:ascii="Times New Roman" w:hAnsi="Times New Roman"/>
          <w:sz w:val="28"/>
          <w:szCs w:val="28"/>
        </w:rPr>
      </w:pPr>
    </w:p>
    <w:p w14:paraId="659386B4" w14:textId="39500F6B" w:rsidR="00E702FE" w:rsidRPr="00B22CDE" w:rsidRDefault="00CA474D" w:rsidP="00B22CDE">
      <w:pPr>
        <w:spacing w:after="0" w:line="240" w:lineRule="auto"/>
        <w:ind w:firstLine="567"/>
        <w:jc w:val="both"/>
        <w:rPr>
          <w:rFonts w:ascii="Times New Roman" w:hAnsi="Times New Roman"/>
          <w:sz w:val="28"/>
          <w:szCs w:val="28"/>
        </w:rPr>
      </w:pPr>
      <w:r w:rsidRPr="00B22CDE">
        <w:rPr>
          <w:rFonts w:ascii="Times New Roman" w:hAnsi="Times New Roman"/>
          <w:sz w:val="28"/>
          <w:szCs w:val="28"/>
        </w:rPr>
        <w:t>2) у</w:t>
      </w:r>
      <w:r w:rsidR="00732502" w:rsidRPr="00B22CDE">
        <w:rPr>
          <w:rFonts w:ascii="Times New Roman" w:hAnsi="Times New Roman"/>
          <w:sz w:val="28"/>
          <w:szCs w:val="28"/>
        </w:rPr>
        <w:t xml:space="preserve"> пункті 2</w:t>
      </w:r>
      <w:r w:rsidR="00E702FE" w:rsidRPr="00B22CDE">
        <w:rPr>
          <w:rFonts w:ascii="Times New Roman" w:hAnsi="Times New Roman"/>
          <w:sz w:val="28"/>
          <w:szCs w:val="28"/>
        </w:rPr>
        <w:t>:</w:t>
      </w:r>
    </w:p>
    <w:p w14:paraId="67A3A558" w14:textId="70A2B5D2" w:rsidR="00732502" w:rsidRPr="003F5042" w:rsidRDefault="00732502" w:rsidP="00B22CDE">
      <w:pPr>
        <w:pStyle w:val="a3"/>
        <w:spacing w:after="0" w:line="240" w:lineRule="auto"/>
        <w:ind w:left="0" w:firstLine="567"/>
        <w:jc w:val="both"/>
        <w:rPr>
          <w:rFonts w:ascii="Times New Roman" w:hAnsi="Times New Roman"/>
          <w:sz w:val="28"/>
          <w:szCs w:val="28"/>
        </w:rPr>
      </w:pPr>
      <w:r w:rsidRPr="003F5042">
        <w:rPr>
          <w:rFonts w:ascii="Times New Roman" w:hAnsi="Times New Roman"/>
          <w:sz w:val="28"/>
          <w:szCs w:val="28"/>
        </w:rPr>
        <w:t xml:space="preserve">абзаци третій та четвертий підпункту 1 викласти у </w:t>
      </w:r>
      <w:r w:rsidR="00C41223" w:rsidRPr="003F5042">
        <w:rPr>
          <w:rFonts w:ascii="Times New Roman" w:hAnsi="Times New Roman"/>
          <w:sz w:val="28"/>
          <w:szCs w:val="28"/>
        </w:rPr>
        <w:t xml:space="preserve">такій </w:t>
      </w:r>
      <w:r w:rsidRPr="003F5042">
        <w:rPr>
          <w:rFonts w:ascii="Times New Roman" w:hAnsi="Times New Roman"/>
          <w:sz w:val="28"/>
          <w:szCs w:val="28"/>
        </w:rPr>
        <w:t>редакції:</w:t>
      </w:r>
    </w:p>
    <w:p w14:paraId="0C0B07C6" w14:textId="53793E65" w:rsidR="00E702FE" w:rsidRPr="003F5042" w:rsidRDefault="00E702FE" w:rsidP="00B22CDE">
      <w:pPr>
        <w:spacing w:after="0" w:line="240" w:lineRule="auto"/>
        <w:ind w:firstLine="567"/>
        <w:jc w:val="both"/>
        <w:rPr>
          <w:rFonts w:ascii="Times New Roman" w:hAnsi="Times New Roman"/>
          <w:sz w:val="28"/>
          <w:szCs w:val="28"/>
        </w:rPr>
      </w:pPr>
      <w:r w:rsidRPr="003F5042">
        <w:rPr>
          <w:rFonts w:ascii="Times New Roman" w:hAnsi="Times New Roman"/>
          <w:sz w:val="28"/>
          <w:szCs w:val="28"/>
        </w:rPr>
        <w:t xml:space="preserve">«Якщо платники, зазначені у пунктах 4 (крім фізичних осіб – підприємців, які обрали спрощену систему оподаткування) і 5 частини першої статті 4 Закону, мають основне місце роботи або уклали гіг-контракт з резидентом Дія Сіті </w:t>
      </w:r>
      <w:r w:rsidR="00A960B5" w:rsidRPr="003F5042">
        <w:rPr>
          <w:rFonts w:ascii="Times New Roman" w:hAnsi="Times New Roman"/>
          <w:sz w:val="28"/>
          <w:szCs w:val="28"/>
        </w:rPr>
        <w:t>у</w:t>
      </w:r>
      <w:r w:rsidRPr="003F5042">
        <w:rPr>
          <w:rFonts w:ascii="Times New Roman" w:hAnsi="Times New Roman"/>
          <w:sz w:val="28"/>
          <w:szCs w:val="28"/>
        </w:rPr>
        <w:t xml:space="preserve"> порядку та на умовах, передбачених Законом України «Про стимулювання розвитку цифрової економіки в Україні», то такі платники звільняються від сплати за себе єдиного внеску за місяці звітного періоду, за які роботодав</w:t>
      </w:r>
      <w:r w:rsidR="00190E24" w:rsidRPr="003F5042">
        <w:rPr>
          <w:rFonts w:ascii="Times New Roman" w:hAnsi="Times New Roman"/>
          <w:sz w:val="28"/>
          <w:szCs w:val="28"/>
        </w:rPr>
        <w:t>е</w:t>
      </w:r>
      <w:r w:rsidRPr="003F5042">
        <w:rPr>
          <w:rFonts w:ascii="Times New Roman" w:hAnsi="Times New Roman"/>
          <w:sz w:val="28"/>
          <w:szCs w:val="28"/>
        </w:rPr>
        <w:t>ц</w:t>
      </w:r>
      <w:r w:rsidR="00190E24" w:rsidRPr="003F5042">
        <w:rPr>
          <w:rFonts w:ascii="Times New Roman" w:hAnsi="Times New Roman"/>
          <w:sz w:val="28"/>
          <w:szCs w:val="28"/>
        </w:rPr>
        <w:t xml:space="preserve">ь </w:t>
      </w:r>
      <w:r w:rsidRPr="003F5042">
        <w:rPr>
          <w:rFonts w:ascii="Times New Roman" w:hAnsi="Times New Roman"/>
          <w:sz w:val="28"/>
          <w:szCs w:val="28"/>
        </w:rPr>
        <w:t>(резидент Дія Сіті) спла</w:t>
      </w:r>
      <w:r w:rsidR="00190E24" w:rsidRPr="003F5042">
        <w:rPr>
          <w:rFonts w:ascii="Times New Roman" w:hAnsi="Times New Roman"/>
          <w:sz w:val="28"/>
          <w:szCs w:val="28"/>
        </w:rPr>
        <w:t>тив</w:t>
      </w:r>
      <w:r w:rsidRPr="003F5042">
        <w:rPr>
          <w:rFonts w:ascii="Times New Roman" w:hAnsi="Times New Roman"/>
          <w:sz w:val="28"/>
          <w:szCs w:val="28"/>
        </w:rPr>
        <w:t xml:space="preserve"> страховий внесок за них у розмірі не менше мінімального страхового внеску.</w:t>
      </w:r>
    </w:p>
    <w:p w14:paraId="1E35F280" w14:textId="6376C226" w:rsidR="00E702FE" w:rsidRPr="0085171C" w:rsidRDefault="00E702FE" w:rsidP="00B22CDE">
      <w:pPr>
        <w:spacing w:after="0" w:line="240" w:lineRule="auto"/>
        <w:ind w:firstLine="567"/>
        <w:jc w:val="both"/>
        <w:rPr>
          <w:rFonts w:ascii="Times New Roman" w:hAnsi="Times New Roman"/>
          <w:sz w:val="28"/>
          <w:szCs w:val="28"/>
        </w:rPr>
      </w:pPr>
      <w:r w:rsidRPr="0085171C">
        <w:rPr>
          <w:rFonts w:ascii="Times New Roman" w:hAnsi="Times New Roman"/>
          <w:sz w:val="28"/>
          <w:szCs w:val="28"/>
        </w:rPr>
        <w:t>При цьому, якщо роботодав</w:t>
      </w:r>
      <w:r w:rsidR="00190E24" w:rsidRPr="0085171C">
        <w:rPr>
          <w:rFonts w:ascii="Times New Roman" w:hAnsi="Times New Roman"/>
          <w:sz w:val="28"/>
          <w:szCs w:val="28"/>
        </w:rPr>
        <w:t>е</w:t>
      </w:r>
      <w:r w:rsidRPr="0085171C">
        <w:rPr>
          <w:rFonts w:ascii="Times New Roman" w:hAnsi="Times New Roman"/>
          <w:sz w:val="28"/>
          <w:szCs w:val="28"/>
        </w:rPr>
        <w:t>ц</w:t>
      </w:r>
      <w:r w:rsidR="00190E24" w:rsidRPr="0085171C">
        <w:rPr>
          <w:rFonts w:ascii="Times New Roman" w:hAnsi="Times New Roman"/>
          <w:sz w:val="28"/>
          <w:szCs w:val="28"/>
        </w:rPr>
        <w:t>ь</w:t>
      </w:r>
      <w:r w:rsidRPr="0085171C">
        <w:rPr>
          <w:rFonts w:ascii="Times New Roman" w:hAnsi="Times New Roman"/>
          <w:sz w:val="28"/>
          <w:szCs w:val="28"/>
        </w:rPr>
        <w:t xml:space="preserve"> (резидент Дія Сіті) за таких осіб спла</w:t>
      </w:r>
      <w:r w:rsidR="00190E24" w:rsidRPr="0085171C">
        <w:rPr>
          <w:rFonts w:ascii="Times New Roman" w:hAnsi="Times New Roman"/>
          <w:sz w:val="28"/>
          <w:szCs w:val="28"/>
        </w:rPr>
        <w:t>тив</w:t>
      </w:r>
      <w:r w:rsidRPr="0085171C">
        <w:rPr>
          <w:rFonts w:ascii="Times New Roman" w:hAnsi="Times New Roman"/>
          <w:sz w:val="28"/>
          <w:szCs w:val="28"/>
        </w:rPr>
        <w:t xml:space="preserve"> страховий внесок за місяці звітного періоду у розмірі менше ніж мінімальний страховий внесок, то такі особи можуть бути платниками єдиного внеску за умови самостійного визначення бази нарахування єдиного внеску за місяці звітного періоду, за які роботодав</w:t>
      </w:r>
      <w:r w:rsidR="00190E24" w:rsidRPr="0085171C">
        <w:rPr>
          <w:rFonts w:ascii="Times New Roman" w:hAnsi="Times New Roman"/>
          <w:sz w:val="28"/>
          <w:szCs w:val="28"/>
        </w:rPr>
        <w:t>е</w:t>
      </w:r>
      <w:r w:rsidRPr="0085171C">
        <w:rPr>
          <w:rFonts w:ascii="Times New Roman" w:hAnsi="Times New Roman"/>
          <w:sz w:val="28"/>
          <w:szCs w:val="28"/>
        </w:rPr>
        <w:t>ц</w:t>
      </w:r>
      <w:r w:rsidR="00190E24" w:rsidRPr="0085171C">
        <w:rPr>
          <w:rFonts w:ascii="Times New Roman" w:hAnsi="Times New Roman"/>
          <w:sz w:val="28"/>
          <w:szCs w:val="28"/>
        </w:rPr>
        <w:t>ь</w:t>
      </w:r>
      <w:r w:rsidRPr="0085171C">
        <w:rPr>
          <w:rFonts w:ascii="Times New Roman" w:hAnsi="Times New Roman"/>
          <w:sz w:val="28"/>
          <w:szCs w:val="28"/>
        </w:rPr>
        <w:t xml:space="preserve"> (резидент Дія Сіті) спла</w:t>
      </w:r>
      <w:r w:rsidR="00190E24" w:rsidRPr="0085171C">
        <w:rPr>
          <w:rFonts w:ascii="Times New Roman" w:hAnsi="Times New Roman"/>
          <w:sz w:val="28"/>
          <w:szCs w:val="28"/>
        </w:rPr>
        <w:t>тив</w:t>
      </w:r>
      <w:r w:rsidRPr="0085171C">
        <w:rPr>
          <w:rFonts w:ascii="Times New Roman" w:hAnsi="Times New Roman"/>
          <w:sz w:val="28"/>
          <w:szCs w:val="28"/>
        </w:rPr>
        <w:t xml:space="preserve"> страховий внесок за таких осіб у розмірі менше мінімального страхового внеску. Самостійно визначена такими особами база нарахування не може перевищувати максимальну величину бази нарахування єдиного внеску, встановлену цим Законом. При цьому сума єдиного внеску не може бути меншою за розмір мінімального страхового внеску</w:t>
      </w:r>
      <w:r w:rsidR="00190E24" w:rsidRPr="0085171C">
        <w:rPr>
          <w:rFonts w:ascii="Times New Roman" w:hAnsi="Times New Roman"/>
          <w:sz w:val="28"/>
          <w:szCs w:val="28"/>
        </w:rPr>
        <w:t>.»;</w:t>
      </w:r>
    </w:p>
    <w:p w14:paraId="16A4DB7D" w14:textId="119A761D" w:rsidR="00E702FE" w:rsidRPr="00B22CDE" w:rsidRDefault="00E702FE" w:rsidP="00B22CDE">
      <w:pPr>
        <w:tabs>
          <w:tab w:val="left" w:pos="709"/>
          <w:tab w:val="left" w:pos="851"/>
        </w:tabs>
        <w:spacing w:after="0" w:line="240" w:lineRule="auto"/>
        <w:ind w:firstLine="567"/>
        <w:jc w:val="both"/>
        <w:rPr>
          <w:rFonts w:ascii="Times New Roman" w:eastAsia="Times New Roman" w:hAnsi="Times New Roman"/>
          <w:color w:val="000000"/>
          <w:sz w:val="28"/>
          <w:szCs w:val="28"/>
          <w:lang w:eastAsia="ar-SA"/>
        </w:rPr>
      </w:pPr>
      <w:r w:rsidRPr="0085171C">
        <w:rPr>
          <w:rFonts w:ascii="Times New Roman" w:eastAsia="Times New Roman" w:hAnsi="Times New Roman"/>
          <w:sz w:val="28"/>
          <w:szCs w:val="28"/>
          <w:lang w:eastAsia="ar-SA"/>
        </w:rPr>
        <w:t xml:space="preserve">абзаци другий та третій підпункту 2 викласти у </w:t>
      </w:r>
      <w:r w:rsidR="006B1F26" w:rsidRPr="0085171C">
        <w:rPr>
          <w:rFonts w:ascii="Times New Roman" w:eastAsia="Times New Roman" w:hAnsi="Times New Roman"/>
          <w:sz w:val="28"/>
          <w:szCs w:val="28"/>
          <w:lang w:eastAsia="ar-SA"/>
        </w:rPr>
        <w:t xml:space="preserve">такій </w:t>
      </w:r>
      <w:r w:rsidRPr="0085171C">
        <w:rPr>
          <w:rFonts w:ascii="Times New Roman" w:eastAsia="Times New Roman" w:hAnsi="Times New Roman"/>
          <w:sz w:val="28"/>
          <w:szCs w:val="28"/>
          <w:lang w:eastAsia="ar-SA"/>
        </w:rPr>
        <w:t>редакції</w:t>
      </w:r>
      <w:r w:rsidRPr="00B22CDE">
        <w:rPr>
          <w:rFonts w:ascii="Times New Roman" w:eastAsia="Times New Roman" w:hAnsi="Times New Roman"/>
          <w:color w:val="000000"/>
          <w:sz w:val="28"/>
          <w:szCs w:val="28"/>
          <w:lang w:eastAsia="ar-SA"/>
        </w:rPr>
        <w:t>:</w:t>
      </w:r>
    </w:p>
    <w:p w14:paraId="4D850CB9" w14:textId="7B6121E1" w:rsidR="00E702FE" w:rsidRPr="0085171C" w:rsidRDefault="00E702FE" w:rsidP="00B22CDE">
      <w:pPr>
        <w:tabs>
          <w:tab w:val="left" w:pos="709"/>
          <w:tab w:val="left" w:pos="851"/>
        </w:tabs>
        <w:suppressAutoHyphens/>
        <w:spacing w:after="0" w:line="240" w:lineRule="auto"/>
        <w:ind w:firstLine="567"/>
        <w:jc w:val="both"/>
        <w:rPr>
          <w:rFonts w:ascii="Times New Roman" w:eastAsia="Times New Roman" w:hAnsi="Times New Roman"/>
          <w:sz w:val="28"/>
          <w:szCs w:val="28"/>
          <w:lang w:eastAsia="ar-SA"/>
        </w:rPr>
      </w:pPr>
      <w:r w:rsidRPr="00B22CDE">
        <w:rPr>
          <w:rFonts w:ascii="Times New Roman" w:eastAsia="Times New Roman" w:hAnsi="Times New Roman"/>
          <w:color w:val="000000"/>
          <w:sz w:val="28"/>
          <w:szCs w:val="28"/>
          <w:lang w:eastAsia="ar-SA"/>
        </w:rPr>
        <w:t>«</w:t>
      </w:r>
      <w:r w:rsidRPr="0085171C">
        <w:rPr>
          <w:rFonts w:ascii="Times New Roman" w:eastAsia="Times New Roman" w:hAnsi="Times New Roman"/>
          <w:sz w:val="28"/>
          <w:szCs w:val="28"/>
          <w:lang w:eastAsia="ar-SA"/>
        </w:rPr>
        <w:t xml:space="preserve">Якщо платники, зазначені у пункті 4 частини першої статті 4 Закону, які обрали спрощену систему оподаткування, мають основне місце роботи або уклали гіг-контракт з резидентом Дія Сіті в порядку та на умовах, передбачених Законом України «Про стимулювання розвитку цифрової економіки в Україні», то такі платники звільняються від сплати за себе єдиного внеску за місяці </w:t>
      </w:r>
      <w:r w:rsidRPr="0085171C">
        <w:rPr>
          <w:rFonts w:ascii="Times New Roman" w:eastAsia="Times New Roman" w:hAnsi="Times New Roman"/>
          <w:sz w:val="28"/>
          <w:szCs w:val="28"/>
          <w:lang w:eastAsia="ar-SA"/>
        </w:rPr>
        <w:lastRenderedPageBreak/>
        <w:t>звітного періоду, за які роботодав</w:t>
      </w:r>
      <w:r w:rsidR="00190E24" w:rsidRPr="0085171C">
        <w:rPr>
          <w:rFonts w:ascii="Times New Roman" w:eastAsia="Times New Roman" w:hAnsi="Times New Roman"/>
          <w:sz w:val="28"/>
          <w:szCs w:val="28"/>
          <w:lang w:eastAsia="ar-SA"/>
        </w:rPr>
        <w:t>е</w:t>
      </w:r>
      <w:r w:rsidRPr="0085171C">
        <w:rPr>
          <w:rFonts w:ascii="Times New Roman" w:eastAsia="Times New Roman" w:hAnsi="Times New Roman"/>
          <w:sz w:val="28"/>
          <w:szCs w:val="28"/>
          <w:lang w:eastAsia="ar-SA"/>
        </w:rPr>
        <w:t>ц</w:t>
      </w:r>
      <w:r w:rsidR="00190E24" w:rsidRPr="0085171C">
        <w:rPr>
          <w:rFonts w:ascii="Times New Roman" w:eastAsia="Times New Roman" w:hAnsi="Times New Roman"/>
          <w:sz w:val="28"/>
          <w:szCs w:val="28"/>
          <w:lang w:eastAsia="ar-SA"/>
        </w:rPr>
        <w:t>ь</w:t>
      </w:r>
      <w:r w:rsidRPr="0085171C">
        <w:rPr>
          <w:rFonts w:ascii="Times New Roman" w:eastAsia="Times New Roman" w:hAnsi="Times New Roman"/>
          <w:sz w:val="28"/>
          <w:szCs w:val="28"/>
          <w:lang w:eastAsia="ar-SA"/>
        </w:rPr>
        <w:t xml:space="preserve"> (резидент Дія Сіті) спла</w:t>
      </w:r>
      <w:r w:rsidR="00190E24" w:rsidRPr="0085171C">
        <w:rPr>
          <w:rFonts w:ascii="Times New Roman" w:eastAsia="Times New Roman" w:hAnsi="Times New Roman"/>
          <w:sz w:val="28"/>
          <w:szCs w:val="28"/>
          <w:lang w:eastAsia="ar-SA"/>
        </w:rPr>
        <w:t>тив</w:t>
      </w:r>
      <w:r w:rsidRPr="0085171C">
        <w:rPr>
          <w:rFonts w:ascii="Times New Roman" w:eastAsia="Times New Roman" w:hAnsi="Times New Roman"/>
          <w:sz w:val="28"/>
          <w:szCs w:val="28"/>
          <w:lang w:eastAsia="ar-SA"/>
        </w:rPr>
        <w:t xml:space="preserve"> страховий внесок за них у розмірі не менше мінімального страхового внеску.</w:t>
      </w:r>
    </w:p>
    <w:p w14:paraId="0445E589" w14:textId="369738E6" w:rsidR="00E702FE" w:rsidRPr="007B1E20" w:rsidRDefault="00E702FE" w:rsidP="00B22CDE">
      <w:pPr>
        <w:tabs>
          <w:tab w:val="left" w:pos="709"/>
          <w:tab w:val="left" w:pos="851"/>
        </w:tabs>
        <w:suppressAutoHyphens/>
        <w:spacing w:after="0" w:line="240" w:lineRule="auto"/>
        <w:ind w:firstLine="567"/>
        <w:jc w:val="both"/>
        <w:rPr>
          <w:rFonts w:ascii="Times New Roman" w:eastAsia="Times New Roman" w:hAnsi="Times New Roman"/>
          <w:sz w:val="28"/>
          <w:szCs w:val="28"/>
          <w:lang w:eastAsia="ar-SA"/>
        </w:rPr>
      </w:pPr>
      <w:r w:rsidRPr="007B1E20">
        <w:rPr>
          <w:rFonts w:ascii="Times New Roman" w:eastAsia="Times New Roman" w:hAnsi="Times New Roman"/>
          <w:sz w:val="28"/>
          <w:szCs w:val="28"/>
          <w:lang w:eastAsia="ar-SA"/>
        </w:rPr>
        <w:t>При цьому, якщо роботодав</w:t>
      </w:r>
      <w:r w:rsidR="00190E24" w:rsidRPr="007B1E20">
        <w:rPr>
          <w:rFonts w:ascii="Times New Roman" w:eastAsia="Times New Roman" w:hAnsi="Times New Roman"/>
          <w:sz w:val="28"/>
          <w:szCs w:val="28"/>
          <w:lang w:eastAsia="ar-SA"/>
        </w:rPr>
        <w:t>е</w:t>
      </w:r>
      <w:r w:rsidRPr="007B1E20">
        <w:rPr>
          <w:rFonts w:ascii="Times New Roman" w:eastAsia="Times New Roman" w:hAnsi="Times New Roman"/>
          <w:sz w:val="28"/>
          <w:szCs w:val="28"/>
          <w:lang w:eastAsia="ar-SA"/>
        </w:rPr>
        <w:t>ц</w:t>
      </w:r>
      <w:r w:rsidR="00190E24" w:rsidRPr="007B1E20">
        <w:rPr>
          <w:rFonts w:ascii="Times New Roman" w:eastAsia="Times New Roman" w:hAnsi="Times New Roman"/>
          <w:sz w:val="28"/>
          <w:szCs w:val="28"/>
          <w:lang w:eastAsia="ar-SA"/>
        </w:rPr>
        <w:t>ь</w:t>
      </w:r>
      <w:r w:rsidRPr="007B1E20">
        <w:rPr>
          <w:rFonts w:ascii="Times New Roman" w:eastAsia="Times New Roman" w:hAnsi="Times New Roman"/>
          <w:sz w:val="28"/>
          <w:szCs w:val="28"/>
          <w:lang w:eastAsia="ar-SA"/>
        </w:rPr>
        <w:t xml:space="preserve"> (резидент Дія Сіті) за таких осіб спла</w:t>
      </w:r>
      <w:r w:rsidR="00190E24" w:rsidRPr="007B1E20">
        <w:rPr>
          <w:rFonts w:ascii="Times New Roman" w:eastAsia="Times New Roman" w:hAnsi="Times New Roman"/>
          <w:sz w:val="28"/>
          <w:szCs w:val="28"/>
          <w:lang w:eastAsia="ar-SA"/>
        </w:rPr>
        <w:t xml:space="preserve">тив </w:t>
      </w:r>
      <w:r w:rsidRPr="007B1E20">
        <w:rPr>
          <w:rFonts w:ascii="Times New Roman" w:eastAsia="Times New Roman" w:hAnsi="Times New Roman"/>
          <w:sz w:val="28"/>
          <w:szCs w:val="28"/>
          <w:lang w:eastAsia="ar-SA"/>
        </w:rPr>
        <w:t>страховий внесок за місяці звітного періоду у розмірі менше ніж мінімальний страховий внесок, то такі особи можуть бути платниками єдиного внеску за умови самостійного визначення бази нарахування єдиного внеску за місяці звітного періоду, за які роботодав</w:t>
      </w:r>
      <w:r w:rsidR="00190E24" w:rsidRPr="007B1E20">
        <w:rPr>
          <w:rFonts w:ascii="Times New Roman" w:eastAsia="Times New Roman" w:hAnsi="Times New Roman"/>
          <w:sz w:val="28"/>
          <w:szCs w:val="28"/>
          <w:lang w:eastAsia="ar-SA"/>
        </w:rPr>
        <w:t>ець</w:t>
      </w:r>
      <w:r w:rsidRPr="007B1E20">
        <w:rPr>
          <w:rFonts w:ascii="Times New Roman" w:eastAsia="Times New Roman" w:hAnsi="Times New Roman"/>
          <w:sz w:val="28"/>
          <w:szCs w:val="28"/>
          <w:lang w:eastAsia="ar-SA"/>
        </w:rPr>
        <w:t xml:space="preserve"> (резиден</w:t>
      </w:r>
      <w:r w:rsidR="00190E24" w:rsidRPr="007B1E20">
        <w:rPr>
          <w:rFonts w:ascii="Times New Roman" w:eastAsia="Times New Roman" w:hAnsi="Times New Roman"/>
          <w:sz w:val="28"/>
          <w:szCs w:val="28"/>
          <w:lang w:eastAsia="ar-SA"/>
        </w:rPr>
        <w:t>т</w:t>
      </w:r>
      <w:r w:rsidRPr="007B1E20">
        <w:rPr>
          <w:rFonts w:ascii="Times New Roman" w:eastAsia="Times New Roman" w:hAnsi="Times New Roman"/>
          <w:sz w:val="28"/>
          <w:szCs w:val="28"/>
          <w:lang w:eastAsia="ar-SA"/>
        </w:rPr>
        <w:t xml:space="preserve"> Дія Сіті) спла</w:t>
      </w:r>
      <w:r w:rsidR="00190E24" w:rsidRPr="007B1E20">
        <w:rPr>
          <w:rFonts w:ascii="Times New Roman" w:eastAsia="Times New Roman" w:hAnsi="Times New Roman"/>
          <w:sz w:val="28"/>
          <w:szCs w:val="28"/>
          <w:lang w:eastAsia="ar-SA"/>
        </w:rPr>
        <w:t>тив</w:t>
      </w:r>
      <w:r w:rsidRPr="007B1E20">
        <w:rPr>
          <w:rFonts w:ascii="Times New Roman" w:eastAsia="Times New Roman" w:hAnsi="Times New Roman"/>
          <w:sz w:val="28"/>
          <w:szCs w:val="28"/>
          <w:lang w:eastAsia="ar-SA"/>
        </w:rPr>
        <w:t xml:space="preserve"> страховий внесок за таких осіб у розмірі менше мінімального страхового внеску. Самостійно визначена такими особами база нарахування не може перевищувати максимальну величину бази нарахування єдиного внеску, встановлену цим Законом. При цьому сума єдиного внеску не може бути меншою за розмір мінімального страхового внеску</w:t>
      </w:r>
      <w:r w:rsidR="00CB1BBA" w:rsidRPr="007B1E20">
        <w:rPr>
          <w:rFonts w:ascii="Times New Roman" w:eastAsia="Times New Roman" w:hAnsi="Times New Roman"/>
          <w:sz w:val="28"/>
          <w:szCs w:val="28"/>
          <w:lang w:eastAsia="ar-SA"/>
        </w:rPr>
        <w:t>.</w:t>
      </w:r>
      <w:r w:rsidRPr="007B1E20">
        <w:rPr>
          <w:rFonts w:ascii="Times New Roman" w:eastAsia="Times New Roman" w:hAnsi="Times New Roman"/>
          <w:sz w:val="28"/>
          <w:szCs w:val="28"/>
          <w:lang w:eastAsia="ar-SA"/>
        </w:rPr>
        <w:t>»;</w:t>
      </w:r>
    </w:p>
    <w:p w14:paraId="08836176" w14:textId="009E3DF5" w:rsidR="00E702FE" w:rsidRPr="007B1E20" w:rsidRDefault="00E702FE" w:rsidP="00B22CDE">
      <w:pPr>
        <w:tabs>
          <w:tab w:val="left" w:pos="709"/>
          <w:tab w:val="left" w:pos="851"/>
        </w:tabs>
        <w:suppressAutoHyphens/>
        <w:spacing w:after="0" w:line="240" w:lineRule="auto"/>
        <w:ind w:firstLine="567"/>
        <w:jc w:val="both"/>
        <w:rPr>
          <w:rFonts w:ascii="Times New Roman" w:eastAsia="Times New Roman" w:hAnsi="Times New Roman"/>
          <w:sz w:val="28"/>
          <w:szCs w:val="28"/>
          <w:lang w:eastAsia="ar-SA"/>
        </w:rPr>
      </w:pPr>
      <w:r w:rsidRPr="007B1E20">
        <w:rPr>
          <w:rFonts w:ascii="Times New Roman" w:eastAsia="Times New Roman" w:hAnsi="Times New Roman"/>
          <w:sz w:val="28"/>
          <w:szCs w:val="28"/>
          <w:lang w:eastAsia="ar-SA"/>
        </w:rPr>
        <w:t xml:space="preserve">абзац другий підпункту 4 викласти у </w:t>
      </w:r>
      <w:r w:rsidR="006B1F26" w:rsidRPr="007B1E20">
        <w:rPr>
          <w:rFonts w:ascii="Times New Roman" w:eastAsia="Times New Roman" w:hAnsi="Times New Roman"/>
          <w:sz w:val="28"/>
          <w:szCs w:val="28"/>
          <w:lang w:eastAsia="ar-SA"/>
        </w:rPr>
        <w:t xml:space="preserve">такій </w:t>
      </w:r>
      <w:r w:rsidRPr="007B1E20">
        <w:rPr>
          <w:rFonts w:ascii="Times New Roman" w:eastAsia="Times New Roman" w:hAnsi="Times New Roman"/>
          <w:sz w:val="28"/>
          <w:szCs w:val="28"/>
          <w:lang w:eastAsia="ar-SA"/>
        </w:rPr>
        <w:t>редакції:</w:t>
      </w:r>
    </w:p>
    <w:p w14:paraId="333E912F" w14:textId="66325251" w:rsidR="00E702FE" w:rsidRPr="00B22CDE" w:rsidRDefault="00E702FE" w:rsidP="00B22CDE">
      <w:pPr>
        <w:tabs>
          <w:tab w:val="left" w:pos="709"/>
          <w:tab w:val="left" w:pos="851"/>
        </w:tabs>
        <w:suppressAutoHyphens/>
        <w:spacing w:after="0" w:line="240" w:lineRule="auto"/>
        <w:ind w:firstLine="567"/>
        <w:jc w:val="both"/>
        <w:rPr>
          <w:rFonts w:ascii="Times New Roman" w:eastAsia="Times New Roman" w:hAnsi="Times New Roman"/>
          <w:color w:val="000000"/>
          <w:sz w:val="28"/>
          <w:szCs w:val="28"/>
          <w:lang w:eastAsia="ar-SA"/>
        </w:rPr>
      </w:pPr>
      <w:r w:rsidRPr="007B1E20">
        <w:rPr>
          <w:rFonts w:ascii="Times New Roman" w:eastAsia="Times New Roman" w:hAnsi="Times New Roman"/>
          <w:sz w:val="28"/>
          <w:szCs w:val="28"/>
          <w:lang w:eastAsia="ar-SA"/>
        </w:rPr>
        <w:t>«Особи, зазначені у пунктах 4</w:t>
      </w:r>
      <w:r w:rsidR="00190E24" w:rsidRPr="007B1E20">
        <w:rPr>
          <w:rFonts w:ascii="Times New Roman" w:eastAsia="Times New Roman" w:hAnsi="Times New Roman"/>
          <w:sz w:val="28"/>
          <w:szCs w:val="28"/>
          <w:lang w:eastAsia="ar-SA"/>
        </w:rPr>
        <w:t>,</w:t>
      </w:r>
      <w:r w:rsidRPr="007B1E20">
        <w:rPr>
          <w:rFonts w:ascii="Times New Roman" w:eastAsia="Times New Roman" w:hAnsi="Times New Roman"/>
          <w:sz w:val="28"/>
          <w:szCs w:val="28"/>
          <w:lang w:eastAsia="ar-SA"/>
        </w:rPr>
        <w:t xml:space="preserve"> 5 частини першої статті 4 Закону, які мають основне місце роботи або уклали гіг-контракт з резидентом Дія Сіті </w:t>
      </w:r>
      <w:r w:rsidR="00190E24" w:rsidRPr="007B1E20">
        <w:rPr>
          <w:rFonts w:ascii="Times New Roman" w:eastAsia="Times New Roman" w:hAnsi="Times New Roman"/>
          <w:sz w:val="28"/>
          <w:szCs w:val="28"/>
          <w:lang w:eastAsia="ar-SA"/>
        </w:rPr>
        <w:t>у</w:t>
      </w:r>
      <w:r w:rsidRPr="007B1E20">
        <w:rPr>
          <w:rFonts w:ascii="Times New Roman" w:eastAsia="Times New Roman" w:hAnsi="Times New Roman"/>
          <w:sz w:val="28"/>
          <w:szCs w:val="28"/>
          <w:lang w:eastAsia="ar-SA"/>
        </w:rPr>
        <w:t xml:space="preserve"> порядку та на умовах, передбачених Законом України «Про стимулювання розвитку цифрової економіки в Україні», звільняються від сплати за себе єдиного внеску за умови дотримання ними вимог, визначених частиною</w:t>
      </w:r>
      <w:r w:rsidR="006B1F26" w:rsidRPr="007B1E20">
        <w:rPr>
          <w:rFonts w:ascii="Times New Roman" w:eastAsia="Times New Roman" w:hAnsi="Times New Roman"/>
          <w:sz w:val="28"/>
          <w:szCs w:val="28"/>
          <w:lang w:eastAsia="ar-SA"/>
        </w:rPr>
        <w:t> </w:t>
      </w:r>
      <w:r w:rsidRPr="007B1E20">
        <w:rPr>
          <w:rFonts w:ascii="Times New Roman" w:eastAsia="Times New Roman" w:hAnsi="Times New Roman"/>
          <w:sz w:val="28"/>
          <w:szCs w:val="28"/>
          <w:lang w:eastAsia="ar-SA"/>
        </w:rPr>
        <w:t>шостою статті 4 Закону. Такі особи можуть бути платниками єдиного внеску за умови самостійного визначення ними бази нарахування за місяці звітного періоду, за які роботодав</w:t>
      </w:r>
      <w:r w:rsidR="00190E24" w:rsidRPr="007B1E20">
        <w:rPr>
          <w:rFonts w:ascii="Times New Roman" w:eastAsia="Times New Roman" w:hAnsi="Times New Roman"/>
          <w:sz w:val="28"/>
          <w:szCs w:val="28"/>
          <w:lang w:eastAsia="ar-SA"/>
        </w:rPr>
        <w:t>ець</w:t>
      </w:r>
      <w:r w:rsidRPr="007B1E20">
        <w:rPr>
          <w:rFonts w:ascii="Times New Roman" w:eastAsia="Times New Roman" w:hAnsi="Times New Roman"/>
          <w:sz w:val="28"/>
          <w:szCs w:val="28"/>
          <w:lang w:eastAsia="ar-SA"/>
        </w:rPr>
        <w:t xml:space="preserve"> (резидент Дія Сіті) спла</w:t>
      </w:r>
      <w:r w:rsidR="00190E24" w:rsidRPr="007B1E20">
        <w:rPr>
          <w:rFonts w:ascii="Times New Roman" w:eastAsia="Times New Roman" w:hAnsi="Times New Roman"/>
          <w:sz w:val="28"/>
          <w:szCs w:val="28"/>
          <w:lang w:eastAsia="ar-SA"/>
        </w:rPr>
        <w:t>тив</w:t>
      </w:r>
      <w:r w:rsidRPr="007B1E20">
        <w:rPr>
          <w:rFonts w:ascii="Times New Roman" w:eastAsia="Times New Roman" w:hAnsi="Times New Roman"/>
          <w:sz w:val="28"/>
          <w:szCs w:val="28"/>
          <w:lang w:eastAsia="ar-SA"/>
        </w:rPr>
        <w:t xml:space="preserve"> страховий внесок за таких осіб у розмірі менше мінімального страхового внеску. Самостійно визначена такими особами база нарахування не може перевищувати максимальну величину бази нарахування єдиного внеску, встановлену цим Законом. При цьому сума єдиного внеску не може бути меншою за розмір мінімального страхового внеску</w:t>
      </w:r>
      <w:r w:rsidR="00CB1BBA" w:rsidRPr="007B1E20">
        <w:rPr>
          <w:rFonts w:ascii="Times New Roman" w:eastAsia="Times New Roman" w:hAnsi="Times New Roman"/>
          <w:sz w:val="28"/>
          <w:szCs w:val="28"/>
          <w:lang w:eastAsia="ar-SA"/>
        </w:rPr>
        <w:t>.</w:t>
      </w:r>
      <w:r w:rsidRPr="007B1E20">
        <w:rPr>
          <w:rFonts w:ascii="Times New Roman" w:eastAsia="Times New Roman" w:hAnsi="Times New Roman"/>
          <w:sz w:val="28"/>
          <w:szCs w:val="28"/>
          <w:lang w:eastAsia="ar-SA"/>
        </w:rPr>
        <w:t>».</w:t>
      </w:r>
    </w:p>
    <w:p w14:paraId="580590EB" w14:textId="77777777" w:rsidR="00CA474D" w:rsidRPr="00B22CDE" w:rsidRDefault="00CA474D" w:rsidP="00B22CDE">
      <w:pPr>
        <w:tabs>
          <w:tab w:val="left" w:pos="709"/>
          <w:tab w:val="left" w:pos="851"/>
        </w:tabs>
        <w:suppressAutoHyphens/>
        <w:spacing w:after="0" w:line="240" w:lineRule="auto"/>
        <w:ind w:firstLine="567"/>
        <w:jc w:val="both"/>
        <w:rPr>
          <w:rFonts w:ascii="Times New Roman" w:eastAsia="Times New Roman" w:hAnsi="Times New Roman"/>
          <w:color w:val="000000"/>
          <w:sz w:val="28"/>
          <w:szCs w:val="28"/>
          <w:lang w:eastAsia="ar-SA"/>
        </w:rPr>
      </w:pPr>
    </w:p>
    <w:p w14:paraId="02547D16" w14:textId="2765A0B1" w:rsidR="00E702FE" w:rsidRPr="007B1E20" w:rsidRDefault="00CA474D" w:rsidP="00B22CDE">
      <w:pPr>
        <w:spacing w:after="0" w:line="240" w:lineRule="auto"/>
        <w:ind w:firstLine="567"/>
        <w:jc w:val="both"/>
        <w:rPr>
          <w:rFonts w:ascii="Times New Roman" w:hAnsi="Times New Roman"/>
          <w:sz w:val="28"/>
          <w:szCs w:val="28"/>
        </w:rPr>
      </w:pPr>
      <w:r w:rsidRPr="007B1E20">
        <w:rPr>
          <w:rFonts w:ascii="Times New Roman" w:hAnsi="Times New Roman"/>
          <w:sz w:val="28"/>
          <w:szCs w:val="28"/>
        </w:rPr>
        <w:t xml:space="preserve">2. </w:t>
      </w:r>
      <w:r w:rsidR="00FD3094" w:rsidRPr="007B1E20">
        <w:rPr>
          <w:rFonts w:ascii="Times New Roman" w:hAnsi="Times New Roman"/>
          <w:sz w:val="28"/>
          <w:szCs w:val="28"/>
        </w:rPr>
        <w:t xml:space="preserve">У розділі </w:t>
      </w:r>
      <w:r w:rsidR="009E3365" w:rsidRPr="007B1E20">
        <w:rPr>
          <w:rFonts w:ascii="Times New Roman" w:hAnsi="Times New Roman"/>
          <w:sz w:val="28"/>
          <w:szCs w:val="28"/>
        </w:rPr>
        <w:t>IV</w:t>
      </w:r>
      <w:r w:rsidR="00FD3094" w:rsidRPr="007B1E20">
        <w:rPr>
          <w:rFonts w:ascii="Times New Roman" w:hAnsi="Times New Roman"/>
          <w:sz w:val="28"/>
          <w:szCs w:val="28"/>
        </w:rPr>
        <w:t>:</w:t>
      </w:r>
      <w:r w:rsidR="009E3365" w:rsidRPr="007B1E20">
        <w:rPr>
          <w:rFonts w:ascii="Times New Roman" w:hAnsi="Times New Roman"/>
          <w:sz w:val="28"/>
          <w:szCs w:val="28"/>
        </w:rPr>
        <w:t xml:space="preserve"> </w:t>
      </w:r>
    </w:p>
    <w:p w14:paraId="00D2635F" w14:textId="77777777" w:rsidR="00CA474D" w:rsidRPr="007B1E20" w:rsidRDefault="00CA474D" w:rsidP="00B22CDE">
      <w:pPr>
        <w:spacing w:after="0" w:line="240" w:lineRule="auto"/>
        <w:ind w:firstLine="567"/>
        <w:jc w:val="both"/>
        <w:rPr>
          <w:rFonts w:ascii="Times New Roman" w:hAnsi="Times New Roman"/>
          <w:sz w:val="28"/>
          <w:szCs w:val="28"/>
        </w:rPr>
      </w:pPr>
    </w:p>
    <w:p w14:paraId="7E4F73A1" w14:textId="390594EB" w:rsidR="00FD3094" w:rsidRPr="007B1E20" w:rsidRDefault="00CA474D" w:rsidP="00B22CDE">
      <w:pPr>
        <w:pStyle w:val="a3"/>
        <w:spacing w:after="0" w:line="240" w:lineRule="auto"/>
        <w:ind w:left="0" w:firstLine="567"/>
        <w:jc w:val="both"/>
        <w:rPr>
          <w:rFonts w:ascii="Times New Roman" w:hAnsi="Times New Roman"/>
          <w:sz w:val="28"/>
          <w:szCs w:val="28"/>
        </w:rPr>
      </w:pPr>
      <w:r w:rsidRPr="007B1E20">
        <w:rPr>
          <w:rFonts w:ascii="Times New Roman" w:hAnsi="Times New Roman"/>
          <w:sz w:val="28"/>
          <w:szCs w:val="28"/>
        </w:rPr>
        <w:t>1) у</w:t>
      </w:r>
      <w:r w:rsidR="00FD3094" w:rsidRPr="007B1E20">
        <w:rPr>
          <w:rFonts w:ascii="Times New Roman" w:hAnsi="Times New Roman"/>
          <w:sz w:val="28"/>
          <w:szCs w:val="28"/>
        </w:rPr>
        <w:t xml:space="preserve"> підпункті </w:t>
      </w:r>
      <w:r w:rsidR="00AD5CB4" w:rsidRPr="007B1E20">
        <w:rPr>
          <w:rFonts w:ascii="Times New Roman" w:hAnsi="Times New Roman"/>
          <w:sz w:val="28"/>
          <w:szCs w:val="28"/>
        </w:rPr>
        <w:t>3</w:t>
      </w:r>
      <w:r w:rsidR="00FD3094" w:rsidRPr="007B1E20">
        <w:rPr>
          <w:rFonts w:ascii="Times New Roman" w:hAnsi="Times New Roman"/>
          <w:sz w:val="28"/>
          <w:szCs w:val="28"/>
        </w:rPr>
        <w:t xml:space="preserve"> пункту 2:</w:t>
      </w:r>
    </w:p>
    <w:p w14:paraId="4913E200" w14:textId="77777777" w:rsidR="00FD3094" w:rsidRPr="007B1E20" w:rsidRDefault="00FD3094" w:rsidP="00B22CDE">
      <w:pPr>
        <w:spacing w:after="0" w:line="240" w:lineRule="auto"/>
        <w:ind w:firstLine="567"/>
        <w:jc w:val="both"/>
        <w:rPr>
          <w:rFonts w:ascii="Times New Roman" w:hAnsi="Times New Roman"/>
          <w:sz w:val="28"/>
          <w:szCs w:val="28"/>
        </w:rPr>
      </w:pPr>
      <w:r w:rsidRPr="007B1E20">
        <w:rPr>
          <w:rFonts w:ascii="Times New Roman" w:hAnsi="Times New Roman"/>
          <w:sz w:val="28"/>
          <w:szCs w:val="28"/>
        </w:rPr>
        <w:t>в абзаці першому після слів «щодо мобілізації за посадами, передбаченими</w:t>
      </w:r>
      <w:r w:rsidR="002F1907" w:rsidRPr="007B1E20">
        <w:rPr>
          <w:rFonts w:ascii="Times New Roman" w:hAnsi="Times New Roman"/>
          <w:sz w:val="28"/>
          <w:szCs w:val="28"/>
        </w:rPr>
        <w:t xml:space="preserve"> штатами воєнного часу</w:t>
      </w:r>
      <w:r w:rsidR="00FB4B53" w:rsidRPr="007B1E20">
        <w:rPr>
          <w:rFonts w:ascii="Times New Roman" w:hAnsi="Times New Roman"/>
          <w:sz w:val="28"/>
          <w:szCs w:val="28"/>
        </w:rPr>
        <w:t>» доповнити словами «</w:t>
      </w:r>
      <w:r w:rsidR="002F1907" w:rsidRPr="007B1E20">
        <w:rPr>
          <w:rFonts w:ascii="Times New Roman" w:hAnsi="Times New Roman"/>
          <w:sz w:val="28"/>
          <w:szCs w:val="28"/>
        </w:rPr>
        <w:t>або були призвані на військову службу за призовом осіб із числа резервістів в особливий період</w:t>
      </w:r>
      <w:r w:rsidR="00FB4B53" w:rsidRPr="007B1E20">
        <w:rPr>
          <w:rFonts w:ascii="Times New Roman" w:hAnsi="Times New Roman"/>
          <w:sz w:val="28"/>
          <w:szCs w:val="28"/>
        </w:rPr>
        <w:t>»;</w:t>
      </w:r>
    </w:p>
    <w:p w14:paraId="1AD1E3CF" w14:textId="5917C03C" w:rsidR="00E702FE" w:rsidRPr="007B1E20" w:rsidRDefault="00FB4B53" w:rsidP="00B22CDE">
      <w:pPr>
        <w:spacing w:after="0" w:line="240" w:lineRule="auto"/>
        <w:ind w:firstLine="567"/>
        <w:jc w:val="both"/>
        <w:rPr>
          <w:rFonts w:ascii="Times New Roman" w:hAnsi="Times New Roman"/>
          <w:sz w:val="28"/>
          <w:szCs w:val="28"/>
        </w:rPr>
      </w:pPr>
      <w:r w:rsidRPr="007B1E20">
        <w:rPr>
          <w:rFonts w:ascii="Times New Roman" w:hAnsi="Times New Roman"/>
          <w:sz w:val="28"/>
          <w:szCs w:val="28"/>
        </w:rPr>
        <w:t>в абзаці другому після слів «мають найманих працівників і на строк своєї військової служби за призовом під час мобілізації» доповнити словами «або призвані на військову службу за призовом осіб із числа резервістів»;</w:t>
      </w:r>
    </w:p>
    <w:p w14:paraId="011D2C75" w14:textId="5267ACCA" w:rsidR="00FB4B53" w:rsidRPr="007B1E20" w:rsidRDefault="00FB4B53" w:rsidP="00B22CDE">
      <w:pPr>
        <w:spacing w:after="0" w:line="240" w:lineRule="auto"/>
        <w:ind w:firstLine="567"/>
        <w:jc w:val="both"/>
        <w:rPr>
          <w:rFonts w:ascii="Times New Roman" w:hAnsi="Times New Roman"/>
          <w:sz w:val="28"/>
          <w:szCs w:val="28"/>
        </w:rPr>
      </w:pPr>
      <w:r w:rsidRPr="007B1E20">
        <w:rPr>
          <w:rFonts w:ascii="Times New Roman" w:hAnsi="Times New Roman"/>
          <w:sz w:val="28"/>
          <w:szCs w:val="28"/>
        </w:rPr>
        <w:t>в абзаці третьому після слів</w:t>
      </w:r>
      <w:r w:rsidR="00EC4465" w:rsidRPr="007B1E20">
        <w:rPr>
          <w:rFonts w:ascii="Times New Roman" w:hAnsi="Times New Roman"/>
          <w:sz w:val="28"/>
          <w:szCs w:val="28"/>
        </w:rPr>
        <w:t xml:space="preserve"> та цифр </w:t>
      </w:r>
      <w:r w:rsidRPr="007B1E20">
        <w:rPr>
          <w:rFonts w:ascii="Times New Roman" w:hAnsi="Times New Roman"/>
          <w:sz w:val="28"/>
          <w:szCs w:val="28"/>
        </w:rPr>
        <w:t>«протягом 10 днів після демобілізації» доповнити словами «, звільнення з військової служби», після слів «та копію військового квитка» доповнити словами «або копію відповідного військово-облікового документа,», після слів «за призовом під час мобілізації, на особливий період» доповнити словами «</w:t>
      </w:r>
      <w:r w:rsidR="002F1907" w:rsidRPr="007B1E20">
        <w:rPr>
          <w:rFonts w:ascii="Times New Roman" w:hAnsi="Times New Roman"/>
          <w:sz w:val="28"/>
          <w:szCs w:val="28"/>
        </w:rPr>
        <w:t>або даних про призов на військову службу за призовом осіб із числа резервістів в особливий період</w:t>
      </w:r>
      <w:r w:rsidRPr="007B1E20">
        <w:rPr>
          <w:rFonts w:ascii="Times New Roman" w:hAnsi="Times New Roman"/>
          <w:sz w:val="28"/>
          <w:szCs w:val="28"/>
        </w:rPr>
        <w:t>»;</w:t>
      </w:r>
    </w:p>
    <w:p w14:paraId="573F3714" w14:textId="3463AE02" w:rsidR="00FB4B53" w:rsidRPr="007B1E20" w:rsidRDefault="00FB4B53" w:rsidP="00B22CDE">
      <w:pPr>
        <w:spacing w:after="0" w:line="240" w:lineRule="auto"/>
        <w:ind w:firstLine="567"/>
        <w:jc w:val="both"/>
        <w:rPr>
          <w:rFonts w:ascii="Times New Roman" w:hAnsi="Times New Roman"/>
          <w:sz w:val="28"/>
          <w:szCs w:val="28"/>
        </w:rPr>
      </w:pPr>
      <w:r w:rsidRPr="007B1E20">
        <w:rPr>
          <w:rFonts w:ascii="Times New Roman" w:hAnsi="Times New Roman"/>
          <w:sz w:val="28"/>
          <w:szCs w:val="28"/>
        </w:rPr>
        <w:t xml:space="preserve">в абзаці четвертому після слів «Єдиний внесок, що був нарахований уповноваженою особою з таких виплат, сплачується демобілізованою» доповнити словами «або звільненою з військової служби», після слів </w:t>
      </w:r>
      <w:r w:rsidR="00EC4465" w:rsidRPr="007B1E20">
        <w:rPr>
          <w:rFonts w:ascii="Times New Roman" w:hAnsi="Times New Roman"/>
          <w:sz w:val="28"/>
          <w:szCs w:val="28"/>
        </w:rPr>
        <w:t xml:space="preserve">та цифр </w:t>
      </w:r>
      <w:r w:rsidRPr="007B1E20">
        <w:rPr>
          <w:rFonts w:ascii="Times New Roman" w:hAnsi="Times New Roman"/>
          <w:sz w:val="28"/>
          <w:szCs w:val="28"/>
        </w:rPr>
        <w:t xml:space="preserve">«протягом 180 календарних днів з першого дня її демобілізації» доповнити </w:t>
      </w:r>
      <w:r w:rsidRPr="007B1E20">
        <w:rPr>
          <w:rFonts w:ascii="Times New Roman" w:hAnsi="Times New Roman"/>
          <w:sz w:val="28"/>
          <w:szCs w:val="28"/>
        </w:rPr>
        <w:lastRenderedPageBreak/>
        <w:t>словами «або звільнення з військової служби,», після слів «При цьому демобілізовані» доповнити словами «або звільнені з військової служби»;</w:t>
      </w:r>
    </w:p>
    <w:p w14:paraId="2F30EB69" w14:textId="35EEDC97" w:rsidR="00FB4B53" w:rsidRPr="007B1E20" w:rsidRDefault="00FB4B53" w:rsidP="00B22CDE">
      <w:pPr>
        <w:spacing w:after="0" w:line="240" w:lineRule="auto"/>
        <w:ind w:firstLine="567"/>
        <w:jc w:val="both"/>
        <w:rPr>
          <w:rFonts w:ascii="Times New Roman" w:hAnsi="Times New Roman"/>
          <w:sz w:val="28"/>
          <w:szCs w:val="28"/>
        </w:rPr>
      </w:pPr>
      <w:r w:rsidRPr="007B1E20">
        <w:rPr>
          <w:rFonts w:ascii="Times New Roman" w:hAnsi="Times New Roman"/>
          <w:sz w:val="28"/>
          <w:szCs w:val="28"/>
        </w:rPr>
        <w:t>в абзаці п’ятому після слів «щодо мобілізації за посадами, передбаченими штатами воєнного часу» доповнити словами «або призвані на військову службу за призовом осіб із числа резервістів в особливий період»;</w:t>
      </w:r>
    </w:p>
    <w:p w14:paraId="02C3E4BA" w14:textId="5EDBAF39" w:rsidR="00FB4B53" w:rsidRPr="00B22CDE" w:rsidRDefault="00FB4B53" w:rsidP="00B22CDE">
      <w:pPr>
        <w:spacing w:after="0" w:line="240" w:lineRule="auto"/>
        <w:ind w:firstLine="567"/>
        <w:jc w:val="both"/>
        <w:rPr>
          <w:rFonts w:ascii="Times New Roman" w:hAnsi="Times New Roman"/>
          <w:sz w:val="28"/>
          <w:szCs w:val="28"/>
        </w:rPr>
      </w:pPr>
      <w:r w:rsidRPr="007B1E20">
        <w:rPr>
          <w:rFonts w:ascii="Times New Roman" w:hAnsi="Times New Roman"/>
          <w:sz w:val="28"/>
          <w:szCs w:val="28"/>
        </w:rPr>
        <w:t>в абзаці шостому після слів «та протягом усього особливого періоду» доповнити словами «</w:t>
      </w:r>
      <w:r w:rsidR="00DB11DF" w:rsidRPr="007B1E20">
        <w:rPr>
          <w:rFonts w:ascii="Times New Roman" w:hAnsi="Times New Roman"/>
          <w:sz w:val="28"/>
          <w:szCs w:val="28"/>
        </w:rPr>
        <w:t>та особливого періоду</w:t>
      </w:r>
      <w:r w:rsidR="00B22CDE" w:rsidRPr="007B1E20">
        <w:rPr>
          <w:rFonts w:ascii="Times New Roman" w:hAnsi="Times New Roman"/>
          <w:sz w:val="28"/>
          <w:szCs w:val="28"/>
        </w:rPr>
        <w:t>,</w:t>
      </w:r>
      <w:r w:rsidR="00DB11DF" w:rsidRPr="007B1E20">
        <w:rPr>
          <w:rFonts w:ascii="Times New Roman" w:hAnsi="Times New Roman"/>
          <w:sz w:val="28"/>
          <w:szCs w:val="28"/>
        </w:rPr>
        <w:t xml:space="preserve"> визначеного Законом України «Про </w:t>
      </w:r>
      <w:r w:rsidR="00DB11DF" w:rsidRPr="00B22CDE">
        <w:rPr>
          <w:rFonts w:ascii="Times New Roman" w:hAnsi="Times New Roman"/>
          <w:sz w:val="28"/>
          <w:szCs w:val="28"/>
        </w:rPr>
        <w:t>мобілізаційну підготовку та мобілізацію»;</w:t>
      </w:r>
    </w:p>
    <w:p w14:paraId="7AA1FEC1" w14:textId="77777777" w:rsidR="00AD5CB4" w:rsidRPr="00B22CDE" w:rsidRDefault="00AD5CB4" w:rsidP="00B22CDE">
      <w:pPr>
        <w:spacing w:after="0" w:line="240" w:lineRule="auto"/>
        <w:ind w:firstLine="567"/>
        <w:jc w:val="both"/>
        <w:rPr>
          <w:rFonts w:ascii="Times New Roman" w:hAnsi="Times New Roman"/>
          <w:sz w:val="28"/>
          <w:szCs w:val="28"/>
        </w:rPr>
      </w:pPr>
    </w:p>
    <w:p w14:paraId="302A7549" w14:textId="27041115" w:rsidR="009E3365" w:rsidRPr="007B1E20" w:rsidRDefault="00CA474D" w:rsidP="00EC74AA">
      <w:pPr>
        <w:spacing w:after="0" w:line="240" w:lineRule="auto"/>
        <w:ind w:firstLine="567"/>
        <w:jc w:val="both"/>
        <w:rPr>
          <w:rFonts w:ascii="Times New Roman" w:hAnsi="Times New Roman"/>
          <w:sz w:val="28"/>
          <w:szCs w:val="28"/>
        </w:rPr>
      </w:pPr>
      <w:r w:rsidRPr="007B1E20">
        <w:rPr>
          <w:rFonts w:ascii="Times New Roman" w:hAnsi="Times New Roman"/>
          <w:sz w:val="28"/>
          <w:szCs w:val="28"/>
        </w:rPr>
        <w:t>2) у</w:t>
      </w:r>
      <w:r w:rsidR="009E3365" w:rsidRPr="007B1E20">
        <w:rPr>
          <w:rFonts w:ascii="Times New Roman" w:hAnsi="Times New Roman"/>
          <w:sz w:val="28"/>
          <w:szCs w:val="28"/>
        </w:rPr>
        <w:t xml:space="preserve"> підпункті </w:t>
      </w:r>
      <w:r w:rsidR="00AD5CB4" w:rsidRPr="007B1E20">
        <w:rPr>
          <w:rFonts w:ascii="Times New Roman" w:hAnsi="Times New Roman"/>
          <w:sz w:val="28"/>
          <w:szCs w:val="28"/>
        </w:rPr>
        <w:t>6</w:t>
      </w:r>
      <w:r w:rsidR="009E3365" w:rsidRPr="007B1E20">
        <w:rPr>
          <w:rFonts w:ascii="Times New Roman" w:hAnsi="Times New Roman"/>
          <w:sz w:val="28"/>
          <w:szCs w:val="28"/>
        </w:rPr>
        <w:t xml:space="preserve"> пункту 2:</w:t>
      </w:r>
    </w:p>
    <w:p w14:paraId="67E23076" w14:textId="77777777" w:rsidR="009E3365" w:rsidRPr="007B1E20" w:rsidRDefault="009E3365" w:rsidP="00B22CDE">
      <w:pPr>
        <w:spacing w:after="0" w:line="240" w:lineRule="auto"/>
        <w:ind w:firstLine="567"/>
        <w:jc w:val="both"/>
        <w:rPr>
          <w:rFonts w:ascii="Times New Roman" w:hAnsi="Times New Roman"/>
          <w:sz w:val="28"/>
          <w:szCs w:val="28"/>
        </w:rPr>
      </w:pPr>
      <w:r w:rsidRPr="007B1E20">
        <w:rPr>
          <w:rFonts w:ascii="Times New Roman" w:hAnsi="Times New Roman"/>
          <w:sz w:val="28"/>
          <w:szCs w:val="28"/>
        </w:rPr>
        <w:t>в абзаці третьому після слів «щодо мобілізації за посадами, передбаченими штатами воєнного часу» доповнити словами «або призову на військову службу за призовом осіб із числа резервістів в особливий період», після слів «з першого календарного дня місяця призову на військову службу під час мобілізації» доповнити словами «або призову на військову службу за призовом осіб із числа резервістів в особливий період», після слів «в якому платника було демобілізовано» доповнити словами «або звільнено з військової служби,»;</w:t>
      </w:r>
    </w:p>
    <w:p w14:paraId="6B69FF86" w14:textId="52FB7BB9" w:rsidR="005974DF" w:rsidRPr="007B1E20" w:rsidRDefault="005974DF" w:rsidP="00B22CDE">
      <w:pPr>
        <w:spacing w:after="0" w:line="240" w:lineRule="auto"/>
        <w:ind w:firstLine="567"/>
        <w:jc w:val="both"/>
        <w:rPr>
          <w:rFonts w:ascii="Times New Roman" w:hAnsi="Times New Roman"/>
          <w:sz w:val="28"/>
          <w:szCs w:val="28"/>
        </w:rPr>
      </w:pPr>
      <w:r w:rsidRPr="007B1E20">
        <w:rPr>
          <w:rFonts w:ascii="Times New Roman" w:hAnsi="Times New Roman"/>
          <w:sz w:val="28"/>
          <w:szCs w:val="28"/>
        </w:rPr>
        <w:t>в абзаці шостому після слів «та копія військового квитка» доповнити словами «або копія відповідного військово-облікового документа,», після слів «на особливий період» доповнити словами «</w:t>
      </w:r>
      <w:r w:rsidR="008A6408" w:rsidRPr="007B1E20">
        <w:rPr>
          <w:rFonts w:ascii="Times New Roman" w:hAnsi="Times New Roman"/>
          <w:sz w:val="28"/>
          <w:szCs w:val="28"/>
        </w:rPr>
        <w:t>або даних про його призов на військову службу за призовом осіб із числа резервістів в особливий період</w:t>
      </w:r>
      <w:r w:rsidRPr="007B1E20">
        <w:rPr>
          <w:rFonts w:ascii="Times New Roman" w:hAnsi="Times New Roman"/>
          <w:sz w:val="28"/>
          <w:szCs w:val="28"/>
        </w:rPr>
        <w:t xml:space="preserve">», після слів </w:t>
      </w:r>
      <w:r w:rsidR="00EC4465" w:rsidRPr="007B1E20">
        <w:rPr>
          <w:rFonts w:ascii="Times New Roman" w:hAnsi="Times New Roman"/>
          <w:sz w:val="28"/>
          <w:szCs w:val="28"/>
        </w:rPr>
        <w:t xml:space="preserve">та цифр </w:t>
      </w:r>
      <w:r w:rsidRPr="007B1E20">
        <w:rPr>
          <w:rFonts w:ascii="Times New Roman" w:hAnsi="Times New Roman"/>
          <w:sz w:val="28"/>
          <w:szCs w:val="28"/>
        </w:rPr>
        <w:t>«протягом 10 днів після її демобілізації» доповнити словами «або після звільнення з військової служби,»;</w:t>
      </w:r>
    </w:p>
    <w:p w14:paraId="5C7C9DA8" w14:textId="20813EA9" w:rsidR="005974DF" w:rsidRPr="007B1E20" w:rsidRDefault="005974DF" w:rsidP="00B22CDE">
      <w:pPr>
        <w:spacing w:after="0" w:line="240" w:lineRule="auto"/>
        <w:ind w:firstLine="567"/>
        <w:jc w:val="both"/>
        <w:rPr>
          <w:rFonts w:ascii="Times New Roman" w:hAnsi="Times New Roman"/>
          <w:sz w:val="28"/>
          <w:szCs w:val="28"/>
        </w:rPr>
      </w:pPr>
      <w:r w:rsidRPr="007B1E20">
        <w:rPr>
          <w:rFonts w:ascii="Times New Roman" w:hAnsi="Times New Roman"/>
          <w:sz w:val="28"/>
          <w:szCs w:val="28"/>
        </w:rPr>
        <w:t xml:space="preserve">в абзаці сьомому після слів </w:t>
      </w:r>
      <w:r w:rsidR="0036184B" w:rsidRPr="007B1E20">
        <w:rPr>
          <w:rFonts w:ascii="Times New Roman" w:hAnsi="Times New Roman"/>
          <w:sz w:val="28"/>
          <w:szCs w:val="28"/>
        </w:rPr>
        <w:t>«та протягом усього особливого періоду» доповнити словами «та особливого періоду</w:t>
      </w:r>
      <w:r w:rsidR="00B22CDE" w:rsidRPr="007B1E20">
        <w:rPr>
          <w:rFonts w:ascii="Times New Roman" w:hAnsi="Times New Roman"/>
          <w:sz w:val="28"/>
          <w:szCs w:val="28"/>
        </w:rPr>
        <w:t>,</w:t>
      </w:r>
      <w:r w:rsidR="0036184B" w:rsidRPr="007B1E20">
        <w:rPr>
          <w:rFonts w:ascii="Times New Roman" w:hAnsi="Times New Roman"/>
          <w:sz w:val="28"/>
          <w:szCs w:val="28"/>
        </w:rPr>
        <w:t xml:space="preserve"> визначеного Законом України «Про мобілізаційну підготовку та мобілізацію»</w:t>
      </w:r>
      <w:r w:rsidR="00DA603E" w:rsidRPr="007B1E20">
        <w:rPr>
          <w:rFonts w:ascii="Times New Roman" w:hAnsi="Times New Roman"/>
          <w:sz w:val="28"/>
          <w:szCs w:val="28"/>
        </w:rPr>
        <w:t>.</w:t>
      </w:r>
    </w:p>
    <w:p w14:paraId="4CEA0159" w14:textId="77777777" w:rsidR="00CA474D" w:rsidRPr="00B22CDE" w:rsidRDefault="00CA474D" w:rsidP="00B22CDE">
      <w:pPr>
        <w:spacing w:after="0" w:line="240" w:lineRule="auto"/>
        <w:ind w:firstLine="567"/>
        <w:jc w:val="both"/>
        <w:rPr>
          <w:rFonts w:ascii="Times New Roman" w:hAnsi="Times New Roman"/>
          <w:sz w:val="28"/>
          <w:szCs w:val="28"/>
        </w:rPr>
      </w:pPr>
    </w:p>
    <w:p w14:paraId="33B9181D" w14:textId="1D560425" w:rsidR="005974DF" w:rsidRPr="007B1E20" w:rsidRDefault="005974DF" w:rsidP="00B22CDE">
      <w:pPr>
        <w:spacing w:after="0" w:line="240" w:lineRule="auto"/>
        <w:ind w:firstLine="567"/>
        <w:jc w:val="both"/>
        <w:rPr>
          <w:rFonts w:ascii="Times New Roman" w:hAnsi="Times New Roman"/>
          <w:sz w:val="28"/>
          <w:szCs w:val="28"/>
        </w:rPr>
      </w:pPr>
      <w:r w:rsidRPr="007B1E20">
        <w:rPr>
          <w:rFonts w:ascii="Times New Roman" w:hAnsi="Times New Roman"/>
          <w:sz w:val="28"/>
          <w:szCs w:val="28"/>
        </w:rPr>
        <w:t>3.</w:t>
      </w:r>
      <w:r w:rsidR="00EC4465" w:rsidRPr="007B1E20">
        <w:rPr>
          <w:rFonts w:ascii="Times New Roman" w:hAnsi="Times New Roman"/>
          <w:sz w:val="28"/>
          <w:szCs w:val="28"/>
        </w:rPr>
        <w:t xml:space="preserve"> </w:t>
      </w:r>
      <w:r w:rsidRPr="007B1E20">
        <w:rPr>
          <w:rFonts w:ascii="Times New Roman" w:hAnsi="Times New Roman"/>
          <w:sz w:val="28"/>
          <w:szCs w:val="28"/>
        </w:rPr>
        <w:t>У розділі V:</w:t>
      </w:r>
    </w:p>
    <w:p w14:paraId="5EDEE175" w14:textId="6E5C9AEB" w:rsidR="009E3365" w:rsidRPr="007B1E20" w:rsidRDefault="00AD5CB4" w:rsidP="00B22CDE">
      <w:pPr>
        <w:spacing w:after="0" w:line="240" w:lineRule="auto"/>
        <w:ind w:firstLine="567"/>
        <w:jc w:val="both"/>
        <w:rPr>
          <w:rFonts w:ascii="Times New Roman" w:hAnsi="Times New Roman"/>
          <w:sz w:val="28"/>
          <w:szCs w:val="28"/>
        </w:rPr>
      </w:pPr>
      <w:r w:rsidRPr="007B1E20">
        <w:rPr>
          <w:rFonts w:ascii="Times New Roman" w:hAnsi="Times New Roman"/>
          <w:sz w:val="28"/>
          <w:szCs w:val="28"/>
        </w:rPr>
        <w:t>у</w:t>
      </w:r>
      <w:r w:rsidR="00770232" w:rsidRPr="007B1E20">
        <w:rPr>
          <w:rFonts w:ascii="Times New Roman" w:hAnsi="Times New Roman"/>
          <w:sz w:val="28"/>
          <w:szCs w:val="28"/>
        </w:rPr>
        <w:t xml:space="preserve"> підпункті </w:t>
      </w:r>
      <w:r w:rsidRPr="007B1E20">
        <w:rPr>
          <w:rFonts w:ascii="Times New Roman" w:hAnsi="Times New Roman"/>
          <w:sz w:val="28"/>
          <w:szCs w:val="28"/>
        </w:rPr>
        <w:t>1</w:t>
      </w:r>
      <w:r w:rsidR="00770232" w:rsidRPr="007B1E20">
        <w:rPr>
          <w:rFonts w:ascii="Times New Roman" w:hAnsi="Times New Roman"/>
          <w:sz w:val="28"/>
          <w:szCs w:val="28"/>
        </w:rPr>
        <w:t xml:space="preserve"> пункту 5:</w:t>
      </w:r>
    </w:p>
    <w:p w14:paraId="277C25F0" w14:textId="77777777" w:rsidR="00770232" w:rsidRPr="007B1E20" w:rsidRDefault="00DC1F69" w:rsidP="00B22CDE">
      <w:pPr>
        <w:spacing w:after="0" w:line="240" w:lineRule="auto"/>
        <w:ind w:firstLine="567"/>
        <w:jc w:val="both"/>
        <w:rPr>
          <w:rFonts w:ascii="Times New Roman" w:hAnsi="Times New Roman"/>
          <w:sz w:val="28"/>
          <w:szCs w:val="28"/>
        </w:rPr>
      </w:pPr>
      <w:r w:rsidRPr="007B1E20">
        <w:rPr>
          <w:rFonts w:ascii="Times New Roman" w:hAnsi="Times New Roman"/>
          <w:sz w:val="28"/>
          <w:szCs w:val="28"/>
        </w:rPr>
        <w:t>в</w:t>
      </w:r>
      <w:r w:rsidR="00770232" w:rsidRPr="007B1E20">
        <w:rPr>
          <w:rFonts w:ascii="Times New Roman" w:hAnsi="Times New Roman"/>
          <w:sz w:val="28"/>
          <w:szCs w:val="28"/>
        </w:rPr>
        <w:t xml:space="preserve"> абзаці другому після слів «</w:t>
      </w:r>
      <w:r w:rsidR="006C4AE4" w:rsidRPr="007B1E20">
        <w:rPr>
          <w:rFonts w:ascii="Times New Roman" w:hAnsi="Times New Roman"/>
          <w:sz w:val="28"/>
          <w:szCs w:val="28"/>
        </w:rPr>
        <w:t>передбаченими штатами воєнного часу» доповнити словами «або</w:t>
      </w:r>
      <w:bookmarkStart w:id="0" w:name="_GoBack"/>
      <w:bookmarkEnd w:id="0"/>
      <w:r w:rsidR="006C4AE4" w:rsidRPr="007B1E20">
        <w:rPr>
          <w:rFonts w:ascii="Times New Roman" w:hAnsi="Times New Roman"/>
          <w:sz w:val="28"/>
          <w:szCs w:val="28"/>
        </w:rPr>
        <w:t xml:space="preserve"> призову на військову службу за призовом осіб із числа резервістів в особливий період», після слів «з першого календарного дня місяця призову на військову службу під час мобілізації» доповнити словами «або призову на військову службу за призовом осіб із числа резервістів в особливий період», після слів «в якому платника було демобілізовано» доповнити словами «або звільнено з військової служби,»;</w:t>
      </w:r>
    </w:p>
    <w:p w14:paraId="60C83942" w14:textId="11EC873D" w:rsidR="009E3365" w:rsidRPr="007B1E20" w:rsidRDefault="00DC1F69" w:rsidP="00B22CDE">
      <w:pPr>
        <w:spacing w:after="0" w:line="240" w:lineRule="auto"/>
        <w:ind w:firstLine="567"/>
        <w:jc w:val="both"/>
        <w:rPr>
          <w:rFonts w:ascii="Times New Roman" w:hAnsi="Times New Roman"/>
          <w:sz w:val="28"/>
          <w:szCs w:val="28"/>
        </w:rPr>
      </w:pPr>
      <w:r w:rsidRPr="007B1E20">
        <w:rPr>
          <w:rFonts w:ascii="Times New Roman" w:hAnsi="Times New Roman"/>
          <w:sz w:val="28"/>
          <w:szCs w:val="28"/>
        </w:rPr>
        <w:t>в абзаці п’ятому після слів «та копія військового квитка» доповнити словами «або копія відповідного військово-облікового документа</w:t>
      </w:r>
      <w:r w:rsidR="0036184B" w:rsidRPr="007B1E20">
        <w:rPr>
          <w:rFonts w:ascii="Times New Roman" w:hAnsi="Times New Roman"/>
          <w:sz w:val="28"/>
          <w:szCs w:val="28"/>
        </w:rPr>
        <w:t>,</w:t>
      </w:r>
      <w:r w:rsidRPr="007B1E20">
        <w:rPr>
          <w:rFonts w:ascii="Times New Roman" w:hAnsi="Times New Roman"/>
          <w:sz w:val="28"/>
          <w:szCs w:val="28"/>
        </w:rPr>
        <w:t xml:space="preserve">», після слів «на особливий період» доповнити словами «або даних про його призов на військову службу за призовом осіб із числа резервістів в особливий період», після слів </w:t>
      </w:r>
      <w:r w:rsidR="00EC4465" w:rsidRPr="007B1E20">
        <w:rPr>
          <w:rFonts w:ascii="Times New Roman" w:hAnsi="Times New Roman"/>
          <w:sz w:val="28"/>
          <w:szCs w:val="28"/>
        </w:rPr>
        <w:t xml:space="preserve">та цифр </w:t>
      </w:r>
      <w:r w:rsidRPr="007B1E20">
        <w:rPr>
          <w:rFonts w:ascii="Times New Roman" w:hAnsi="Times New Roman"/>
          <w:sz w:val="28"/>
          <w:szCs w:val="28"/>
        </w:rPr>
        <w:t>«протягом 10 днів після її демобілізації» доповнити словами «</w:t>
      </w:r>
      <w:r w:rsidR="00DA603E" w:rsidRPr="007B1E20">
        <w:rPr>
          <w:rFonts w:ascii="Times New Roman" w:hAnsi="Times New Roman"/>
          <w:sz w:val="28"/>
          <w:szCs w:val="28"/>
        </w:rPr>
        <w:t>або після звільнення з військової служби,»;</w:t>
      </w:r>
    </w:p>
    <w:p w14:paraId="7C498758" w14:textId="77777777" w:rsidR="00DA603E" w:rsidRPr="007B1E20" w:rsidRDefault="00DA603E" w:rsidP="00B22CDE">
      <w:pPr>
        <w:spacing w:after="0" w:line="240" w:lineRule="auto"/>
        <w:ind w:firstLine="567"/>
        <w:jc w:val="both"/>
        <w:rPr>
          <w:rFonts w:ascii="Times New Roman" w:hAnsi="Times New Roman"/>
          <w:sz w:val="28"/>
          <w:szCs w:val="28"/>
        </w:rPr>
      </w:pPr>
      <w:r w:rsidRPr="007B1E20">
        <w:rPr>
          <w:rFonts w:ascii="Times New Roman" w:hAnsi="Times New Roman"/>
          <w:sz w:val="28"/>
          <w:szCs w:val="28"/>
        </w:rPr>
        <w:t xml:space="preserve">в абзаці десятому після слів «передбаченими штатами воєнного часу» доповнити словами «або призвано на військову службу за призовом осіб із числа </w:t>
      </w:r>
      <w:r w:rsidRPr="007B1E20">
        <w:rPr>
          <w:rFonts w:ascii="Times New Roman" w:hAnsi="Times New Roman"/>
          <w:sz w:val="28"/>
          <w:szCs w:val="28"/>
        </w:rPr>
        <w:lastRenderedPageBreak/>
        <w:t>резервістів в особливий період», після слів «до моменту їх демобілізації,» доповнити словами «звільнення з військової служби,»;</w:t>
      </w:r>
    </w:p>
    <w:p w14:paraId="2BDA2A2A" w14:textId="54AF85C0" w:rsidR="00DC1F69" w:rsidRPr="00B22CDE" w:rsidRDefault="00DA603E" w:rsidP="00B22CDE">
      <w:pPr>
        <w:spacing w:after="0" w:line="240" w:lineRule="auto"/>
        <w:ind w:firstLine="567"/>
        <w:jc w:val="both"/>
        <w:rPr>
          <w:rFonts w:ascii="Times New Roman" w:hAnsi="Times New Roman"/>
          <w:sz w:val="28"/>
          <w:szCs w:val="28"/>
        </w:rPr>
      </w:pPr>
      <w:r w:rsidRPr="00B22CDE">
        <w:rPr>
          <w:rFonts w:ascii="Times New Roman" w:hAnsi="Times New Roman"/>
          <w:sz w:val="28"/>
          <w:szCs w:val="28"/>
        </w:rPr>
        <w:t>в абзаці одинадцятому після слів «під час мобілізації, на особливий період» доповнити словами «, або копії відповідного військово-облікового документа із зазначенням даних про призов на військову службу за призовом осіб із числа резервістів в особливий період».</w:t>
      </w:r>
    </w:p>
    <w:p w14:paraId="6CAB06EA" w14:textId="77777777" w:rsidR="00CA474D" w:rsidRPr="00B22CDE" w:rsidRDefault="00CA474D" w:rsidP="00B22CDE">
      <w:pPr>
        <w:spacing w:after="0" w:line="240" w:lineRule="auto"/>
        <w:ind w:firstLine="567"/>
        <w:jc w:val="both"/>
        <w:rPr>
          <w:rFonts w:ascii="Times New Roman" w:hAnsi="Times New Roman"/>
          <w:sz w:val="28"/>
          <w:szCs w:val="28"/>
        </w:rPr>
      </w:pPr>
    </w:p>
    <w:p w14:paraId="1843A596" w14:textId="77777777" w:rsidR="00DC1F69" w:rsidRPr="00B22CDE" w:rsidRDefault="00DA603E" w:rsidP="00B22CDE">
      <w:pPr>
        <w:spacing w:after="0" w:line="240" w:lineRule="auto"/>
        <w:ind w:firstLine="567"/>
        <w:jc w:val="both"/>
        <w:rPr>
          <w:rFonts w:ascii="Times New Roman" w:hAnsi="Times New Roman"/>
          <w:sz w:val="28"/>
          <w:szCs w:val="28"/>
        </w:rPr>
      </w:pPr>
      <w:r w:rsidRPr="00B22CDE">
        <w:rPr>
          <w:rFonts w:ascii="Times New Roman" w:hAnsi="Times New Roman"/>
          <w:sz w:val="28"/>
          <w:szCs w:val="28"/>
        </w:rPr>
        <w:t>4. У розділі VІ:</w:t>
      </w:r>
    </w:p>
    <w:p w14:paraId="76341899" w14:textId="1DCEDD66" w:rsidR="00DA603E" w:rsidRPr="00B22CDE" w:rsidRDefault="00DA603E" w:rsidP="00B22CDE">
      <w:pPr>
        <w:spacing w:after="0" w:line="240" w:lineRule="auto"/>
        <w:ind w:firstLine="567"/>
        <w:jc w:val="both"/>
        <w:rPr>
          <w:rFonts w:ascii="Times New Roman" w:hAnsi="Times New Roman"/>
          <w:sz w:val="28"/>
          <w:szCs w:val="28"/>
        </w:rPr>
      </w:pPr>
      <w:r w:rsidRPr="00B22CDE">
        <w:rPr>
          <w:rFonts w:ascii="Times New Roman" w:hAnsi="Times New Roman"/>
          <w:sz w:val="28"/>
          <w:szCs w:val="28"/>
        </w:rPr>
        <w:t>у пункті 13 слов</w:t>
      </w:r>
      <w:r w:rsidR="00AD39AD" w:rsidRPr="00B22CDE">
        <w:rPr>
          <w:rFonts w:ascii="Times New Roman" w:hAnsi="Times New Roman"/>
          <w:sz w:val="28"/>
          <w:szCs w:val="28"/>
        </w:rPr>
        <w:t>о</w:t>
      </w:r>
      <w:r w:rsidRPr="00B22CDE">
        <w:rPr>
          <w:rFonts w:ascii="Times New Roman" w:hAnsi="Times New Roman"/>
          <w:sz w:val="28"/>
          <w:szCs w:val="28"/>
        </w:rPr>
        <w:t xml:space="preserve"> та цифр</w:t>
      </w:r>
      <w:r w:rsidR="00AD39AD" w:rsidRPr="00B22CDE">
        <w:rPr>
          <w:rFonts w:ascii="Times New Roman" w:hAnsi="Times New Roman"/>
          <w:sz w:val="28"/>
          <w:szCs w:val="28"/>
        </w:rPr>
        <w:t>у</w:t>
      </w:r>
      <w:r w:rsidRPr="00B22CDE">
        <w:rPr>
          <w:rFonts w:ascii="Times New Roman" w:hAnsi="Times New Roman"/>
          <w:sz w:val="28"/>
          <w:szCs w:val="28"/>
        </w:rPr>
        <w:t xml:space="preserve"> «пунктом 9</w:t>
      </w:r>
      <w:r w:rsidRPr="00B22CDE">
        <w:rPr>
          <w:rFonts w:ascii="Times New Roman" w:hAnsi="Times New Roman"/>
          <w:sz w:val="28"/>
          <w:szCs w:val="28"/>
          <w:vertAlign w:val="superscript"/>
        </w:rPr>
        <w:t>2</w:t>
      </w:r>
      <w:r w:rsidRPr="00B22CDE">
        <w:rPr>
          <w:rFonts w:ascii="Times New Roman" w:hAnsi="Times New Roman"/>
          <w:sz w:val="28"/>
          <w:szCs w:val="28"/>
        </w:rPr>
        <w:t>» замінити слов</w:t>
      </w:r>
      <w:r w:rsidR="00AD39AD" w:rsidRPr="00B22CDE">
        <w:rPr>
          <w:rFonts w:ascii="Times New Roman" w:hAnsi="Times New Roman"/>
          <w:sz w:val="28"/>
          <w:szCs w:val="28"/>
        </w:rPr>
        <w:t xml:space="preserve">ом </w:t>
      </w:r>
      <w:r w:rsidRPr="00B22CDE">
        <w:rPr>
          <w:rFonts w:ascii="Times New Roman" w:hAnsi="Times New Roman"/>
          <w:sz w:val="28"/>
          <w:szCs w:val="28"/>
        </w:rPr>
        <w:t>та цифрами «пунктами 9</w:t>
      </w:r>
      <w:r w:rsidRPr="00B22CDE">
        <w:rPr>
          <w:rFonts w:ascii="Times New Roman" w:hAnsi="Times New Roman"/>
          <w:sz w:val="28"/>
          <w:szCs w:val="28"/>
          <w:vertAlign w:val="superscript"/>
        </w:rPr>
        <w:t>2</w:t>
      </w:r>
      <w:r w:rsidRPr="00B22CDE">
        <w:rPr>
          <w:rFonts w:ascii="Times New Roman" w:hAnsi="Times New Roman"/>
          <w:sz w:val="28"/>
          <w:szCs w:val="28"/>
        </w:rPr>
        <w:t xml:space="preserve"> та 9</w:t>
      </w:r>
      <w:r w:rsidRPr="00B22CDE">
        <w:rPr>
          <w:rFonts w:ascii="Times New Roman" w:hAnsi="Times New Roman"/>
          <w:sz w:val="28"/>
          <w:szCs w:val="28"/>
          <w:vertAlign w:val="superscript"/>
        </w:rPr>
        <w:t>18</w:t>
      </w:r>
      <w:r w:rsidRPr="00B22CDE">
        <w:rPr>
          <w:rFonts w:ascii="Times New Roman" w:hAnsi="Times New Roman"/>
          <w:sz w:val="28"/>
          <w:szCs w:val="28"/>
        </w:rPr>
        <w:t>».</w:t>
      </w:r>
    </w:p>
    <w:p w14:paraId="24104382" w14:textId="77777777" w:rsidR="00CA474D" w:rsidRPr="00B22CDE" w:rsidRDefault="00CA474D" w:rsidP="00B22CDE">
      <w:pPr>
        <w:spacing w:after="0" w:line="240" w:lineRule="auto"/>
        <w:ind w:firstLine="567"/>
        <w:jc w:val="both"/>
        <w:rPr>
          <w:rFonts w:ascii="Times New Roman" w:hAnsi="Times New Roman"/>
          <w:sz w:val="28"/>
          <w:szCs w:val="28"/>
        </w:rPr>
      </w:pPr>
    </w:p>
    <w:p w14:paraId="47A08CC2" w14:textId="77777777" w:rsidR="00DA603E" w:rsidRPr="00B22CDE" w:rsidRDefault="00DA603E" w:rsidP="00B22CDE">
      <w:pPr>
        <w:spacing w:after="0" w:line="240" w:lineRule="auto"/>
        <w:ind w:firstLine="567"/>
        <w:jc w:val="both"/>
        <w:rPr>
          <w:rFonts w:ascii="Times New Roman" w:hAnsi="Times New Roman"/>
          <w:sz w:val="28"/>
          <w:szCs w:val="28"/>
        </w:rPr>
      </w:pPr>
      <w:r w:rsidRPr="00B22CDE">
        <w:rPr>
          <w:rFonts w:ascii="Times New Roman" w:hAnsi="Times New Roman"/>
          <w:sz w:val="28"/>
          <w:szCs w:val="28"/>
        </w:rPr>
        <w:t>5. У розділі VІІ:</w:t>
      </w:r>
    </w:p>
    <w:p w14:paraId="7544CCF5" w14:textId="71B02BE5" w:rsidR="00DA603E" w:rsidRPr="00B22CDE" w:rsidRDefault="00AD39AD" w:rsidP="00B22CDE">
      <w:pPr>
        <w:spacing w:after="0" w:line="240" w:lineRule="auto"/>
        <w:ind w:firstLine="567"/>
        <w:jc w:val="both"/>
        <w:rPr>
          <w:rFonts w:ascii="Times New Roman" w:hAnsi="Times New Roman"/>
          <w:sz w:val="28"/>
          <w:szCs w:val="28"/>
        </w:rPr>
      </w:pPr>
      <w:r w:rsidRPr="00B22CDE">
        <w:rPr>
          <w:rFonts w:ascii="Times New Roman" w:hAnsi="Times New Roman"/>
          <w:sz w:val="28"/>
          <w:szCs w:val="28"/>
        </w:rPr>
        <w:t>у пункті 15 слов</w:t>
      </w:r>
      <w:r w:rsidR="00E84CBC">
        <w:rPr>
          <w:rFonts w:ascii="Times New Roman" w:hAnsi="Times New Roman"/>
          <w:sz w:val="28"/>
          <w:szCs w:val="28"/>
        </w:rPr>
        <w:t>о</w:t>
      </w:r>
      <w:r w:rsidRPr="00B22CDE">
        <w:rPr>
          <w:rFonts w:ascii="Times New Roman" w:hAnsi="Times New Roman"/>
          <w:sz w:val="28"/>
          <w:szCs w:val="28"/>
        </w:rPr>
        <w:t xml:space="preserve"> та цифру «пунктом 9</w:t>
      </w:r>
      <w:r w:rsidRPr="00B22CDE">
        <w:rPr>
          <w:rFonts w:ascii="Times New Roman" w:hAnsi="Times New Roman"/>
          <w:sz w:val="28"/>
          <w:szCs w:val="28"/>
          <w:vertAlign w:val="superscript"/>
        </w:rPr>
        <w:t>2</w:t>
      </w:r>
      <w:r w:rsidRPr="00B22CDE">
        <w:rPr>
          <w:rFonts w:ascii="Times New Roman" w:hAnsi="Times New Roman"/>
          <w:sz w:val="28"/>
          <w:szCs w:val="28"/>
        </w:rPr>
        <w:t>» замінити словом та цифрами «пунктами 9</w:t>
      </w:r>
      <w:r w:rsidRPr="00B22CDE">
        <w:rPr>
          <w:rFonts w:ascii="Times New Roman" w:hAnsi="Times New Roman"/>
          <w:sz w:val="28"/>
          <w:szCs w:val="28"/>
          <w:vertAlign w:val="superscript"/>
        </w:rPr>
        <w:t>2</w:t>
      </w:r>
      <w:r w:rsidRPr="00B22CDE">
        <w:rPr>
          <w:rFonts w:ascii="Times New Roman" w:hAnsi="Times New Roman"/>
          <w:sz w:val="28"/>
          <w:szCs w:val="28"/>
        </w:rPr>
        <w:t xml:space="preserve"> та 9</w:t>
      </w:r>
      <w:r w:rsidRPr="00B22CDE">
        <w:rPr>
          <w:rFonts w:ascii="Times New Roman" w:hAnsi="Times New Roman"/>
          <w:sz w:val="28"/>
          <w:szCs w:val="28"/>
          <w:vertAlign w:val="superscript"/>
        </w:rPr>
        <w:t>18</w:t>
      </w:r>
      <w:r w:rsidRPr="00B22CDE">
        <w:rPr>
          <w:rFonts w:ascii="Times New Roman" w:hAnsi="Times New Roman"/>
          <w:sz w:val="28"/>
          <w:szCs w:val="28"/>
        </w:rPr>
        <w:t>».</w:t>
      </w:r>
    </w:p>
    <w:p w14:paraId="5D0D9BB8" w14:textId="77777777" w:rsidR="00CA474D" w:rsidRPr="00B22CDE" w:rsidRDefault="00CA474D" w:rsidP="00B22CDE">
      <w:pPr>
        <w:spacing w:after="0" w:line="240" w:lineRule="auto"/>
        <w:ind w:firstLine="567"/>
        <w:jc w:val="both"/>
        <w:rPr>
          <w:rFonts w:ascii="Times New Roman" w:hAnsi="Times New Roman"/>
          <w:sz w:val="28"/>
          <w:szCs w:val="28"/>
        </w:rPr>
      </w:pPr>
    </w:p>
    <w:p w14:paraId="6B77D514" w14:textId="3464E7D5" w:rsidR="00AD39AD" w:rsidRPr="00B22CDE" w:rsidRDefault="00AD39AD" w:rsidP="00B22CDE">
      <w:pPr>
        <w:spacing w:after="0" w:line="240" w:lineRule="auto"/>
        <w:ind w:firstLine="567"/>
        <w:jc w:val="both"/>
        <w:rPr>
          <w:rFonts w:ascii="Times New Roman" w:hAnsi="Times New Roman"/>
          <w:sz w:val="28"/>
          <w:szCs w:val="28"/>
        </w:rPr>
      </w:pPr>
      <w:r w:rsidRPr="00B22CDE">
        <w:rPr>
          <w:rFonts w:ascii="Times New Roman" w:hAnsi="Times New Roman"/>
          <w:sz w:val="28"/>
          <w:szCs w:val="28"/>
        </w:rPr>
        <w:t xml:space="preserve">6. Додаток 1 до </w:t>
      </w:r>
      <w:r w:rsidR="00B217B8" w:rsidRPr="00B22CDE">
        <w:rPr>
          <w:rFonts w:ascii="Times New Roman" w:hAnsi="Times New Roman"/>
          <w:sz w:val="28"/>
          <w:szCs w:val="28"/>
        </w:rPr>
        <w:t xml:space="preserve">цієї </w:t>
      </w:r>
      <w:r w:rsidRPr="00B22CDE">
        <w:rPr>
          <w:rFonts w:ascii="Times New Roman" w:hAnsi="Times New Roman"/>
          <w:sz w:val="28"/>
          <w:szCs w:val="28"/>
        </w:rPr>
        <w:t>Інструкції викласти у новій редакції, що додається.</w:t>
      </w:r>
    </w:p>
    <w:p w14:paraId="6F3646B1" w14:textId="77777777" w:rsidR="00AD39AD" w:rsidRPr="00B22CDE" w:rsidRDefault="00AD39AD" w:rsidP="00B22CDE">
      <w:pPr>
        <w:spacing w:after="0" w:line="240" w:lineRule="auto"/>
        <w:ind w:firstLine="567"/>
        <w:jc w:val="both"/>
        <w:rPr>
          <w:rFonts w:ascii="Times New Roman" w:hAnsi="Times New Roman"/>
          <w:sz w:val="28"/>
          <w:szCs w:val="28"/>
        </w:rPr>
      </w:pPr>
    </w:p>
    <w:p w14:paraId="1042D9D5" w14:textId="77777777" w:rsidR="00AD39AD" w:rsidRPr="00B22CDE" w:rsidRDefault="00AD39AD" w:rsidP="00B22CDE">
      <w:pPr>
        <w:spacing w:after="0" w:line="240" w:lineRule="auto"/>
        <w:ind w:firstLine="567"/>
        <w:jc w:val="both"/>
        <w:rPr>
          <w:rFonts w:ascii="Times New Roman" w:hAnsi="Times New Roman"/>
          <w:sz w:val="28"/>
          <w:szCs w:val="28"/>
        </w:rPr>
      </w:pPr>
    </w:p>
    <w:p w14:paraId="6FAB78A6" w14:textId="77777777" w:rsidR="00E23E5F" w:rsidRPr="00B22CDE" w:rsidRDefault="00E23E5F" w:rsidP="00B22CDE">
      <w:pPr>
        <w:spacing w:after="0" w:line="240" w:lineRule="auto"/>
        <w:jc w:val="both"/>
        <w:rPr>
          <w:rFonts w:ascii="Times New Roman" w:hAnsi="Times New Roman"/>
          <w:b/>
          <w:sz w:val="28"/>
          <w:szCs w:val="28"/>
        </w:rPr>
      </w:pPr>
      <w:r w:rsidRPr="00B22CDE">
        <w:rPr>
          <w:rFonts w:ascii="Times New Roman" w:hAnsi="Times New Roman"/>
          <w:b/>
          <w:sz w:val="28"/>
          <w:szCs w:val="28"/>
        </w:rPr>
        <w:t>Директор Департаменту</w:t>
      </w:r>
    </w:p>
    <w:p w14:paraId="204061F5" w14:textId="0E90DA38" w:rsidR="00E702FE" w:rsidRPr="00B22CDE" w:rsidRDefault="00E23E5F" w:rsidP="00EC74AA">
      <w:pPr>
        <w:spacing w:after="0" w:line="240" w:lineRule="auto"/>
        <w:ind w:right="-1"/>
        <w:jc w:val="both"/>
        <w:rPr>
          <w:rFonts w:ascii="Times New Roman" w:hAnsi="Times New Roman"/>
          <w:b/>
          <w:sz w:val="28"/>
          <w:szCs w:val="28"/>
        </w:rPr>
      </w:pPr>
      <w:r w:rsidRPr="00B22CDE">
        <w:rPr>
          <w:rFonts w:ascii="Times New Roman" w:hAnsi="Times New Roman"/>
          <w:b/>
          <w:sz w:val="28"/>
          <w:szCs w:val="28"/>
        </w:rPr>
        <w:t xml:space="preserve">податкової політики </w:t>
      </w:r>
      <w:r w:rsidR="003C3583" w:rsidRPr="00B22CDE">
        <w:rPr>
          <w:rFonts w:ascii="Times New Roman" w:hAnsi="Times New Roman"/>
          <w:b/>
          <w:sz w:val="28"/>
          <w:szCs w:val="28"/>
          <w:lang w:val="ru-RU"/>
        </w:rPr>
        <w:t xml:space="preserve">                                       </w:t>
      </w:r>
      <w:r w:rsidRPr="00B22CDE">
        <w:rPr>
          <w:rFonts w:ascii="Times New Roman" w:hAnsi="Times New Roman"/>
          <w:b/>
          <w:sz w:val="28"/>
          <w:szCs w:val="28"/>
        </w:rPr>
        <w:t xml:space="preserve">              Лариса МАКСИМЕНКО</w:t>
      </w:r>
    </w:p>
    <w:sectPr w:rsidR="00E702FE" w:rsidRPr="00B22CDE" w:rsidSect="008D38A2">
      <w:headerReference w:type="default" r:id="rId8"/>
      <w:pgSz w:w="11906" w:h="16838"/>
      <w:pgMar w:top="1134" w:right="567" w:bottom="1134" w:left="1701" w:header="708" w:footer="141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1B7922" w16cex:dateUtc="2022-05-03T06:49:00Z"/>
  <w16cex:commentExtensible w16cex:durableId="261B7976" w16cex:dateUtc="2022-05-03T06:50:00Z"/>
  <w16cex:commentExtensible w16cex:durableId="261B7A1A" w16cex:dateUtc="2022-05-03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4A67A0" w16cid:durableId="261B7922"/>
  <w16cid:commentId w16cid:paraId="7FC0420B" w16cid:durableId="261B7976"/>
  <w16cid:commentId w16cid:paraId="17A14B67" w16cid:durableId="261B7A1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9163F" w14:textId="77777777" w:rsidR="00E64710" w:rsidRDefault="00E64710" w:rsidP="009C10EA">
      <w:pPr>
        <w:spacing w:after="0" w:line="240" w:lineRule="auto"/>
      </w:pPr>
      <w:r>
        <w:separator/>
      </w:r>
    </w:p>
  </w:endnote>
  <w:endnote w:type="continuationSeparator" w:id="0">
    <w:p w14:paraId="790A7296" w14:textId="77777777" w:rsidR="00E64710" w:rsidRDefault="00E64710" w:rsidP="009C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BEB8D" w14:textId="77777777" w:rsidR="00E64710" w:rsidRDefault="00E64710" w:rsidP="009C10EA">
      <w:pPr>
        <w:spacing w:after="0" w:line="240" w:lineRule="auto"/>
      </w:pPr>
      <w:r>
        <w:separator/>
      </w:r>
    </w:p>
  </w:footnote>
  <w:footnote w:type="continuationSeparator" w:id="0">
    <w:p w14:paraId="27CCD9F8" w14:textId="77777777" w:rsidR="00E64710" w:rsidRDefault="00E64710" w:rsidP="009C1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6985"/>
      <w:docPartObj>
        <w:docPartGallery w:val="Page Numbers (Top of Page)"/>
        <w:docPartUnique/>
      </w:docPartObj>
    </w:sdtPr>
    <w:sdtEndPr>
      <w:rPr>
        <w:rFonts w:ascii="Times New Roman" w:hAnsi="Times New Roman"/>
        <w:sz w:val="28"/>
        <w:szCs w:val="28"/>
      </w:rPr>
    </w:sdtEndPr>
    <w:sdtContent>
      <w:p w14:paraId="2DBA6D92" w14:textId="4978D5A6" w:rsidR="009C10EA" w:rsidRPr="00180B07" w:rsidRDefault="000A31DF">
        <w:pPr>
          <w:pStyle w:val="a4"/>
          <w:jc w:val="center"/>
          <w:rPr>
            <w:rFonts w:ascii="Times New Roman" w:hAnsi="Times New Roman"/>
            <w:sz w:val="28"/>
            <w:szCs w:val="28"/>
          </w:rPr>
        </w:pPr>
        <w:r w:rsidRPr="00180B07">
          <w:rPr>
            <w:rFonts w:ascii="Times New Roman" w:hAnsi="Times New Roman"/>
            <w:sz w:val="28"/>
            <w:szCs w:val="28"/>
          </w:rPr>
          <w:fldChar w:fldCharType="begin"/>
        </w:r>
        <w:r w:rsidR="009C10EA" w:rsidRPr="00180B07">
          <w:rPr>
            <w:rFonts w:ascii="Times New Roman" w:hAnsi="Times New Roman"/>
            <w:sz w:val="28"/>
            <w:szCs w:val="28"/>
          </w:rPr>
          <w:instrText>PAGE   \* MERGEFORMAT</w:instrText>
        </w:r>
        <w:r w:rsidRPr="00180B07">
          <w:rPr>
            <w:rFonts w:ascii="Times New Roman" w:hAnsi="Times New Roman"/>
            <w:sz w:val="28"/>
            <w:szCs w:val="28"/>
          </w:rPr>
          <w:fldChar w:fldCharType="separate"/>
        </w:r>
        <w:r w:rsidR="002C6E84" w:rsidRPr="002C6E84">
          <w:rPr>
            <w:rFonts w:ascii="Times New Roman" w:hAnsi="Times New Roman"/>
            <w:noProof/>
            <w:sz w:val="28"/>
            <w:szCs w:val="28"/>
            <w:lang w:val="ru-RU"/>
          </w:rPr>
          <w:t>4</w:t>
        </w:r>
        <w:r w:rsidRPr="00180B07">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8A8"/>
    <w:multiLevelType w:val="hybridMultilevel"/>
    <w:tmpl w:val="A84E3C60"/>
    <w:lvl w:ilvl="0" w:tplc="6EEE2ED2">
      <w:start w:val="2"/>
      <w:numFmt w:val="decimal"/>
      <w:lvlText w:val="%1)"/>
      <w:lvlJc w:val="left"/>
      <w:pPr>
        <w:ind w:left="9433" w:hanging="360"/>
      </w:pPr>
      <w:rPr>
        <w:rFonts w:hint="default"/>
      </w:rPr>
    </w:lvl>
    <w:lvl w:ilvl="1" w:tplc="04220019" w:tentative="1">
      <w:start w:val="1"/>
      <w:numFmt w:val="lowerLetter"/>
      <w:lvlText w:val="%2."/>
      <w:lvlJc w:val="left"/>
      <w:pPr>
        <w:ind w:left="10153" w:hanging="360"/>
      </w:pPr>
    </w:lvl>
    <w:lvl w:ilvl="2" w:tplc="0422001B" w:tentative="1">
      <w:start w:val="1"/>
      <w:numFmt w:val="lowerRoman"/>
      <w:lvlText w:val="%3."/>
      <w:lvlJc w:val="right"/>
      <w:pPr>
        <w:ind w:left="10873" w:hanging="180"/>
      </w:pPr>
    </w:lvl>
    <w:lvl w:ilvl="3" w:tplc="0422000F" w:tentative="1">
      <w:start w:val="1"/>
      <w:numFmt w:val="decimal"/>
      <w:lvlText w:val="%4."/>
      <w:lvlJc w:val="left"/>
      <w:pPr>
        <w:ind w:left="11593" w:hanging="360"/>
      </w:pPr>
    </w:lvl>
    <w:lvl w:ilvl="4" w:tplc="04220019" w:tentative="1">
      <w:start w:val="1"/>
      <w:numFmt w:val="lowerLetter"/>
      <w:lvlText w:val="%5."/>
      <w:lvlJc w:val="left"/>
      <w:pPr>
        <w:ind w:left="12313" w:hanging="360"/>
      </w:pPr>
    </w:lvl>
    <w:lvl w:ilvl="5" w:tplc="0422001B" w:tentative="1">
      <w:start w:val="1"/>
      <w:numFmt w:val="lowerRoman"/>
      <w:lvlText w:val="%6."/>
      <w:lvlJc w:val="right"/>
      <w:pPr>
        <w:ind w:left="13033" w:hanging="180"/>
      </w:pPr>
    </w:lvl>
    <w:lvl w:ilvl="6" w:tplc="0422000F" w:tentative="1">
      <w:start w:val="1"/>
      <w:numFmt w:val="decimal"/>
      <w:lvlText w:val="%7."/>
      <w:lvlJc w:val="left"/>
      <w:pPr>
        <w:ind w:left="13753" w:hanging="360"/>
      </w:pPr>
    </w:lvl>
    <w:lvl w:ilvl="7" w:tplc="04220019" w:tentative="1">
      <w:start w:val="1"/>
      <w:numFmt w:val="lowerLetter"/>
      <w:lvlText w:val="%8."/>
      <w:lvlJc w:val="left"/>
      <w:pPr>
        <w:ind w:left="14473" w:hanging="360"/>
      </w:pPr>
    </w:lvl>
    <w:lvl w:ilvl="8" w:tplc="0422001B" w:tentative="1">
      <w:start w:val="1"/>
      <w:numFmt w:val="lowerRoman"/>
      <w:lvlText w:val="%9."/>
      <w:lvlJc w:val="right"/>
      <w:pPr>
        <w:ind w:left="15193" w:hanging="180"/>
      </w:pPr>
    </w:lvl>
  </w:abstractNum>
  <w:abstractNum w:abstractNumId="1" w15:restartNumberingAfterBreak="0">
    <w:nsid w:val="2AED13F4"/>
    <w:multiLevelType w:val="hybridMultilevel"/>
    <w:tmpl w:val="BC488DB6"/>
    <w:lvl w:ilvl="0" w:tplc="35FA233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E2D316B"/>
    <w:multiLevelType w:val="multilevel"/>
    <w:tmpl w:val="1272E41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3C5BBB"/>
    <w:multiLevelType w:val="hybridMultilevel"/>
    <w:tmpl w:val="6E845BD6"/>
    <w:lvl w:ilvl="0" w:tplc="99365C9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 w15:restartNumberingAfterBreak="0">
    <w:nsid w:val="36D40ED5"/>
    <w:multiLevelType w:val="hybridMultilevel"/>
    <w:tmpl w:val="D8F242C4"/>
    <w:lvl w:ilvl="0" w:tplc="1C5AE82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3ED81DD1"/>
    <w:multiLevelType w:val="hybridMultilevel"/>
    <w:tmpl w:val="216A6728"/>
    <w:lvl w:ilvl="0" w:tplc="5504CB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478A44DC"/>
    <w:multiLevelType w:val="hybridMultilevel"/>
    <w:tmpl w:val="E3A6E818"/>
    <w:lvl w:ilvl="0" w:tplc="95B6FF6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4DFF70B2"/>
    <w:multiLevelType w:val="hybridMultilevel"/>
    <w:tmpl w:val="F790DCA4"/>
    <w:lvl w:ilvl="0" w:tplc="A1F4A61C">
      <w:start w:val="4"/>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55154E46"/>
    <w:multiLevelType w:val="hybridMultilevel"/>
    <w:tmpl w:val="D1EA9CF6"/>
    <w:lvl w:ilvl="0" w:tplc="AABEB26E">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57703203"/>
    <w:multiLevelType w:val="multilevel"/>
    <w:tmpl w:val="70A84E1C"/>
    <w:lvl w:ilvl="0">
      <w:start w:val="1"/>
      <w:numFmt w:val="decimal"/>
      <w:lvlText w:val="%1."/>
      <w:lvlJc w:val="left"/>
      <w:pPr>
        <w:ind w:left="450" w:hanging="450"/>
      </w:pPr>
      <w:rPr>
        <w:rFonts w:ascii="Times New Roman" w:hAnsi="Times New Roman" w:cs="Times New Roman" w:hint="default"/>
        <w:sz w:val="28"/>
        <w:szCs w:val="28"/>
      </w:rPr>
    </w:lvl>
    <w:lvl w:ilvl="1">
      <w:start w:val="1"/>
      <w:numFmt w:val="decimal"/>
      <w:lvlText w:val="%2)"/>
      <w:lvlJc w:val="left"/>
      <w:pPr>
        <w:ind w:left="1146" w:hanging="720"/>
      </w:pPr>
      <w:rPr>
        <w:rFonts w:ascii="Times New Roman" w:eastAsia="Calibri"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8F5755D"/>
    <w:multiLevelType w:val="multilevel"/>
    <w:tmpl w:val="71CAE070"/>
    <w:lvl w:ilvl="0">
      <w:start w:val="1"/>
      <w:numFmt w:val="decimal"/>
      <w:lvlText w:val="%1."/>
      <w:lvlJc w:val="left"/>
      <w:pPr>
        <w:ind w:left="1301" w:hanging="450"/>
      </w:pPr>
      <w:rPr>
        <w:rFonts w:ascii="Times New Roman" w:hAnsi="Times New Roman" w:cs="Times New Roman" w:hint="default"/>
        <w:sz w:val="28"/>
        <w:szCs w:val="28"/>
      </w:rPr>
    </w:lvl>
    <w:lvl w:ilvl="1">
      <w:start w:val="1"/>
      <w:numFmt w:val="decimal"/>
      <w:lvlText w:val="%2)"/>
      <w:lvlJc w:val="left"/>
      <w:pPr>
        <w:ind w:left="1430" w:hanging="720"/>
      </w:pPr>
      <w:rPr>
        <w:rFonts w:ascii="Times New Roman" w:eastAsia="Calibri" w:hAnsi="Times New Roman" w:cs="Times New Roman"/>
        <w:b w:val="0"/>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61235711"/>
    <w:multiLevelType w:val="hybridMultilevel"/>
    <w:tmpl w:val="725A8584"/>
    <w:lvl w:ilvl="0" w:tplc="A27856A6">
      <w:start w:val="1"/>
      <w:numFmt w:val="decimal"/>
      <w:lvlText w:val="%1)"/>
      <w:lvlJc w:val="left"/>
      <w:pPr>
        <w:ind w:left="1437" w:hanging="8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63E22E6D"/>
    <w:multiLevelType w:val="hybridMultilevel"/>
    <w:tmpl w:val="AA84293E"/>
    <w:lvl w:ilvl="0" w:tplc="452C0590">
      <w:start w:val="5"/>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682F2AE5"/>
    <w:multiLevelType w:val="multilevel"/>
    <w:tmpl w:val="AF96C4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689977BF"/>
    <w:multiLevelType w:val="hybridMultilevel"/>
    <w:tmpl w:val="938CD316"/>
    <w:lvl w:ilvl="0" w:tplc="0422000F">
      <w:start w:val="4"/>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A0501D1"/>
    <w:multiLevelType w:val="multilevel"/>
    <w:tmpl w:val="98043EC4"/>
    <w:lvl w:ilvl="0">
      <w:start w:val="4"/>
      <w:numFmt w:val="decimal"/>
      <w:lvlText w:val="%1."/>
      <w:lvlJc w:val="left"/>
      <w:pPr>
        <w:ind w:left="786" w:hanging="360"/>
      </w:pPr>
      <w:rPr>
        <w:rFonts w:hint="default"/>
      </w:rPr>
    </w:lvl>
    <w:lvl w:ilvl="1">
      <w:start w:val="1"/>
      <w:numFmt w:val="decimal"/>
      <w:isLgl/>
      <w:lvlText w:val="%2)"/>
      <w:lvlJc w:val="left"/>
      <w:pPr>
        <w:ind w:left="1353" w:hanging="720"/>
      </w:pPr>
      <w:rPr>
        <w:rFonts w:ascii="Times New Roman" w:eastAsia="Calibri" w:hAnsi="Times New Roman" w:cs="Times New Roman"/>
      </w:rPr>
    </w:lvl>
    <w:lvl w:ilvl="2">
      <w:start w:val="1"/>
      <w:numFmt w:val="decimal"/>
      <w:isLgl/>
      <w:lvlText w:val="%1.%2.%3."/>
      <w:lvlJc w:val="left"/>
      <w:pPr>
        <w:ind w:left="1560"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334" w:hanging="1080"/>
      </w:pPr>
      <w:rPr>
        <w:rFonts w:hint="default"/>
      </w:rPr>
    </w:lvl>
    <w:lvl w:ilvl="5">
      <w:start w:val="1"/>
      <w:numFmt w:val="decimal"/>
      <w:isLgl/>
      <w:lvlText w:val="%1.%2.%3.%4.%5.%6."/>
      <w:lvlJc w:val="left"/>
      <w:pPr>
        <w:ind w:left="2901" w:hanging="1440"/>
      </w:pPr>
      <w:rPr>
        <w:rFonts w:hint="default"/>
      </w:rPr>
    </w:lvl>
    <w:lvl w:ilvl="6">
      <w:start w:val="1"/>
      <w:numFmt w:val="decimal"/>
      <w:isLgl/>
      <w:lvlText w:val="%1.%2.%3.%4.%5.%6.%7."/>
      <w:lvlJc w:val="left"/>
      <w:pPr>
        <w:ind w:left="3468" w:hanging="1800"/>
      </w:pPr>
      <w:rPr>
        <w:rFonts w:hint="default"/>
      </w:rPr>
    </w:lvl>
    <w:lvl w:ilvl="7">
      <w:start w:val="1"/>
      <w:numFmt w:val="decimal"/>
      <w:isLgl/>
      <w:lvlText w:val="%1.%2.%3.%4.%5.%6.%7.%8."/>
      <w:lvlJc w:val="left"/>
      <w:pPr>
        <w:ind w:left="3675" w:hanging="1800"/>
      </w:pPr>
      <w:rPr>
        <w:rFonts w:hint="default"/>
      </w:rPr>
    </w:lvl>
    <w:lvl w:ilvl="8">
      <w:start w:val="1"/>
      <w:numFmt w:val="decimal"/>
      <w:isLgl/>
      <w:lvlText w:val="%1.%2.%3.%4.%5.%6.%7.%8.%9."/>
      <w:lvlJc w:val="left"/>
      <w:pPr>
        <w:ind w:left="4242" w:hanging="2160"/>
      </w:pPr>
      <w:rPr>
        <w:rFonts w:hint="default"/>
      </w:rPr>
    </w:lvl>
  </w:abstractNum>
  <w:abstractNum w:abstractNumId="16" w15:restartNumberingAfterBreak="0">
    <w:nsid w:val="6FE166D6"/>
    <w:multiLevelType w:val="multilevel"/>
    <w:tmpl w:val="70A84E1C"/>
    <w:lvl w:ilvl="0">
      <w:start w:val="1"/>
      <w:numFmt w:val="decimal"/>
      <w:lvlText w:val="%1."/>
      <w:lvlJc w:val="left"/>
      <w:pPr>
        <w:ind w:left="450" w:hanging="450"/>
      </w:pPr>
      <w:rPr>
        <w:rFonts w:ascii="Times New Roman" w:hAnsi="Times New Roman" w:cs="Times New Roman" w:hint="default"/>
        <w:sz w:val="28"/>
        <w:szCs w:val="28"/>
      </w:rPr>
    </w:lvl>
    <w:lvl w:ilvl="1">
      <w:start w:val="1"/>
      <w:numFmt w:val="decimal"/>
      <w:lvlText w:val="%2)"/>
      <w:lvlJc w:val="left"/>
      <w:pPr>
        <w:ind w:left="1146" w:hanging="720"/>
      </w:pPr>
      <w:rPr>
        <w:rFonts w:ascii="Times New Roman" w:eastAsia="Calibri"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10"/>
  </w:num>
  <w:num w:numId="3">
    <w:abstractNumId w:val="14"/>
  </w:num>
  <w:num w:numId="4">
    <w:abstractNumId w:val="11"/>
  </w:num>
  <w:num w:numId="5">
    <w:abstractNumId w:val="15"/>
  </w:num>
  <w:num w:numId="6">
    <w:abstractNumId w:val="3"/>
  </w:num>
  <w:num w:numId="7">
    <w:abstractNumId w:val="0"/>
  </w:num>
  <w:num w:numId="8">
    <w:abstractNumId w:val="8"/>
  </w:num>
  <w:num w:numId="9">
    <w:abstractNumId w:val="12"/>
  </w:num>
  <w:num w:numId="10">
    <w:abstractNumId w:val="7"/>
  </w:num>
  <w:num w:numId="11">
    <w:abstractNumId w:val="6"/>
  </w:num>
  <w:num w:numId="12">
    <w:abstractNumId w:val="16"/>
  </w:num>
  <w:num w:numId="13">
    <w:abstractNumId w:val="9"/>
  </w:num>
  <w:num w:numId="14">
    <w:abstractNumId w:val="13"/>
  </w:num>
  <w:num w:numId="15">
    <w:abstractNumId w:val="4"/>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30"/>
    <w:rsid w:val="00006145"/>
    <w:rsid w:val="00006F32"/>
    <w:rsid w:val="000222BD"/>
    <w:rsid w:val="000244BA"/>
    <w:rsid w:val="000528DF"/>
    <w:rsid w:val="000551FB"/>
    <w:rsid w:val="00060B6A"/>
    <w:rsid w:val="00065BF5"/>
    <w:rsid w:val="0007318B"/>
    <w:rsid w:val="0008720A"/>
    <w:rsid w:val="000A31DF"/>
    <w:rsid w:val="000B45E1"/>
    <w:rsid w:val="000C5CB9"/>
    <w:rsid w:val="000D317C"/>
    <w:rsid w:val="000F165E"/>
    <w:rsid w:val="001117FB"/>
    <w:rsid w:val="00125AC8"/>
    <w:rsid w:val="001267EB"/>
    <w:rsid w:val="0014717D"/>
    <w:rsid w:val="00153874"/>
    <w:rsid w:val="00160C5A"/>
    <w:rsid w:val="0016313E"/>
    <w:rsid w:val="0017526D"/>
    <w:rsid w:val="00180B07"/>
    <w:rsid w:val="00183A64"/>
    <w:rsid w:val="00190E24"/>
    <w:rsid w:val="001B10D5"/>
    <w:rsid w:val="001E5D78"/>
    <w:rsid w:val="001F058E"/>
    <w:rsid w:val="001F1579"/>
    <w:rsid w:val="001F7230"/>
    <w:rsid w:val="0020236B"/>
    <w:rsid w:val="00205DF3"/>
    <w:rsid w:val="00207611"/>
    <w:rsid w:val="00210605"/>
    <w:rsid w:val="00213EE7"/>
    <w:rsid w:val="002171DE"/>
    <w:rsid w:val="00224FCF"/>
    <w:rsid w:val="002405BB"/>
    <w:rsid w:val="0024094C"/>
    <w:rsid w:val="00247E6D"/>
    <w:rsid w:val="00251213"/>
    <w:rsid w:val="00253E95"/>
    <w:rsid w:val="00262595"/>
    <w:rsid w:val="0026366C"/>
    <w:rsid w:val="00272E3B"/>
    <w:rsid w:val="00275167"/>
    <w:rsid w:val="00290EFB"/>
    <w:rsid w:val="002946BA"/>
    <w:rsid w:val="002A37B9"/>
    <w:rsid w:val="002B3B24"/>
    <w:rsid w:val="002B6E22"/>
    <w:rsid w:val="002B78ED"/>
    <w:rsid w:val="002C000E"/>
    <w:rsid w:val="002C01CD"/>
    <w:rsid w:val="002C1A60"/>
    <w:rsid w:val="002C6E84"/>
    <w:rsid w:val="002D071F"/>
    <w:rsid w:val="002D6293"/>
    <w:rsid w:val="002E2670"/>
    <w:rsid w:val="002E3FCA"/>
    <w:rsid w:val="002F1907"/>
    <w:rsid w:val="00307C32"/>
    <w:rsid w:val="00312067"/>
    <w:rsid w:val="003240BC"/>
    <w:rsid w:val="003352B6"/>
    <w:rsid w:val="003501D2"/>
    <w:rsid w:val="0035412C"/>
    <w:rsid w:val="0036184B"/>
    <w:rsid w:val="003656A3"/>
    <w:rsid w:val="00365870"/>
    <w:rsid w:val="00373CA0"/>
    <w:rsid w:val="00382D35"/>
    <w:rsid w:val="003A0E46"/>
    <w:rsid w:val="003C3583"/>
    <w:rsid w:val="003D7086"/>
    <w:rsid w:val="003F5042"/>
    <w:rsid w:val="004113B6"/>
    <w:rsid w:val="0041691E"/>
    <w:rsid w:val="00433904"/>
    <w:rsid w:val="004348F8"/>
    <w:rsid w:val="00435515"/>
    <w:rsid w:val="0048488D"/>
    <w:rsid w:val="00487EFF"/>
    <w:rsid w:val="00496946"/>
    <w:rsid w:val="004A07F2"/>
    <w:rsid w:val="004E1CAD"/>
    <w:rsid w:val="004F2326"/>
    <w:rsid w:val="00503389"/>
    <w:rsid w:val="0050467D"/>
    <w:rsid w:val="00504E13"/>
    <w:rsid w:val="00523588"/>
    <w:rsid w:val="005335E4"/>
    <w:rsid w:val="005338AA"/>
    <w:rsid w:val="0054084E"/>
    <w:rsid w:val="00541E92"/>
    <w:rsid w:val="00544361"/>
    <w:rsid w:val="00547EE2"/>
    <w:rsid w:val="0055028E"/>
    <w:rsid w:val="00551C60"/>
    <w:rsid w:val="00551EF8"/>
    <w:rsid w:val="005541D2"/>
    <w:rsid w:val="00565F20"/>
    <w:rsid w:val="005774BC"/>
    <w:rsid w:val="00586384"/>
    <w:rsid w:val="005974DF"/>
    <w:rsid w:val="005B23FF"/>
    <w:rsid w:val="005C07FD"/>
    <w:rsid w:val="005C3655"/>
    <w:rsid w:val="005D3227"/>
    <w:rsid w:val="005D402F"/>
    <w:rsid w:val="005E3216"/>
    <w:rsid w:val="005E62C7"/>
    <w:rsid w:val="005E7E82"/>
    <w:rsid w:val="00602E71"/>
    <w:rsid w:val="006103AA"/>
    <w:rsid w:val="0062049C"/>
    <w:rsid w:val="00623DB9"/>
    <w:rsid w:val="00624C61"/>
    <w:rsid w:val="00631CAE"/>
    <w:rsid w:val="0063220C"/>
    <w:rsid w:val="0063724D"/>
    <w:rsid w:val="0064373A"/>
    <w:rsid w:val="00644CD5"/>
    <w:rsid w:val="0064560C"/>
    <w:rsid w:val="00660E7E"/>
    <w:rsid w:val="006828EE"/>
    <w:rsid w:val="006A2611"/>
    <w:rsid w:val="006A5082"/>
    <w:rsid w:val="006B1F26"/>
    <w:rsid w:val="006B74CE"/>
    <w:rsid w:val="006C4AE4"/>
    <w:rsid w:val="006E3E65"/>
    <w:rsid w:val="006F063A"/>
    <w:rsid w:val="007022AC"/>
    <w:rsid w:val="00720C75"/>
    <w:rsid w:val="00732502"/>
    <w:rsid w:val="00742BC0"/>
    <w:rsid w:val="00747A00"/>
    <w:rsid w:val="0075062F"/>
    <w:rsid w:val="00750BA5"/>
    <w:rsid w:val="00754880"/>
    <w:rsid w:val="007554D9"/>
    <w:rsid w:val="007567C6"/>
    <w:rsid w:val="00762AD7"/>
    <w:rsid w:val="007675BB"/>
    <w:rsid w:val="00767D65"/>
    <w:rsid w:val="00770232"/>
    <w:rsid w:val="00774297"/>
    <w:rsid w:val="007776ED"/>
    <w:rsid w:val="00780866"/>
    <w:rsid w:val="00782923"/>
    <w:rsid w:val="0078705A"/>
    <w:rsid w:val="007B1E20"/>
    <w:rsid w:val="007B7290"/>
    <w:rsid w:val="007C0D16"/>
    <w:rsid w:val="007C7B6A"/>
    <w:rsid w:val="007D31BC"/>
    <w:rsid w:val="007F63EB"/>
    <w:rsid w:val="00812343"/>
    <w:rsid w:val="008136DD"/>
    <w:rsid w:val="00815722"/>
    <w:rsid w:val="0081594D"/>
    <w:rsid w:val="00817888"/>
    <w:rsid w:val="008238D9"/>
    <w:rsid w:val="00825C90"/>
    <w:rsid w:val="0085171C"/>
    <w:rsid w:val="008721CA"/>
    <w:rsid w:val="008860AF"/>
    <w:rsid w:val="00886CC2"/>
    <w:rsid w:val="00887DF0"/>
    <w:rsid w:val="008A0D99"/>
    <w:rsid w:val="008A6408"/>
    <w:rsid w:val="008D38A2"/>
    <w:rsid w:val="008D3B8F"/>
    <w:rsid w:val="008E1271"/>
    <w:rsid w:val="008E4999"/>
    <w:rsid w:val="008E5953"/>
    <w:rsid w:val="008F0DA2"/>
    <w:rsid w:val="008F7FCD"/>
    <w:rsid w:val="0091257E"/>
    <w:rsid w:val="00915466"/>
    <w:rsid w:val="0091562F"/>
    <w:rsid w:val="00933F6C"/>
    <w:rsid w:val="00956C5A"/>
    <w:rsid w:val="0096539F"/>
    <w:rsid w:val="00997B17"/>
    <w:rsid w:val="009A0C0F"/>
    <w:rsid w:val="009A15B2"/>
    <w:rsid w:val="009A2C29"/>
    <w:rsid w:val="009B719F"/>
    <w:rsid w:val="009B780B"/>
    <w:rsid w:val="009C05D5"/>
    <w:rsid w:val="009C0A3F"/>
    <w:rsid w:val="009C10EA"/>
    <w:rsid w:val="009D5077"/>
    <w:rsid w:val="009E3365"/>
    <w:rsid w:val="009F078C"/>
    <w:rsid w:val="009F5144"/>
    <w:rsid w:val="00A123D6"/>
    <w:rsid w:val="00A22C63"/>
    <w:rsid w:val="00A25D6E"/>
    <w:rsid w:val="00A3166A"/>
    <w:rsid w:val="00A34A6E"/>
    <w:rsid w:val="00A37A78"/>
    <w:rsid w:val="00A673BF"/>
    <w:rsid w:val="00A7045B"/>
    <w:rsid w:val="00A706A0"/>
    <w:rsid w:val="00A7355F"/>
    <w:rsid w:val="00A80529"/>
    <w:rsid w:val="00A845A3"/>
    <w:rsid w:val="00A94908"/>
    <w:rsid w:val="00A960B5"/>
    <w:rsid w:val="00A963C9"/>
    <w:rsid w:val="00AA36F7"/>
    <w:rsid w:val="00AB4AAC"/>
    <w:rsid w:val="00AD39AD"/>
    <w:rsid w:val="00AD5CB4"/>
    <w:rsid w:val="00AF117E"/>
    <w:rsid w:val="00AF1E0D"/>
    <w:rsid w:val="00AF3AD1"/>
    <w:rsid w:val="00B0626E"/>
    <w:rsid w:val="00B126BA"/>
    <w:rsid w:val="00B217B8"/>
    <w:rsid w:val="00B22CDE"/>
    <w:rsid w:val="00B27462"/>
    <w:rsid w:val="00B55C3D"/>
    <w:rsid w:val="00B66C1E"/>
    <w:rsid w:val="00B732C5"/>
    <w:rsid w:val="00B87158"/>
    <w:rsid w:val="00BB278C"/>
    <w:rsid w:val="00BC13E0"/>
    <w:rsid w:val="00BC32A2"/>
    <w:rsid w:val="00BD49D5"/>
    <w:rsid w:val="00BE0E7D"/>
    <w:rsid w:val="00BE1545"/>
    <w:rsid w:val="00BE657E"/>
    <w:rsid w:val="00BF0221"/>
    <w:rsid w:val="00BF0333"/>
    <w:rsid w:val="00BF2618"/>
    <w:rsid w:val="00BF4299"/>
    <w:rsid w:val="00BF5FF8"/>
    <w:rsid w:val="00C13C9B"/>
    <w:rsid w:val="00C14834"/>
    <w:rsid w:val="00C203B1"/>
    <w:rsid w:val="00C26CD6"/>
    <w:rsid w:val="00C41223"/>
    <w:rsid w:val="00C55BD3"/>
    <w:rsid w:val="00C5799B"/>
    <w:rsid w:val="00C6136B"/>
    <w:rsid w:val="00C63DB3"/>
    <w:rsid w:val="00C648A0"/>
    <w:rsid w:val="00C71106"/>
    <w:rsid w:val="00C71A6E"/>
    <w:rsid w:val="00C74A6B"/>
    <w:rsid w:val="00C7572C"/>
    <w:rsid w:val="00C8771E"/>
    <w:rsid w:val="00C92F35"/>
    <w:rsid w:val="00CA0525"/>
    <w:rsid w:val="00CA474D"/>
    <w:rsid w:val="00CA7260"/>
    <w:rsid w:val="00CB1BBA"/>
    <w:rsid w:val="00CC2F46"/>
    <w:rsid w:val="00CC4C74"/>
    <w:rsid w:val="00CC5777"/>
    <w:rsid w:val="00CD22A1"/>
    <w:rsid w:val="00CD56A4"/>
    <w:rsid w:val="00CD736A"/>
    <w:rsid w:val="00CE27E5"/>
    <w:rsid w:val="00CE4D44"/>
    <w:rsid w:val="00CF0110"/>
    <w:rsid w:val="00CF73E4"/>
    <w:rsid w:val="00D14852"/>
    <w:rsid w:val="00D4359B"/>
    <w:rsid w:val="00D43B73"/>
    <w:rsid w:val="00D50873"/>
    <w:rsid w:val="00D62B40"/>
    <w:rsid w:val="00D7267C"/>
    <w:rsid w:val="00D808B0"/>
    <w:rsid w:val="00D82CDF"/>
    <w:rsid w:val="00D91FA8"/>
    <w:rsid w:val="00DA1932"/>
    <w:rsid w:val="00DA4C50"/>
    <w:rsid w:val="00DA603E"/>
    <w:rsid w:val="00DA7F8D"/>
    <w:rsid w:val="00DB11DF"/>
    <w:rsid w:val="00DB3927"/>
    <w:rsid w:val="00DC1F69"/>
    <w:rsid w:val="00DD41B4"/>
    <w:rsid w:val="00DE4280"/>
    <w:rsid w:val="00DF0876"/>
    <w:rsid w:val="00E04BAD"/>
    <w:rsid w:val="00E15970"/>
    <w:rsid w:val="00E2143B"/>
    <w:rsid w:val="00E23804"/>
    <w:rsid w:val="00E23E5F"/>
    <w:rsid w:val="00E339E1"/>
    <w:rsid w:val="00E33FA3"/>
    <w:rsid w:val="00E34234"/>
    <w:rsid w:val="00E413F9"/>
    <w:rsid w:val="00E46313"/>
    <w:rsid w:val="00E64710"/>
    <w:rsid w:val="00E702FE"/>
    <w:rsid w:val="00E74138"/>
    <w:rsid w:val="00E75ED6"/>
    <w:rsid w:val="00E83EF2"/>
    <w:rsid w:val="00E84CBC"/>
    <w:rsid w:val="00E85BFD"/>
    <w:rsid w:val="00E903C0"/>
    <w:rsid w:val="00E96A42"/>
    <w:rsid w:val="00EB2991"/>
    <w:rsid w:val="00EC067A"/>
    <w:rsid w:val="00EC4465"/>
    <w:rsid w:val="00EC6D9E"/>
    <w:rsid w:val="00EC74AA"/>
    <w:rsid w:val="00ED249F"/>
    <w:rsid w:val="00ED6369"/>
    <w:rsid w:val="00EE4E8F"/>
    <w:rsid w:val="00EE7532"/>
    <w:rsid w:val="00F004FB"/>
    <w:rsid w:val="00F126B6"/>
    <w:rsid w:val="00F31214"/>
    <w:rsid w:val="00F37366"/>
    <w:rsid w:val="00F5039D"/>
    <w:rsid w:val="00F660FA"/>
    <w:rsid w:val="00FA1163"/>
    <w:rsid w:val="00FA4D81"/>
    <w:rsid w:val="00FB4B53"/>
    <w:rsid w:val="00FB51D5"/>
    <w:rsid w:val="00FB77F9"/>
    <w:rsid w:val="00FC6233"/>
    <w:rsid w:val="00FD3094"/>
    <w:rsid w:val="00FD65E0"/>
    <w:rsid w:val="00FE02AD"/>
    <w:rsid w:val="00FF2E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A86C"/>
  <w15:docId w15:val="{DD2412CD-0CA8-4058-AADB-25421A40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E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E46"/>
    <w:pPr>
      <w:ind w:left="720"/>
      <w:contextualSpacing/>
    </w:pPr>
  </w:style>
  <w:style w:type="paragraph" w:styleId="a4">
    <w:name w:val="header"/>
    <w:basedOn w:val="a"/>
    <w:link w:val="a5"/>
    <w:uiPriority w:val="99"/>
    <w:unhideWhenUsed/>
    <w:rsid w:val="009C10EA"/>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C10EA"/>
    <w:rPr>
      <w:rFonts w:ascii="Calibri" w:eastAsia="Calibri" w:hAnsi="Calibri" w:cs="Times New Roman"/>
    </w:rPr>
  </w:style>
  <w:style w:type="paragraph" w:styleId="a6">
    <w:name w:val="footer"/>
    <w:basedOn w:val="a"/>
    <w:link w:val="a7"/>
    <w:uiPriority w:val="99"/>
    <w:unhideWhenUsed/>
    <w:rsid w:val="009C10EA"/>
    <w:pPr>
      <w:tabs>
        <w:tab w:val="center" w:pos="4819"/>
        <w:tab w:val="right" w:pos="9639"/>
      </w:tabs>
      <w:spacing w:after="0" w:line="240" w:lineRule="auto"/>
    </w:pPr>
  </w:style>
  <w:style w:type="character" w:customStyle="1" w:styleId="a7">
    <w:name w:val="Нижний колонтитул Знак"/>
    <w:basedOn w:val="a0"/>
    <w:link w:val="a6"/>
    <w:uiPriority w:val="99"/>
    <w:rsid w:val="009C10EA"/>
    <w:rPr>
      <w:rFonts w:ascii="Calibri" w:eastAsia="Calibri" w:hAnsi="Calibri" w:cs="Times New Roman"/>
    </w:rPr>
  </w:style>
  <w:style w:type="paragraph" w:styleId="a8">
    <w:name w:val="Balloon Text"/>
    <w:basedOn w:val="a"/>
    <w:link w:val="a9"/>
    <w:uiPriority w:val="99"/>
    <w:semiHidden/>
    <w:unhideWhenUsed/>
    <w:rsid w:val="002946B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946BA"/>
    <w:rPr>
      <w:rFonts w:ascii="Tahoma" w:eastAsia="Calibri" w:hAnsi="Tahoma" w:cs="Tahoma"/>
      <w:sz w:val="16"/>
      <w:szCs w:val="16"/>
    </w:rPr>
  </w:style>
  <w:style w:type="table" w:styleId="aa">
    <w:name w:val="Table Grid"/>
    <w:basedOn w:val="a1"/>
    <w:uiPriority w:val="59"/>
    <w:rsid w:val="0015387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B1F26"/>
    <w:rPr>
      <w:sz w:val="16"/>
      <w:szCs w:val="16"/>
    </w:rPr>
  </w:style>
  <w:style w:type="paragraph" w:styleId="ac">
    <w:name w:val="annotation text"/>
    <w:basedOn w:val="a"/>
    <w:link w:val="ad"/>
    <w:uiPriority w:val="99"/>
    <w:semiHidden/>
    <w:unhideWhenUsed/>
    <w:rsid w:val="006B1F26"/>
    <w:pPr>
      <w:spacing w:line="240" w:lineRule="auto"/>
    </w:pPr>
    <w:rPr>
      <w:sz w:val="20"/>
      <w:szCs w:val="20"/>
    </w:rPr>
  </w:style>
  <w:style w:type="character" w:customStyle="1" w:styleId="ad">
    <w:name w:val="Текст примечания Знак"/>
    <w:basedOn w:val="a0"/>
    <w:link w:val="ac"/>
    <w:uiPriority w:val="99"/>
    <w:semiHidden/>
    <w:rsid w:val="006B1F26"/>
    <w:rPr>
      <w:rFonts w:ascii="Calibri" w:eastAsia="Calibri" w:hAnsi="Calibri" w:cs="Times New Roman"/>
      <w:sz w:val="20"/>
      <w:szCs w:val="20"/>
    </w:rPr>
  </w:style>
  <w:style w:type="paragraph" w:styleId="ae">
    <w:name w:val="annotation subject"/>
    <w:basedOn w:val="ac"/>
    <w:next w:val="ac"/>
    <w:link w:val="af"/>
    <w:uiPriority w:val="99"/>
    <w:semiHidden/>
    <w:unhideWhenUsed/>
    <w:rsid w:val="006B1F26"/>
    <w:rPr>
      <w:b/>
      <w:bCs/>
    </w:rPr>
  </w:style>
  <w:style w:type="character" w:customStyle="1" w:styleId="af">
    <w:name w:val="Тема примечания Знак"/>
    <w:basedOn w:val="ad"/>
    <w:link w:val="ae"/>
    <w:uiPriority w:val="99"/>
    <w:semiHidden/>
    <w:rsid w:val="006B1F26"/>
    <w:rPr>
      <w:rFonts w:ascii="Calibri" w:eastAsia="Calibri" w:hAnsi="Calibri" w:cs="Times New Roman"/>
      <w:b/>
      <w:bCs/>
      <w:sz w:val="20"/>
      <w:szCs w:val="20"/>
    </w:rPr>
  </w:style>
  <w:style w:type="paragraph" w:styleId="af0">
    <w:name w:val="Revision"/>
    <w:hidden/>
    <w:uiPriority w:val="99"/>
    <w:semiHidden/>
    <w:rsid w:val="006B1F2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20819">
      <w:bodyDiv w:val="1"/>
      <w:marLeft w:val="0"/>
      <w:marRight w:val="0"/>
      <w:marTop w:val="0"/>
      <w:marBottom w:val="0"/>
      <w:divBdr>
        <w:top w:val="none" w:sz="0" w:space="0" w:color="auto"/>
        <w:left w:val="none" w:sz="0" w:space="0" w:color="auto"/>
        <w:bottom w:val="none" w:sz="0" w:space="0" w:color="auto"/>
        <w:right w:val="none" w:sz="0" w:space="0" w:color="auto"/>
      </w:divBdr>
    </w:div>
    <w:div w:id="359474480">
      <w:bodyDiv w:val="1"/>
      <w:marLeft w:val="0"/>
      <w:marRight w:val="0"/>
      <w:marTop w:val="0"/>
      <w:marBottom w:val="0"/>
      <w:divBdr>
        <w:top w:val="none" w:sz="0" w:space="0" w:color="auto"/>
        <w:left w:val="none" w:sz="0" w:space="0" w:color="auto"/>
        <w:bottom w:val="none" w:sz="0" w:space="0" w:color="auto"/>
        <w:right w:val="none" w:sz="0" w:space="0" w:color="auto"/>
      </w:divBdr>
    </w:div>
    <w:div w:id="462387954">
      <w:bodyDiv w:val="1"/>
      <w:marLeft w:val="0"/>
      <w:marRight w:val="0"/>
      <w:marTop w:val="0"/>
      <w:marBottom w:val="0"/>
      <w:divBdr>
        <w:top w:val="none" w:sz="0" w:space="0" w:color="auto"/>
        <w:left w:val="none" w:sz="0" w:space="0" w:color="auto"/>
        <w:bottom w:val="none" w:sz="0" w:space="0" w:color="auto"/>
        <w:right w:val="none" w:sz="0" w:space="0" w:color="auto"/>
      </w:divBdr>
    </w:div>
    <w:div w:id="574051888">
      <w:bodyDiv w:val="1"/>
      <w:marLeft w:val="0"/>
      <w:marRight w:val="0"/>
      <w:marTop w:val="0"/>
      <w:marBottom w:val="0"/>
      <w:divBdr>
        <w:top w:val="none" w:sz="0" w:space="0" w:color="auto"/>
        <w:left w:val="none" w:sz="0" w:space="0" w:color="auto"/>
        <w:bottom w:val="none" w:sz="0" w:space="0" w:color="auto"/>
        <w:right w:val="none" w:sz="0" w:space="0" w:color="auto"/>
      </w:divBdr>
    </w:div>
    <w:div w:id="170027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1292E-D6D8-44CA-8F0F-E56F75189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1288</Words>
  <Characters>7342</Characters>
  <Application>Microsoft Office Word</Application>
  <DocSecurity>0</DocSecurity>
  <Lines>61</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РОГОВЕЦЬ АНЖЕЛІКА ОЛЕКСАНДРІВНА</dc:creator>
  <cp:lastModifiedBy>Пользователь</cp:lastModifiedBy>
  <cp:revision>8</cp:revision>
  <cp:lastPrinted>2022-02-21T09:56:00Z</cp:lastPrinted>
  <dcterms:created xsi:type="dcterms:W3CDTF">2022-05-31T17:34:00Z</dcterms:created>
  <dcterms:modified xsi:type="dcterms:W3CDTF">2022-06-07T13:24:00Z</dcterms:modified>
</cp:coreProperties>
</file>