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2364F77A" w14:textId="45AF0FF2" w:rsidR="001B6129" w:rsidRPr="00245878" w:rsidRDefault="00A10F78" w:rsidP="001B6129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F849A7">
        <w:rPr>
          <w:b/>
          <w:u w:val="none"/>
          <w:lang w:val="ru-RU"/>
        </w:rPr>
        <w:t>1</w:t>
      </w:r>
      <w:r w:rsidR="00F849A7">
        <w:rPr>
          <w:b/>
          <w:u w:val="none"/>
        </w:rPr>
        <w:t>.12</w:t>
      </w:r>
      <w:r w:rsidRPr="00245878">
        <w:rPr>
          <w:b/>
          <w:u w:val="none"/>
        </w:rPr>
        <w:t>.2024</w:t>
      </w:r>
      <w:r w:rsidR="001B6129">
        <w:rPr>
          <w:b/>
          <w:u w:val="none"/>
        </w:rPr>
        <w:t xml:space="preserve"> (за оперативними даними)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10DA98B0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="00F849A7">
        <w:rPr>
          <w:sz w:val="28"/>
          <w:szCs w:val="28"/>
          <w:lang w:val="uk-UA"/>
        </w:rPr>
        <w:t>31 грудня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3600E2">
        <w:rPr>
          <w:b/>
          <w:sz w:val="28"/>
          <w:szCs w:val="28"/>
        </w:rPr>
        <w:t>980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93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3600E2">
        <w:rPr>
          <w:b/>
          <w:bCs/>
          <w:sz w:val="28"/>
          <w:szCs w:val="28"/>
          <w:lang w:val="uk-UA"/>
        </w:rPr>
        <w:t>166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06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3600E2">
        <w:rPr>
          <w:b/>
          <w:bCs/>
          <w:sz w:val="28"/>
          <w:szCs w:val="28"/>
        </w:rPr>
        <w:t>048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44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F849A7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3600E2">
        <w:rPr>
          <w:sz w:val="28"/>
          <w:szCs w:val="28"/>
          <w:lang w:val="uk-UA"/>
        </w:rPr>
        <w:t>32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3600E2">
        <w:rPr>
          <w:b/>
          <w:bCs/>
          <w:sz w:val="28"/>
          <w:szCs w:val="28"/>
          <w:lang w:val="uk-UA"/>
        </w:rPr>
        <w:t>120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09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3600E2">
        <w:rPr>
          <w:b/>
          <w:sz w:val="28"/>
          <w:szCs w:val="28"/>
          <w:lang w:val="uk-UA"/>
        </w:rPr>
        <w:t>1 932</w:t>
      </w:r>
      <w:r w:rsidRPr="00245878">
        <w:rPr>
          <w:b/>
          <w:sz w:val="28"/>
          <w:szCs w:val="28"/>
          <w:lang w:val="uk-UA"/>
        </w:rPr>
        <w:t>,</w:t>
      </w:r>
      <w:r w:rsidR="00F849A7">
        <w:rPr>
          <w:b/>
          <w:sz w:val="28"/>
          <w:szCs w:val="28"/>
        </w:rPr>
        <w:t>49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849A7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3600E2">
        <w:rPr>
          <w:sz w:val="28"/>
          <w:szCs w:val="28"/>
        </w:rPr>
        <w:t>68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84793">
        <w:rPr>
          <w:b/>
          <w:sz w:val="28"/>
          <w:szCs w:val="28"/>
        </w:rPr>
        <w:t>5</w:t>
      </w:r>
      <w:r w:rsidRPr="00245878">
        <w:rPr>
          <w:b/>
          <w:sz w:val="28"/>
          <w:szCs w:val="28"/>
          <w:lang w:val="uk-UA"/>
        </w:rPr>
        <w:t>,</w:t>
      </w:r>
      <w:r w:rsidR="003600E2">
        <w:rPr>
          <w:b/>
          <w:sz w:val="28"/>
          <w:szCs w:val="28"/>
        </w:rPr>
        <w:t>97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50F9B64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3600E2">
        <w:rPr>
          <w:b/>
          <w:bCs/>
          <w:lang w:val="ru-RU"/>
        </w:rPr>
        <w:t>692</w:t>
      </w:r>
      <w:r w:rsidRPr="00245878">
        <w:rPr>
          <w:b/>
          <w:bCs/>
          <w:lang w:val="ru-RU"/>
        </w:rPr>
        <w:t>,</w:t>
      </w:r>
      <w:r w:rsidR="003600E2">
        <w:rPr>
          <w:b/>
          <w:bCs/>
          <w:lang w:val="ru-RU"/>
        </w:rPr>
        <w:t>42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3600E2">
        <w:rPr>
          <w:bCs/>
        </w:rPr>
        <w:t>95,87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F849A7">
        <w:rPr>
          <w:b/>
          <w:bCs/>
          <w:spacing w:val="-2"/>
          <w:lang w:val="ru-RU"/>
        </w:rPr>
        <w:t>159</w:t>
      </w:r>
      <w:r w:rsidRPr="00245878">
        <w:rPr>
          <w:b/>
          <w:bCs/>
          <w:spacing w:val="-2"/>
          <w:lang w:val="ru-RU"/>
        </w:rPr>
        <w:t>,</w:t>
      </w:r>
      <w:r w:rsidR="003600E2">
        <w:rPr>
          <w:b/>
          <w:bCs/>
          <w:spacing w:val="-2"/>
          <w:lang w:val="ru-RU"/>
        </w:rPr>
        <w:t>20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3600E2">
        <w:rPr>
          <w:b/>
          <w:lang w:val="ru-RU"/>
        </w:rPr>
        <w:t>829</w:t>
      </w:r>
      <w:r w:rsidRPr="00245878">
        <w:rPr>
          <w:b/>
        </w:rPr>
        <w:t>,</w:t>
      </w:r>
      <w:r w:rsidR="003600E2">
        <w:rPr>
          <w:b/>
          <w:lang w:val="ru-RU"/>
        </w:rPr>
        <w:t>29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F849A7">
        <w:rPr>
          <w:lang w:val="ru-RU"/>
        </w:rPr>
        <w:t>9</w:t>
      </w:r>
      <w:r w:rsidRPr="00245878">
        <w:t>,</w:t>
      </w:r>
      <w:r w:rsidR="003600E2">
        <w:rPr>
          <w:lang w:val="ru-RU"/>
        </w:rPr>
        <w:t>18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F849A7">
        <w:rPr>
          <w:b/>
        </w:rPr>
        <w:t>114</w:t>
      </w:r>
      <w:r w:rsidR="00FC5ED3">
        <w:rPr>
          <w:b/>
        </w:rPr>
        <w:t>,</w:t>
      </w:r>
      <w:r w:rsidR="003600E2">
        <w:rPr>
          <w:b/>
          <w:bCs/>
          <w:lang w:val="ru-RU"/>
        </w:rPr>
        <w:t>88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F849A7">
        <w:rPr>
          <w:b/>
          <w:lang w:val="ru-RU"/>
        </w:rPr>
        <w:t>1 863</w:t>
      </w:r>
      <w:r w:rsidRPr="00245878">
        <w:rPr>
          <w:b/>
          <w:lang w:val="ru-RU"/>
        </w:rPr>
        <w:t>,</w:t>
      </w:r>
      <w:r w:rsidR="00F849A7">
        <w:rPr>
          <w:b/>
          <w:lang w:val="ru-RU"/>
        </w:rPr>
        <w:t>13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F849A7">
        <w:rPr>
          <w:bCs/>
          <w:lang w:val="ru-RU"/>
        </w:rPr>
        <w:t>6</w:t>
      </w:r>
      <w:r w:rsidRPr="00245878">
        <w:rPr>
          <w:bCs/>
        </w:rPr>
        <w:t>,</w:t>
      </w:r>
      <w:r w:rsidR="003600E2">
        <w:rPr>
          <w:bCs/>
        </w:rPr>
        <w:t>69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F849A7">
        <w:rPr>
          <w:b/>
          <w:bCs/>
          <w:lang w:val="ru-RU"/>
        </w:rPr>
        <w:t>32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6C5708A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3600E2">
        <w:rPr>
          <w:b/>
          <w:bCs/>
          <w:lang w:val="ru-RU"/>
        </w:rPr>
        <w:t>288</w:t>
      </w:r>
      <w:r w:rsidRPr="00245878">
        <w:rPr>
          <w:b/>
          <w:bCs/>
          <w:lang w:val="ru-RU"/>
        </w:rPr>
        <w:t>,</w:t>
      </w:r>
      <w:r w:rsidR="003600E2">
        <w:rPr>
          <w:b/>
          <w:bCs/>
          <w:lang w:val="ru-RU"/>
        </w:rPr>
        <w:t>51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600E2">
        <w:rPr>
          <w:bCs/>
        </w:rPr>
        <w:t>(4,13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3600E2">
        <w:rPr>
          <w:b/>
          <w:spacing w:val="-2"/>
        </w:rPr>
        <w:t xml:space="preserve"> 6,86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3600E2">
        <w:rPr>
          <w:b/>
          <w:bCs/>
          <w:lang w:val="ru-RU"/>
        </w:rPr>
        <w:t>219</w:t>
      </w:r>
      <w:r w:rsidRPr="00245878">
        <w:rPr>
          <w:b/>
          <w:bCs/>
          <w:lang w:val="ru-RU"/>
        </w:rPr>
        <w:t>,</w:t>
      </w:r>
      <w:r w:rsidR="003600E2">
        <w:rPr>
          <w:b/>
          <w:bCs/>
          <w:lang w:val="ru-RU"/>
        </w:rPr>
        <w:t>15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3600E2">
        <w:rPr>
          <w:bCs/>
        </w:rPr>
        <w:t>3,14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3600E2">
        <w:rPr>
          <w:b/>
        </w:rPr>
        <w:t>5,21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3600E2">
        <w:rPr>
          <w:b/>
        </w:rPr>
        <w:t>69</w:t>
      </w:r>
      <w:r w:rsidRPr="00245878">
        <w:rPr>
          <w:b/>
          <w:bCs/>
          <w:lang w:val="ru-RU"/>
        </w:rPr>
        <w:t>,</w:t>
      </w:r>
      <w:r w:rsidR="00F849A7">
        <w:rPr>
          <w:b/>
          <w:bCs/>
          <w:lang w:val="ru-RU"/>
        </w:rPr>
        <w:t>36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600E2">
        <w:t>(0,99</w:t>
      </w:r>
      <w:r w:rsidR="00AC145B" w:rsidRPr="00245878">
        <w:t> </w:t>
      </w:r>
      <w:r w:rsidRPr="00245878">
        <w:t xml:space="preserve">%), або </w:t>
      </w:r>
      <w:r w:rsidR="003600E2">
        <w:rPr>
          <w:b/>
        </w:rPr>
        <w:t>1,65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6EA76F83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7B78AE">
        <w:rPr>
          <w:b/>
          <w:lang w:val="ru-RU"/>
        </w:rPr>
        <w:t>1461</w:t>
      </w:r>
      <w:r w:rsidRPr="00245878">
        <w:rPr>
          <w:b/>
          <w:lang w:val="ru-RU"/>
        </w:rPr>
        <w:t>,</w:t>
      </w:r>
      <w:r w:rsidR="007B78AE">
        <w:rPr>
          <w:b/>
          <w:lang w:val="ru-RU"/>
        </w:rPr>
        <w:t>30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7B78AE">
        <w:rPr>
          <w:b/>
          <w:lang w:val="ru-RU"/>
        </w:rPr>
        <w:t>20</w:t>
      </w:r>
      <w:r w:rsidRPr="002C11B7">
        <w:rPr>
          <w:b/>
        </w:rPr>
        <w:t>,</w:t>
      </w:r>
      <w:r w:rsidR="00BE576C">
        <w:rPr>
          <w:b/>
          <w:lang w:val="ru-RU"/>
        </w:rPr>
        <w:t>74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acedc1b3-a6a6-4744-bb8f-c9b717f8a9c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0556498-350E-4F9A-BE8A-21E4A189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4</cp:revision>
  <cp:lastPrinted>2024-06-24T15:09:00Z</cp:lastPrinted>
  <dcterms:created xsi:type="dcterms:W3CDTF">2025-01-24T12:39:00Z</dcterms:created>
  <dcterms:modified xsi:type="dcterms:W3CDTF">2025-01-24T15:53:00Z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