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2"/>
        <w:tblW w:w="2075" w:type="pct"/>
        <w:tblLook w:val="00A0" w:firstRow="1" w:lastRow="0" w:firstColumn="1" w:lastColumn="0" w:noHBand="0" w:noVBand="0"/>
      </w:tblPr>
      <w:tblGrid>
        <w:gridCol w:w="4000"/>
      </w:tblGrid>
      <w:tr w:rsidR="007411AD" w:rsidRPr="003E43B3" w14:paraId="0FB0A03B" w14:textId="77777777" w:rsidTr="00566522">
        <w:tc>
          <w:tcPr>
            <w:tcW w:w="0" w:type="auto"/>
          </w:tcPr>
          <w:p w14:paraId="1BD02CAC" w14:textId="77777777" w:rsidR="008E387F" w:rsidRDefault="007411AD" w:rsidP="008E387F">
            <w:pPr>
              <w:pStyle w:val="a6"/>
              <w:spacing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3E43B3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B22D02" w:rsidRPr="003E43B3">
              <w:rPr>
                <w:color w:val="000000"/>
                <w:sz w:val="20"/>
                <w:szCs w:val="20"/>
                <w:lang w:val="uk-UA"/>
              </w:rPr>
              <w:t>Щ</w:t>
            </w:r>
            <w:r w:rsidR="00B645B9" w:rsidRPr="003E43B3">
              <w:rPr>
                <w:color w:val="000000"/>
                <w:sz w:val="20"/>
                <w:szCs w:val="20"/>
                <w:lang w:val="uk-UA"/>
              </w:rPr>
              <w:t>А</w:t>
            </w:r>
            <w:r w:rsidR="00CE439B" w:rsidRPr="003E43B3">
              <w:rPr>
                <w:color w:val="000000"/>
                <w:sz w:val="20"/>
                <w:szCs w:val="20"/>
                <w:lang w:val="uk-UA"/>
              </w:rPr>
              <w:t>В</w:t>
            </w:r>
            <w:r w:rsidRPr="003E43B3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Податкової декларації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з податку на прибуток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E43B3">
              <w:rPr>
                <w:color w:val="000000"/>
                <w:sz w:val="20"/>
                <w:szCs w:val="20"/>
              </w:rPr>
              <w:t> 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підприємств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8DB36D9" w14:textId="2A90CF64" w:rsidR="007411AD" w:rsidRPr="003E43B3" w:rsidRDefault="00F2415F" w:rsidP="008E387F">
            <w:pPr>
              <w:pStyle w:val="a6"/>
              <w:spacing w:before="0" w:beforeAutospacing="0"/>
              <w:rPr>
                <w:color w:val="000000"/>
                <w:sz w:val="20"/>
                <w:szCs w:val="20"/>
                <w:lang w:val="uk-UA"/>
              </w:rPr>
            </w:pPr>
            <w:r w:rsidRPr="003E43B3">
              <w:rPr>
                <w:color w:val="000000"/>
                <w:sz w:val="20"/>
                <w:szCs w:val="20"/>
                <w:lang w:val="uk-UA"/>
              </w:rPr>
              <w:t>(рядок 26 </w:t>
            </w:r>
            <w:r w:rsidR="00B645B9" w:rsidRPr="003E43B3">
              <w:rPr>
                <w:color w:val="000000"/>
                <w:sz w:val="20"/>
                <w:szCs w:val="20"/>
                <w:lang w:val="uk-UA"/>
              </w:rPr>
              <w:t>ЩАВ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14:paraId="5B5CBC4C" w14:textId="470DD618" w:rsidR="002616A6" w:rsidRPr="003E43B3" w:rsidRDefault="002616A6" w:rsidP="00345923">
            <w:pPr>
              <w:pStyle w:val="a6"/>
              <w:rPr>
                <w:sz w:val="20"/>
                <w:szCs w:val="20"/>
                <w:lang w:val="uk-UA"/>
              </w:rPr>
            </w:pPr>
          </w:p>
        </w:tc>
      </w:tr>
    </w:tbl>
    <w:p w14:paraId="05FFAB23" w14:textId="77777777" w:rsidR="007411AD" w:rsidRPr="003E43B3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3E43B3" w14:paraId="05A18AC3" w14:textId="77777777">
        <w:trPr>
          <w:trHeight w:val="262"/>
        </w:trPr>
        <w:tc>
          <w:tcPr>
            <w:tcW w:w="255" w:type="dxa"/>
          </w:tcPr>
          <w:p w14:paraId="3C551DEE" w14:textId="77777777" w:rsidR="007411AD" w:rsidRPr="003E43B3" w:rsidRDefault="007411AD" w:rsidP="00345923"/>
        </w:tc>
        <w:tc>
          <w:tcPr>
            <w:tcW w:w="1482" w:type="dxa"/>
          </w:tcPr>
          <w:p w14:paraId="286A007D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Звітна</w:t>
            </w:r>
          </w:p>
        </w:tc>
      </w:tr>
      <w:tr w:rsidR="007411AD" w:rsidRPr="003E43B3" w14:paraId="64F34976" w14:textId="77777777">
        <w:trPr>
          <w:trHeight w:val="262"/>
        </w:trPr>
        <w:tc>
          <w:tcPr>
            <w:tcW w:w="255" w:type="dxa"/>
          </w:tcPr>
          <w:p w14:paraId="21551C08" w14:textId="77777777" w:rsidR="007411AD" w:rsidRPr="003E43B3" w:rsidRDefault="007411AD" w:rsidP="00345923"/>
        </w:tc>
        <w:tc>
          <w:tcPr>
            <w:tcW w:w="1482" w:type="dxa"/>
          </w:tcPr>
          <w:p w14:paraId="5921136E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Звітна нова</w:t>
            </w:r>
          </w:p>
        </w:tc>
      </w:tr>
      <w:tr w:rsidR="007411AD" w:rsidRPr="003E43B3" w14:paraId="3CC585DF" w14:textId="77777777">
        <w:trPr>
          <w:trHeight w:val="262"/>
        </w:trPr>
        <w:tc>
          <w:tcPr>
            <w:tcW w:w="255" w:type="dxa"/>
          </w:tcPr>
          <w:p w14:paraId="64562049" w14:textId="77777777" w:rsidR="007411AD" w:rsidRPr="003E43B3" w:rsidRDefault="007411AD" w:rsidP="00345923"/>
        </w:tc>
        <w:tc>
          <w:tcPr>
            <w:tcW w:w="1482" w:type="dxa"/>
          </w:tcPr>
          <w:p w14:paraId="57218A5A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Уточнююча</w:t>
            </w:r>
          </w:p>
        </w:tc>
      </w:tr>
    </w:tbl>
    <w:p w14:paraId="00AD9A6D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F09F5FB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5C2E625E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7A80A0BA" w14:textId="77777777" w:rsidR="007411AD" w:rsidRPr="003E43B3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3E43B3" w14:paraId="0BDFA746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3A2E95F" w14:textId="77777777" w:rsidR="007411AD" w:rsidRPr="003E43B3" w:rsidRDefault="00E505F7" w:rsidP="004A136D">
            <w:pPr>
              <w:spacing w:before="240"/>
              <w:jc w:val="center"/>
              <w:rPr>
                <w:sz w:val="18"/>
                <w:szCs w:val="18"/>
              </w:rPr>
            </w:pPr>
            <w:r w:rsidRPr="003E43B3">
              <w:rPr>
                <w:sz w:val="18"/>
                <w:szCs w:val="18"/>
              </w:rPr>
              <w:t xml:space="preserve"> </w:t>
            </w:r>
            <w:r w:rsidRPr="003E43B3">
              <w:rPr>
                <w:color w:val="FF0000"/>
                <w:sz w:val="18"/>
                <w:szCs w:val="18"/>
              </w:rPr>
              <w:t xml:space="preserve"> </w:t>
            </w:r>
            <w:r w:rsidRPr="003E43B3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3E43B3">
              <w:rPr>
                <w:sz w:val="18"/>
                <w:szCs w:val="18"/>
              </w:rPr>
              <w:t xml:space="preserve"> </w:t>
            </w:r>
          </w:p>
        </w:tc>
      </w:tr>
      <w:tr w:rsidR="007411AD" w:rsidRPr="003E43B3" w14:paraId="6E3F3DD6" w14:textId="77777777">
        <w:trPr>
          <w:cantSplit/>
          <w:trHeight w:val="278"/>
        </w:trPr>
        <w:tc>
          <w:tcPr>
            <w:tcW w:w="3366" w:type="dxa"/>
          </w:tcPr>
          <w:p w14:paraId="1E20E007" w14:textId="77777777" w:rsidR="007411AD" w:rsidRPr="003E43B3" w:rsidRDefault="007411AD" w:rsidP="00345923"/>
        </w:tc>
      </w:tr>
    </w:tbl>
    <w:p w14:paraId="0B343E05" w14:textId="77777777" w:rsidR="007411AD" w:rsidRPr="003E43B3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3E43B3" w14:paraId="50EE4ACA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4E82" w14:textId="42066AC9" w:rsidR="004A136D" w:rsidRDefault="004A136D" w:rsidP="00345923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0B3B79BE" w14:textId="77777777" w:rsidR="004A136D" w:rsidRDefault="004A136D" w:rsidP="00345923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1BFFB7A0" w14:textId="77777777" w:rsidR="004A136D" w:rsidRDefault="004A136D" w:rsidP="004A136D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0F307467" w14:textId="330D3039" w:rsidR="007411AD" w:rsidRPr="003E43B3" w:rsidRDefault="007411AD" w:rsidP="004A136D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3E43B3">
              <w:rPr>
                <w:sz w:val="18"/>
                <w:szCs w:val="18"/>
              </w:rPr>
              <w:t>Звітний (податковий) період 20___ року</w:t>
            </w:r>
          </w:p>
        </w:tc>
      </w:tr>
      <w:tr w:rsidR="007411AD" w:rsidRPr="003E43B3" w14:paraId="0F69C9FE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80A23" w14:textId="77777777" w:rsidR="007411AD" w:rsidRPr="003E43B3" w:rsidRDefault="007411AD" w:rsidP="004A136D">
            <w:pPr>
              <w:rPr>
                <w:sz w:val="18"/>
                <w:szCs w:val="18"/>
              </w:rPr>
            </w:pPr>
          </w:p>
        </w:tc>
      </w:tr>
      <w:tr w:rsidR="007411AD" w:rsidRPr="003E43B3" w14:paraId="62FB45F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9D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1D8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A25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CA3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931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FEF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337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214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Рік</w:t>
            </w:r>
          </w:p>
        </w:tc>
      </w:tr>
    </w:tbl>
    <w:p w14:paraId="5CB73858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7BF9633A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960B16A" w14:textId="77777777" w:rsidR="007411AD" w:rsidRPr="003E43B3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37C3AA48" w14:textId="77777777" w:rsidR="00B645B9" w:rsidRPr="003E43B3" w:rsidRDefault="00B645B9" w:rsidP="00345923">
      <w:pPr>
        <w:jc w:val="center"/>
        <w:outlineLvl w:val="0"/>
        <w:rPr>
          <w:b/>
          <w:bCs/>
          <w:sz w:val="16"/>
          <w:szCs w:val="16"/>
        </w:rPr>
      </w:pPr>
    </w:p>
    <w:p w14:paraId="600FA46F" w14:textId="77777777" w:rsidR="00B645B9" w:rsidRPr="003E43B3" w:rsidRDefault="00B645B9" w:rsidP="00CE439B">
      <w:pPr>
        <w:jc w:val="both"/>
        <w:rPr>
          <w:sz w:val="18"/>
          <w:szCs w:val="18"/>
        </w:rPr>
      </w:pPr>
    </w:p>
    <w:p w14:paraId="370C503B" w14:textId="77777777" w:rsidR="004A136D" w:rsidRDefault="004A136D" w:rsidP="004A136D">
      <w:pPr>
        <w:jc w:val="center"/>
        <w:rPr>
          <w:b/>
          <w:bCs/>
        </w:rPr>
      </w:pPr>
    </w:p>
    <w:p w14:paraId="16ACE72C" w14:textId="77777777" w:rsidR="004A136D" w:rsidRDefault="004A136D" w:rsidP="004A136D">
      <w:pPr>
        <w:jc w:val="center"/>
        <w:rPr>
          <w:b/>
          <w:bCs/>
        </w:rPr>
      </w:pPr>
    </w:p>
    <w:p w14:paraId="2B10FB79" w14:textId="141C2465" w:rsidR="00B645B9" w:rsidRPr="003E43B3" w:rsidRDefault="00F05234" w:rsidP="004A136D">
      <w:pPr>
        <w:spacing w:after="120"/>
        <w:jc w:val="center"/>
        <w:rPr>
          <w:b/>
          <w:bCs/>
        </w:rPr>
      </w:pPr>
      <w:r w:rsidRPr="003E43B3">
        <w:rPr>
          <w:b/>
          <w:bCs/>
        </w:rPr>
        <w:t xml:space="preserve">Таблиця 1. Розрахунок авансового внеску </w:t>
      </w:r>
      <w:r w:rsidR="004F3054" w:rsidRPr="003E43B3">
        <w:rPr>
          <w:b/>
          <w:bCs/>
        </w:rPr>
        <w:t xml:space="preserve">за кожний </w:t>
      </w:r>
      <w:r w:rsidRPr="003E43B3">
        <w:rPr>
          <w:b/>
          <w:bCs/>
        </w:rPr>
        <w:t>пункт обміну іноземних валют</w:t>
      </w:r>
    </w:p>
    <w:p w14:paraId="748F1BD3" w14:textId="77777777" w:rsidR="007411AD" w:rsidRPr="003E43B3" w:rsidRDefault="007411AD" w:rsidP="00CE439B">
      <w:pPr>
        <w:pStyle w:val="2"/>
        <w:spacing w:after="0" w:line="240" w:lineRule="auto"/>
        <w:ind w:right="-5"/>
        <w:jc w:val="both"/>
        <w:rPr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064"/>
        <w:gridCol w:w="2345"/>
        <w:gridCol w:w="1835"/>
        <w:gridCol w:w="1827"/>
      </w:tblGrid>
      <w:tr w:rsidR="00B645B9" w:rsidRPr="003E43B3" w14:paraId="2C9783FF" w14:textId="77777777" w:rsidTr="00946264">
        <w:trPr>
          <w:trHeight w:val="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3654F9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Календарний місяць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66ACB9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Тип населеного пункту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 чисельністю населення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FD0E00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пунктів обміну іноземної валюти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2D8" w14:textId="26374AA1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Офіційний курс євро на перше число календарного кварталу</w:t>
            </w:r>
            <w:r w:rsidR="00D27AEE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BB6ED4" w14:textId="36D3388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авансового внеску</w:t>
            </w:r>
            <w:r w:rsidR="00D27AEE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2</w:t>
            </w:r>
            <w:r w:rsidR="00CC3E31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="00CC3E3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(грн)</w:t>
            </w:r>
          </w:p>
        </w:tc>
      </w:tr>
      <w:tr w:rsidR="00B645B9" w:rsidRPr="003E43B3" w14:paraId="5C1C9EE1" w14:textId="77777777" w:rsidTr="00946264">
        <w:trPr>
          <w:trHeight w:val="1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AFA454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400A6D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DCBE42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A878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FAC9CE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B645B9" w:rsidRPr="003E43B3" w14:paraId="514E9EA8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FCAC" w14:textId="6F270C6B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ічень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31A5" w14:textId="1653A79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FE54A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FF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BAB2F9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54AF15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8033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751" w14:textId="07BE4AA7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362C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84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E6CF6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023B92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81D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23B32D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41AFCA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7F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BAD3DA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DE842F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62D6" w14:textId="4E01037B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ютий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D87" w14:textId="07045A3A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4C05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A8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018AE6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3D6A92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06D9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C1C" w14:textId="1C6290C1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6998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16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25FE4B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2C3B46F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6F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CC24DC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5AEF1A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47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5066E5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4534666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BBFA" w14:textId="56A8F869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ерезень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B66" w14:textId="1C51F9F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94DDA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2C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F3DC3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252814A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A7E6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B2A" w14:textId="4221EB7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4B5E1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65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AD902F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59E92EA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E0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BF1A96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C6BB06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596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725F11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46D7A0C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DE38" w14:textId="03F9D3C9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вітень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18F" w14:textId="1E9F9F8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D5154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EA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ADA514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06839B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E2FE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2CD" w14:textId="0881DE4D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B204D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3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B2C5FE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5D4CE0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498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3631D5B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C69EA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AA3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FFC87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365F1EA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4B51" w14:textId="4F8608CD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равень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306D" w14:textId="30390A45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FCA2C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B78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AD408E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D6E5AF6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64D0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25B" w14:textId="469DEA3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25CB0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875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656DD2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5CE31B9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61A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64294F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35A819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D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3D3F79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AC51E71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6630" w14:textId="5112DA53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ервень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336E" w14:textId="66DE69C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10BD5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C7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08288C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867651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B615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617" w14:textId="1E280D5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54E76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98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8CE964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FD58E08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B5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588BABA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9704E6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D31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3BB9F2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E69C794" w14:textId="77777777" w:rsidR="00946264" w:rsidRDefault="0094626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064"/>
        <w:gridCol w:w="1544"/>
        <w:gridCol w:w="801"/>
        <w:gridCol w:w="1835"/>
        <w:gridCol w:w="1827"/>
      </w:tblGrid>
      <w:tr w:rsidR="00B645B9" w:rsidRPr="003E43B3" w14:paraId="5DDCA8E6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B434" w14:textId="6D732B62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ипень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CED" w14:textId="19FC9DFF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F8B85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A09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AE0AB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C316FF9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6AC6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B5B" w14:textId="7869607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CD44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16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1CFCE7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625CB3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FC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CE4113C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476109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E3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889B65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6B8CCBD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47CF" w14:textId="17BF9048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ерпень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C4F0" w14:textId="59E9BE55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C505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F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074AA5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CDAF118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3A69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07D" w14:textId="4F3944D4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C935E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BFF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69FD5D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6E7163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FFB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BE1A25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A1E9AF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1C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3282A2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771B330E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AD84" w14:textId="75E763FF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ересень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EFC" w14:textId="7710F5A3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7BF1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E3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A735F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251B76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A17C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68F" w14:textId="66D82EE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5A87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A2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E10B73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BBD55A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4D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C2DB866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1080CA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6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A5EA3C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1F1004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E54C" w14:textId="5B921736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овтень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45FE" w14:textId="1833697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08C9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F3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F0019F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FA4E30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A50C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7D80" w14:textId="72C9EDF2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47749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2B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C568E7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1765B56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49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30B03A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898D02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320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00CADD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7FDF9F1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D599" w14:textId="7A11B4F0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истопад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22E1" w14:textId="13DD2AF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A3D27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9C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9BC4DB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FA4C83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3638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781" w14:textId="4CC99D8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286C7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6F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412C88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F4E845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2E6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BDB6E13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C1AB96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5F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22923C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7FE014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47E1" w14:textId="72CAA625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рудень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9E0" w14:textId="249B5230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C9590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C1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9AFD8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33E4CF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191F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EAB" w14:textId="31CD3806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07C8E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9E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C2E9CB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4D7274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2E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4A748F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66697B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A5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4BA944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502AD" w:rsidRPr="003E43B3" w14:paraId="6E56B0E9" w14:textId="77777777" w:rsidTr="00560D7E">
        <w:trPr>
          <w:trHeight w:val="60"/>
        </w:trPr>
        <w:tc>
          <w:tcPr>
            <w:tcW w:w="2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9E30C" w14:textId="148CD023" w:rsidR="00B645B9" w:rsidRPr="003E43B3" w:rsidRDefault="00B645B9" w:rsidP="00EA26E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Сума авансових внесків з</w:t>
            </w:r>
            <w:r w:rsidR="00E52E5F" w:rsidRPr="003E43B3">
              <w:rPr>
                <w:rFonts w:cs="Times New Roman"/>
                <w:b/>
                <w:sz w:val="24"/>
                <w:szCs w:val="24"/>
              </w:rPr>
              <w:t xml:space="preserve"> пунктів обміну іноземних валют</w:t>
            </w: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,</w:t>
            </w:r>
            <w:r w:rsidR="00705341"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що має бути сплачена у звітному (податковому) періоді</w:t>
            </w:r>
            <w:r w:rsidR="00D27AEE"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58158F" w14:textId="5248CDEB" w:rsidR="00B645B9" w:rsidRPr="003E43B3" w:rsidRDefault="00B645B9" w:rsidP="00DA6CA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26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C6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90F01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ECDDAB3" w14:textId="47819F46" w:rsidR="00B645B9" w:rsidRDefault="0046052D" w:rsidP="00B645B9">
      <w:r>
        <w:t>_____________</w:t>
      </w:r>
    </w:p>
    <w:p w14:paraId="5C0AF18B" w14:textId="77777777" w:rsidR="0046052D" w:rsidRPr="0046052D" w:rsidRDefault="0046052D" w:rsidP="00B645B9">
      <w:pPr>
        <w:rPr>
          <w:sz w:val="10"/>
          <w:szCs w:val="10"/>
        </w:rPr>
      </w:pPr>
    </w:p>
    <w:p w14:paraId="4854203E" w14:textId="5D010F0E" w:rsidR="0071692E" w:rsidRPr="003E43B3" w:rsidRDefault="0071692E" w:rsidP="00886A95">
      <w:pPr>
        <w:jc w:val="both"/>
        <w:rPr>
          <w:sz w:val="18"/>
          <w:szCs w:val="18"/>
        </w:rPr>
      </w:pPr>
      <w:r w:rsidRPr="003E43B3">
        <w:rPr>
          <w:sz w:val="18"/>
          <w:szCs w:val="18"/>
          <w:vertAlign w:val="superscript"/>
        </w:rPr>
        <w:t>1</w:t>
      </w:r>
      <w:r w:rsidRPr="003E43B3">
        <w:rPr>
          <w:sz w:val="18"/>
          <w:szCs w:val="18"/>
        </w:rPr>
        <w:t xml:space="preserve"> Офіційний </w:t>
      </w:r>
      <w:r w:rsidR="006575F8" w:rsidRPr="003E43B3">
        <w:rPr>
          <w:sz w:val="18"/>
          <w:szCs w:val="18"/>
        </w:rPr>
        <w:t xml:space="preserve">курс євро щодо гривні, встановлений Національним банком України на перше число </w:t>
      </w:r>
      <w:r w:rsidR="00DA2304" w:rsidRPr="003E43B3">
        <w:rPr>
          <w:sz w:val="18"/>
          <w:szCs w:val="18"/>
        </w:rPr>
        <w:t>першого місяця</w:t>
      </w:r>
      <w:r w:rsidR="00886A95" w:rsidRPr="003E43B3">
        <w:rPr>
          <w:sz w:val="18"/>
          <w:szCs w:val="18"/>
        </w:rPr>
        <w:t xml:space="preserve"> кале</w:t>
      </w:r>
      <w:r w:rsidR="006575F8" w:rsidRPr="003E43B3">
        <w:rPr>
          <w:sz w:val="18"/>
          <w:szCs w:val="18"/>
        </w:rPr>
        <w:t>ндарного кварталу</w:t>
      </w:r>
      <w:r w:rsidR="00886A95" w:rsidRPr="003E43B3">
        <w:rPr>
          <w:sz w:val="18"/>
          <w:szCs w:val="18"/>
        </w:rPr>
        <w:t xml:space="preserve"> в якому відбувається сплата авансового внеску</w:t>
      </w:r>
      <w:r w:rsidR="006575F8" w:rsidRPr="003E43B3">
        <w:rPr>
          <w:sz w:val="18"/>
          <w:szCs w:val="18"/>
        </w:rPr>
        <w:t>.</w:t>
      </w:r>
    </w:p>
    <w:p w14:paraId="0A4BC8D7" w14:textId="1D3DDB3F" w:rsidR="00B645B9" w:rsidRPr="003E43B3" w:rsidRDefault="009E2C1F" w:rsidP="003E43B3">
      <w:pPr>
        <w:spacing w:before="40"/>
        <w:jc w:val="both"/>
        <w:rPr>
          <w:color w:val="000000"/>
          <w:sz w:val="18"/>
          <w:szCs w:val="18"/>
        </w:rPr>
      </w:pPr>
      <w:r w:rsidRPr="003E43B3">
        <w:rPr>
          <w:color w:val="000000"/>
          <w:sz w:val="18"/>
          <w:szCs w:val="18"/>
          <w:vertAlign w:val="superscript"/>
        </w:rPr>
        <w:t xml:space="preserve">2 </w:t>
      </w:r>
      <w:r w:rsidR="00B645B9" w:rsidRPr="003E43B3">
        <w:rPr>
          <w:color w:val="000000"/>
          <w:sz w:val="18"/>
          <w:szCs w:val="18"/>
        </w:rPr>
        <w:t xml:space="preserve">Значення відповідного рядка графи 5 </w:t>
      </w:r>
      <w:r w:rsidR="00A552C8" w:rsidRPr="003E43B3">
        <w:rPr>
          <w:color w:val="000000"/>
          <w:sz w:val="18"/>
          <w:szCs w:val="18"/>
        </w:rPr>
        <w:t>т</w:t>
      </w:r>
      <w:r w:rsidR="004F0902" w:rsidRPr="003E43B3">
        <w:rPr>
          <w:color w:val="000000"/>
          <w:sz w:val="18"/>
          <w:szCs w:val="18"/>
        </w:rPr>
        <w:t xml:space="preserve">аблиці 1 </w:t>
      </w:r>
      <w:r w:rsidR="00B645B9" w:rsidRPr="003E43B3">
        <w:rPr>
          <w:color w:val="000000"/>
          <w:sz w:val="18"/>
          <w:szCs w:val="18"/>
        </w:rPr>
        <w:t>розраховується за формулою:</w:t>
      </w:r>
    </w:p>
    <w:p w14:paraId="013A817A" w14:textId="2F480BCD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  <w:lang w:val="ru-RU"/>
        </w:rPr>
        <w:t>у</w:t>
      </w:r>
      <w:r w:rsidRPr="003E43B3">
        <w:rPr>
          <w:sz w:val="18"/>
          <w:szCs w:val="18"/>
        </w:rPr>
        <w:t xml:space="preserve"> січні</w:t>
      </w:r>
      <w:r w:rsidR="00AF513D">
        <w:rPr>
          <w:sz w:val="18"/>
          <w:szCs w:val="18"/>
        </w:rPr>
        <w:t xml:space="preserve"> </w:t>
      </w:r>
      <w:r w:rsidR="00AF513D" w:rsidRPr="003E43B3">
        <w:rPr>
          <w:sz w:val="18"/>
          <w:szCs w:val="18"/>
        </w:rPr>
        <w:t>–</w:t>
      </w:r>
      <w:r w:rsidR="00AF513D">
        <w:rPr>
          <w:sz w:val="18"/>
          <w:szCs w:val="18"/>
        </w:rPr>
        <w:t xml:space="preserve"> </w:t>
      </w:r>
      <w:r w:rsidRPr="003E43B3">
        <w:rPr>
          <w:sz w:val="18"/>
          <w:szCs w:val="18"/>
        </w:rPr>
        <w:t>червні 2023 року:</w:t>
      </w:r>
    </w:p>
    <w:p w14:paraId="3C85C88A" w14:textId="7C26A703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МЗП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0,33;</w:t>
      </w:r>
    </w:p>
    <w:p w14:paraId="736B17D8" w14:textId="570CB9C2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>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0,33;</w:t>
      </w:r>
    </w:p>
    <w:p w14:paraId="7B0B94B0" w14:textId="2FFABB54" w:rsidR="0083649D" w:rsidRPr="004E7A45" w:rsidRDefault="0083649D" w:rsidP="0083649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 xml:space="preserve">де МЗП – розмір мінімальної заробітної плати, </w:t>
      </w:r>
      <w:r w:rsidRPr="004E7A45">
        <w:rPr>
          <w:sz w:val="18"/>
          <w:szCs w:val="18"/>
        </w:rPr>
        <w:t xml:space="preserve">встановлений станом на </w:t>
      </w:r>
      <w:r w:rsidR="000B28B5" w:rsidRPr="004E7A45">
        <w:rPr>
          <w:sz w:val="18"/>
          <w:szCs w:val="18"/>
        </w:rPr>
        <w:t>перше</w:t>
      </w:r>
      <w:r w:rsidR="004E7A45" w:rsidRPr="004E7A45">
        <w:rPr>
          <w:sz w:val="18"/>
          <w:szCs w:val="18"/>
        </w:rPr>
        <w:t xml:space="preserve"> </w:t>
      </w:r>
      <w:r w:rsidRPr="004E7A45">
        <w:rPr>
          <w:sz w:val="18"/>
          <w:szCs w:val="18"/>
        </w:rPr>
        <w:t>січня звітного року;</w:t>
      </w:r>
    </w:p>
    <w:p w14:paraId="6E7EAA3C" w14:textId="0E9A7696" w:rsidR="00FF67FD" w:rsidRPr="004E7A45" w:rsidRDefault="00FF67FD" w:rsidP="00FF67FD">
      <w:pPr>
        <w:jc w:val="both"/>
        <w:rPr>
          <w:sz w:val="18"/>
          <w:szCs w:val="18"/>
        </w:rPr>
      </w:pPr>
      <w:r w:rsidRPr="004E7A45">
        <w:rPr>
          <w:sz w:val="18"/>
          <w:szCs w:val="18"/>
          <w:lang w:val="ru-RU"/>
        </w:rPr>
        <w:t>у</w:t>
      </w:r>
      <w:r w:rsidRPr="004E7A45">
        <w:rPr>
          <w:sz w:val="18"/>
          <w:szCs w:val="18"/>
        </w:rPr>
        <w:t xml:space="preserve"> липні</w:t>
      </w:r>
      <w:r w:rsidR="00AF513D" w:rsidRPr="004E7A45">
        <w:rPr>
          <w:sz w:val="18"/>
          <w:szCs w:val="18"/>
        </w:rPr>
        <w:t xml:space="preserve"> – </w:t>
      </w:r>
      <w:r w:rsidRPr="004E7A45">
        <w:rPr>
          <w:sz w:val="18"/>
          <w:szCs w:val="18"/>
        </w:rPr>
        <w:t>грудні 2023 року:</w:t>
      </w:r>
    </w:p>
    <w:p w14:paraId="0C55A7E0" w14:textId="34BFBC13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0,66;</w:t>
      </w:r>
    </w:p>
    <w:p w14:paraId="4D15FB64" w14:textId="2F0F9019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0,66;</w:t>
      </w:r>
    </w:p>
    <w:p w14:paraId="6EB20865" w14:textId="339D7D5B" w:rsidR="004F0902" w:rsidRPr="003E43B3" w:rsidRDefault="00FF67FD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у січні – грудні 2024 року</w:t>
      </w:r>
      <w:r w:rsidR="004F0902" w:rsidRPr="003E43B3">
        <w:rPr>
          <w:sz w:val="18"/>
          <w:szCs w:val="18"/>
        </w:rPr>
        <w:t>:</w:t>
      </w:r>
    </w:p>
    <w:p w14:paraId="6CBD4681" w14:textId="7AA3ADC6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МЗП;</w:t>
      </w:r>
    </w:p>
    <w:p w14:paraId="3446B248" w14:textId="75E6607C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</w:t>
      </w:r>
      <w:r w:rsidR="008429A9" w:rsidRPr="003E43B3">
        <w:rPr>
          <w:sz w:val="18"/>
          <w:szCs w:val="18"/>
        </w:rPr>
        <w:t>;</w:t>
      </w:r>
    </w:p>
    <w:p w14:paraId="71C6093B" w14:textId="3CA6ACC5" w:rsidR="004F0902" w:rsidRPr="003E43B3" w:rsidRDefault="004049BA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з</w:t>
      </w:r>
      <w:r w:rsidR="004F0902" w:rsidRPr="003E43B3">
        <w:rPr>
          <w:sz w:val="18"/>
          <w:szCs w:val="18"/>
        </w:rPr>
        <w:t xml:space="preserve"> </w:t>
      </w:r>
      <w:r w:rsidR="000B28B5">
        <w:rPr>
          <w:sz w:val="18"/>
          <w:szCs w:val="18"/>
        </w:rPr>
        <w:t>0</w:t>
      </w:r>
      <w:r w:rsidR="004F0902" w:rsidRPr="003E43B3">
        <w:rPr>
          <w:sz w:val="18"/>
          <w:szCs w:val="18"/>
        </w:rPr>
        <w:t>1</w:t>
      </w:r>
      <w:r w:rsidR="00E7515D" w:rsidRPr="003E43B3">
        <w:rPr>
          <w:sz w:val="18"/>
          <w:szCs w:val="18"/>
        </w:rPr>
        <w:t>січня</w:t>
      </w:r>
      <w:r w:rsidR="004F0902" w:rsidRPr="003E43B3">
        <w:rPr>
          <w:sz w:val="18"/>
          <w:szCs w:val="18"/>
        </w:rPr>
        <w:t xml:space="preserve"> 2025 року:</w:t>
      </w:r>
    </w:p>
    <w:p w14:paraId="5F508F50" w14:textId="3E6A7402" w:rsidR="004F0902" w:rsidRPr="003E43B3" w:rsidRDefault="004F0902" w:rsidP="000D557F">
      <w:pPr>
        <w:jc w:val="both"/>
        <w:rPr>
          <w:color w:val="000000"/>
          <w:sz w:val="18"/>
          <w:szCs w:val="18"/>
        </w:rPr>
      </w:pPr>
      <w:r w:rsidRPr="003E43B3">
        <w:rPr>
          <w:color w:val="000000"/>
          <w:sz w:val="18"/>
          <w:szCs w:val="18"/>
        </w:rPr>
        <w:t xml:space="preserve">для населених пунктів з чисельністю населення більше 50 тис.: графа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600;</w:t>
      </w:r>
    </w:p>
    <w:p w14:paraId="3096D032" w14:textId="77CE0FD6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color w:val="000000"/>
          <w:sz w:val="18"/>
          <w:szCs w:val="18"/>
        </w:rPr>
        <w:t>для м. Києва: граф</w:t>
      </w:r>
      <w:bookmarkStart w:id="0" w:name="_GoBack"/>
      <w:bookmarkEnd w:id="0"/>
      <w:r w:rsidRPr="003E43B3">
        <w:rPr>
          <w:color w:val="000000"/>
          <w:sz w:val="18"/>
          <w:szCs w:val="18"/>
        </w:rPr>
        <w:t xml:space="preserve">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700;</w:t>
      </w:r>
    </w:p>
    <w:p w14:paraId="24BDE9BA" w14:textId="6D6BDA99" w:rsidR="004F0902" w:rsidRPr="003E43B3" w:rsidRDefault="004F0902" w:rsidP="000D557F">
      <w:pPr>
        <w:jc w:val="both"/>
        <w:rPr>
          <w:sz w:val="18"/>
          <w:szCs w:val="18"/>
        </w:rPr>
      </w:pPr>
      <w:bookmarkStart w:id="1" w:name="1402"/>
      <w:bookmarkEnd w:id="1"/>
      <w:r w:rsidRPr="003E43B3">
        <w:rPr>
          <w:color w:val="000000"/>
          <w:sz w:val="18"/>
          <w:szCs w:val="18"/>
        </w:rPr>
        <w:t xml:space="preserve">для інших населених пунктів: графа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200</w:t>
      </w:r>
      <w:r w:rsidR="008429A9" w:rsidRPr="003E43B3">
        <w:rPr>
          <w:color w:val="000000"/>
          <w:sz w:val="18"/>
          <w:szCs w:val="18"/>
        </w:rPr>
        <w:t>.</w:t>
      </w:r>
    </w:p>
    <w:p w14:paraId="0DA1B04F" w14:textId="426CF50F" w:rsidR="008A7ABC" w:rsidRPr="003E43B3" w:rsidRDefault="009E2C1F" w:rsidP="003E43B3">
      <w:pPr>
        <w:pStyle w:val="aa"/>
        <w:suppressAutoHyphens/>
        <w:spacing w:before="60" w:line="240" w:lineRule="auto"/>
        <w:jc w:val="both"/>
        <w:rPr>
          <w:b/>
          <w:bCs/>
          <w:sz w:val="18"/>
          <w:szCs w:val="18"/>
          <w:lang w:val="ru-RU"/>
        </w:rPr>
      </w:pPr>
      <w:bookmarkStart w:id="2" w:name="1401"/>
      <w:bookmarkStart w:id="3" w:name="1403"/>
      <w:bookmarkStart w:id="4" w:name="1404"/>
      <w:bookmarkStart w:id="5" w:name="1410"/>
      <w:bookmarkEnd w:id="2"/>
      <w:bookmarkEnd w:id="3"/>
      <w:bookmarkEnd w:id="4"/>
      <w:bookmarkEnd w:id="5"/>
      <w:r w:rsidRPr="003E43B3">
        <w:rPr>
          <w:sz w:val="18"/>
          <w:szCs w:val="18"/>
          <w:vertAlign w:val="superscript"/>
          <w:lang w:val="uk-UA"/>
        </w:rPr>
        <w:t>3</w:t>
      </w:r>
      <w:r w:rsidR="00B645B9" w:rsidRPr="003E43B3">
        <w:rPr>
          <w:sz w:val="18"/>
          <w:szCs w:val="18"/>
          <w:lang w:val="uk-UA"/>
        </w:rPr>
        <w:t xml:space="preserve"> Значення рядка 26 </w:t>
      </w:r>
      <w:r w:rsidR="00A552C8" w:rsidRPr="003E43B3">
        <w:rPr>
          <w:sz w:val="18"/>
          <w:szCs w:val="18"/>
          <w:lang w:val="uk-UA"/>
        </w:rPr>
        <w:t>т</w:t>
      </w:r>
      <w:r w:rsidR="00E31253" w:rsidRPr="003E43B3">
        <w:rPr>
          <w:sz w:val="18"/>
          <w:szCs w:val="18"/>
          <w:lang w:val="uk-UA"/>
        </w:rPr>
        <w:t xml:space="preserve">аблиці 1 </w:t>
      </w:r>
      <w:r w:rsidR="00B645B9" w:rsidRPr="003E43B3">
        <w:rPr>
          <w:sz w:val="18"/>
          <w:szCs w:val="18"/>
          <w:lang w:val="uk-UA"/>
        </w:rPr>
        <w:t>переноситься до рядка 26</w:t>
      </w:r>
      <w:r w:rsidR="0064621C" w:rsidRPr="003E43B3">
        <w:rPr>
          <w:sz w:val="18"/>
          <w:szCs w:val="18"/>
          <w:lang w:val="uk-UA"/>
        </w:rPr>
        <w:t xml:space="preserve"> ЩАВ</w:t>
      </w:r>
      <w:r w:rsidR="00B645B9" w:rsidRPr="003E43B3">
        <w:rPr>
          <w:sz w:val="18"/>
          <w:szCs w:val="18"/>
          <w:lang w:val="uk-UA"/>
        </w:rPr>
        <w:t xml:space="preserve"> Податкової декларації з податку на прибуток підприємств.</w:t>
      </w:r>
    </w:p>
    <w:p w14:paraId="7A909FB0" w14:textId="77777777" w:rsidR="008A7ABC" w:rsidRPr="003E43B3" w:rsidRDefault="008A7ABC" w:rsidP="00F05234">
      <w:pPr>
        <w:jc w:val="center"/>
        <w:rPr>
          <w:b/>
          <w:bCs/>
          <w:sz w:val="18"/>
          <w:szCs w:val="18"/>
        </w:rPr>
      </w:pPr>
    </w:p>
    <w:p w14:paraId="72E06A33" w14:textId="77777777" w:rsidR="008A7ABC" w:rsidRPr="003E43B3" w:rsidRDefault="008A7ABC" w:rsidP="00F05234">
      <w:pPr>
        <w:jc w:val="center"/>
        <w:rPr>
          <w:b/>
          <w:bCs/>
        </w:rPr>
      </w:pPr>
    </w:p>
    <w:p w14:paraId="79643B05" w14:textId="2A909FDD" w:rsidR="008A7ABC" w:rsidRPr="003E43B3" w:rsidRDefault="008A7ABC" w:rsidP="00F05234">
      <w:pPr>
        <w:jc w:val="center"/>
        <w:rPr>
          <w:b/>
          <w:bCs/>
        </w:rPr>
      </w:pPr>
    </w:p>
    <w:p w14:paraId="0951A9BF" w14:textId="77777777" w:rsidR="000D557F" w:rsidRPr="003E43B3" w:rsidRDefault="000D557F" w:rsidP="00F05234">
      <w:pPr>
        <w:jc w:val="center"/>
        <w:rPr>
          <w:b/>
          <w:bCs/>
        </w:rPr>
      </w:pPr>
    </w:p>
    <w:p w14:paraId="0485C0E0" w14:textId="29945E61" w:rsidR="00F05234" w:rsidRDefault="00F05234" w:rsidP="004A136D">
      <w:pPr>
        <w:jc w:val="center"/>
        <w:rPr>
          <w:b/>
          <w:bCs/>
        </w:rPr>
      </w:pPr>
      <w:r w:rsidRPr="003E43B3">
        <w:rPr>
          <w:b/>
          <w:bCs/>
        </w:rPr>
        <w:lastRenderedPageBreak/>
        <w:t>Таблиця 2. Розрахунок авансового внеску з</w:t>
      </w:r>
      <w:r w:rsidR="003F588E" w:rsidRPr="003E43B3">
        <w:rPr>
          <w:b/>
          <w:bCs/>
        </w:rPr>
        <w:t xml:space="preserve">а </w:t>
      </w:r>
      <w:r w:rsidR="0008363A" w:rsidRPr="003E43B3">
        <w:rPr>
          <w:b/>
          <w:bCs/>
        </w:rPr>
        <w:t xml:space="preserve">кожне </w:t>
      </w:r>
      <w:r w:rsidR="003F588E" w:rsidRPr="003E43B3">
        <w:rPr>
          <w:b/>
          <w:bCs/>
        </w:rPr>
        <w:t>місце</w:t>
      </w:r>
      <w:r w:rsidR="0008363A" w:rsidRPr="003E43B3">
        <w:rPr>
          <w:b/>
          <w:bCs/>
        </w:rPr>
        <w:t xml:space="preserve"> </w:t>
      </w:r>
      <w:r w:rsidRPr="003E43B3">
        <w:rPr>
          <w:b/>
          <w:bCs/>
        </w:rPr>
        <w:t xml:space="preserve">роздрібної торгівлі пальним </w:t>
      </w:r>
    </w:p>
    <w:p w14:paraId="54224378" w14:textId="4E4454C5" w:rsidR="00A32CEF" w:rsidRPr="004A136D" w:rsidRDefault="006B0EA5" w:rsidP="001F6A77">
      <w:pPr>
        <w:spacing w:after="120"/>
        <w:jc w:val="center"/>
        <w:rPr>
          <w:b/>
          <w:bCs/>
          <w:sz w:val="20"/>
          <w:szCs w:val="20"/>
        </w:rPr>
      </w:pPr>
      <w:r w:rsidRPr="003E43B3">
        <w:rPr>
          <w:b/>
          <w:bCs/>
        </w:rPr>
        <w:t xml:space="preserve">  </w:t>
      </w:r>
    </w:p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4761"/>
        <w:gridCol w:w="1563"/>
        <w:gridCol w:w="1699"/>
      </w:tblGrid>
      <w:tr w:rsidR="00946264" w:rsidRPr="003E43B3" w14:paraId="6FEF1A28" w14:textId="68FB25EC" w:rsidTr="00946264">
        <w:trPr>
          <w:trHeight w:val="60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71F1AD" w14:textId="7777777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Календарний місяць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EE68DF" w14:textId="02AB05A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</w:t>
            </w:r>
            <w:r w:rsidR="00DF070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роздрібної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торгівлі</w:t>
            </w:r>
            <w:r w:rsidR="00DF070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пальним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3A0C1B" w14:textId="346B40A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Кількість місць </w:t>
            </w:r>
            <w:r w:rsidR="00B155EC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роздрібної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торгівлі пальним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E3" w14:textId="3E185A21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авансового внеску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</w:t>
            </w:r>
            <w:r w:rsidR="009E3D09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(грн)</w:t>
            </w:r>
          </w:p>
        </w:tc>
      </w:tr>
      <w:tr w:rsidR="00946264" w:rsidRPr="003E43B3" w14:paraId="09AE976E" w14:textId="18E9E334" w:rsidTr="00946264">
        <w:trPr>
          <w:trHeight w:val="166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B7322" w14:textId="7777777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DBFA7" w14:textId="3369B5C8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AE3831" w14:textId="41D8E5CC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3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C09" w14:textId="5D39B45A" w:rsidR="007F79A2" w:rsidRPr="003E43B3" w:rsidRDefault="00961FFD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4</w:t>
            </w:r>
          </w:p>
        </w:tc>
      </w:tr>
      <w:tr w:rsidR="00946264" w:rsidRPr="003E43B3" w14:paraId="500DC890" w14:textId="167ABD50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3776D" w14:textId="45C1A835" w:rsidR="007F79A2" w:rsidRPr="003E43B3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7F79A2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ічень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82990" w14:textId="71C0079A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F57F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9F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6FBF07B" w14:textId="6696587B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31D68A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92CA27" w14:textId="31021891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6230EE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525B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878EA03" w14:textId="4FDD4792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2DD3DA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A498B" w14:textId="30C16A9D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842B2B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60F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64A7383" w14:textId="2BFCBE7A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4D2AC5" w14:textId="1E7EA9C3" w:rsidR="007F79A2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7F79A2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ютий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2CCA18" w14:textId="256ECEA3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20303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01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AFF3818" w14:textId="76EF0C88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B23221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25329B" w14:textId="453EE012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1335AD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DE0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16448E6" w14:textId="39DB3694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9A022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10708" w14:textId="112D1A79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D78709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9B31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BDAEE52" w14:textId="36536EF5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68C9F4" w14:textId="5DC5111D" w:rsidR="00D763FD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</w:t>
            </w:r>
            <w:r w:rsidR="00D763FD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D10677" w14:textId="6F1BCF21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F1C9E3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3C6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227C12C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AAE242" w14:textId="77777777" w:rsidR="00D763FD" w:rsidRPr="00560D7E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B6DA37" w14:textId="18128B22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DE3A76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8978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4A49B08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E24CD5" w14:textId="77777777" w:rsidR="00D763FD" w:rsidRPr="00560D7E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A72C1" w14:textId="0C74BB24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0114D4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E422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D91B6D8" w14:textId="28D00372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FF3A76" w14:textId="211FD898" w:rsidR="00E31A45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E31A45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вітень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90E99" w14:textId="3DEFF28A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1E882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EEF3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3F0B63E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D2BA30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3D7FE7" w14:textId="4AF670E3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60B12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FA2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14E6D4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9F471A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77AD8" w14:textId="78A03582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B0BED5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CFB7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0DE8521" w14:textId="3D7BC582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F8CDB" w14:textId="4D1E743E" w:rsidR="00E31A45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E31A45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равень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7BC827" w14:textId="58BE2C50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BA8073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EE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B9B91FF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CEE047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7EDE74" w14:textId="40AA58A8" w:rsidR="00E31A45" w:rsidRPr="00560D7E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29001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7DF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3C4091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24B714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908603" w14:textId="0D1F4849" w:rsidR="00E31A45" w:rsidRPr="00560D7E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71CB6D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021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3F34975F" w14:textId="437C8CA1" w:rsidR="00946264" w:rsidRDefault="00946264"/>
    <w:p w14:paraId="1C2BE4F1" w14:textId="688E5CD9" w:rsidR="001F6A77" w:rsidRDefault="001F6A77"/>
    <w:p w14:paraId="388CD5C3" w14:textId="77777777" w:rsidR="001F6A77" w:rsidRPr="001F6A77" w:rsidRDefault="001F6A77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4762"/>
        <w:gridCol w:w="1563"/>
        <w:gridCol w:w="1699"/>
      </w:tblGrid>
      <w:tr w:rsidR="00946264" w:rsidRPr="003E43B3" w14:paraId="3C42656B" w14:textId="6092B3CF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5708DF" w14:textId="4E1C7FB3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Ч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ервень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C9DAC" w14:textId="3C9548E9" w:rsidR="008A7ABC" w:rsidRPr="003E43B3" w:rsidRDefault="008A7ABC" w:rsidP="001F6A77">
            <w:pPr>
              <w:pStyle w:val="TableshapkaTABL"/>
              <w:spacing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09850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D0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AFB65A3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F44B24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6ACF" w14:textId="1A84385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55730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6F4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BC1014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1E1DBC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7840D" w14:textId="48C1651C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19687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8E89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4BAE8E14" w14:textId="2C793347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9E119E" w14:textId="7DEE6A8A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ипень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43BDD1" w14:textId="27D0963D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5EB3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4A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8AE381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09646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21D319" w14:textId="35E2E6A1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AC2D7D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23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2DAD702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38A2A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386105" w14:textId="4263D22F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EEEF1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29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141E22C" w14:textId="620B8C86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0116A5" w14:textId="6D4A4B44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ерпень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865609" w14:textId="37A02AC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9F67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A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5192520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E8BFFB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19E8A1" w14:textId="6BD1E9B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FE70A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D25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0C9DCC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2FBCEF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6FC750" w14:textId="0A832F54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3DFB2B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4F7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8EC10BC" w14:textId="4EC6E2C3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718148" w14:textId="013F0B4E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ересень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6DCA6" w14:textId="1695D46F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7BB56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4F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CA15A0B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8C9C6F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5A1882" w14:textId="41C331FF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ADFF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4B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102F5B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57051D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6BE93A" w14:textId="4DD1174F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DF18A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76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1A31AB6" w14:textId="08C036FC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0CE3B2" w14:textId="4D5E2B77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Ж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овтень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1090A4" w14:textId="5D22BD9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898AE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C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DF3A495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A9FE8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056B3C" w14:textId="7789F34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EFC27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87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5E530CF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63DB17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D8F1D3" w14:textId="6977FF66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C1F7C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C1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2451FE6" w14:textId="0BE38CB3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680D7" w14:textId="5FCEF853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истопад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4A9800" w14:textId="18CF749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B5FA03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5E4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FA03BED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232FA0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6FCFF" w14:textId="23EC821E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847D7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BB8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10EA2E4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EFAC84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A1BB1" w14:textId="3B0DA4EB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C54A0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B5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3B6E02F7" w14:textId="1C51A7B6" w:rsidR="001F6A77" w:rsidRDefault="001F6A77"/>
    <w:p w14:paraId="039BA439" w14:textId="69313AE6" w:rsidR="001F6A77" w:rsidRDefault="001F6A77"/>
    <w:p w14:paraId="20AD66D8" w14:textId="77777777" w:rsidR="001F6A77" w:rsidRDefault="001F6A77"/>
    <w:p w14:paraId="6CF99494" w14:textId="77777777" w:rsidR="001F6A77" w:rsidRDefault="001F6A77"/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3674"/>
        <w:gridCol w:w="1088"/>
        <w:gridCol w:w="1563"/>
        <w:gridCol w:w="1699"/>
      </w:tblGrid>
      <w:tr w:rsidR="00946264" w:rsidRPr="003E43B3" w14:paraId="0A714446" w14:textId="1DC3C7C8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D9490D" w14:textId="47AAE714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Г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рудень</w:t>
            </w: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8B0FC0" w14:textId="69B88391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E81B6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F747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DC999EA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E2C5E5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CEA52D" w14:textId="3FD2535C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A3980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EE8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991104C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18600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EE781C" w14:textId="157CAFB4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26FE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2A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17710F3" w14:textId="30C264C4" w:rsidTr="00946264">
        <w:trPr>
          <w:trHeight w:val="166"/>
        </w:trPr>
        <w:tc>
          <w:tcPr>
            <w:tcW w:w="2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5129B7" w14:textId="474EE365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Сума авансових внесків з</w:t>
            </w:r>
            <w:r w:rsidR="003F588E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 xml:space="preserve">а </w:t>
            </w:r>
            <w:r w:rsidR="005731CD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місц</w:t>
            </w:r>
            <w:r w:rsidR="003F588E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 xml:space="preserve">е </w:t>
            </w: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роздрібної торгівлі пальним</w:t>
            </w:r>
            <w:r w:rsidR="00EA26E1">
              <w:rPr>
                <w:rFonts w:asciiTheme="minorHAnsi" w:hAnsiTheme="minorHAnsi" w:cs="Times New Roman"/>
                <w:b/>
                <w:spacing w:val="-2"/>
                <w:w w:val="100"/>
                <w:sz w:val="24"/>
                <w:szCs w:val="24"/>
              </w:rPr>
              <w:t> </w:t>
            </w: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2C39" w14:textId="182DCADF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3F38E9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45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57F8D421" w14:textId="7A023367" w:rsidR="00F05234" w:rsidRPr="0046052D" w:rsidRDefault="009507F4" w:rsidP="00B645B9">
      <w:pPr>
        <w:spacing w:after="160" w:line="259" w:lineRule="auto"/>
        <w:rPr>
          <w:bCs/>
        </w:rPr>
      </w:pPr>
      <w:r w:rsidRPr="0046052D">
        <w:rPr>
          <w:bCs/>
        </w:rPr>
        <w:t>__________</w:t>
      </w:r>
    </w:p>
    <w:p w14:paraId="08F1DD5F" w14:textId="0FFF62D6" w:rsidR="003F5F4D" w:rsidRPr="003E43B3" w:rsidRDefault="003F5F4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  <w:vertAlign w:val="superscript"/>
        </w:rPr>
        <w:t xml:space="preserve">1 </w:t>
      </w:r>
      <w:r w:rsidRPr="003E43B3">
        <w:rPr>
          <w:sz w:val="18"/>
          <w:szCs w:val="18"/>
        </w:rPr>
        <w:t xml:space="preserve">Значення графи </w:t>
      </w:r>
      <w:r w:rsidR="00E31253" w:rsidRPr="003E43B3">
        <w:rPr>
          <w:sz w:val="18"/>
          <w:szCs w:val="18"/>
        </w:rPr>
        <w:t>4</w:t>
      </w:r>
      <w:r w:rsidRPr="003E43B3">
        <w:rPr>
          <w:sz w:val="18"/>
          <w:szCs w:val="18"/>
        </w:rPr>
        <w:t xml:space="preserve"> </w:t>
      </w:r>
      <w:r w:rsidR="00A552C8" w:rsidRPr="003E43B3">
        <w:rPr>
          <w:sz w:val="18"/>
          <w:szCs w:val="18"/>
        </w:rPr>
        <w:t>т</w:t>
      </w:r>
      <w:r w:rsidR="00CB1149" w:rsidRPr="003E43B3">
        <w:rPr>
          <w:sz w:val="18"/>
          <w:szCs w:val="18"/>
        </w:rPr>
        <w:t xml:space="preserve">аблиці 2 </w:t>
      </w:r>
      <w:r w:rsidRPr="003E43B3">
        <w:rPr>
          <w:sz w:val="18"/>
          <w:szCs w:val="18"/>
        </w:rPr>
        <w:t>розраховуєтьс</w:t>
      </w:r>
      <w:r w:rsidR="00CF031E" w:rsidRPr="003E43B3">
        <w:rPr>
          <w:sz w:val="18"/>
          <w:szCs w:val="18"/>
        </w:rPr>
        <w:t>я у розмірі</w:t>
      </w:r>
      <w:r w:rsidRPr="003E43B3">
        <w:rPr>
          <w:sz w:val="18"/>
          <w:szCs w:val="18"/>
        </w:rPr>
        <w:t>:</w:t>
      </w:r>
    </w:p>
    <w:p w14:paraId="1600679E" w14:textId="4240FCE7" w:rsidR="00AE771D" w:rsidRPr="003E43B3" w:rsidRDefault="00AE771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місця роздрібної торгівлі пальним, на якому здійснюється реалізація</w:t>
      </w:r>
      <w:r w:rsidR="003F5F4D" w:rsidRPr="003E43B3">
        <w:rPr>
          <w:sz w:val="18"/>
          <w:szCs w:val="18"/>
        </w:rPr>
        <w:t xml:space="preserve"> </w:t>
      </w:r>
      <w:r w:rsidRPr="003E43B3">
        <w:rPr>
          <w:sz w:val="18"/>
          <w:szCs w:val="18"/>
        </w:rPr>
        <w:t>скрапленого газу</w:t>
      </w:r>
      <w:r w:rsidR="0046052D">
        <w:rPr>
          <w:sz w:val="18"/>
          <w:szCs w:val="18"/>
        </w:rPr>
        <w:t>,</w:t>
      </w:r>
      <w:r w:rsidRPr="003E43B3">
        <w:rPr>
          <w:sz w:val="18"/>
          <w:szCs w:val="18"/>
        </w:rPr>
        <w:t xml:space="preserve"> </w:t>
      </w:r>
      <w:bookmarkStart w:id="6" w:name="_Hlk180677571"/>
      <w:r w:rsidRPr="003E43B3">
        <w:rPr>
          <w:sz w:val="18"/>
          <w:szCs w:val="18"/>
        </w:rPr>
        <w:t>–</w:t>
      </w:r>
      <w:bookmarkEnd w:id="6"/>
      <w:r w:rsidRPr="003E43B3">
        <w:rPr>
          <w:sz w:val="18"/>
          <w:szCs w:val="18"/>
        </w:rPr>
        <w:t xml:space="preserve"> 30 тисяч гривень за кожне місце</w:t>
      </w:r>
      <w:r w:rsidR="006E4AC0" w:rsidRPr="003E43B3">
        <w:rPr>
          <w:sz w:val="18"/>
          <w:szCs w:val="18"/>
        </w:rPr>
        <w:t>:</w:t>
      </w:r>
      <w:r w:rsidR="00160B70" w:rsidRPr="003E43B3">
        <w:rPr>
          <w:sz w:val="18"/>
          <w:szCs w:val="18"/>
        </w:rPr>
        <w:t xml:space="preserve"> </w:t>
      </w:r>
      <w:r w:rsidR="00160B70" w:rsidRPr="003E43B3">
        <w:rPr>
          <w:color w:val="000000"/>
          <w:sz w:val="18"/>
          <w:szCs w:val="18"/>
          <w:lang w:val="ru-RU"/>
        </w:rPr>
        <w:t xml:space="preserve">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  <w:lang w:val="ru-RU"/>
        </w:rPr>
        <w:t xml:space="preserve"> 30000</w:t>
      </w:r>
      <w:r w:rsidRPr="003E43B3">
        <w:rPr>
          <w:sz w:val="18"/>
          <w:szCs w:val="18"/>
        </w:rPr>
        <w:t>;</w:t>
      </w:r>
    </w:p>
    <w:p w14:paraId="2893C6C8" w14:textId="1EC64641" w:rsidR="00AE771D" w:rsidRPr="003E43B3" w:rsidRDefault="00AE771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місця роздрібної торгівлі пальним, на якому здійснюється реалізація кількох видів пального і при цьому частка реалізації скрапленого газу в літрах, приведених до температури 15 °C у загальному обсязі реалізованого протягом попереднього місяця пального, становить 50 і більше відсотків</w:t>
      </w:r>
      <w:r w:rsidR="0046052D">
        <w:rPr>
          <w:sz w:val="18"/>
          <w:szCs w:val="18"/>
        </w:rPr>
        <w:t>,</w:t>
      </w:r>
      <w:r w:rsidRPr="003E43B3">
        <w:rPr>
          <w:sz w:val="18"/>
          <w:szCs w:val="18"/>
        </w:rPr>
        <w:t xml:space="preserve"> – 45 тисяч гривень за кожне місце</w:t>
      </w:r>
      <w:r w:rsidR="00160B70" w:rsidRPr="003E43B3">
        <w:rPr>
          <w:color w:val="000000"/>
          <w:sz w:val="18"/>
          <w:szCs w:val="18"/>
        </w:rPr>
        <w:t xml:space="preserve">: 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</w:rPr>
        <w:t xml:space="preserve"> 45000;</w:t>
      </w:r>
      <w:r w:rsidR="00160B70" w:rsidRPr="003E43B3">
        <w:rPr>
          <w:sz w:val="18"/>
          <w:szCs w:val="18"/>
        </w:rPr>
        <w:t xml:space="preserve"> </w:t>
      </w:r>
    </w:p>
    <w:p w14:paraId="655354E9" w14:textId="19E85046" w:rsidR="003F5F4D" w:rsidRPr="003E43B3" w:rsidRDefault="003F5F4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за кожне інше місце – 60 тисяч гривень</w:t>
      </w:r>
      <w:r w:rsidR="00160B70" w:rsidRPr="003E43B3">
        <w:rPr>
          <w:sz w:val="18"/>
          <w:szCs w:val="18"/>
        </w:rPr>
        <w:t xml:space="preserve">: </w:t>
      </w:r>
      <w:r w:rsidR="00160B70" w:rsidRPr="003E43B3">
        <w:rPr>
          <w:color w:val="000000"/>
          <w:sz w:val="18"/>
          <w:szCs w:val="18"/>
          <w:lang w:val="ru-RU"/>
        </w:rPr>
        <w:t xml:space="preserve">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  <w:lang w:val="ru-RU"/>
        </w:rPr>
        <w:t xml:space="preserve"> 60000.</w:t>
      </w:r>
    </w:p>
    <w:p w14:paraId="548FFD6B" w14:textId="57AB8211" w:rsidR="003F5F4D" w:rsidRPr="003E43B3" w:rsidRDefault="003F5F4D" w:rsidP="009507F4">
      <w:pPr>
        <w:pStyle w:val="aa"/>
        <w:suppressAutoHyphens/>
        <w:spacing w:before="40" w:line="240" w:lineRule="auto"/>
        <w:jc w:val="both"/>
        <w:rPr>
          <w:sz w:val="18"/>
          <w:szCs w:val="18"/>
          <w:lang w:val="uk-UA"/>
        </w:rPr>
      </w:pPr>
      <w:r w:rsidRPr="003E43B3">
        <w:rPr>
          <w:sz w:val="18"/>
          <w:szCs w:val="18"/>
          <w:vertAlign w:val="superscript"/>
          <w:lang w:val="uk-UA"/>
        </w:rPr>
        <w:t>2</w:t>
      </w:r>
      <w:r w:rsidRPr="003E43B3">
        <w:rPr>
          <w:sz w:val="18"/>
          <w:szCs w:val="18"/>
          <w:lang w:val="uk-UA"/>
        </w:rPr>
        <w:t xml:space="preserve"> Значення рядка 26 </w:t>
      </w:r>
      <w:r w:rsidR="00A552C8" w:rsidRPr="003E43B3">
        <w:rPr>
          <w:sz w:val="18"/>
          <w:szCs w:val="18"/>
          <w:lang w:val="uk-UA"/>
        </w:rPr>
        <w:t>т</w:t>
      </w:r>
      <w:r w:rsidR="00E31253" w:rsidRPr="003E43B3">
        <w:rPr>
          <w:sz w:val="18"/>
          <w:szCs w:val="18"/>
          <w:lang w:val="uk-UA"/>
        </w:rPr>
        <w:t xml:space="preserve">аблиці 2 </w:t>
      </w:r>
      <w:r w:rsidRPr="003E43B3">
        <w:rPr>
          <w:sz w:val="18"/>
          <w:szCs w:val="18"/>
          <w:lang w:val="uk-UA"/>
        </w:rPr>
        <w:t>переноситься до рядка 26 ЩАВ Податкової декларації з податку на прибуток підприємств.</w:t>
      </w:r>
    </w:p>
    <w:p w14:paraId="6C05C73A" w14:textId="7AAE5494" w:rsidR="004E1415" w:rsidRDefault="004E1415" w:rsidP="00EA26E1">
      <w:pPr>
        <w:spacing w:line="259" w:lineRule="auto"/>
        <w:rPr>
          <w:b/>
          <w:bCs/>
        </w:rPr>
      </w:pPr>
    </w:p>
    <w:p w14:paraId="0CEFA0E3" w14:textId="77777777" w:rsidR="009507F4" w:rsidRPr="003E43B3" w:rsidRDefault="009507F4" w:rsidP="00EA26E1">
      <w:pPr>
        <w:spacing w:line="259" w:lineRule="auto"/>
        <w:rPr>
          <w:b/>
          <w:bCs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780"/>
        <w:gridCol w:w="3166"/>
        <w:gridCol w:w="2693"/>
      </w:tblGrid>
      <w:tr w:rsidR="00B645B9" w:rsidRPr="003E43B3" w14:paraId="798A1B6A" w14:textId="77777777" w:rsidTr="001F6A77">
        <w:trPr>
          <w:trHeight w:val="896"/>
        </w:trPr>
        <w:tc>
          <w:tcPr>
            <w:tcW w:w="3780" w:type="dxa"/>
          </w:tcPr>
          <w:p w14:paraId="44EAAEFA" w14:textId="77777777" w:rsidR="00B645B9" w:rsidRPr="003E43B3" w:rsidRDefault="00B645B9" w:rsidP="001F6A77">
            <w:pPr>
              <w:ind w:right="424" w:hanging="108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166" w:type="dxa"/>
          </w:tcPr>
          <w:p w14:paraId="2A8B9A89" w14:textId="5C5C8CDC" w:rsidR="00B645B9" w:rsidRPr="003E43B3" w:rsidRDefault="00B645B9" w:rsidP="001F6A77">
            <w:pPr>
              <w:pStyle w:val="1"/>
              <w:spacing w:before="0" w:beforeAutospacing="0" w:after="0" w:afterAutospacing="0"/>
              <w:ind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3E43B3">
              <w:rPr>
                <w:noProof/>
                <w:sz w:val="20"/>
                <w:szCs w:val="20"/>
              </w:rPr>
              <w:t>________________</w:t>
            </w:r>
          </w:p>
          <w:p w14:paraId="48B44140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</w:rPr>
              <w:t xml:space="preserve"> 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</w:t>
            </w:r>
            <w:r w:rsidRPr="003E43B3">
              <w:rPr>
                <w:noProof/>
                <w:sz w:val="20"/>
                <w:szCs w:val="20"/>
              </w:rPr>
              <w:t xml:space="preserve">     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3E43B3">
              <w:rPr>
                <w:noProof/>
                <w:sz w:val="20"/>
                <w:szCs w:val="20"/>
              </w:rPr>
              <w:t>(підпис)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       </w:t>
            </w:r>
          </w:p>
          <w:p w14:paraId="46381907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</w:p>
          <w:p w14:paraId="12C237BB" w14:textId="6697DA10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</w:rPr>
              <w:t xml:space="preserve">         М.П.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2693" w:type="dxa"/>
          </w:tcPr>
          <w:p w14:paraId="2CD47688" w14:textId="740821D9" w:rsidR="00B645B9" w:rsidRPr="009507F4" w:rsidRDefault="001F6A77" w:rsidP="001F6A77">
            <w:pPr>
              <w:pStyle w:val="1"/>
              <w:tabs>
                <w:tab w:val="left" w:pos="1882"/>
              </w:tabs>
              <w:spacing w:before="0" w:beforeAutospacing="0" w:after="0" w:afterAutospacing="0"/>
              <w:ind w:right="42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_</w:t>
            </w:r>
            <w:r w:rsidR="00B645B9" w:rsidRPr="009507F4">
              <w:rPr>
                <w:noProof/>
                <w:sz w:val="20"/>
                <w:szCs w:val="20"/>
              </w:rPr>
              <w:t>__________________</w:t>
            </w:r>
          </w:p>
          <w:p w14:paraId="6DD3FF3E" w14:textId="1A466C31" w:rsidR="00B645B9" w:rsidRPr="009507F4" w:rsidRDefault="001F6A77" w:rsidP="001F6A77">
            <w:pPr>
              <w:pStyle w:val="1"/>
              <w:spacing w:before="0" w:beforeAutospacing="0" w:after="0" w:afterAutospacing="0"/>
              <w:ind w:left="-257" w:hanging="139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  <w:r w:rsidR="00B645B9" w:rsidRPr="009507F4">
              <w:rPr>
                <w:noProof/>
                <w:sz w:val="20"/>
                <w:szCs w:val="20"/>
              </w:rPr>
              <w:t xml:space="preserve">(власне ім’я, </w:t>
            </w:r>
            <w:r w:rsidR="00871CEC" w:rsidRPr="009507F4">
              <w:rPr>
                <w:noProof/>
                <w:sz w:val="20"/>
                <w:szCs w:val="20"/>
              </w:rPr>
              <w:t>різвище</w:t>
            </w:r>
            <w:r w:rsidR="00E31253" w:rsidRPr="009507F4">
              <w:rPr>
                <w:noProof/>
                <w:sz w:val="20"/>
                <w:szCs w:val="20"/>
              </w:rPr>
              <w:t>)</w:t>
            </w:r>
          </w:p>
          <w:p w14:paraId="78F3E46E" w14:textId="77777777" w:rsidR="00B645B9" w:rsidRPr="009507F4" w:rsidRDefault="00B645B9" w:rsidP="001F6A77">
            <w:pPr>
              <w:pStyle w:val="1"/>
              <w:ind w:right="24"/>
              <w:jc w:val="center"/>
              <w:rPr>
                <w:noProof/>
                <w:sz w:val="20"/>
                <w:szCs w:val="20"/>
              </w:rPr>
            </w:pPr>
          </w:p>
          <w:p w14:paraId="3F8F5A5B" w14:textId="77777777" w:rsidR="00B645B9" w:rsidRPr="009507F4" w:rsidRDefault="00B645B9" w:rsidP="001F6A77">
            <w:pPr>
              <w:pStyle w:val="1"/>
              <w:ind w:right="424"/>
              <w:jc w:val="center"/>
              <w:rPr>
                <w:noProof/>
                <w:sz w:val="20"/>
                <w:szCs w:val="20"/>
              </w:rPr>
            </w:pPr>
            <w:r w:rsidRPr="009507F4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B645B9" w:rsidRPr="003E43B3" w14:paraId="23B5903A" w14:textId="77777777" w:rsidTr="001F6A77">
        <w:tc>
          <w:tcPr>
            <w:tcW w:w="3780" w:type="dxa"/>
          </w:tcPr>
          <w:p w14:paraId="424AA0DA" w14:textId="77777777" w:rsidR="00B645B9" w:rsidRPr="003E43B3" w:rsidRDefault="00B645B9" w:rsidP="001F6A77">
            <w:pPr>
              <w:pStyle w:val="1"/>
              <w:ind w:left="-76"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166" w:type="dxa"/>
          </w:tcPr>
          <w:p w14:paraId="4409A20A" w14:textId="77777777" w:rsidR="00B645B9" w:rsidRPr="003E43B3" w:rsidRDefault="00B645B9" w:rsidP="001F6A77">
            <w:pPr>
              <w:pStyle w:val="1"/>
              <w:spacing w:before="0" w:beforeAutospacing="0" w:after="0" w:afterAutospacing="0"/>
              <w:ind w:right="424"/>
              <w:rPr>
                <w:noProof/>
                <w:sz w:val="20"/>
                <w:szCs w:val="20"/>
              </w:rPr>
            </w:pPr>
          </w:p>
          <w:p w14:paraId="409A211D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________________</w:t>
            </w:r>
          </w:p>
          <w:p w14:paraId="73F53A50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 </w:t>
            </w:r>
            <w:r w:rsidRPr="003E43B3">
              <w:rPr>
                <w:noProof/>
                <w:sz w:val="20"/>
                <w:szCs w:val="20"/>
              </w:rPr>
              <w:t xml:space="preserve">         (підпис)</w:t>
            </w:r>
          </w:p>
          <w:p w14:paraId="21CAF4AB" w14:textId="77777777" w:rsidR="00B645B9" w:rsidRPr="003E43B3" w:rsidRDefault="00B645B9" w:rsidP="001F6A77">
            <w:pPr>
              <w:pStyle w:val="1"/>
              <w:ind w:right="424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19034A" w14:textId="77777777" w:rsidR="00B645B9" w:rsidRPr="009507F4" w:rsidRDefault="00B645B9" w:rsidP="001F6A77">
            <w:pPr>
              <w:pStyle w:val="1"/>
              <w:spacing w:before="0" w:beforeAutospacing="0" w:after="0" w:afterAutospacing="0"/>
              <w:ind w:right="424"/>
              <w:jc w:val="both"/>
              <w:rPr>
                <w:noProof/>
                <w:sz w:val="20"/>
                <w:szCs w:val="20"/>
              </w:rPr>
            </w:pPr>
          </w:p>
          <w:p w14:paraId="149FE615" w14:textId="7CE62644" w:rsidR="00B645B9" w:rsidRPr="009507F4" w:rsidRDefault="001F6A77" w:rsidP="001F6A77">
            <w:pPr>
              <w:pStyle w:val="1"/>
              <w:spacing w:before="0" w:beforeAutospacing="0" w:after="0" w:afterAutospacing="0"/>
              <w:ind w:right="-117" w:hanging="111"/>
              <w:jc w:val="center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___</w:t>
            </w:r>
            <w:r w:rsidR="00B645B9" w:rsidRPr="009507F4">
              <w:rPr>
                <w:noProof/>
                <w:sz w:val="20"/>
                <w:szCs w:val="20"/>
                <w:lang w:val="ru-RU"/>
              </w:rPr>
              <w:t>__________</w:t>
            </w:r>
            <w:r>
              <w:rPr>
                <w:noProof/>
                <w:sz w:val="20"/>
                <w:szCs w:val="20"/>
                <w:lang w:val="ru-RU"/>
              </w:rPr>
              <w:t>_</w:t>
            </w:r>
            <w:r w:rsidR="00B645B9" w:rsidRPr="009507F4">
              <w:rPr>
                <w:noProof/>
                <w:sz w:val="20"/>
                <w:szCs w:val="20"/>
                <w:lang w:val="ru-RU"/>
              </w:rPr>
              <w:t>_______</w:t>
            </w:r>
          </w:p>
          <w:p w14:paraId="554A6FF3" w14:textId="798B32B0" w:rsidR="00B645B9" w:rsidRPr="009507F4" w:rsidRDefault="001F6A77" w:rsidP="001F6A77">
            <w:pPr>
              <w:pStyle w:val="1"/>
              <w:spacing w:before="0" w:beforeAutospacing="0" w:after="0" w:afterAutospacing="0"/>
              <w:ind w:hanging="1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B645B9" w:rsidRPr="009507F4">
              <w:rPr>
                <w:noProof/>
                <w:sz w:val="20"/>
                <w:szCs w:val="20"/>
              </w:rPr>
              <w:t xml:space="preserve">(власне ім’я, </w:t>
            </w:r>
            <w:r w:rsidR="00871CEC" w:rsidRPr="009507F4">
              <w:rPr>
                <w:noProof/>
                <w:sz w:val="20"/>
                <w:szCs w:val="20"/>
              </w:rPr>
              <w:t>прізвище</w:t>
            </w:r>
            <w:r w:rsidR="00B645B9" w:rsidRPr="009507F4">
              <w:rPr>
                <w:noProof/>
                <w:sz w:val="20"/>
                <w:szCs w:val="20"/>
              </w:rPr>
              <w:t>)</w:t>
            </w:r>
          </w:p>
        </w:tc>
      </w:tr>
    </w:tbl>
    <w:p w14:paraId="076AB779" w14:textId="77777777" w:rsidR="00B645B9" w:rsidRDefault="00B645B9" w:rsidP="001F6A77">
      <w:pPr>
        <w:ind w:right="424"/>
        <w:jc w:val="center"/>
      </w:pPr>
      <w:r w:rsidRPr="003E43B3">
        <w:t>__________________________</w:t>
      </w:r>
    </w:p>
    <w:p w14:paraId="2B7133D0" w14:textId="5EFB9C91" w:rsidR="002616A6" w:rsidRDefault="002616A6" w:rsidP="001F6A77">
      <w:pPr>
        <w:ind w:right="424"/>
        <w:rPr>
          <w:sz w:val="24"/>
          <w:szCs w:val="24"/>
        </w:rPr>
      </w:pPr>
    </w:p>
    <w:sectPr w:rsidR="002616A6" w:rsidSect="00946264">
      <w:headerReference w:type="default" r:id="rId8"/>
      <w:pgSz w:w="11906" w:h="16838" w:code="9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A655" w14:textId="77777777" w:rsidR="00FA3189" w:rsidRDefault="00FA3189">
      <w:r>
        <w:separator/>
      </w:r>
    </w:p>
  </w:endnote>
  <w:endnote w:type="continuationSeparator" w:id="0">
    <w:p w14:paraId="68717062" w14:textId="77777777" w:rsidR="00FA3189" w:rsidRDefault="00F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EE57" w14:textId="77777777" w:rsidR="00FA3189" w:rsidRDefault="00FA3189">
      <w:r>
        <w:separator/>
      </w:r>
    </w:p>
  </w:footnote>
  <w:footnote w:type="continuationSeparator" w:id="0">
    <w:p w14:paraId="1F8CD35E" w14:textId="77777777" w:rsidR="00FA3189" w:rsidRDefault="00FA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01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0BBCF" w14:textId="5198A973" w:rsidR="004F0BC6" w:rsidRDefault="004F0B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A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F7E54B" w14:textId="0BF7B820" w:rsidR="002616A6" w:rsidRPr="004F0BC6" w:rsidRDefault="004F0BC6" w:rsidP="002616A6">
    <w:pPr>
      <w:pStyle w:val="a3"/>
      <w:spacing w:after="240"/>
      <w:jc w:val="right"/>
      <w:rPr>
        <w:sz w:val="24"/>
        <w:szCs w:val="24"/>
      </w:rPr>
    </w:pPr>
    <w:r w:rsidRPr="004F0BC6">
      <w:rPr>
        <w:sz w:val="24"/>
        <w:szCs w:val="24"/>
      </w:rPr>
      <w:t xml:space="preserve">Продовження додатка </w:t>
    </w:r>
    <w:r w:rsidR="00B645B9">
      <w:rPr>
        <w:sz w:val="24"/>
        <w:szCs w:val="24"/>
      </w:rPr>
      <w:t>ЩАВ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616B"/>
    <w:multiLevelType w:val="hybridMultilevel"/>
    <w:tmpl w:val="08503EFA"/>
    <w:lvl w:ilvl="0" w:tplc="28D6243A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1D"/>
    <w:rsid w:val="00000DA3"/>
    <w:rsid w:val="000056DF"/>
    <w:rsid w:val="00006305"/>
    <w:rsid w:val="0000636E"/>
    <w:rsid w:val="000066D0"/>
    <w:rsid w:val="000122CC"/>
    <w:rsid w:val="00021E3F"/>
    <w:rsid w:val="00024F64"/>
    <w:rsid w:val="00025F92"/>
    <w:rsid w:val="00030C7F"/>
    <w:rsid w:val="00030CC8"/>
    <w:rsid w:val="0003282C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1C5B"/>
    <w:rsid w:val="0007348E"/>
    <w:rsid w:val="0008363A"/>
    <w:rsid w:val="000859C5"/>
    <w:rsid w:val="00086266"/>
    <w:rsid w:val="00090949"/>
    <w:rsid w:val="000948B9"/>
    <w:rsid w:val="000977C2"/>
    <w:rsid w:val="000B28B5"/>
    <w:rsid w:val="000B2BDC"/>
    <w:rsid w:val="000B3721"/>
    <w:rsid w:val="000B3CC5"/>
    <w:rsid w:val="000D557F"/>
    <w:rsid w:val="000D5901"/>
    <w:rsid w:val="000D63E7"/>
    <w:rsid w:val="000F1C61"/>
    <w:rsid w:val="001046C7"/>
    <w:rsid w:val="001069DD"/>
    <w:rsid w:val="00107067"/>
    <w:rsid w:val="001137E0"/>
    <w:rsid w:val="0012541B"/>
    <w:rsid w:val="00126667"/>
    <w:rsid w:val="00127D7A"/>
    <w:rsid w:val="0013744B"/>
    <w:rsid w:val="00147107"/>
    <w:rsid w:val="00150364"/>
    <w:rsid w:val="00153DCA"/>
    <w:rsid w:val="00160B70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6E55"/>
    <w:rsid w:val="001B7132"/>
    <w:rsid w:val="001C446E"/>
    <w:rsid w:val="001D0AA0"/>
    <w:rsid w:val="001F0040"/>
    <w:rsid w:val="001F12AF"/>
    <w:rsid w:val="001F555A"/>
    <w:rsid w:val="001F6A77"/>
    <w:rsid w:val="00200265"/>
    <w:rsid w:val="002021C9"/>
    <w:rsid w:val="00203B82"/>
    <w:rsid w:val="002126D8"/>
    <w:rsid w:val="00215DC0"/>
    <w:rsid w:val="00217236"/>
    <w:rsid w:val="002265B0"/>
    <w:rsid w:val="00226DDF"/>
    <w:rsid w:val="0023042E"/>
    <w:rsid w:val="00233BD9"/>
    <w:rsid w:val="00237C0E"/>
    <w:rsid w:val="00243853"/>
    <w:rsid w:val="0024672A"/>
    <w:rsid w:val="00252990"/>
    <w:rsid w:val="00252DD0"/>
    <w:rsid w:val="002616A6"/>
    <w:rsid w:val="0026274D"/>
    <w:rsid w:val="002631FB"/>
    <w:rsid w:val="00263CF0"/>
    <w:rsid w:val="00264B4D"/>
    <w:rsid w:val="00273F53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4BE0"/>
    <w:rsid w:val="002B5116"/>
    <w:rsid w:val="002B63B9"/>
    <w:rsid w:val="002C341B"/>
    <w:rsid w:val="002C40D5"/>
    <w:rsid w:val="002C51C8"/>
    <w:rsid w:val="002C5C93"/>
    <w:rsid w:val="002D7134"/>
    <w:rsid w:val="002E1907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17316"/>
    <w:rsid w:val="00322F88"/>
    <w:rsid w:val="00324AA5"/>
    <w:rsid w:val="003261BB"/>
    <w:rsid w:val="0033064F"/>
    <w:rsid w:val="0033163B"/>
    <w:rsid w:val="00332DA4"/>
    <w:rsid w:val="00345541"/>
    <w:rsid w:val="0034558C"/>
    <w:rsid w:val="00345923"/>
    <w:rsid w:val="00347357"/>
    <w:rsid w:val="003526B6"/>
    <w:rsid w:val="00356D10"/>
    <w:rsid w:val="0036368E"/>
    <w:rsid w:val="0036516D"/>
    <w:rsid w:val="003760BF"/>
    <w:rsid w:val="003801D4"/>
    <w:rsid w:val="00384F1E"/>
    <w:rsid w:val="00395F22"/>
    <w:rsid w:val="003A4C65"/>
    <w:rsid w:val="003B7833"/>
    <w:rsid w:val="003C1AED"/>
    <w:rsid w:val="003C5588"/>
    <w:rsid w:val="003C6B7D"/>
    <w:rsid w:val="003C7C61"/>
    <w:rsid w:val="003C7C72"/>
    <w:rsid w:val="003D4031"/>
    <w:rsid w:val="003E29AD"/>
    <w:rsid w:val="003E43B3"/>
    <w:rsid w:val="003F1FA0"/>
    <w:rsid w:val="003F588E"/>
    <w:rsid w:val="003F5F4D"/>
    <w:rsid w:val="004049BA"/>
    <w:rsid w:val="0041190B"/>
    <w:rsid w:val="004125B7"/>
    <w:rsid w:val="00421F5D"/>
    <w:rsid w:val="004229DF"/>
    <w:rsid w:val="00423CF6"/>
    <w:rsid w:val="0042651C"/>
    <w:rsid w:val="00440404"/>
    <w:rsid w:val="004427EC"/>
    <w:rsid w:val="004449C2"/>
    <w:rsid w:val="00453BB6"/>
    <w:rsid w:val="004566C2"/>
    <w:rsid w:val="0046052D"/>
    <w:rsid w:val="00470EEA"/>
    <w:rsid w:val="00471E67"/>
    <w:rsid w:val="004725FA"/>
    <w:rsid w:val="00475814"/>
    <w:rsid w:val="004765BA"/>
    <w:rsid w:val="00490FFA"/>
    <w:rsid w:val="00491597"/>
    <w:rsid w:val="004A136D"/>
    <w:rsid w:val="004A4289"/>
    <w:rsid w:val="004A7E86"/>
    <w:rsid w:val="004B34E4"/>
    <w:rsid w:val="004B44CC"/>
    <w:rsid w:val="004B50BB"/>
    <w:rsid w:val="004B6F29"/>
    <w:rsid w:val="004C27BD"/>
    <w:rsid w:val="004C52E3"/>
    <w:rsid w:val="004C6805"/>
    <w:rsid w:val="004C7956"/>
    <w:rsid w:val="004D280A"/>
    <w:rsid w:val="004D4E37"/>
    <w:rsid w:val="004D7CB1"/>
    <w:rsid w:val="004E1415"/>
    <w:rsid w:val="004E73EC"/>
    <w:rsid w:val="004E7A45"/>
    <w:rsid w:val="004E7AA4"/>
    <w:rsid w:val="004F0902"/>
    <w:rsid w:val="004F0BC6"/>
    <w:rsid w:val="004F2C8C"/>
    <w:rsid w:val="004F3054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43C9"/>
    <w:rsid w:val="0053596C"/>
    <w:rsid w:val="0054335F"/>
    <w:rsid w:val="00544776"/>
    <w:rsid w:val="00547D00"/>
    <w:rsid w:val="00551DC8"/>
    <w:rsid w:val="00556A9B"/>
    <w:rsid w:val="00560D7E"/>
    <w:rsid w:val="00560F03"/>
    <w:rsid w:val="0056180A"/>
    <w:rsid w:val="00566488"/>
    <w:rsid w:val="005664BC"/>
    <w:rsid w:val="00566522"/>
    <w:rsid w:val="00571350"/>
    <w:rsid w:val="005731CD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3621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202A0"/>
    <w:rsid w:val="0062322A"/>
    <w:rsid w:val="00634FED"/>
    <w:rsid w:val="0063759C"/>
    <w:rsid w:val="0064621C"/>
    <w:rsid w:val="006472AA"/>
    <w:rsid w:val="006526E4"/>
    <w:rsid w:val="006534FF"/>
    <w:rsid w:val="006575F8"/>
    <w:rsid w:val="0065783A"/>
    <w:rsid w:val="00662C69"/>
    <w:rsid w:val="00663483"/>
    <w:rsid w:val="006650AD"/>
    <w:rsid w:val="00671549"/>
    <w:rsid w:val="0067569E"/>
    <w:rsid w:val="006765BD"/>
    <w:rsid w:val="006867A5"/>
    <w:rsid w:val="0068687B"/>
    <w:rsid w:val="00694720"/>
    <w:rsid w:val="00696985"/>
    <w:rsid w:val="00697D7D"/>
    <w:rsid w:val="006A128F"/>
    <w:rsid w:val="006A1893"/>
    <w:rsid w:val="006A1B1A"/>
    <w:rsid w:val="006A1D0F"/>
    <w:rsid w:val="006B094A"/>
    <w:rsid w:val="006B0EA5"/>
    <w:rsid w:val="006B2386"/>
    <w:rsid w:val="006B408D"/>
    <w:rsid w:val="006B4DE7"/>
    <w:rsid w:val="006B68A3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4AC0"/>
    <w:rsid w:val="006E5501"/>
    <w:rsid w:val="006E5C7F"/>
    <w:rsid w:val="006E6548"/>
    <w:rsid w:val="006E6847"/>
    <w:rsid w:val="006E75F1"/>
    <w:rsid w:val="006F3393"/>
    <w:rsid w:val="00700F24"/>
    <w:rsid w:val="00701367"/>
    <w:rsid w:val="007040EA"/>
    <w:rsid w:val="00705076"/>
    <w:rsid w:val="00705341"/>
    <w:rsid w:val="0070797F"/>
    <w:rsid w:val="0071692E"/>
    <w:rsid w:val="00720241"/>
    <w:rsid w:val="00723276"/>
    <w:rsid w:val="00723A64"/>
    <w:rsid w:val="00723F95"/>
    <w:rsid w:val="00727978"/>
    <w:rsid w:val="007411AD"/>
    <w:rsid w:val="00741356"/>
    <w:rsid w:val="00744F04"/>
    <w:rsid w:val="00763D38"/>
    <w:rsid w:val="007703A7"/>
    <w:rsid w:val="007723E9"/>
    <w:rsid w:val="0077623F"/>
    <w:rsid w:val="007867D4"/>
    <w:rsid w:val="00790B78"/>
    <w:rsid w:val="0079194B"/>
    <w:rsid w:val="007923F3"/>
    <w:rsid w:val="007A4846"/>
    <w:rsid w:val="007A5B94"/>
    <w:rsid w:val="007A5D72"/>
    <w:rsid w:val="007B092E"/>
    <w:rsid w:val="007B3A27"/>
    <w:rsid w:val="007B43A7"/>
    <w:rsid w:val="007C3C64"/>
    <w:rsid w:val="007D68CC"/>
    <w:rsid w:val="007D7447"/>
    <w:rsid w:val="007E2C75"/>
    <w:rsid w:val="007E3650"/>
    <w:rsid w:val="007E7D98"/>
    <w:rsid w:val="007F79A2"/>
    <w:rsid w:val="0080011C"/>
    <w:rsid w:val="00807C3D"/>
    <w:rsid w:val="008105B0"/>
    <w:rsid w:val="0081240B"/>
    <w:rsid w:val="00815801"/>
    <w:rsid w:val="0082063D"/>
    <w:rsid w:val="00821A87"/>
    <w:rsid w:val="00823055"/>
    <w:rsid w:val="00827C19"/>
    <w:rsid w:val="00831D55"/>
    <w:rsid w:val="00833E84"/>
    <w:rsid w:val="0083649D"/>
    <w:rsid w:val="008365FE"/>
    <w:rsid w:val="008367DA"/>
    <w:rsid w:val="00836819"/>
    <w:rsid w:val="008429A9"/>
    <w:rsid w:val="00842C3A"/>
    <w:rsid w:val="00846106"/>
    <w:rsid w:val="008502AD"/>
    <w:rsid w:val="0085123E"/>
    <w:rsid w:val="008520FD"/>
    <w:rsid w:val="0086404A"/>
    <w:rsid w:val="0086662B"/>
    <w:rsid w:val="00871CEC"/>
    <w:rsid w:val="00874D4E"/>
    <w:rsid w:val="00886A95"/>
    <w:rsid w:val="0088798D"/>
    <w:rsid w:val="0089035B"/>
    <w:rsid w:val="008939C8"/>
    <w:rsid w:val="008A1650"/>
    <w:rsid w:val="008A1A78"/>
    <w:rsid w:val="008A7879"/>
    <w:rsid w:val="008A7ABC"/>
    <w:rsid w:val="008B35B8"/>
    <w:rsid w:val="008B5823"/>
    <w:rsid w:val="008B5B99"/>
    <w:rsid w:val="008B72B9"/>
    <w:rsid w:val="008C3571"/>
    <w:rsid w:val="008C4F9A"/>
    <w:rsid w:val="008C5AEF"/>
    <w:rsid w:val="008D2021"/>
    <w:rsid w:val="008D3BE0"/>
    <w:rsid w:val="008D6CC6"/>
    <w:rsid w:val="008E1B02"/>
    <w:rsid w:val="008E387F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36DBD"/>
    <w:rsid w:val="00941B7D"/>
    <w:rsid w:val="00944575"/>
    <w:rsid w:val="009460F4"/>
    <w:rsid w:val="00946264"/>
    <w:rsid w:val="00947454"/>
    <w:rsid w:val="009507F4"/>
    <w:rsid w:val="0095137B"/>
    <w:rsid w:val="0095154C"/>
    <w:rsid w:val="00952B4B"/>
    <w:rsid w:val="00961FFD"/>
    <w:rsid w:val="00966243"/>
    <w:rsid w:val="009717E8"/>
    <w:rsid w:val="00972D49"/>
    <w:rsid w:val="009730CC"/>
    <w:rsid w:val="0098041B"/>
    <w:rsid w:val="00995B07"/>
    <w:rsid w:val="009975FC"/>
    <w:rsid w:val="009A0824"/>
    <w:rsid w:val="009A59F3"/>
    <w:rsid w:val="009B3BD7"/>
    <w:rsid w:val="009B74A4"/>
    <w:rsid w:val="009C36C2"/>
    <w:rsid w:val="009C61B7"/>
    <w:rsid w:val="009D433D"/>
    <w:rsid w:val="009E180C"/>
    <w:rsid w:val="009E2C1F"/>
    <w:rsid w:val="009E3D09"/>
    <w:rsid w:val="009E3DC7"/>
    <w:rsid w:val="009E3F8A"/>
    <w:rsid w:val="009F1943"/>
    <w:rsid w:val="009F3181"/>
    <w:rsid w:val="009F3898"/>
    <w:rsid w:val="00A01814"/>
    <w:rsid w:val="00A035D1"/>
    <w:rsid w:val="00A11B94"/>
    <w:rsid w:val="00A17BBB"/>
    <w:rsid w:val="00A27885"/>
    <w:rsid w:val="00A32CEF"/>
    <w:rsid w:val="00A41148"/>
    <w:rsid w:val="00A41C80"/>
    <w:rsid w:val="00A4358B"/>
    <w:rsid w:val="00A44CEA"/>
    <w:rsid w:val="00A4584D"/>
    <w:rsid w:val="00A54A7A"/>
    <w:rsid w:val="00A552C8"/>
    <w:rsid w:val="00A55806"/>
    <w:rsid w:val="00A5731D"/>
    <w:rsid w:val="00A634F8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A0521"/>
    <w:rsid w:val="00AB2131"/>
    <w:rsid w:val="00AB2270"/>
    <w:rsid w:val="00AC1DF6"/>
    <w:rsid w:val="00AC4F96"/>
    <w:rsid w:val="00AC7AF1"/>
    <w:rsid w:val="00AE100C"/>
    <w:rsid w:val="00AE3C24"/>
    <w:rsid w:val="00AE771D"/>
    <w:rsid w:val="00AF513D"/>
    <w:rsid w:val="00AF5942"/>
    <w:rsid w:val="00AF7860"/>
    <w:rsid w:val="00B0696F"/>
    <w:rsid w:val="00B0724C"/>
    <w:rsid w:val="00B10CDA"/>
    <w:rsid w:val="00B15290"/>
    <w:rsid w:val="00B155EC"/>
    <w:rsid w:val="00B164ED"/>
    <w:rsid w:val="00B16824"/>
    <w:rsid w:val="00B169FA"/>
    <w:rsid w:val="00B22D02"/>
    <w:rsid w:val="00B23622"/>
    <w:rsid w:val="00B23D7C"/>
    <w:rsid w:val="00B26CB8"/>
    <w:rsid w:val="00B30EE0"/>
    <w:rsid w:val="00B32460"/>
    <w:rsid w:val="00B3257A"/>
    <w:rsid w:val="00B37F3C"/>
    <w:rsid w:val="00B403AB"/>
    <w:rsid w:val="00B41960"/>
    <w:rsid w:val="00B440ED"/>
    <w:rsid w:val="00B44841"/>
    <w:rsid w:val="00B44D18"/>
    <w:rsid w:val="00B470DC"/>
    <w:rsid w:val="00B4760D"/>
    <w:rsid w:val="00B5599D"/>
    <w:rsid w:val="00B61036"/>
    <w:rsid w:val="00B619DD"/>
    <w:rsid w:val="00B645B9"/>
    <w:rsid w:val="00B70D5F"/>
    <w:rsid w:val="00B73098"/>
    <w:rsid w:val="00B73754"/>
    <w:rsid w:val="00B74403"/>
    <w:rsid w:val="00B779C0"/>
    <w:rsid w:val="00B82240"/>
    <w:rsid w:val="00B8225E"/>
    <w:rsid w:val="00B84D58"/>
    <w:rsid w:val="00B84D77"/>
    <w:rsid w:val="00B8624C"/>
    <w:rsid w:val="00B902C2"/>
    <w:rsid w:val="00B91F34"/>
    <w:rsid w:val="00B9338F"/>
    <w:rsid w:val="00B956C9"/>
    <w:rsid w:val="00B9570F"/>
    <w:rsid w:val="00B95CEE"/>
    <w:rsid w:val="00BA08A1"/>
    <w:rsid w:val="00BA29E2"/>
    <w:rsid w:val="00BB0239"/>
    <w:rsid w:val="00BB26A7"/>
    <w:rsid w:val="00BB39C8"/>
    <w:rsid w:val="00BB62E0"/>
    <w:rsid w:val="00BB6F58"/>
    <w:rsid w:val="00BC005C"/>
    <w:rsid w:val="00BC0D31"/>
    <w:rsid w:val="00BC2BD1"/>
    <w:rsid w:val="00BD23A8"/>
    <w:rsid w:val="00BD2F5A"/>
    <w:rsid w:val="00BD4D0B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370CE"/>
    <w:rsid w:val="00C46ED7"/>
    <w:rsid w:val="00C51423"/>
    <w:rsid w:val="00C65493"/>
    <w:rsid w:val="00C8790F"/>
    <w:rsid w:val="00C906F6"/>
    <w:rsid w:val="00C942DB"/>
    <w:rsid w:val="00C950E0"/>
    <w:rsid w:val="00CA073E"/>
    <w:rsid w:val="00CA2AD4"/>
    <w:rsid w:val="00CA5897"/>
    <w:rsid w:val="00CA5995"/>
    <w:rsid w:val="00CB01B5"/>
    <w:rsid w:val="00CB1149"/>
    <w:rsid w:val="00CB35DA"/>
    <w:rsid w:val="00CB6BBC"/>
    <w:rsid w:val="00CC1D88"/>
    <w:rsid w:val="00CC3E31"/>
    <w:rsid w:val="00CC516F"/>
    <w:rsid w:val="00CD012F"/>
    <w:rsid w:val="00CD0996"/>
    <w:rsid w:val="00CD2B41"/>
    <w:rsid w:val="00CD40EF"/>
    <w:rsid w:val="00CD72D9"/>
    <w:rsid w:val="00CE439B"/>
    <w:rsid w:val="00CE635A"/>
    <w:rsid w:val="00CF031E"/>
    <w:rsid w:val="00CF600E"/>
    <w:rsid w:val="00CF7C0B"/>
    <w:rsid w:val="00D004B4"/>
    <w:rsid w:val="00D06990"/>
    <w:rsid w:val="00D22B2F"/>
    <w:rsid w:val="00D25621"/>
    <w:rsid w:val="00D259CF"/>
    <w:rsid w:val="00D25B90"/>
    <w:rsid w:val="00D27AEE"/>
    <w:rsid w:val="00D301C7"/>
    <w:rsid w:val="00D3218C"/>
    <w:rsid w:val="00D3283A"/>
    <w:rsid w:val="00D371BF"/>
    <w:rsid w:val="00D44460"/>
    <w:rsid w:val="00D46DE0"/>
    <w:rsid w:val="00D56373"/>
    <w:rsid w:val="00D56594"/>
    <w:rsid w:val="00D57510"/>
    <w:rsid w:val="00D664B5"/>
    <w:rsid w:val="00D66B55"/>
    <w:rsid w:val="00D76032"/>
    <w:rsid w:val="00D763FD"/>
    <w:rsid w:val="00D7647B"/>
    <w:rsid w:val="00D83F9F"/>
    <w:rsid w:val="00D840E0"/>
    <w:rsid w:val="00D87D3B"/>
    <w:rsid w:val="00D908B2"/>
    <w:rsid w:val="00D91C80"/>
    <w:rsid w:val="00D92EEE"/>
    <w:rsid w:val="00D94B72"/>
    <w:rsid w:val="00DA2304"/>
    <w:rsid w:val="00DA4E31"/>
    <w:rsid w:val="00DA6CA5"/>
    <w:rsid w:val="00DA6D76"/>
    <w:rsid w:val="00DA6D7F"/>
    <w:rsid w:val="00DA7421"/>
    <w:rsid w:val="00DA7987"/>
    <w:rsid w:val="00DB0D4A"/>
    <w:rsid w:val="00DB1D3B"/>
    <w:rsid w:val="00DB26F4"/>
    <w:rsid w:val="00DB5314"/>
    <w:rsid w:val="00DB6E4F"/>
    <w:rsid w:val="00DC163D"/>
    <w:rsid w:val="00DC1C80"/>
    <w:rsid w:val="00DC1EA4"/>
    <w:rsid w:val="00DC6A19"/>
    <w:rsid w:val="00DD184B"/>
    <w:rsid w:val="00DD3F98"/>
    <w:rsid w:val="00DD4AE8"/>
    <w:rsid w:val="00DD731E"/>
    <w:rsid w:val="00DD7D0C"/>
    <w:rsid w:val="00DE1DF9"/>
    <w:rsid w:val="00DE230B"/>
    <w:rsid w:val="00DE6E4E"/>
    <w:rsid w:val="00DF0701"/>
    <w:rsid w:val="00DF1AF5"/>
    <w:rsid w:val="00E0282A"/>
    <w:rsid w:val="00E02CFB"/>
    <w:rsid w:val="00E03B6B"/>
    <w:rsid w:val="00E06215"/>
    <w:rsid w:val="00E23D7B"/>
    <w:rsid w:val="00E24794"/>
    <w:rsid w:val="00E2592D"/>
    <w:rsid w:val="00E25F65"/>
    <w:rsid w:val="00E31253"/>
    <w:rsid w:val="00E31A45"/>
    <w:rsid w:val="00E35AE9"/>
    <w:rsid w:val="00E436AC"/>
    <w:rsid w:val="00E505F7"/>
    <w:rsid w:val="00E52E5F"/>
    <w:rsid w:val="00E55C24"/>
    <w:rsid w:val="00E670DD"/>
    <w:rsid w:val="00E67C7B"/>
    <w:rsid w:val="00E72032"/>
    <w:rsid w:val="00E73CFA"/>
    <w:rsid w:val="00E7515D"/>
    <w:rsid w:val="00E7676D"/>
    <w:rsid w:val="00E8277F"/>
    <w:rsid w:val="00E82D3C"/>
    <w:rsid w:val="00E9304D"/>
    <w:rsid w:val="00E93515"/>
    <w:rsid w:val="00E95547"/>
    <w:rsid w:val="00EA1313"/>
    <w:rsid w:val="00EA26E1"/>
    <w:rsid w:val="00EA338E"/>
    <w:rsid w:val="00EA5775"/>
    <w:rsid w:val="00EB2C14"/>
    <w:rsid w:val="00EC1941"/>
    <w:rsid w:val="00EC7CE6"/>
    <w:rsid w:val="00EE56CA"/>
    <w:rsid w:val="00EF0365"/>
    <w:rsid w:val="00EF4772"/>
    <w:rsid w:val="00F04343"/>
    <w:rsid w:val="00F05234"/>
    <w:rsid w:val="00F07D2B"/>
    <w:rsid w:val="00F159C2"/>
    <w:rsid w:val="00F2415F"/>
    <w:rsid w:val="00F243BC"/>
    <w:rsid w:val="00F26504"/>
    <w:rsid w:val="00F273A2"/>
    <w:rsid w:val="00F30952"/>
    <w:rsid w:val="00F3179F"/>
    <w:rsid w:val="00F34BFC"/>
    <w:rsid w:val="00F368FC"/>
    <w:rsid w:val="00F41FB3"/>
    <w:rsid w:val="00F42828"/>
    <w:rsid w:val="00F46647"/>
    <w:rsid w:val="00F545C3"/>
    <w:rsid w:val="00F568D8"/>
    <w:rsid w:val="00F57159"/>
    <w:rsid w:val="00F60BD3"/>
    <w:rsid w:val="00F61C2E"/>
    <w:rsid w:val="00F63C2F"/>
    <w:rsid w:val="00F64743"/>
    <w:rsid w:val="00F67161"/>
    <w:rsid w:val="00F67A26"/>
    <w:rsid w:val="00F7520B"/>
    <w:rsid w:val="00F96DB6"/>
    <w:rsid w:val="00F97AEE"/>
    <w:rsid w:val="00FA3189"/>
    <w:rsid w:val="00FA4CF4"/>
    <w:rsid w:val="00FB474D"/>
    <w:rsid w:val="00FB6BB5"/>
    <w:rsid w:val="00FC196A"/>
    <w:rsid w:val="00FC27E6"/>
    <w:rsid w:val="00FC3368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21D90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table" w:styleId="a8">
    <w:name w:val="Table Grid"/>
    <w:basedOn w:val="a1"/>
    <w:uiPriority w:val="59"/>
    <w:rsid w:val="00CE439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3"/>
    <w:uiPriority w:val="99"/>
    <w:rsid w:val="002616A6"/>
    <w:rPr>
      <w:rFonts w:ascii="Times New Roman" w:hAnsi="Times New Roman"/>
      <w:sz w:val="28"/>
      <w:szCs w:val="28"/>
      <w:lang w:eastAsia="ru-RU"/>
    </w:rPr>
  </w:style>
  <w:style w:type="paragraph" w:styleId="a9">
    <w:name w:val="Revision"/>
    <w:hidden/>
    <w:uiPriority w:val="99"/>
    <w:semiHidden/>
    <w:rsid w:val="00233BD9"/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[Без стиля]"/>
    <w:uiPriority w:val="99"/>
    <w:rsid w:val="00B64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">
    <w:name w:val="Table (TABL)"/>
    <w:basedOn w:val="a"/>
    <w:uiPriority w:val="99"/>
    <w:rsid w:val="00B645B9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B645B9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styleId="ab">
    <w:name w:val="List Paragraph"/>
    <w:basedOn w:val="a"/>
    <w:uiPriority w:val="34"/>
    <w:qFormat/>
    <w:rsid w:val="003F5F4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60B7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60B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245B-BC66-42B6-BFF0-47BF4F7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3555</Words>
  <Characters>2027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Georgina</dc:creator>
  <cp:lastModifiedBy>Нестеренко Ірина Анатоліївна</cp:lastModifiedBy>
  <cp:revision>16</cp:revision>
  <cp:lastPrinted>2024-12-11T12:12:00Z</cp:lastPrinted>
  <dcterms:created xsi:type="dcterms:W3CDTF">2024-12-31T09:10:00Z</dcterms:created>
  <dcterms:modified xsi:type="dcterms:W3CDTF">2025-01-02T11:05:00Z</dcterms:modified>
</cp:coreProperties>
</file>