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92B" w:rsidRDefault="00774EE4">
      <w:pPr>
        <w:spacing w:after="0" w:line="240" w:lineRule="auto"/>
        <w:ind w:left="4887" w:firstLine="567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lang w:val="uk-UA"/>
        </w:rPr>
        <w:t>ЗАТВЕРДЖЕНО</w:t>
      </w:r>
    </w:p>
    <w:p w:rsidR="00D0192B" w:rsidRDefault="00774EE4">
      <w:pPr>
        <w:spacing w:after="0" w:line="240" w:lineRule="auto"/>
        <w:ind w:left="4887" w:firstLine="567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Наказ Міністерства фінансів України</w:t>
      </w:r>
    </w:p>
    <w:p w:rsidR="00D0192B" w:rsidRDefault="007927D6">
      <w:pPr>
        <w:spacing w:after="0" w:line="240" w:lineRule="auto"/>
        <w:ind w:left="4887" w:firstLine="567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14 листопада</w:t>
      </w:r>
      <w:r w:rsidR="00774EE4">
        <w:rPr>
          <w:rFonts w:ascii="Times New Roman" w:hAnsi="Times New Roman"/>
          <w:color w:val="000000"/>
          <w:sz w:val="28"/>
          <w:szCs w:val="28"/>
          <w:lang w:val="uk-UA"/>
        </w:rPr>
        <w:t xml:space="preserve"> 2025 року №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572</w:t>
      </w:r>
    </w:p>
    <w:p w:rsidR="00D0192B" w:rsidRDefault="00D0192B">
      <w:pPr>
        <w:pStyle w:val="a7"/>
        <w:spacing w:after="0" w:line="240" w:lineRule="auto"/>
        <w:ind w:left="4887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0192B" w:rsidRDefault="00D0192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:rsidR="00D0192B" w:rsidRDefault="00774EE4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>Зміни</w:t>
      </w:r>
    </w:p>
    <w:p w:rsidR="00D0192B" w:rsidRDefault="00774EE4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>до деяких національних положень (стандартів) бухгалтерського обліку</w:t>
      </w:r>
    </w:p>
    <w:p w:rsidR="00D0192B" w:rsidRDefault="00774EE4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в державному секторі </w:t>
      </w:r>
    </w:p>
    <w:p w:rsidR="00D0192B" w:rsidRDefault="00D0192B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</w:p>
    <w:p w:rsidR="00D0192B" w:rsidRDefault="00774EE4">
      <w:pPr>
        <w:pStyle w:val="rvps2"/>
        <w:numPr>
          <w:ilvl w:val="0"/>
          <w:numId w:val="19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Підпункт 2.4 пункту 2 розділу VII Національного положення (стандарту) бухгалтерського обліку в державному секторі 121 «Основні засоби», затвердженого наказом Міністерства фінансів України від 12 жовтня 2010 року № 1202, зареєстрованого в Міністерстві юстиції України 01 листопада 2010 року </w:t>
      </w:r>
      <w:r>
        <w:rPr>
          <w:color w:val="000000"/>
          <w:sz w:val="28"/>
          <w:szCs w:val="28"/>
          <w:lang w:val="uk-UA"/>
        </w:rPr>
        <w:br/>
        <w:t>за № 1017/18312, викласти в такій редакції:</w:t>
      </w:r>
    </w:p>
    <w:p w:rsidR="00D0192B" w:rsidRDefault="00774EE4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«2.4. Вартість основних засобів щодо яких </w:t>
      </w:r>
      <w:proofErr w:type="spellStart"/>
      <w:r>
        <w:rPr>
          <w:color w:val="000000"/>
          <w:sz w:val="28"/>
          <w:szCs w:val="28"/>
          <w:lang w:val="uk-UA"/>
        </w:rPr>
        <w:t>переглянуто</w:t>
      </w:r>
      <w:proofErr w:type="spellEnd"/>
      <w:r>
        <w:rPr>
          <w:color w:val="000000"/>
          <w:sz w:val="28"/>
          <w:szCs w:val="28"/>
          <w:lang w:val="uk-UA"/>
        </w:rPr>
        <w:t xml:space="preserve"> строк корисного використання та ліквідаційну вартість з метою подальшої їх експлуатації.».</w:t>
      </w:r>
    </w:p>
    <w:p w:rsidR="00D0192B" w:rsidRDefault="00D0192B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</w:p>
    <w:p w:rsidR="00D0192B" w:rsidRDefault="00774EE4">
      <w:pPr>
        <w:pStyle w:val="rvps2"/>
        <w:numPr>
          <w:ilvl w:val="0"/>
          <w:numId w:val="19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 пункті 7 розділу І Національного положення (стандарту) бухгалтерського обліку в державному секторі 129 «Інвестиційна нерухомість», затвердженого наказом Міністерства фінансів України від 24 грудня 2010 року № 1629, зареєстрованого в Міністерстві юстиції України 20 січня 2011 року за № 94/18832, слово «економічної» виключити.</w:t>
      </w:r>
    </w:p>
    <w:p w:rsidR="00D0192B" w:rsidRDefault="00D0192B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</w:p>
    <w:p w:rsidR="00D0192B" w:rsidRDefault="00774EE4">
      <w:pPr>
        <w:pStyle w:val="rvps2"/>
        <w:numPr>
          <w:ilvl w:val="0"/>
          <w:numId w:val="19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 Національному положенні (стандарті) бухгалтерського обліку в державному секторі 133 «Фінансові інвестиції», затвердженому наказом Міністерства фінансів України від 18 травня 2012 року № 568, зареєстрованому в Міністерстві юстиції України 06 червня 2012 року за № 901/21213:</w:t>
      </w:r>
    </w:p>
    <w:p w:rsidR="00D0192B" w:rsidRDefault="00D0192B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</w:p>
    <w:p w:rsidR="00D0192B" w:rsidRDefault="00774EE4">
      <w:pPr>
        <w:pStyle w:val="rvps2"/>
        <w:numPr>
          <w:ilvl w:val="0"/>
          <w:numId w:val="2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 пункті 3 розділу І:</w:t>
      </w:r>
    </w:p>
    <w:p w:rsidR="00D0192B" w:rsidRDefault="00774EE4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після абзацу другого доповнити абзацом третім такого змісту:</w:t>
      </w:r>
    </w:p>
    <w:p w:rsidR="00D0192B" w:rsidRDefault="00774EE4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«балансоутримувач фінансових інвестицій – суб’єкт державного сектору, який здійснює повноваження щодо реалізації прав держави / територіальної громади як власника активів, що визнаються об’єктами фінансових інвестицій;».</w:t>
      </w:r>
    </w:p>
    <w:p w:rsidR="00D0192B" w:rsidRDefault="00774EE4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У зв’язку з цим абзаци третій – восьмий вважати абзацами четвертим – дев’ятим відповідно;</w:t>
      </w:r>
    </w:p>
    <w:p w:rsidR="00D0192B" w:rsidRDefault="00774EE4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після абзацу четвертого доповнити абзацом п’ятим такого змісту:</w:t>
      </w:r>
    </w:p>
    <w:p w:rsidR="00D0192B" w:rsidRDefault="00774EE4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«контрольовані підприємства – суб’єкти господарювання державного, комунального секторів економіки, які належать до сфери управління суб’єкта державного сектору, що здійснює повноваження щодо реалізації прав держави / територіальної громади як власника активів – об’єктів фінансових інвестицій;».</w:t>
      </w:r>
    </w:p>
    <w:p w:rsidR="00D0192B" w:rsidRDefault="00774EE4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У зв’язку з цим абзаци п’ятий – дев’ятий вважати абзацами шостим – десятим відповідно;</w:t>
      </w:r>
    </w:p>
    <w:p w:rsidR="00D0192B" w:rsidRDefault="00774EE4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після абзацу шостого доповнити абзацом сьомим такого змісту:</w:t>
      </w:r>
    </w:p>
    <w:p w:rsidR="00D0192B" w:rsidRDefault="00774EE4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«метод участі в капіталі контрольованих підприємств – метод обліку фінансових інвестицій, згідно з яким первісне визнання фінансових інвестицій здійснюється за собівартістю, яка згодом збільшується або зменшується на суму змін в статутному / пайовому капіталі та додатковому капіталі контрольованих підприємств пропорційно частці суб’єкта державного сектору;».</w:t>
      </w:r>
    </w:p>
    <w:p w:rsidR="00D0192B" w:rsidRDefault="00774EE4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pacing w:val="-4"/>
          <w:sz w:val="28"/>
          <w:szCs w:val="28"/>
          <w:lang w:val="uk-UA"/>
        </w:rPr>
      </w:pPr>
      <w:bookmarkStart w:id="1" w:name="OLE_LINK1"/>
      <w:r>
        <w:rPr>
          <w:spacing w:val="-4"/>
          <w:sz w:val="28"/>
          <w:szCs w:val="28"/>
          <w:lang w:val="uk-UA"/>
        </w:rPr>
        <w:t>У зв’язку з цим</w:t>
      </w:r>
      <w:bookmarkEnd w:id="1"/>
      <w:r>
        <w:rPr>
          <w:spacing w:val="-4"/>
          <w:sz w:val="28"/>
          <w:szCs w:val="28"/>
          <w:lang w:val="uk-UA"/>
        </w:rPr>
        <w:t xml:space="preserve"> абзаци сьомий – десятий вважати абзацами восьмим – одинадцятим відповідно;</w:t>
      </w:r>
    </w:p>
    <w:p w:rsidR="00D0192B" w:rsidRDefault="00D0192B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</w:p>
    <w:p w:rsidR="00D0192B" w:rsidRDefault="00774EE4">
      <w:pPr>
        <w:pStyle w:val="rvps2"/>
        <w:numPr>
          <w:ilvl w:val="0"/>
          <w:numId w:val="2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 розділі ІІ:</w:t>
      </w:r>
    </w:p>
    <w:p w:rsidR="00D0192B" w:rsidRDefault="00774EE4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доповнити пункт 1 новим абзацом такого змісту:</w:t>
      </w:r>
    </w:p>
    <w:p w:rsidR="00D0192B" w:rsidRDefault="00774EE4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«Фінансові інвестиції визнаються внаслідок здійснення господарських операцій з придбання корпоративних прав (акцій, часток, паїв тощо), здійснення внесків майном та / або грошовими коштами до статутного / пайового капіталу та додаткового капіталу контрольованого підприємства, при передачі до сфери управління суб’єкта державного сектору контрольованого підприємства згідно із законодавством в обсязі частки держави / територіальної громади тощо.»;</w:t>
      </w:r>
    </w:p>
    <w:p w:rsidR="00D0192B" w:rsidRDefault="00774EE4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 пункті 4 слова «статутного капіталу підприємств» замінити словами «статутного / пайового капіталу та додаткового капіталу контрольованих підприємств»;</w:t>
      </w:r>
    </w:p>
    <w:p w:rsidR="00D0192B" w:rsidRDefault="00774EE4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після пункту 4 доповнити пунктом 5 такого змісту:</w:t>
      </w:r>
    </w:p>
    <w:p w:rsidR="00D0192B" w:rsidRDefault="00774EE4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«5. При визнанні фінансових інвестицій у контрольовані підприємства, одночасно збільшується на відповідну суму власний капітал суб’єкта державного сектору у частині капіталу у підприємствах.».</w:t>
      </w:r>
    </w:p>
    <w:p w:rsidR="00D0192B" w:rsidRDefault="00774EE4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У зв’язку з цим пункти 5, 6 вважати пунктами 6, 7 відповідно;</w:t>
      </w:r>
    </w:p>
    <w:p w:rsidR="00D0192B" w:rsidRDefault="00774EE4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пункт 7 після слів «відображаються у складі» доповнити словом «фінансових»;</w:t>
      </w:r>
    </w:p>
    <w:p w:rsidR="00D0192B" w:rsidRDefault="00D0192B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</w:p>
    <w:p w:rsidR="00D0192B" w:rsidRDefault="00774EE4">
      <w:pPr>
        <w:pStyle w:val="rvps2"/>
        <w:numPr>
          <w:ilvl w:val="0"/>
          <w:numId w:val="2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 розділі ІІІ:</w:t>
      </w:r>
    </w:p>
    <w:p w:rsidR="00D0192B" w:rsidRDefault="00774EE4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 абзаці третьому пункту 3 слова «у складі доходів або витрат» замінити словами «у складі фінансових доходів або фінансових витрат»;</w:t>
      </w:r>
    </w:p>
    <w:p w:rsidR="00D0192B" w:rsidRDefault="00774EE4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пункт 4 викласти в такій редакції:</w:t>
      </w:r>
    </w:p>
    <w:p w:rsidR="00D0192B" w:rsidRDefault="00774EE4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«4. Фінансові інвестиції в контрольовані підприємства на дату балансу відображаються за вартістю, що визначається за методом участі в капіталі контрольованих підприємств, за винятком змін, що є результатом операцій між суб’єктом державного сектору та контрольованими підприємствами.»;</w:t>
      </w:r>
    </w:p>
    <w:p w:rsidR="00D0192B" w:rsidRDefault="00774EE4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пункт 5 виключити.</w:t>
      </w:r>
    </w:p>
    <w:p w:rsidR="00D0192B" w:rsidRDefault="00774EE4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У зв’язку з цим пункти 6–8 вважати пунктами 5–7 відповідно;</w:t>
      </w:r>
    </w:p>
    <w:p w:rsidR="00D0192B" w:rsidRDefault="00774EE4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пункт 5 викласти в такій редакції:</w:t>
      </w:r>
    </w:p>
    <w:p w:rsidR="00D0192B" w:rsidRDefault="00774EE4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«5. Балансова вартість фінансових інвестицій у контрольовані підприємства:</w:t>
      </w:r>
    </w:p>
    <w:p w:rsidR="00D0192B" w:rsidRDefault="00774EE4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протягом звітного періоду збільшується на суму внеску до статутного / пайового капіталу та додаткового капіталу контрольованих підприємств та </w:t>
      </w:r>
      <w:r>
        <w:rPr>
          <w:color w:val="000000"/>
          <w:sz w:val="28"/>
          <w:szCs w:val="28"/>
          <w:lang w:val="uk-UA"/>
        </w:rPr>
        <w:lastRenderedPageBreak/>
        <w:t>зменшується на суму вилучення активів, які були визнані фінансовими інвестиціями в такі підприємства;</w:t>
      </w:r>
    </w:p>
    <w:p w:rsidR="00D0192B" w:rsidRDefault="00774EE4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 дату балансу збільшується (зменшується) на частку суб’єкта державного сектора в сумі змін в статутному / пайовому капіталі та додатковому капіталі контрольованих підприємств, визначену на кінець звітного періоду порівняно з попереднім звітним періодом, при цьому одночасно збільшується (зменшується) власний капітал у частині капіталу у підприємствах.</w:t>
      </w:r>
    </w:p>
    <w:p w:rsidR="00D0192B" w:rsidRDefault="00774EE4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При вилученні зі сфери управління суб’єкта державного сектору контрольованих підприємств зменшуються фінансові інвестиції, пов’язані з цими підприємствами, з одночасним зменшенням власного капіталу у частині капіталу у підприємствах, що відноситься до цієї фінансової інвестиції, із віднесенням у разі виникнення суми різниці на фінансовий результат.»;</w:t>
      </w:r>
    </w:p>
    <w:p w:rsidR="00D0192B" w:rsidRDefault="00774EE4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 пункті 7 слова «підприємства державного, комунального секторів економіки, які належать до сфери управління суб’єкта державного сектору» замінити словами «контрольовані підприємства»;</w:t>
      </w:r>
    </w:p>
    <w:p w:rsidR="00D0192B" w:rsidRDefault="00D0192B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</w:p>
    <w:p w:rsidR="00D0192B" w:rsidRDefault="00774EE4">
      <w:pPr>
        <w:pStyle w:val="rvps2"/>
        <w:numPr>
          <w:ilvl w:val="0"/>
          <w:numId w:val="2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підпункт 1.1 пункту 1 розділу</w:t>
      </w:r>
      <w:r>
        <w:rPr>
          <w:color w:val="000000"/>
          <w:sz w:val="28"/>
          <w:szCs w:val="28"/>
        </w:rPr>
        <w:t xml:space="preserve"> V</w:t>
      </w:r>
      <w:r>
        <w:rPr>
          <w:color w:val="000000"/>
          <w:sz w:val="28"/>
          <w:szCs w:val="28"/>
          <w:lang w:val="uk-UA"/>
        </w:rPr>
        <w:t xml:space="preserve"> викласти в такій редакції:</w:t>
      </w:r>
    </w:p>
    <w:p w:rsidR="00D0192B" w:rsidRDefault="00774EE4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«1.1. Фінансові інвестиції у суб’єкти господарювання державного, комунального секторів економіки, які належать до сфери управління суб’єкта державного сектору, за кожним суб’єктом господарювання із зазначенням розміру частки в капіталі таких суб’єктів господарювання.».</w:t>
      </w:r>
    </w:p>
    <w:p w:rsidR="00D0192B" w:rsidRDefault="00D0192B">
      <w:pPr>
        <w:tabs>
          <w:tab w:val="left" w:pos="3570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bookmarkStart w:id="2" w:name="n67"/>
      <w:bookmarkEnd w:id="2"/>
    </w:p>
    <w:p w:rsidR="00D0192B" w:rsidRDefault="00D0192B">
      <w:pPr>
        <w:tabs>
          <w:tab w:val="left" w:pos="3570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D0192B" w:rsidRDefault="00774EE4">
      <w:pPr>
        <w:tabs>
          <w:tab w:val="left" w:pos="357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В. о. директора Департаменту методології </w:t>
      </w:r>
    </w:p>
    <w:p w:rsidR="00D0192B" w:rsidRDefault="00774EE4">
      <w:pPr>
        <w:tabs>
          <w:tab w:val="left" w:pos="357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бухгалтерського обліку та нормативного </w:t>
      </w:r>
    </w:p>
    <w:p w:rsidR="00D0192B" w:rsidRDefault="00774EE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забезпечення аудиторської діяльності                                   Валентина ІЩЕНКО</w:t>
      </w:r>
    </w:p>
    <w:sectPr w:rsidR="00D0192B">
      <w:headerReference w:type="default" r:id="rId8"/>
      <w:pgSz w:w="12240" w:h="15840"/>
      <w:pgMar w:top="709" w:right="567" w:bottom="1531" w:left="1701" w:header="567" w:footer="141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EE4" w:rsidRDefault="00774EE4">
      <w:pPr>
        <w:spacing w:after="0" w:line="240" w:lineRule="auto"/>
      </w:pPr>
    </w:p>
  </w:endnote>
  <w:endnote w:type="continuationSeparator" w:id="0">
    <w:p w:rsidR="00774EE4" w:rsidRDefault="00774E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EE4" w:rsidRDefault="00774EE4">
      <w:pPr>
        <w:spacing w:after="0" w:line="240" w:lineRule="auto"/>
      </w:pPr>
    </w:p>
  </w:footnote>
  <w:footnote w:type="continuationSeparator" w:id="0">
    <w:p w:rsidR="00774EE4" w:rsidRDefault="00774E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92B" w:rsidRDefault="00774EE4">
    <w:pPr>
      <w:pStyle w:val="a3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:rsidR="00D0192B" w:rsidRDefault="00D0192B">
    <w:pPr>
      <w:pStyle w:val="a3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06DC"/>
    <w:multiLevelType w:val="hybridMultilevel"/>
    <w:tmpl w:val="A3429662"/>
    <w:lvl w:ilvl="0" w:tplc="1D7C9A6A">
      <w:start w:val="1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DF136C"/>
    <w:multiLevelType w:val="hybridMultilevel"/>
    <w:tmpl w:val="AE7687A8"/>
    <w:lvl w:ilvl="0" w:tplc="8F2635EC">
      <w:start w:val="1"/>
      <w:numFmt w:val="decimal"/>
      <w:lvlText w:val="%1)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F97F58"/>
    <w:multiLevelType w:val="hybridMultilevel"/>
    <w:tmpl w:val="0CD8212A"/>
    <w:lvl w:ilvl="0" w:tplc="04220011">
      <w:start w:val="1"/>
      <w:numFmt w:val="decimal"/>
      <w:lvlText w:val="%1)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7387B3F"/>
    <w:multiLevelType w:val="hybridMultilevel"/>
    <w:tmpl w:val="551A606C"/>
    <w:lvl w:ilvl="0" w:tplc="81C03B60">
      <w:start w:val="1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DE2B42"/>
    <w:multiLevelType w:val="hybridMultilevel"/>
    <w:tmpl w:val="E4E4B564"/>
    <w:lvl w:ilvl="0" w:tplc="65E227B8">
      <w:start w:val="1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E403DA7"/>
    <w:multiLevelType w:val="hybridMultilevel"/>
    <w:tmpl w:val="735E4A2C"/>
    <w:lvl w:ilvl="0" w:tplc="B26EB592">
      <w:start w:val="1"/>
      <w:numFmt w:val="decimal"/>
      <w:lvlText w:val="%1."/>
      <w:lvlJc w:val="left"/>
      <w:pPr>
        <w:ind w:left="1040" w:hanging="360"/>
      </w:pPr>
    </w:lvl>
    <w:lvl w:ilvl="1" w:tplc="04090019">
      <w:start w:val="1"/>
      <w:numFmt w:val="lowerLetter"/>
      <w:lvlText w:val="%2."/>
      <w:lvlJc w:val="left"/>
      <w:pPr>
        <w:ind w:left="1760" w:hanging="360"/>
      </w:pPr>
    </w:lvl>
    <w:lvl w:ilvl="2" w:tplc="0409001B">
      <w:start w:val="1"/>
      <w:numFmt w:val="lowerRoman"/>
      <w:lvlText w:val="%3."/>
      <w:lvlJc w:val="right"/>
      <w:pPr>
        <w:ind w:left="2480" w:hanging="180"/>
      </w:pPr>
    </w:lvl>
    <w:lvl w:ilvl="3" w:tplc="0409000F">
      <w:start w:val="1"/>
      <w:numFmt w:val="decimal"/>
      <w:lvlText w:val="%4."/>
      <w:lvlJc w:val="left"/>
      <w:pPr>
        <w:ind w:left="3200" w:hanging="360"/>
      </w:pPr>
    </w:lvl>
    <w:lvl w:ilvl="4" w:tplc="04090019">
      <w:start w:val="1"/>
      <w:numFmt w:val="lowerLetter"/>
      <w:lvlText w:val="%5."/>
      <w:lvlJc w:val="left"/>
      <w:pPr>
        <w:ind w:left="3920" w:hanging="360"/>
      </w:pPr>
    </w:lvl>
    <w:lvl w:ilvl="5" w:tplc="0409001B">
      <w:start w:val="1"/>
      <w:numFmt w:val="lowerRoman"/>
      <w:lvlText w:val="%6."/>
      <w:lvlJc w:val="right"/>
      <w:pPr>
        <w:ind w:left="4640" w:hanging="180"/>
      </w:pPr>
    </w:lvl>
    <w:lvl w:ilvl="6" w:tplc="0409000F">
      <w:start w:val="1"/>
      <w:numFmt w:val="decimal"/>
      <w:lvlText w:val="%7."/>
      <w:lvlJc w:val="left"/>
      <w:pPr>
        <w:ind w:left="5360" w:hanging="360"/>
      </w:pPr>
    </w:lvl>
    <w:lvl w:ilvl="7" w:tplc="04090019">
      <w:start w:val="1"/>
      <w:numFmt w:val="lowerLetter"/>
      <w:lvlText w:val="%8."/>
      <w:lvlJc w:val="left"/>
      <w:pPr>
        <w:ind w:left="6080" w:hanging="360"/>
      </w:pPr>
    </w:lvl>
    <w:lvl w:ilvl="8" w:tplc="0409001B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237B689D"/>
    <w:multiLevelType w:val="hybridMultilevel"/>
    <w:tmpl w:val="81B43FD4"/>
    <w:lvl w:ilvl="0" w:tplc="8AB2613C">
      <w:start w:val="3"/>
      <w:numFmt w:val="decimal"/>
      <w:lvlText w:val="%1."/>
      <w:lvlJc w:val="left"/>
      <w:pPr>
        <w:ind w:left="1040" w:hanging="360"/>
      </w:p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>
      <w:start w:val="1"/>
      <w:numFmt w:val="lowerRoman"/>
      <w:lvlText w:val="%3."/>
      <w:lvlJc w:val="right"/>
      <w:pPr>
        <w:ind w:left="2480" w:hanging="180"/>
      </w:pPr>
    </w:lvl>
    <w:lvl w:ilvl="3" w:tplc="0419000F">
      <w:start w:val="1"/>
      <w:numFmt w:val="decimal"/>
      <w:lvlText w:val="%4."/>
      <w:lvlJc w:val="left"/>
      <w:pPr>
        <w:ind w:left="3200" w:hanging="360"/>
      </w:pPr>
    </w:lvl>
    <w:lvl w:ilvl="4" w:tplc="04190019">
      <w:start w:val="1"/>
      <w:numFmt w:val="lowerLetter"/>
      <w:lvlText w:val="%5."/>
      <w:lvlJc w:val="left"/>
      <w:pPr>
        <w:ind w:left="3920" w:hanging="360"/>
      </w:pPr>
    </w:lvl>
    <w:lvl w:ilvl="5" w:tplc="0419001B">
      <w:start w:val="1"/>
      <w:numFmt w:val="lowerRoman"/>
      <w:lvlText w:val="%6."/>
      <w:lvlJc w:val="right"/>
      <w:pPr>
        <w:ind w:left="4640" w:hanging="180"/>
      </w:pPr>
    </w:lvl>
    <w:lvl w:ilvl="6" w:tplc="0419000F">
      <w:start w:val="1"/>
      <w:numFmt w:val="decimal"/>
      <w:lvlText w:val="%7."/>
      <w:lvlJc w:val="left"/>
      <w:pPr>
        <w:ind w:left="5360" w:hanging="360"/>
      </w:pPr>
    </w:lvl>
    <w:lvl w:ilvl="7" w:tplc="04190019">
      <w:start w:val="1"/>
      <w:numFmt w:val="lowerLetter"/>
      <w:lvlText w:val="%8."/>
      <w:lvlJc w:val="left"/>
      <w:pPr>
        <w:ind w:left="6080" w:hanging="360"/>
      </w:pPr>
    </w:lvl>
    <w:lvl w:ilvl="8" w:tplc="0419001B">
      <w:start w:val="1"/>
      <w:numFmt w:val="lowerRoman"/>
      <w:lvlText w:val="%9."/>
      <w:lvlJc w:val="right"/>
      <w:pPr>
        <w:ind w:left="6800" w:hanging="180"/>
      </w:pPr>
    </w:lvl>
  </w:abstractNum>
  <w:abstractNum w:abstractNumId="7" w15:restartNumberingAfterBreak="0">
    <w:nsid w:val="250E337F"/>
    <w:multiLevelType w:val="hybridMultilevel"/>
    <w:tmpl w:val="2E3650AA"/>
    <w:lvl w:ilvl="0" w:tplc="A9221088">
      <w:start w:val="1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8C40F04"/>
    <w:multiLevelType w:val="multilevel"/>
    <w:tmpl w:val="5C3AA4DA"/>
    <w:lvl w:ilvl="0">
      <w:start w:val="1"/>
      <w:numFmt w:val="decimal"/>
      <w:lvlText w:val="%1."/>
      <w:lvlJc w:val="left"/>
      <w:pPr>
        <w:ind w:left="1040" w:hanging="360"/>
      </w:pPr>
    </w:lvl>
    <w:lvl w:ilvl="1">
      <w:start w:val="1"/>
      <w:numFmt w:val="decimal"/>
      <w:isLgl/>
      <w:lvlText w:val="%1.%2"/>
      <w:lvlJc w:val="left"/>
      <w:pPr>
        <w:ind w:left="1100" w:hanging="420"/>
      </w:pPr>
    </w:lvl>
    <w:lvl w:ilvl="2">
      <w:start w:val="1"/>
      <w:numFmt w:val="decimal"/>
      <w:isLgl/>
      <w:lvlText w:val="%1.%2.%3"/>
      <w:lvlJc w:val="left"/>
      <w:pPr>
        <w:ind w:left="1400" w:hanging="720"/>
      </w:pPr>
    </w:lvl>
    <w:lvl w:ilvl="3">
      <w:start w:val="1"/>
      <w:numFmt w:val="decimal"/>
      <w:isLgl/>
      <w:lvlText w:val="%1.%2.%3.%4"/>
      <w:lvlJc w:val="left"/>
      <w:pPr>
        <w:ind w:left="1760" w:hanging="1080"/>
      </w:pPr>
    </w:lvl>
    <w:lvl w:ilvl="4">
      <w:start w:val="1"/>
      <w:numFmt w:val="decimal"/>
      <w:isLgl/>
      <w:lvlText w:val="%1.%2.%3.%4.%5"/>
      <w:lvlJc w:val="left"/>
      <w:pPr>
        <w:ind w:left="1760" w:hanging="1080"/>
      </w:pPr>
    </w:lvl>
    <w:lvl w:ilvl="5">
      <w:start w:val="1"/>
      <w:numFmt w:val="decimal"/>
      <w:isLgl/>
      <w:lvlText w:val="%1.%2.%3.%4.%5.%6"/>
      <w:lvlJc w:val="left"/>
      <w:pPr>
        <w:ind w:left="2120" w:hanging="1440"/>
      </w:pPr>
    </w:lvl>
    <w:lvl w:ilvl="6">
      <w:start w:val="1"/>
      <w:numFmt w:val="decimal"/>
      <w:isLgl/>
      <w:lvlText w:val="%1.%2.%3.%4.%5.%6.%7"/>
      <w:lvlJc w:val="left"/>
      <w:pPr>
        <w:ind w:left="2120" w:hanging="1440"/>
      </w:pPr>
    </w:lvl>
    <w:lvl w:ilvl="7">
      <w:start w:val="1"/>
      <w:numFmt w:val="decimal"/>
      <w:isLgl/>
      <w:lvlText w:val="%1.%2.%3.%4.%5.%6.%7.%8"/>
      <w:lvlJc w:val="left"/>
      <w:pPr>
        <w:ind w:left="2480" w:hanging="1800"/>
      </w:pPr>
    </w:lvl>
    <w:lvl w:ilvl="8">
      <w:start w:val="1"/>
      <w:numFmt w:val="decimal"/>
      <w:isLgl/>
      <w:lvlText w:val="%1.%2.%3.%4.%5.%6.%7.%8.%9"/>
      <w:lvlJc w:val="left"/>
      <w:pPr>
        <w:ind w:left="2840" w:hanging="2160"/>
      </w:pPr>
    </w:lvl>
  </w:abstractNum>
  <w:abstractNum w:abstractNumId="9" w15:restartNumberingAfterBreak="0">
    <w:nsid w:val="2BF33345"/>
    <w:multiLevelType w:val="hybridMultilevel"/>
    <w:tmpl w:val="BAA86044"/>
    <w:lvl w:ilvl="0" w:tplc="04220011">
      <w:start w:val="1"/>
      <w:numFmt w:val="decimal"/>
      <w:lvlText w:val="%1)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C0126CA"/>
    <w:multiLevelType w:val="hybridMultilevel"/>
    <w:tmpl w:val="3B76AD0A"/>
    <w:lvl w:ilvl="0" w:tplc="8AE850A2">
      <w:start w:val="1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8E36A6D"/>
    <w:multiLevelType w:val="hybridMultilevel"/>
    <w:tmpl w:val="83D4F970"/>
    <w:lvl w:ilvl="0" w:tplc="B88C56E4">
      <w:start w:val="1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3192840"/>
    <w:multiLevelType w:val="hybridMultilevel"/>
    <w:tmpl w:val="FE4A1B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57924FAC"/>
    <w:multiLevelType w:val="hybridMultilevel"/>
    <w:tmpl w:val="83862484"/>
    <w:lvl w:ilvl="0" w:tplc="71DC823E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A071869"/>
    <w:multiLevelType w:val="hybridMultilevel"/>
    <w:tmpl w:val="8A24EDA2"/>
    <w:lvl w:ilvl="0" w:tplc="C6449DDA">
      <w:start w:val="1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2B51090"/>
    <w:multiLevelType w:val="hybridMultilevel"/>
    <w:tmpl w:val="D43E0DF2"/>
    <w:lvl w:ilvl="0" w:tplc="E2AC5B6A">
      <w:start w:val="1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84E4376"/>
    <w:multiLevelType w:val="hybridMultilevel"/>
    <w:tmpl w:val="34A4CC7A"/>
    <w:lvl w:ilvl="0" w:tplc="C22220EC">
      <w:start w:val="1"/>
      <w:numFmt w:val="decimal"/>
      <w:lvlText w:val="%1)"/>
      <w:lvlJc w:val="left"/>
      <w:pPr>
        <w:ind w:left="3196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40E01B2"/>
    <w:multiLevelType w:val="hybridMultilevel"/>
    <w:tmpl w:val="A5367BD8"/>
    <w:lvl w:ilvl="0" w:tplc="DEE8F558">
      <w:start w:val="1"/>
      <w:numFmt w:val="decimal"/>
      <w:lvlText w:val="%1)"/>
      <w:lvlJc w:val="left"/>
      <w:pPr>
        <w:ind w:left="1040" w:hanging="360"/>
      </w:pPr>
    </w:lvl>
    <w:lvl w:ilvl="1" w:tplc="04090019">
      <w:start w:val="1"/>
      <w:numFmt w:val="lowerLetter"/>
      <w:lvlText w:val="%2."/>
      <w:lvlJc w:val="left"/>
      <w:pPr>
        <w:ind w:left="1760" w:hanging="360"/>
      </w:pPr>
    </w:lvl>
    <w:lvl w:ilvl="2" w:tplc="0409001B">
      <w:start w:val="1"/>
      <w:numFmt w:val="lowerRoman"/>
      <w:lvlText w:val="%3."/>
      <w:lvlJc w:val="right"/>
      <w:pPr>
        <w:ind w:left="2480" w:hanging="180"/>
      </w:pPr>
    </w:lvl>
    <w:lvl w:ilvl="3" w:tplc="0409000F">
      <w:start w:val="1"/>
      <w:numFmt w:val="decimal"/>
      <w:lvlText w:val="%4."/>
      <w:lvlJc w:val="left"/>
      <w:pPr>
        <w:ind w:left="3200" w:hanging="360"/>
      </w:pPr>
    </w:lvl>
    <w:lvl w:ilvl="4" w:tplc="04090019">
      <w:start w:val="1"/>
      <w:numFmt w:val="lowerLetter"/>
      <w:lvlText w:val="%5."/>
      <w:lvlJc w:val="left"/>
      <w:pPr>
        <w:ind w:left="3920" w:hanging="360"/>
      </w:pPr>
    </w:lvl>
    <w:lvl w:ilvl="5" w:tplc="0409001B">
      <w:start w:val="1"/>
      <w:numFmt w:val="lowerRoman"/>
      <w:lvlText w:val="%6."/>
      <w:lvlJc w:val="right"/>
      <w:pPr>
        <w:ind w:left="4640" w:hanging="180"/>
      </w:pPr>
    </w:lvl>
    <w:lvl w:ilvl="6" w:tplc="0409000F">
      <w:start w:val="1"/>
      <w:numFmt w:val="decimal"/>
      <w:lvlText w:val="%7."/>
      <w:lvlJc w:val="left"/>
      <w:pPr>
        <w:ind w:left="5360" w:hanging="360"/>
      </w:pPr>
    </w:lvl>
    <w:lvl w:ilvl="7" w:tplc="04090019">
      <w:start w:val="1"/>
      <w:numFmt w:val="lowerLetter"/>
      <w:lvlText w:val="%8."/>
      <w:lvlJc w:val="left"/>
      <w:pPr>
        <w:ind w:left="6080" w:hanging="360"/>
      </w:pPr>
    </w:lvl>
    <w:lvl w:ilvl="8" w:tplc="0409001B">
      <w:start w:val="1"/>
      <w:numFmt w:val="lowerRoman"/>
      <w:lvlText w:val="%9."/>
      <w:lvlJc w:val="right"/>
      <w:pPr>
        <w:ind w:left="6800" w:hanging="180"/>
      </w:pPr>
    </w:lvl>
  </w:abstractNum>
  <w:abstractNum w:abstractNumId="18" w15:restartNumberingAfterBreak="0">
    <w:nsid w:val="75934EB3"/>
    <w:multiLevelType w:val="hybridMultilevel"/>
    <w:tmpl w:val="ACC6C2E0"/>
    <w:lvl w:ilvl="0" w:tplc="8AB2613C">
      <w:start w:val="3"/>
      <w:numFmt w:val="decimal"/>
      <w:lvlText w:val="%1."/>
      <w:lvlJc w:val="left"/>
      <w:pPr>
        <w:ind w:left="1040" w:hanging="360"/>
      </w:p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>
      <w:start w:val="1"/>
      <w:numFmt w:val="lowerRoman"/>
      <w:lvlText w:val="%3."/>
      <w:lvlJc w:val="right"/>
      <w:pPr>
        <w:ind w:left="2480" w:hanging="180"/>
      </w:pPr>
    </w:lvl>
    <w:lvl w:ilvl="3" w:tplc="0419000F">
      <w:start w:val="1"/>
      <w:numFmt w:val="decimal"/>
      <w:lvlText w:val="%4."/>
      <w:lvlJc w:val="left"/>
      <w:pPr>
        <w:ind w:left="3200" w:hanging="360"/>
      </w:pPr>
    </w:lvl>
    <w:lvl w:ilvl="4" w:tplc="04190019">
      <w:start w:val="1"/>
      <w:numFmt w:val="lowerLetter"/>
      <w:lvlText w:val="%5."/>
      <w:lvlJc w:val="left"/>
      <w:pPr>
        <w:ind w:left="3920" w:hanging="360"/>
      </w:pPr>
    </w:lvl>
    <w:lvl w:ilvl="5" w:tplc="0419001B">
      <w:start w:val="1"/>
      <w:numFmt w:val="lowerRoman"/>
      <w:lvlText w:val="%6."/>
      <w:lvlJc w:val="right"/>
      <w:pPr>
        <w:ind w:left="4640" w:hanging="180"/>
      </w:pPr>
    </w:lvl>
    <w:lvl w:ilvl="6" w:tplc="0419000F">
      <w:start w:val="1"/>
      <w:numFmt w:val="decimal"/>
      <w:lvlText w:val="%7."/>
      <w:lvlJc w:val="left"/>
      <w:pPr>
        <w:ind w:left="5360" w:hanging="360"/>
      </w:pPr>
    </w:lvl>
    <w:lvl w:ilvl="7" w:tplc="04190019">
      <w:start w:val="1"/>
      <w:numFmt w:val="lowerLetter"/>
      <w:lvlText w:val="%8."/>
      <w:lvlJc w:val="left"/>
      <w:pPr>
        <w:ind w:left="6080" w:hanging="360"/>
      </w:pPr>
    </w:lvl>
    <w:lvl w:ilvl="8" w:tplc="0419001B">
      <w:start w:val="1"/>
      <w:numFmt w:val="lowerRoman"/>
      <w:lvlText w:val="%9."/>
      <w:lvlJc w:val="right"/>
      <w:pPr>
        <w:ind w:left="6800" w:hanging="180"/>
      </w:pPr>
    </w:lvl>
  </w:abstractNum>
  <w:abstractNum w:abstractNumId="19" w15:restartNumberingAfterBreak="0">
    <w:nsid w:val="76850B5A"/>
    <w:multiLevelType w:val="hybridMultilevel"/>
    <w:tmpl w:val="793E9B70"/>
    <w:lvl w:ilvl="0" w:tplc="379A6270">
      <w:start w:val="1"/>
      <w:numFmt w:val="decimal"/>
      <w:lvlText w:val="%1."/>
      <w:lvlJc w:val="left"/>
      <w:pPr>
        <w:ind w:left="1040" w:hanging="360"/>
      </w:pPr>
    </w:lvl>
    <w:lvl w:ilvl="1" w:tplc="04090019">
      <w:start w:val="1"/>
      <w:numFmt w:val="lowerLetter"/>
      <w:lvlText w:val="%2."/>
      <w:lvlJc w:val="left"/>
      <w:pPr>
        <w:ind w:left="1760" w:hanging="360"/>
      </w:pPr>
    </w:lvl>
    <w:lvl w:ilvl="2" w:tplc="0409001B">
      <w:start w:val="1"/>
      <w:numFmt w:val="lowerRoman"/>
      <w:lvlText w:val="%3."/>
      <w:lvlJc w:val="right"/>
      <w:pPr>
        <w:ind w:left="2480" w:hanging="180"/>
      </w:pPr>
    </w:lvl>
    <w:lvl w:ilvl="3" w:tplc="0409000F">
      <w:start w:val="1"/>
      <w:numFmt w:val="decimal"/>
      <w:lvlText w:val="%4."/>
      <w:lvlJc w:val="left"/>
      <w:pPr>
        <w:ind w:left="3200" w:hanging="360"/>
      </w:pPr>
    </w:lvl>
    <w:lvl w:ilvl="4" w:tplc="04090019">
      <w:start w:val="1"/>
      <w:numFmt w:val="lowerLetter"/>
      <w:lvlText w:val="%5."/>
      <w:lvlJc w:val="left"/>
      <w:pPr>
        <w:ind w:left="3920" w:hanging="360"/>
      </w:pPr>
    </w:lvl>
    <w:lvl w:ilvl="5" w:tplc="0409001B">
      <w:start w:val="1"/>
      <w:numFmt w:val="lowerRoman"/>
      <w:lvlText w:val="%6."/>
      <w:lvlJc w:val="right"/>
      <w:pPr>
        <w:ind w:left="4640" w:hanging="180"/>
      </w:pPr>
    </w:lvl>
    <w:lvl w:ilvl="6" w:tplc="0409000F">
      <w:start w:val="1"/>
      <w:numFmt w:val="decimal"/>
      <w:lvlText w:val="%7."/>
      <w:lvlJc w:val="left"/>
      <w:pPr>
        <w:ind w:left="5360" w:hanging="360"/>
      </w:pPr>
    </w:lvl>
    <w:lvl w:ilvl="7" w:tplc="04090019">
      <w:start w:val="1"/>
      <w:numFmt w:val="lowerLetter"/>
      <w:lvlText w:val="%8."/>
      <w:lvlJc w:val="left"/>
      <w:pPr>
        <w:ind w:left="6080" w:hanging="360"/>
      </w:pPr>
    </w:lvl>
    <w:lvl w:ilvl="8" w:tplc="0409001B">
      <w:start w:val="1"/>
      <w:numFmt w:val="lowerRoman"/>
      <w:lvlText w:val="%9."/>
      <w:lvlJc w:val="right"/>
      <w:pPr>
        <w:ind w:left="6800" w:hanging="180"/>
      </w:pPr>
    </w:lvl>
  </w:abstractNum>
  <w:abstractNum w:abstractNumId="20" w15:restartNumberingAfterBreak="0">
    <w:nsid w:val="7B4262F6"/>
    <w:multiLevelType w:val="hybridMultilevel"/>
    <w:tmpl w:val="78D4F5C0"/>
    <w:lvl w:ilvl="0" w:tplc="CBB6A268">
      <w:start w:val="1"/>
      <w:numFmt w:val="decimal"/>
      <w:lvlText w:val="%1."/>
      <w:lvlJc w:val="left"/>
      <w:pPr>
        <w:ind w:left="1040" w:hanging="360"/>
      </w:pPr>
    </w:lvl>
    <w:lvl w:ilvl="1" w:tplc="04090019">
      <w:start w:val="1"/>
      <w:numFmt w:val="lowerLetter"/>
      <w:lvlText w:val="%2."/>
      <w:lvlJc w:val="left"/>
      <w:pPr>
        <w:ind w:left="1760" w:hanging="360"/>
      </w:pPr>
    </w:lvl>
    <w:lvl w:ilvl="2" w:tplc="0409001B">
      <w:start w:val="1"/>
      <w:numFmt w:val="lowerRoman"/>
      <w:lvlText w:val="%3."/>
      <w:lvlJc w:val="right"/>
      <w:pPr>
        <w:ind w:left="2480" w:hanging="180"/>
      </w:pPr>
    </w:lvl>
    <w:lvl w:ilvl="3" w:tplc="0409000F">
      <w:start w:val="1"/>
      <w:numFmt w:val="decimal"/>
      <w:lvlText w:val="%4."/>
      <w:lvlJc w:val="left"/>
      <w:pPr>
        <w:ind w:left="3200" w:hanging="360"/>
      </w:pPr>
    </w:lvl>
    <w:lvl w:ilvl="4" w:tplc="04090019">
      <w:start w:val="1"/>
      <w:numFmt w:val="lowerLetter"/>
      <w:lvlText w:val="%5."/>
      <w:lvlJc w:val="left"/>
      <w:pPr>
        <w:ind w:left="3920" w:hanging="360"/>
      </w:pPr>
    </w:lvl>
    <w:lvl w:ilvl="5" w:tplc="0409001B">
      <w:start w:val="1"/>
      <w:numFmt w:val="lowerRoman"/>
      <w:lvlText w:val="%6."/>
      <w:lvlJc w:val="right"/>
      <w:pPr>
        <w:ind w:left="4640" w:hanging="180"/>
      </w:pPr>
    </w:lvl>
    <w:lvl w:ilvl="6" w:tplc="0409000F">
      <w:start w:val="1"/>
      <w:numFmt w:val="decimal"/>
      <w:lvlText w:val="%7."/>
      <w:lvlJc w:val="left"/>
      <w:pPr>
        <w:ind w:left="5360" w:hanging="360"/>
      </w:pPr>
    </w:lvl>
    <w:lvl w:ilvl="7" w:tplc="04090019">
      <w:start w:val="1"/>
      <w:numFmt w:val="lowerLetter"/>
      <w:lvlText w:val="%8."/>
      <w:lvlJc w:val="left"/>
      <w:pPr>
        <w:ind w:left="6080" w:hanging="360"/>
      </w:pPr>
    </w:lvl>
    <w:lvl w:ilvl="8" w:tplc="0409001B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5"/>
  </w:num>
  <w:num w:numId="2">
    <w:abstractNumId w:val="20"/>
  </w:num>
  <w:num w:numId="3">
    <w:abstractNumId w:val="17"/>
  </w:num>
  <w:num w:numId="4">
    <w:abstractNumId w:val="19"/>
  </w:num>
  <w:num w:numId="5">
    <w:abstractNumId w:val="8"/>
  </w:num>
  <w:num w:numId="6">
    <w:abstractNumId w:val="6"/>
  </w:num>
  <w:num w:numId="7">
    <w:abstractNumId w:val="16"/>
  </w:num>
  <w:num w:numId="8">
    <w:abstractNumId w:val="11"/>
  </w:num>
  <w:num w:numId="9">
    <w:abstractNumId w:val="15"/>
  </w:num>
  <w:num w:numId="10">
    <w:abstractNumId w:val="3"/>
  </w:num>
  <w:num w:numId="11">
    <w:abstractNumId w:val="2"/>
  </w:num>
  <w:num w:numId="12">
    <w:abstractNumId w:val="18"/>
  </w:num>
  <w:num w:numId="13">
    <w:abstractNumId w:val="1"/>
  </w:num>
  <w:num w:numId="14">
    <w:abstractNumId w:val="14"/>
  </w:num>
  <w:num w:numId="15">
    <w:abstractNumId w:val="9"/>
  </w:num>
  <w:num w:numId="16">
    <w:abstractNumId w:val="4"/>
  </w:num>
  <w:num w:numId="17">
    <w:abstractNumId w:val="7"/>
  </w:num>
  <w:num w:numId="18">
    <w:abstractNumId w:val="12"/>
  </w:num>
  <w:num w:numId="19">
    <w:abstractNumId w:val="13"/>
  </w:num>
  <w:num w:numId="20">
    <w:abstractNumId w:val="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92B"/>
    <w:rsid w:val="005447D2"/>
    <w:rsid w:val="00774EE4"/>
    <w:rsid w:val="007927D6"/>
    <w:rsid w:val="00D0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FE256A-46A5-447E-801A-7A9CE22A9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semiHidden/>
    <w:unhideWhenUsed/>
    <w:qFormat/>
    <w:pPr>
      <w:widowControl w:val="0"/>
      <w:spacing w:before="120" w:after="0" w:line="240" w:lineRule="auto"/>
      <w:ind w:left="528" w:hanging="414"/>
      <w:outlineLvl w:val="3"/>
    </w:pPr>
    <w:rPr>
      <w:rFonts w:ascii="Times New Roman" w:hAnsi="Times New Roman"/>
      <w:b/>
      <w:bCs/>
      <w:i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pPr>
      <w:tabs>
        <w:tab w:val="center" w:pos="4844"/>
        <w:tab w:val="right" w:pos="9689"/>
      </w:tabs>
      <w:spacing w:after="0" w:line="240" w:lineRule="auto"/>
    </w:pPr>
  </w:style>
  <w:style w:type="paragraph" w:styleId="a5">
    <w:name w:val="footer"/>
    <w:basedOn w:val="a"/>
    <w:link w:val="a6"/>
    <w:pPr>
      <w:tabs>
        <w:tab w:val="center" w:pos="4844"/>
        <w:tab w:val="right" w:pos="9689"/>
      </w:tabs>
      <w:spacing w:after="0" w:line="240" w:lineRule="auto"/>
    </w:pPr>
  </w:style>
  <w:style w:type="paragraph" w:styleId="a7">
    <w:name w:val="List Paragraph"/>
    <w:basedOn w:val="a"/>
    <w:qFormat/>
    <w:pPr>
      <w:ind w:left="720"/>
      <w:contextualSpacing/>
    </w:pPr>
    <w:rPr>
      <w:lang w:val="uk-UA"/>
    </w:rPr>
  </w:style>
  <w:style w:type="paragraph" w:customStyle="1" w:styleId="rvps7">
    <w:name w:val="rvps7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semiHidden/>
    <w:pPr>
      <w:spacing w:after="0" w:line="240" w:lineRule="auto"/>
    </w:pPr>
    <w:rPr>
      <w:rFonts w:ascii="Segoe UI" w:hAnsi="Segoe UI"/>
      <w:sz w:val="18"/>
      <w:szCs w:val="18"/>
    </w:rPr>
  </w:style>
  <w:style w:type="paragraph" w:styleId="aa">
    <w:name w:val="footnote text"/>
    <w:link w:val="ab"/>
    <w:semiHidden/>
    <w:pPr>
      <w:spacing w:after="0" w:line="240" w:lineRule="auto"/>
    </w:pPr>
    <w:rPr>
      <w:sz w:val="20"/>
      <w:szCs w:val="20"/>
    </w:rPr>
  </w:style>
  <w:style w:type="paragraph" w:styleId="ac">
    <w:name w:val="endnote text"/>
    <w:link w:val="ad"/>
    <w:semiHidden/>
    <w:pPr>
      <w:spacing w:after="0" w:line="240" w:lineRule="auto"/>
    </w:pPr>
    <w:rPr>
      <w:sz w:val="20"/>
      <w:szCs w:val="20"/>
    </w:rPr>
  </w:style>
  <w:style w:type="paragraph" w:styleId="ae">
    <w:name w:val="annotation text"/>
    <w:basedOn w:val="a"/>
    <w:link w:val="af"/>
    <w:semiHidden/>
    <w:pPr>
      <w:spacing w:line="240" w:lineRule="auto"/>
    </w:pPr>
    <w:rPr>
      <w:sz w:val="20"/>
      <w:szCs w:val="20"/>
      <w:lang w:val="uk-UA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uk-UA" w:eastAsia="uk-UA"/>
    </w:rPr>
  </w:style>
  <w:style w:type="character" w:styleId="af0">
    <w:name w:val="line number"/>
    <w:basedOn w:val="a0"/>
    <w:semiHidden/>
  </w:style>
  <w:style w:type="character" w:styleId="af1">
    <w:name w:val="Hyperlink"/>
    <w:basedOn w:val="a0"/>
    <w:semiHidden/>
    <w:rPr>
      <w:color w:val="0000FF"/>
      <w:u w:val="single"/>
    </w:rPr>
  </w:style>
  <w:style w:type="character" w:customStyle="1" w:styleId="a4">
    <w:name w:val="Верхній колонтитул Знак"/>
    <w:basedOn w:val="a0"/>
    <w:link w:val="a3"/>
  </w:style>
  <w:style w:type="character" w:customStyle="1" w:styleId="a6">
    <w:name w:val="Нижній колонтитул Знак"/>
    <w:basedOn w:val="a0"/>
    <w:link w:val="a5"/>
  </w:style>
  <w:style w:type="character" w:customStyle="1" w:styleId="40">
    <w:name w:val="Заголовок 4 Знак"/>
    <w:basedOn w:val="a0"/>
    <w:link w:val="4"/>
    <w:rPr>
      <w:rFonts w:ascii="Times New Roman" w:hAnsi="Times New Roman"/>
      <w:b/>
      <w:bCs/>
      <w:i/>
      <w:sz w:val="23"/>
      <w:szCs w:val="23"/>
    </w:rPr>
  </w:style>
  <w:style w:type="character" w:customStyle="1" w:styleId="rvts15">
    <w:name w:val="rvts15"/>
    <w:basedOn w:val="a0"/>
  </w:style>
  <w:style w:type="character" w:customStyle="1" w:styleId="a9">
    <w:name w:val="Текст у виносці Знак"/>
    <w:basedOn w:val="a0"/>
    <w:link w:val="a8"/>
    <w:semiHidden/>
    <w:rPr>
      <w:rFonts w:ascii="Segoe UI" w:hAnsi="Segoe UI"/>
      <w:sz w:val="18"/>
      <w:szCs w:val="18"/>
    </w:rPr>
  </w:style>
  <w:style w:type="character" w:styleId="af2">
    <w:name w:val="footnote reference"/>
    <w:semiHidden/>
    <w:rPr>
      <w:vertAlign w:val="superscript"/>
    </w:rPr>
  </w:style>
  <w:style w:type="character" w:customStyle="1" w:styleId="ab">
    <w:name w:val="Текст виноски Знак"/>
    <w:link w:val="aa"/>
    <w:semiHidden/>
    <w:rPr>
      <w:sz w:val="20"/>
      <w:szCs w:val="20"/>
    </w:rPr>
  </w:style>
  <w:style w:type="character" w:styleId="af3">
    <w:name w:val="endnote reference"/>
    <w:semiHidden/>
    <w:rPr>
      <w:vertAlign w:val="superscript"/>
    </w:rPr>
  </w:style>
  <w:style w:type="character" w:customStyle="1" w:styleId="ad">
    <w:name w:val="Текст кінцевої виноски Знак"/>
    <w:link w:val="ac"/>
    <w:semiHidden/>
    <w:rPr>
      <w:sz w:val="20"/>
      <w:szCs w:val="20"/>
    </w:rPr>
  </w:style>
  <w:style w:type="character" w:styleId="af4">
    <w:name w:val="annotation reference"/>
    <w:basedOn w:val="a0"/>
    <w:semiHidden/>
    <w:rPr>
      <w:sz w:val="16"/>
      <w:szCs w:val="16"/>
    </w:rPr>
  </w:style>
  <w:style w:type="character" w:customStyle="1" w:styleId="af">
    <w:name w:val="Текст примітки Знак"/>
    <w:basedOn w:val="a0"/>
    <w:link w:val="ae"/>
    <w:semiHidden/>
    <w:rPr>
      <w:sz w:val="20"/>
      <w:szCs w:val="20"/>
      <w:lang w:val="uk-UA"/>
    </w:rPr>
  </w:style>
  <w:style w:type="character" w:customStyle="1" w:styleId="HTML0">
    <w:name w:val="Стандартний HTML Знак"/>
    <w:basedOn w:val="a0"/>
    <w:link w:val="HTML"/>
    <w:rPr>
      <w:rFonts w:ascii="Courier New" w:hAnsi="Courier New"/>
      <w:sz w:val="20"/>
      <w:szCs w:val="20"/>
      <w:lang w:val="uk-UA" w:eastAsia="uk-UA"/>
    </w:rPr>
  </w:style>
  <w:style w:type="character" w:customStyle="1" w:styleId="Bold">
    <w:name w:val="Bold"/>
    <w:rPr>
      <w:b/>
      <w:bCs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5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BD6EB-2AAC-49FD-A2B7-80DDF0E5A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3796</Words>
  <Characters>2164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ЧЕВЕЛЮК Ірина Миколаївна</cp:lastModifiedBy>
  <cp:revision>2</cp:revision>
  <cp:lastPrinted>2025-08-14T09:00:00Z</cp:lastPrinted>
  <dcterms:created xsi:type="dcterms:W3CDTF">2025-12-03T08:32:00Z</dcterms:created>
  <dcterms:modified xsi:type="dcterms:W3CDTF">2025-12-03T08:32:00Z</dcterms:modified>
</cp:coreProperties>
</file>