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954" w:rsidRPr="00303777" w:rsidRDefault="000B1954" w:rsidP="000B1954">
      <w:pPr>
        <w:spacing w:line="240" w:lineRule="auto"/>
        <w:ind w:left="5245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  <w:r w:rsidRPr="00303777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>
        <w:rPr>
          <w:rFonts w:ascii="Times New Roman" w:hAnsi="Times New Roman"/>
          <w:sz w:val="24"/>
          <w:szCs w:val="24"/>
          <w:lang w:val="uk-UA"/>
        </w:rPr>
        <w:t>4</w:t>
      </w:r>
    </w:p>
    <w:p w:rsidR="000B1954" w:rsidRPr="00303777" w:rsidRDefault="000B1954" w:rsidP="000B1954">
      <w:pPr>
        <w:spacing w:line="240" w:lineRule="auto"/>
        <w:ind w:left="5245"/>
        <w:rPr>
          <w:rFonts w:ascii="Times New Roman" w:hAnsi="Times New Roman"/>
          <w:sz w:val="24"/>
          <w:szCs w:val="24"/>
          <w:lang w:val="uk-UA"/>
        </w:rPr>
      </w:pPr>
      <w:r w:rsidRPr="00303777">
        <w:rPr>
          <w:rFonts w:ascii="Times New Roman" w:hAnsi="Times New Roman"/>
          <w:sz w:val="24"/>
          <w:szCs w:val="24"/>
          <w:lang w:val="uk-UA"/>
        </w:rPr>
        <w:t xml:space="preserve">до Антикорупційної програми Міністерства фінансів України </w:t>
      </w:r>
      <w:r w:rsidRPr="00303777">
        <w:rPr>
          <w:rFonts w:ascii="Times New Roman" w:hAnsi="Times New Roman"/>
          <w:sz w:val="24"/>
          <w:szCs w:val="24"/>
          <w:lang w:val="uk-UA"/>
        </w:rPr>
        <w:br/>
        <w:t>на 202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303777">
        <w:rPr>
          <w:rFonts w:ascii="Times New Roman" w:hAnsi="Times New Roman"/>
          <w:sz w:val="24"/>
          <w:szCs w:val="24"/>
          <w:lang w:val="uk-UA"/>
        </w:rPr>
        <w:t>–202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Pr="00303777">
        <w:rPr>
          <w:rFonts w:ascii="Times New Roman" w:hAnsi="Times New Roman"/>
          <w:sz w:val="24"/>
          <w:szCs w:val="24"/>
          <w:lang w:val="uk-UA"/>
        </w:rPr>
        <w:t xml:space="preserve"> роки</w:t>
      </w:r>
    </w:p>
    <w:p w:rsidR="000B1954" w:rsidRPr="00303777" w:rsidRDefault="000B1954" w:rsidP="000B1954">
      <w:pPr>
        <w:spacing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0B1954" w:rsidRPr="00303777" w:rsidRDefault="000B1954" w:rsidP="000B1954">
      <w:pPr>
        <w:pStyle w:val="Default"/>
        <w:jc w:val="center"/>
        <w:rPr>
          <w:b/>
          <w:color w:val="auto"/>
          <w:lang w:val="uk-UA"/>
        </w:rPr>
      </w:pPr>
      <w:r w:rsidRPr="00303777">
        <w:rPr>
          <w:b/>
          <w:color w:val="auto"/>
          <w:lang w:val="uk-UA"/>
        </w:rPr>
        <w:t>План-графік</w:t>
      </w:r>
    </w:p>
    <w:p w:rsidR="000B1954" w:rsidRPr="00303777" w:rsidRDefault="000B1954" w:rsidP="000B1954">
      <w:pPr>
        <w:pStyle w:val="Default"/>
        <w:jc w:val="center"/>
        <w:rPr>
          <w:b/>
          <w:color w:val="auto"/>
          <w:lang w:val="uk-UA"/>
        </w:rPr>
      </w:pPr>
      <w:r w:rsidRPr="00303777">
        <w:rPr>
          <w:b/>
          <w:color w:val="auto"/>
          <w:lang w:val="uk-UA"/>
        </w:rPr>
        <w:t xml:space="preserve">навчальних заходів з антикорупційної тематики </w:t>
      </w:r>
      <w:r w:rsidRPr="00303777">
        <w:rPr>
          <w:b/>
          <w:color w:val="auto"/>
          <w:lang w:val="uk-UA"/>
        </w:rPr>
        <w:br/>
        <w:t>в Міністерстві фінансів України на 202</w:t>
      </w:r>
      <w:r>
        <w:rPr>
          <w:b/>
          <w:color w:val="auto"/>
          <w:lang w:val="uk-UA"/>
        </w:rPr>
        <w:t>6</w:t>
      </w:r>
      <w:r w:rsidRPr="00303777">
        <w:rPr>
          <w:b/>
          <w:color w:val="auto"/>
          <w:lang w:val="uk-UA"/>
        </w:rPr>
        <w:t>–202</w:t>
      </w:r>
      <w:r>
        <w:rPr>
          <w:b/>
          <w:color w:val="auto"/>
          <w:lang w:val="uk-UA"/>
        </w:rPr>
        <w:t>8</w:t>
      </w:r>
      <w:r w:rsidRPr="00303777">
        <w:rPr>
          <w:b/>
          <w:color w:val="auto"/>
          <w:lang w:val="uk-UA"/>
        </w:rPr>
        <w:t xml:space="preserve"> роки</w:t>
      </w:r>
    </w:p>
    <w:p w:rsidR="000B1954" w:rsidRPr="00303777" w:rsidRDefault="000B1954" w:rsidP="000B1954">
      <w:pPr>
        <w:pStyle w:val="Default"/>
        <w:ind w:firstLine="567"/>
        <w:jc w:val="both"/>
        <w:rPr>
          <w:color w:val="auto"/>
          <w:lang w:val="uk-UA"/>
        </w:rPr>
      </w:pPr>
    </w:p>
    <w:tbl>
      <w:tblPr>
        <w:tblpPr w:leftFromText="180" w:rightFromText="180" w:vertAnchor="text" w:tblpX="-714" w:tblpY="1"/>
        <w:tblOverlap w:val="never"/>
        <w:tblW w:w="10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206"/>
        <w:gridCol w:w="1684"/>
        <w:gridCol w:w="1798"/>
        <w:gridCol w:w="1919"/>
      </w:tblGrid>
      <w:tr w:rsidR="000B1954" w:rsidRPr="00303777" w:rsidTr="000B1954">
        <w:tc>
          <w:tcPr>
            <w:tcW w:w="562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both"/>
              <w:rPr>
                <w:b/>
                <w:color w:val="auto"/>
                <w:lang w:val="uk-UA"/>
              </w:rPr>
            </w:pPr>
            <w:r w:rsidRPr="00303777">
              <w:rPr>
                <w:b/>
                <w:color w:val="auto"/>
                <w:lang w:val="uk-UA"/>
              </w:rPr>
              <w:t>№ з/п</w:t>
            </w:r>
          </w:p>
        </w:tc>
        <w:tc>
          <w:tcPr>
            <w:tcW w:w="4206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b/>
                <w:color w:val="auto"/>
                <w:lang w:val="uk-UA"/>
              </w:rPr>
            </w:pPr>
            <w:r w:rsidRPr="00303777">
              <w:rPr>
                <w:b/>
                <w:color w:val="auto"/>
                <w:lang w:val="uk-UA"/>
              </w:rPr>
              <w:t>Тема навчального заходу</w:t>
            </w:r>
          </w:p>
        </w:tc>
        <w:tc>
          <w:tcPr>
            <w:tcW w:w="1684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b/>
                <w:color w:val="auto"/>
                <w:lang w:val="uk-UA"/>
              </w:rPr>
            </w:pPr>
            <w:r w:rsidRPr="00303777">
              <w:rPr>
                <w:b/>
                <w:color w:val="auto"/>
                <w:lang w:val="uk-UA"/>
              </w:rPr>
              <w:t>Цільова аудиторія</w:t>
            </w:r>
          </w:p>
        </w:tc>
        <w:tc>
          <w:tcPr>
            <w:tcW w:w="1798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b/>
                <w:color w:val="auto"/>
                <w:lang w:val="uk-UA"/>
              </w:rPr>
            </w:pPr>
            <w:r w:rsidRPr="00303777">
              <w:rPr>
                <w:b/>
                <w:color w:val="auto"/>
                <w:lang w:val="uk-UA"/>
              </w:rPr>
              <w:t>Строк проведення заходу</w:t>
            </w:r>
          </w:p>
        </w:tc>
        <w:tc>
          <w:tcPr>
            <w:tcW w:w="1919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b/>
                <w:color w:val="auto"/>
                <w:lang w:val="uk-UA"/>
              </w:rPr>
            </w:pPr>
            <w:r w:rsidRPr="00303777">
              <w:rPr>
                <w:b/>
                <w:color w:val="auto"/>
                <w:lang w:val="uk-UA"/>
              </w:rPr>
              <w:t>Особи, відповідальні за проведення заходу</w:t>
            </w:r>
          </w:p>
        </w:tc>
      </w:tr>
      <w:tr w:rsidR="000B1954" w:rsidRPr="00303777" w:rsidTr="000B1954">
        <w:tc>
          <w:tcPr>
            <w:tcW w:w="562" w:type="dxa"/>
            <w:shd w:val="clear" w:color="auto" w:fill="auto"/>
          </w:tcPr>
          <w:p w:rsidR="000B1954" w:rsidRPr="00F5150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F51507">
              <w:rPr>
                <w:color w:val="auto"/>
                <w:lang w:val="uk-UA"/>
              </w:rPr>
              <w:t>1</w:t>
            </w:r>
          </w:p>
        </w:tc>
        <w:tc>
          <w:tcPr>
            <w:tcW w:w="4206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both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Особливості заповнення декларацій осіб, уповноважених на виконання функцій держави або місцевого самоврядування</w:t>
            </w:r>
          </w:p>
        </w:tc>
        <w:tc>
          <w:tcPr>
            <w:tcW w:w="1684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Працівники апарату 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Мінфіну</w:t>
            </w:r>
          </w:p>
        </w:tc>
        <w:tc>
          <w:tcPr>
            <w:tcW w:w="1798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січень –</w:t>
            </w:r>
            <w:r w:rsidRPr="00303777">
              <w:rPr>
                <w:color w:val="auto"/>
                <w:lang w:val="uk-UA"/>
              </w:rPr>
              <w:br/>
              <w:t>березень 202</w:t>
            </w:r>
            <w:r>
              <w:rPr>
                <w:color w:val="auto"/>
                <w:lang w:val="uk-UA"/>
              </w:rPr>
              <w:t>7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січень –</w:t>
            </w:r>
            <w:r w:rsidRPr="00303777">
              <w:rPr>
                <w:color w:val="auto"/>
                <w:lang w:val="uk-UA"/>
              </w:rPr>
              <w:br/>
              <w:t>березень 202</w:t>
            </w:r>
            <w:r>
              <w:rPr>
                <w:color w:val="auto"/>
                <w:lang w:val="uk-UA"/>
              </w:rPr>
              <w:t>8</w:t>
            </w:r>
          </w:p>
        </w:tc>
        <w:tc>
          <w:tcPr>
            <w:tcW w:w="1919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Відділ з питань запобігання та виявлення корупції</w:t>
            </w:r>
          </w:p>
        </w:tc>
      </w:tr>
      <w:tr w:rsidR="000B1954" w:rsidRPr="00303777" w:rsidTr="000B1954">
        <w:tc>
          <w:tcPr>
            <w:tcW w:w="562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2</w:t>
            </w:r>
          </w:p>
        </w:tc>
        <w:tc>
          <w:tcPr>
            <w:tcW w:w="4206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both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Особливості заповнення декларацій осіб, уповноважених на виконання функцій держави або місцевого самоврядування</w:t>
            </w:r>
          </w:p>
        </w:tc>
        <w:tc>
          <w:tcPr>
            <w:tcW w:w="1684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Уповноважені особи з питань запобігання корупції підприємств</w:t>
            </w:r>
          </w:p>
        </w:tc>
        <w:tc>
          <w:tcPr>
            <w:tcW w:w="1798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січень –</w:t>
            </w:r>
            <w:r w:rsidRPr="00303777">
              <w:rPr>
                <w:color w:val="auto"/>
                <w:lang w:val="uk-UA"/>
              </w:rPr>
              <w:br/>
              <w:t>березень 202</w:t>
            </w:r>
            <w:r>
              <w:rPr>
                <w:color w:val="auto"/>
                <w:lang w:val="uk-UA"/>
              </w:rPr>
              <w:t>7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січень –</w:t>
            </w:r>
            <w:r w:rsidRPr="00303777">
              <w:rPr>
                <w:color w:val="auto"/>
                <w:lang w:val="uk-UA"/>
              </w:rPr>
              <w:br/>
              <w:t>березень 202</w:t>
            </w:r>
            <w:r>
              <w:rPr>
                <w:color w:val="auto"/>
                <w:lang w:val="uk-UA"/>
              </w:rPr>
              <w:t>8</w:t>
            </w:r>
          </w:p>
        </w:tc>
        <w:tc>
          <w:tcPr>
            <w:tcW w:w="1919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Відділ з питань запобігання та виявлення корупції</w:t>
            </w:r>
          </w:p>
        </w:tc>
      </w:tr>
      <w:tr w:rsidR="000B1954" w:rsidRPr="00303777" w:rsidTr="000B1954">
        <w:tc>
          <w:tcPr>
            <w:tcW w:w="562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3</w:t>
            </w:r>
          </w:p>
        </w:tc>
        <w:tc>
          <w:tcPr>
            <w:tcW w:w="4206" w:type="dxa"/>
            <w:shd w:val="clear" w:color="auto" w:fill="auto"/>
          </w:tcPr>
          <w:p w:rsidR="000B1954" w:rsidRPr="00303777" w:rsidRDefault="000B1954" w:rsidP="000B1954">
            <w:pPr>
              <w:spacing w:line="240" w:lineRule="auto"/>
              <w:jc w:val="both"/>
              <w:rPr>
                <w:lang w:val="uk-UA"/>
              </w:rPr>
            </w:pPr>
            <w:r w:rsidRPr="00303777">
              <w:rPr>
                <w:rFonts w:ascii="Times New Roman" w:hAnsi="Times New Roman"/>
                <w:sz w:val="24"/>
                <w:szCs w:val="24"/>
                <w:lang w:val="uk-UA"/>
              </w:rPr>
              <w:t>Вимоги, заборони та обмеження, встановлені Законом України «Про запобігання корупції» (щодо використання службових повноважень чи свого становища; одержання подарунків; сумісництва та суміщення з іншими видами діяльності та обмеження спільної роботи близьких; обмеження після припинення діяльності, пов’язаної з виконанням функцій держави)</w:t>
            </w:r>
            <w:r w:rsidR="00CC43B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</w:t>
            </w:r>
            <w:r w:rsidRPr="0030377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C43B9"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303777">
              <w:rPr>
                <w:rFonts w:ascii="Times New Roman" w:hAnsi="Times New Roman"/>
                <w:sz w:val="24"/>
                <w:szCs w:val="24"/>
                <w:lang w:val="uk-UA"/>
              </w:rPr>
              <w:t>ідповідальність</w:t>
            </w:r>
          </w:p>
        </w:tc>
        <w:tc>
          <w:tcPr>
            <w:tcW w:w="1684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Працівники апарату 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Мінфіну</w:t>
            </w:r>
          </w:p>
        </w:tc>
        <w:tc>
          <w:tcPr>
            <w:tcW w:w="1798" w:type="dxa"/>
            <w:shd w:val="clear" w:color="auto" w:fill="auto"/>
          </w:tcPr>
          <w:p w:rsidR="000B1954" w:rsidRPr="00303777" w:rsidRDefault="00F07F46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листопад</w:t>
            </w:r>
            <w:r w:rsidR="000B1954" w:rsidRPr="00303777">
              <w:rPr>
                <w:color w:val="auto"/>
                <w:lang w:val="uk-UA"/>
              </w:rPr>
              <w:t xml:space="preserve"> 202</w:t>
            </w:r>
            <w:r w:rsidR="000B1954">
              <w:rPr>
                <w:color w:val="auto"/>
                <w:lang w:val="uk-UA"/>
              </w:rPr>
              <w:t>6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квітень 202</w:t>
            </w:r>
            <w:r>
              <w:rPr>
                <w:color w:val="auto"/>
                <w:lang w:val="uk-UA"/>
              </w:rPr>
              <w:t>7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квітень 202</w:t>
            </w:r>
            <w:r>
              <w:rPr>
                <w:color w:val="auto"/>
                <w:lang w:val="uk-UA"/>
              </w:rPr>
              <w:t>8</w:t>
            </w:r>
          </w:p>
        </w:tc>
        <w:tc>
          <w:tcPr>
            <w:tcW w:w="1919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Відділ з питань запобігання та виявлення корупції</w:t>
            </w:r>
          </w:p>
        </w:tc>
      </w:tr>
      <w:tr w:rsidR="000B1954" w:rsidRPr="00303777" w:rsidTr="000B1954">
        <w:tc>
          <w:tcPr>
            <w:tcW w:w="562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4</w:t>
            </w:r>
          </w:p>
        </w:tc>
        <w:tc>
          <w:tcPr>
            <w:tcW w:w="4206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both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Викривачі корупції, їх права та захист, способи подання повідомлень про корупцію працівниками Мінфіну </w:t>
            </w:r>
          </w:p>
        </w:tc>
        <w:tc>
          <w:tcPr>
            <w:tcW w:w="1684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Працівники апарату </w:t>
            </w:r>
          </w:p>
          <w:p w:rsidR="000B1954" w:rsidRPr="00303777" w:rsidRDefault="000B1954" w:rsidP="000B19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777">
              <w:rPr>
                <w:rFonts w:ascii="Times New Roman" w:hAnsi="Times New Roman"/>
                <w:sz w:val="24"/>
                <w:szCs w:val="24"/>
                <w:lang w:val="uk-UA"/>
              </w:rPr>
              <w:t>Мінфіну</w:t>
            </w:r>
          </w:p>
        </w:tc>
        <w:tc>
          <w:tcPr>
            <w:tcW w:w="1798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жовтень 202</w:t>
            </w:r>
            <w:r>
              <w:rPr>
                <w:color w:val="auto"/>
                <w:lang w:val="uk-UA"/>
              </w:rPr>
              <w:t>6</w:t>
            </w:r>
          </w:p>
          <w:p w:rsidR="000B1954" w:rsidRPr="00F5150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F51507">
              <w:rPr>
                <w:color w:val="auto"/>
                <w:lang w:val="uk-UA"/>
              </w:rPr>
              <w:t>вересень 2027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вересень 202</w:t>
            </w:r>
            <w:r>
              <w:rPr>
                <w:color w:val="auto"/>
                <w:lang w:val="uk-UA"/>
              </w:rPr>
              <w:t>8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</w:p>
        </w:tc>
        <w:tc>
          <w:tcPr>
            <w:tcW w:w="1919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Відділ з питань запобігання та виявлення корупції</w:t>
            </w:r>
          </w:p>
        </w:tc>
      </w:tr>
      <w:tr w:rsidR="000B1954" w:rsidRPr="00303777" w:rsidTr="000B1954">
        <w:tc>
          <w:tcPr>
            <w:tcW w:w="562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5</w:t>
            </w:r>
          </w:p>
        </w:tc>
        <w:tc>
          <w:tcPr>
            <w:tcW w:w="4206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both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Правила етичної поведінки</w:t>
            </w:r>
          </w:p>
        </w:tc>
        <w:tc>
          <w:tcPr>
            <w:tcW w:w="1684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Працівники апарату </w:t>
            </w:r>
            <w:r>
              <w:rPr>
                <w:color w:val="auto"/>
                <w:lang w:val="uk-UA"/>
              </w:rPr>
              <w:t>Мінфіну</w:t>
            </w:r>
          </w:p>
        </w:tc>
        <w:tc>
          <w:tcPr>
            <w:tcW w:w="1798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листопад 2027</w:t>
            </w:r>
          </w:p>
        </w:tc>
        <w:tc>
          <w:tcPr>
            <w:tcW w:w="1919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Відділ з питань запобігання та виявлення корупції </w:t>
            </w:r>
          </w:p>
        </w:tc>
      </w:tr>
      <w:tr w:rsidR="000B1954" w:rsidRPr="00303777" w:rsidTr="000B1954">
        <w:tc>
          <w:tcPr>
            <w:tcW w:w="562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>
              <w:rPr>
                <w:color w:val="auto"/>
                <w:lang w:val="uk-UA"/>
              </w:rPr>
              <w:t>6</w:t>
            </w:r>
          </w:p>
        </w:tc>
        <w:tc>
          <w:tcPr>
            <w:tcW w:w="4206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both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Запобігання та врегулювання конфлікту інтересів</w:t>
            </w:r>
            <w:r w:rsidR="00CC43B9">
              <w:rPr>
                <w:color w:val="auto"/>
                <w:lang w:val="uk-UA"/>
              </w:rPr>
              <w:t xml:space="preserve"> та</w:t>
            </w:r>
            <w:r w:rsidRPr="00303777">
              <w:rPr>
                <w:color w:val="auto"/>
                <w:lang w:val="uk-UA"/>
              </w:rPr>
              <w:t xml:space="preserve"> </w:t>
            </w:r>
            <w:r w:rsidR="00CC43B9">
              <w:rPr>
                <w:color w:val="auto"/>
                <w:lang w:val="uk-UA"/>
              </w:rPr>
              <w:t>в</w:t>
            </w:r>
            <w:r w:rsidRPr="00303777">
              <w:rPr>
                <w:color w:val="auto"/>
                <w:lang w:val="uk-UA"/>
              </w:rPr>
              <w:t>ідповідальність</w:t>
            </w:r>
          </w:p>
        </w:tc>
        <w:tc>
          <w:tcPr>
            <w:tcW w:w="1684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Працівники апарату </w:t>
            </w:r>
            <w:r>
              <w:rPr>
                <w:color w:val="auto"/>
                <w:lang w:val="uk-UA"/>
              </w:rPr>
              <w:t>Мінфіну</w:t>
            </w:r>
          </w:p>
        </w:tc>
        <w:tc>
          <w:tcPr>
            <w:tcW w:w="1798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грудень 202</w:t>
            </w:r>
            <w:r>
              <w:rPr>
                <w:color w:val="auto"/>
                <w:lang w:val="uk-UA"/>
              </w:rPr>
              <w:t>6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грудень 202</w:t>
            </w:r>
            <w:r>
              <w:rPr>
                <w:color w:val="auto"/>
                <w:lang w:val="uk-UA"/>
              </w:rPr>
              <w:t>7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грудень 202</w:t>
            </w:r>
            <w:r>
              <w:rPr>
                <w:color w:val="auto"/>
                <w:lang w:val="uk-UA"/>
              </w:rPr>
              <w:t>8</w:t>
            </w:r>
          </w:p>
        </w:tc>
        <w:tc>
          <w:tcPr>
            <w:tcW w:w="1919" w:type="dxa"/>
            <w:shd w:val="clear" w:color="auto" w:fill="auto"/>
          </w:tcPr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 xml:space="preserve">Відділ з питань запобігання та виявлення корупції </w:t>
            </w:r>
          </w:p>
          <w:p w:rsidR="000B1954" w:rsidRPr="00303777" w:rsidRDefault="000B1954" w:rsidP="000B1954">
            <w:pPr>
              <w:pStyle w:val="Default"/>
              <w:jc w:val="center"/>
              <w:rPr>
                <w:color w:val="auto"/>
                <w:lang w:val="uk-UA"/>
              </w:rPr>
            </w:pPr>
            <w:r w:rsidRPr="00303777">
              <w:rPr>
                <w:color w:val="auto"/>
                <w:lang w:val="uk-UA"/>
              </w:rPr>
              <w:t>(форма контролю – тестування)</w:t>
            </w:r>
          </w:p>
        </w:tc>
      </w:tr>
    </w:tbl>
    <w:p w:rsidR="000B1954" w:rsidRPr="00303777" w:rsidRDefault="000B1954" w:rsidP="000B1954">
      <w:pPr>
        <w:rPr>
          <w:rFonts w:ascii="Times New Roman" w:hAnsi="Times New Roman"/>
          <w:sz w:val="24"/>
          <w:szCs w:val="24"/>
          <w:lang w:val="uk-UA"/>
        </w:rPr>
      </w:pPr>
    </w:p>
    <w:p w:rsidR="000B1954" w:rsidRPr="00303777" w:rsidRDefault="000B1954" w:rsidP="000B1954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303777">
        <w:rPr>
          <w:rFonts w:ascii="Times New Roman" w:hAnsi="Times New Roman"/>
          <w:sz w:val="24"/>
          <w:szCs w:val="24"/>
          <w:lang w:val="uk-UA"/>
        </w:rPr>
        <w:t>_____________________________</w:t>
      </w:r>
    </w:p>
    <w:p w:rsidR="00290EB3" w:rsidRPr="000B1954" w:rsidRDefault="00290EB3" w:rsidP="000B1954"/>
    <w:sectPr w:rsidR="00290EB3" w:rsidRPr="000B1954" w:rsidSect="005816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4C6" w:rsidRDefault="00B044C6" w:rsidP="00290EB3">
      <w:pPr>
        <w:spacing w:line="240" w:lineRule="auto"/>
      </w:pPr>
      <w:r>
        <w:separator/>
      </w:r>
    </w:p>
  </w:endnote>
  <w:endnote w:type="continuationSeparator" w:id="0">
    <w:p w:rsidR="00B044C6" w:rsidRDefault="00B044C6" w:rsidP="00290E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A4B" w:rsidRDefault="007B4A4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EB3" w:rsidRDefault="00290EB3">
    <w:pPr>
      <w:pStyle w:val="a5"/>
      <w:jc w:val="center"/>
    </w:pPr>
  </w:p>
  <w:p w:rsidR="00290EB3" w:rsidRDefault="00290EB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A4B" w:rsidRDefault="007B4A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4C6" w:rsidRDefault="00B044C6" w:rsidP="00290EB3">
      <w:pPr>
        <w:spacing w:line="240" w:lineRule="auto"/>
      </w:pPr>
      <w:r>
        <w:separator/>
      </w:r>
    </w:p>
  </w:footnote>
  <w:footnote w:type="continuationSeparator" w:id="0">
    <w:p w:rsidR="00B044C6" w:rsidRDefault="00B044C6" w:rsidP="00290E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A4B" w:rsidRDefault="007B4A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53750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201F3" w:rsidRPr="007B4A4B" w:rsidRDefault="001201F3">
        <w:pPr>
          <w:pStyle w:val="a3"/>
          <w:jc w:val="center"/>
          <w:rPr>
            <w:sz w:val="24"/>
            <w:szCs w:val="24"/>
          </w:rPr>
        </w:pPr>
        <w:r w:rsidRPr="007B4A4B">
          <w:rPr>
            <w:sz w:val="24"/>
            <w:szCs w:val="24"/>
          </w:rPr>
          <w:fldChar w:fldCharType="begin"/>
        </w:r>
        <w:r w:rsidRPr="007B4A4B">
          <w:rPr>
            <w:sz w:val="24"/>
            <w:szCs w:val="24"/>
          </w:rPr>
          <w:instrText>PAGE   \* MERGEFORMAT</w:instrText>
        </w:r>
        <w:r w:rsidRPr="007B4A4B">
          <w:rPr>
            <w:sz w:val="24"/>
            <w:szCs w:val="24"/>
          </w:rPr>
          <w:fldChar w:fldCharType="separate"/>
        </w:r>
        <w:r w:rsidR="00980ACC">
          <w:rPr>
            <w:noProof/>
            <w:sz w:val="24"/>
            <w:szCs w:val="24"/>
          </w:rPr>
          <w:t>2</w:t>
        </w:r>
        <w:r w:rsidRPr="007B4A4B">
          <w:rPr>
            <w:sz w:val="24"/>
            <w:szCs w:val="24"/>
          </w:rPr>
          <w:fldChar w:fldCharType="end"/>
        </w:r>
      </w:p>
    </w:sdtContent>
  </w:sdt>
  <w:p w:rsidR="001201F3" w:rsidRDefault="001201F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A4B" w:rsidRDefault="007B4A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178FF"/>
    <w:multiLevelType w:val="hybridMultilevel"/>
    <w:tmpl w:val="32425C08"/>
    <w:lvl w:ilvl="0" w:tplc="4DC2671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60C09"/>
    <w:multiLevelType w:val="hybridMultilevel"/>
    <w:tmpl w:val="8B48C76A"/>
    <w:lvl w:ilvl="0" w:tplc="CEC25E50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BC66F3"/>
    <w:multiLevelType w:val="hybridMultilevel"/>
    <w:tmpl w:val="4878A2B0"/>
    <w:lvl w:ilvl="0" w:tplc="4BBE331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486"/>
    <w:rsid w:val="000B1954"/>
    <w:rsid w:val="000F6A5E"/>
    <w:rsid w:val="001201F3"/>
    <w:rsid w:val="002215C7"/>
    <w:rsid w:val="0024007C"/>
    <w:rsid w:val="00290EB3"/>
    <w:rsid w:val="00303777"/>
    <w:rsid w:val="00316A41"/>
    <w:rsid w:val="003426E4"/>
    <w:rsid w:val="00380DE3"/>
    <w:rsid w:val="003A0827"/>
    <w:rsid w:val="00491040"/>
    <w:rsid w:val="004A70DB"/>
    <w:rsid w:val="004E0C4B"/>
    <w:rsid w:val="004E3887"/>
    <w:rsid w:val="00506C9C"/>
    <w:rsid w:val="00581616"/>
    <w:rsid w:val="00586A90"/>
    <w:rsid w:val="005B33ED"/>
    <w:rsid w:val="005C1A75"/>
    <w:rsid w:val="006233EE"/>
    <w:rsid w:val="006B56F5"/>
    <w:rsid w:val="006D66B6"/>
    <w:rsid w:val="007B4A4B"/>
    <w:rsid w:val="007D71AA"/>
    <w:rsid w:val="007F332F"/>
    <w:rsid w:val="008E5B83"/>
    <w:rsid w:val="009079B5"/>
    <w:rsid w:val="00980ACC"/>
    <w:rsid w:val="00987DF8"/>
    <w:rsid w:val="0099463A"/>
    <w:rsid w:val="009F0317"/>
    <w:rsid w:val="00AE3410"/>
    <w:rsid w:val="00B044C6"/>
    <w:rsid w:val="00B60486"/>
    <w:rsid w:val="00B617A6"/>
    <w:rsid w:val="00B8649D"/>
    <w:rsid w:val="00BD6E8A"/>
    <w:rsid w:val="00BF45F1"/>
    <w:rsid w:val="00C74B8A"/>
    <w:rsid w:val="00CB5963"/>
    <w:rsid w:val="00CC43B9"/>
    <w:rsid w:val="00DB0D0B"/>
    <w:rsid w:val="00DB2318"/>
    <w:rsid w:val="00E530CA"/>
    <w:rsid w:val="00E858FD"/>
    <w:rsid w:val="00F07F46"/>
    <w:rsid w:val="00F11435"/>
    <w:rsid w:val="00F5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66A765-C4DA-45B8-9A0D-54B1E7C2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486"/>
    <w:pPr>
      <w:spacing w:after="0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04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3">
    <w:name w:val="header"/>
    <w:basedOn w:val="a"/>
    <w:link w:val="a4"/>
    <w:uiPriority w:val="99"/>
    <w:rsid w:val="00491040"/>
    <w:pPr>
      <w:tabs>
        <w:tab w:val="center" w:pos="4819"/>
        <w:tab w:val="right" w:pos="9639"/>
      </w:tabs>
      <w:spacing w:line="240" w:lineRule="auto"/>
    </w:pPr>
    <w:rPr>
      <w:rFonts w:ascii="Times New Roman" w:eastAsia="Times New Roman" w:hAnsi="Times New Roman"/>
      <w:sz w:val="28"/>
      <w:szCs w:val="28"/>
      <w:lang w:val="uk-UA" w:eastAsia="uk-UA"/>
    </w:rPr>
  </w:style>
  <w:style w:type="character" w:customStyle="1" w:styleId="a4">
    <w:name w:val="Верхній колонтитул Знак"/>
    <w:basedOn w:val="a0"/>
    <w:link w:val="a3"/>
    <w:uiPriority w:val="99"/>
    <w:rsid w:val="0049104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5">
    <w:name w:val="footer"/>
    <w:basedOn w:val="a"/>
    <w:link w:val="a6"/>
    <w:uiPriority w:val="99"/>
    <w:unhideWhenUsed/>
    <w:rsid w:val="00290EB3"/>
    <w:pPr>
      <w:tabs>
        <w:tab w:val="center" w:pos="4819"/>
        <w:tab w:val="right" w:pos="9639"/>
      </w:tabs>
      <w:spacing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90EB3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1211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Саркісьян Джульєта Робертівна</dc:creator>
  <cp:lastModifiedBy>Бригас Галина Григорівна</cp:lastModifiedBy>
  <cp:revision>2</cp:revision>
  <dcterms:created xsi:type="dcterms:W3CDTF">2026-09-22T08:31:00Z</dcterms:created>
  <dcterms:modified xsi:type="dcterms:W3CDTF">2026-09-22T08:31:00Z</dcterms:modified>
</cp:coreProperties>
</file>