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  <w:r w:rsidR="00881A37" w:rsidRPr="00881A37">
        <w:rPr>
          <w:rFonts w:ascii="Times New Roman" w:hAnsi="Times New Roman" w:cs="Times New Roman"/>
          <w:b/>
          <w:sz w:val="28"/>
          <w:szCs w:val="28"/>
        </w:rPr>
        <w:t>«</w:t>
      </w:r>
      <w:r w:rsidR="002F38B2" w:rsidRPr="002F38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затвердження Змін </w:t>
      </w:r>
      <w:r w:rsidR="00497EEC" w:rsidRPr="009A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Національного положення (стандарту) бухгалтерського обліку </w:t>
      </w:r>
      <w:r w:rsidR="00497EE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497EEC" w:rsidRPr="009A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26 “Виплати працівникам”</w:t>
      </w:r>
      <w:r w:rsidR="00881A37" w:rsidRPr="00881A37">
        <w:rPr>
          <w:rFonts w:ascii="Times New Roman" w:hAnsi="Times New Roman" w:cs="Times New Roman"/>
          <w:b/>
          <w:sz w:val="28"/>
          <w:szCs w:val="28"/>
        </w:rPr>
        <w:t>»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 xml:space="preserve">повідомляє про оприлюднення </w:t>
      </w:r>
      <w:proofErr w:type="spellStart"/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Pr="007E675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</w:t>
      </w:r>
      <w:r w:rsidR="00881A37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2F38B2" w:rsidRPr="002F38B2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Змін</w:t>
      </w:r>
      <w:r w:rsidR="00497EEC" w:rsidRPr="00497EEC">
        <w:rPr>
          <w:rFonts w:ascii="Times New Roman" w:eastAsia="Times New Roman" w:hAnsi="Times New Roman"/>
          <w:sz w:val="28"/>
          <w:szCs w:val="28"/>
          <w:lang w:eastAsia="uk-UA"/>
        </w:rPr>
        <w:t xml:space="preserve"> до Національного положення (стандарту) бухгалтерського обліку 26 “Виплати працівникам”</w:t>
      </w:r>
      <w:r w:rsidR="00881A37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7E6751">
        <w:rPr>
          <w:rFonts w:ascii="Times New Roman" w:hAnsi="Times New Roman" w:cs="Times New Roman"/>
          <w:sz w:val="28"/>
          <w:szCs w:val="28"/>
        </w:rPr>
        <w:t xml:space="preserve"> </w:t>
      </w:r>
      <w:r w:rsidR="00446467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Pr="007E675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наказу).</w:t>
      </w:r>
    </w:p>
    <w:p w:rsidR="00497EEC" w:rsidRDefault="00446467" w:rsidP="00881A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підготовлено з метою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 Національного положення (стандарту) бухгалтерського обліку 2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«Виплати працівникам», затвердженого наказом Міністерства фінансів України від 28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жовтня 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>2003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601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відповідність до міжнародних стандартів фінансової звітності, зокрем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>а Міжнародного стандарту фінансової звітності для малих та середніх підприємств і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Міжнародного стандарту бухга</w:t>
      </w:r>
      <w:bookmarkStart w:id="0" w:name="_GoBack"/>
      <w:bookmarkEnd w:id="0"/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лтерського обліку 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Виплати працівникам</w:t>
      </w:r>
      <w:r w:rsidR="00497EEC"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97E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7EEC" w:rsidRDefault="00497EEC" w:rsidP="00881A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7EEC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49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7EEC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497EEC">
        <w:rPr>
          <w:rFonts w:ascii="Times New Roman" w:eastAsia="Times New Roman" w:hAnsi="Times New Roman" w:cs="Times New Roman"/>
          <w:sz w:val="28"/>
          <w:szCs w:val="28"/>
        </w:rPr>
        <w:t xml:space="preserve"> запропоновано приведення у відповідність до вимог </w:t>
      </w:r>
      <w:r w:rsidRPr="009A19F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міжнародних стандартів фінансової звітності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EEC">
        <w:rPr>
          <w:rFonts w:ascii="Times New Roman" w:eastAsia="Times New Roman" w:hAnsi="Times New Roman" w:cs="Times New Roman"/>
          <w:sz w:val="28"/>
          <w:szCs w:val="28"/>
        </w:rPr>
        <w:t>питання формування у бухгалтерському обліку інформації про виплати за виконані працівниками роботи та / або надані послуги.</w:t>
      </w:r>
    </w:p>
    <w:p w:rsidR="002A303B" w:rsidRPr="007E6751" w:rsidRDefault="00446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наказу оприлюднено на </w:t>
      </w:r>
      <w:proofErr w:type="spellStart"/>
      <w:r w:rsidR="00346AC6" w:rsidRPr="007E6751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 w:rsidR="00881A37">
        <w:rPr>
          <w:rFonts w:ascii="Times New Roman" w:hAnsi="Times New Roman" w:cs="Times New Roman"/>
          <w:sz w:val="28"/>
          <w:szCs w:val="28"/>
        </w:rPr>
        <w:t>5</w:t>
      </w:r>
      <w:r w:rsidR="005D7CB5">
        <w:rPr>
          <w:rFonts w:ascii="Times New Roman" w:hAnsi="Times New Roman" w:cs="Times New Roman"/>
          <w:sz w:val="28"/>
          <w:szCs w:val="28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346AC6" w:rsidRPr="007E6751">
        <w:rPr>
          <w:rFonts w:ascii="Times New Roman" w:hAnsi="Times New Roman" w:cs="Times New Roman"/>
          <w:sz w:val="28"/>
          <w:szCs w:val="28"/>
        </w:rPr>
        <w:t>«Законодавство».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наказу</w:t>
      </w:r>
      <w:r w:rsidR="00446467">
        <w:rPr>
          <w:rFonts w:ascii="Times New Roman" w:hAnsi="Times New Roman" w:cs="Times New Roman"/>
          <w:sz w:val="28"/>
          <w:szCs w:val="28"/>
        </w:rPr>
        <w:t xml:space="preserve"> 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0 робочих днів з дня його оприлюднення на </w:t>
      </w:r>
      <w:proofErr w:type="spellStart"/>
      <w:r w:rsidR="00346AC6" w:rsidRPr="007E6751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="00346AC6" w:rsidRPr="007E675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>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: </w:t>
      </w:r>
      <w:r w:rsidR="005F3F4E" w:rsidRPr="005F3F4E">
        <w:rPr>
          <w:rFonts w:ascii="Times New Roman" w:hAnsi="Times New Roman" w:cs="Times New Roman"/>
          <w:sz w:val="28"/>
          <w:szCs w:val="28"/>
        </w:rPr>
        <w:t>y.shevchuk@minfin.gov.ua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24" w:rsidRDefault="00071224">
      <w:pPr>
        <w:spacing w:after="0" w:line="240" w:lineRule="auto"/>
      </w:pPr>
      <w:r>
        <w:separator/>
      </w:r>
    </w:p>
  </w:endnote>
  <w:endnote w:type="continuationSeparator" w:id="0">
    <w:p w:rsidR="00071224" w:rsidRDefault="000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24" w:rsidRDefault="00071224">
      <w:pPr>
        <w:spacing w:after="0" w:line="240" w:lineRule="auto"/>
      </w:pPr>
      <w:r>
        <w:separator/>
      </w:r>
    </w:p>
  </w:footnote>
  <w:footnote w:type="continuationSeparator" w:id="0">
    <w:p w:rsidR="00071224" w:rsidRDefault="00071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3B"/>
    <w:rsid w:val="00071224"/>
    <w:rsid w:val="000B049A"/>
    <w:rsid w:val="002A303B"/>
    <w:rsid w:val="002C0D51"/>
    <w:rsid w:val="002F38B2"/>
    <w:rsid w:val="00346AC6"/>
    <w:rsid w:val="00425151"/>
    <w:rsid w:val="00446467"/>
    <w:rsid w:val="00497EEC"/>
    <w:rsid w:val="00523187"/>
    <w:rsid w:val="005D7CB5"/>
    <w:rsid w:val="005F3F4E"/>
    <w:rsid w:val="00624B80"/>
    <w:rsid w:val="00690DCE"/>
    <w:rsid w:val="00721F13"/>
    <w:rsid w:val="007D3156"/>
    <w:rsid w:val="007E6751"/>
    <w:rsid w:val="00881A37"/>
    <w:rsid w:val="008A041B"/>
    <w:rsid w:val="00951BB5"/>
    <w:rsid w:val="00A61BE6"/>
    <w:rsid w:val="00BA0002"/>
    <w:rsid w:val="00C43E97"/>
    <w:rsid w:val="00CD1F22"/>
    <w:rsid w:val="00D274AD"/>
    <w:rsid w:val="00EC7363"/>
    <w:rsid w:val="00F37268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977E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ШЕВЧУК Юрій Ігорович</cp:lastModifiedBy>
  <cp:revision>5</cp:revision>
  <dcterms:created xsi:type="dcterms:W3CDTF">2025-10-03T08:50:00Z</dcterms:created>
  <dcterms:modified xsi:type="dcterms:W3CDTF">2025-10-10T12:15:00Z</dcterms:modified>
</cp:coreProperties>
</file>