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70" w:rsidRPr="00CF6F36" w:rsidRDefault="00E70570" w:rsidP="00E70570">
      <w:pPr>
        <w:ind w:left="4820"/>
        <w:rPr>
          <w:sz w:val="28"/>
          <w:szCs w:val="28"/>
          <w:lang w:val="uk-UA"/>
        </w:rPr>
      </w:pPr>
      <w:r w:rsidRPr="00CF6F36">
        <w:rPr>
          <w:sz w:val="28"/>
          <w:szCs w:val="28"/>
          <w:lang w:val="uk-UA"/>
        </w:rPr>
        <w:t>ЗАТВЕРДЖЕНО</w:t>
      </w:r>
    </w:p>
    <w:p w:rsidR="00E70570" w:rsidRPr="00CF6F36" w:rsidRDefault="00E70570" w:rsidP="006C375D">
      <w:pPr>
        <w:ind w:left="4820"/>
        <w:rPr>
          <w:sz w:val="28"/>
          <w:szCs w:val="28"/>
          <w:lang w:val="uk-UA"/>
        </w:rPr>
      </w:pPr>
      <w:r w:rsidRPr="00CF6F36">
        <w:rPr>
          <w:sz w:val="28"/>
          <w:szCs w:val="28"/>
          <w:lang w:val="uk-UA"/>
        </w:rPr>
        <w:t>Наказ Міністерства фінансів України</w:t>
      </w:r>
      <w:r w:rsidR="006C375D">
        <w:rPr>
          <w:sz w:val="28"/>
          <w:szCs w:val="28"/>
          <w:lang w:val="uk-UA"/>
        </w:rPr>
        <w:t xml:space="preserve"> ___________ 2017 року</w:t>
      </w:r>
      <w:r w:rsidR="00CF7ACF">
        <w:rPr>
          <w:sz w:val="28"/>
          <w:szCs w:val="28"/>
          <w:lang w:val="uk-UA"/>
        </w:rPr>
        <w:t xml:space="preserve"> № </w:t>
      </w:r>
      <w:r w:rsidR="006C375D">
        <w:rPr>
          <w:sz w:val="28"/>
          <w:szCs w:val="28"/>
          <w:lang w:val="uk-UA"/>
        </w:rPr>
        <w:t>_________</w:t>
      </w:r>
    </w:p>
    <w:p w:rsidR="00E70570" w:rsidRDefault="00E70570" w:rsidP="00E70570">
      <w:pPr>
        <w:rPr>
          <w:sz w:val="28"/>
          <w:szCs w:val="28"/>
          <w:lang w:val="uk-UA"/>
        </w:rPr>
      </w:pPr>
    </w:p>
    <w:p w:rsidR="00CF7ACF" w:rsidRDefault="00CF7ACF" w:rsidP="00E70570">
      <w:pPr>
        <w:rPr>
          <w:sz w:val="28"/>
          <w:szCs w:val="28"/>
          <w:lang w:val="uk-UA"/>
        </w:rPr>
      </w:pPr>
    </w:p>
    <w:p w:rsidR="00CF7ACF" w:rsidRPr="00CF7ACF" w:rsidRDefault="00CF7ACF" w:rsidP="00E70570">
      <w:pPr>
        <w:rPr>
          <w:sz w:val="28"/>
          <w:szCs w:val="28"/>
          <w:lang w:val="uk-UA"/>
        </w:rPr>
      </w:pPr>
    </w:p>
    <w:p w:rsidR="00E70570" w:rsidRPr="00CF6F36" w:rsidRDefault="009852D8" w:rsidP="00B07C31">
      <w:pPr>
        <w:jc w:val="center"/>
        <w:rPr>
          <w:b/>
          <w:sz w:val="28"/>
          <w:szCs w:val="28"/>
          <w:lang w:val="uk-UA"/>
        </w:rPr>
      </w:pPr>
      <w:r w:rsidRPr="00CF6F36">
        <w:rPr>
          <w:b/>
          <w:sz w:val="28"/>
          <w:szCs w:val="28"/>
          <w:lang w:val="uk-UA"/>
        </w:rPr>
        <w:t>ЗМІНИ</w:t>
      </w:r>
      <w:r w:rsidRPr="00CF6F36">
        <w:rPr>
          <w:b/>
          <w:sz w:val="28"/>
          <w:szCs w:val="28"/>
          <w:lang w:val="uk-UA"/>
        </w:rPr>
        <w:br/>
        <w:t xml:space="preserve">до </w:t>
      </w:r>
      <w:r w:rsidR="00A821B0" w:rsidRPr="00CF6F36">
        <w:rPr>
          <w:b/>
          <w:sz w:val="28"/>
          <w:szCs w:val="28"/>
          <w:lang w:val="uk-UA"/>
        </w:rPr>
        <w:t xml:space="preserve">деяких </w:t>
      </w:r>
      <w:r w:rsidRPr="00CF6F36">
        <w:rPr>
          <w:b/>
          <w:sz w:val="28"/>
          <w:szCs w:val="28"/>
          <w:lang w:val="uk-UA"/>
        </w:rPr>
        <w:t xml:space="preserve">Методичних рекомендацій з бухгалтерського обліку </w:t>
      </w:r>
      <w:r w:rsidR="009044E3">
        <w:rPr>
          <w:b/>
          <w:sz w:val="28"/>
          <w:szCs w:val="28"/>
          <w:lang w:val="uk-UA"/>
        </w:rPr>
        <w:t xml:space="preserve">для </w:t>
      </w:r>
      <w:r w:rsidRPr="00CF6F36">
        <w:rPr>
          <w:b/>
          <w:sz w:val="28"/>
          <w:szCs w:val="28"/>
          <w:lang w:val="uk-UA"/>
        </w:rPr>
        <w:t>суб’єктів державного сектору</w:t>
      </w:r>
    </w:p>
    <w:p w:rsidR="00F32C6B" w:rsidRDefault="00F32C6B" w:rsidP="00F32C6B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  <w:lang w:val="uk-UA"/>
        </w:rPr>
      </w:pPr>
    </w:p>
    <w:p w:rsidR="00CF7ACF" w:rsidRPr="00F32C6B" w:rsidRDefault="00F32C6B" w:rsidP="00F32C6B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F32C6B">
        <w:rPr>
          <w:sz w:val="28"/>
          <w:szCs w:val="28"/>
          <w:lang w:val="uk-UA"/>
        </w:rPr>
        <w:t xml:space="preserve">1. </w:t>
      </w:r>
      <w:r w:rsidR="00CF7ACF" w:rsidRPr="00F32C6B">
        <w:rPr>
          <w:sz w:val="28"/>
          <w:szCs w:val="28"/>
        </w:rPr>
        <w:t xml:space="preserve">У </w:t>
      </w:r>
      <w:proofErr w:type="spellStart"/>
      <w:r w:rsidR="00CF7ACF" w:rsidRPr="00F32C6B">
        <w:rPr>
          <w:sz w:val="28"/>
          <w:szCs w:val="28"/>
        </w:rPr>
        <w:t>Методичних</w:t>
      </w:r>
      <w:proofErr w:type="spellEnd"/>
      <w:r w:rsidR="00CF7ACF" w:rsidRPr="00F32C6B">
        <w:rPr>
          <w:sz w:val="28"/>
          <w:szCs w:val="28"/>
        </w:rPr>
        <w:t xml:space="preserve"> </w:t>
      </w:r>
      <w:proofErr w:type="spellStart"/>
      <w:r w:rsidR="00CF7ACF" w:rsidRPr="00F32C6B">
        <w:rPr>
          <w:sz w:val="28"/>
          <w:szCs w:val="28"/>
        </w:rPr>
        <w:t>рекомендаціях</w:t>
      </w:r>
      <w:proofErr w:type="spellEnd"/>
      <w:r w:rsidR="00CF7ACF" w:rsidRPr="00F32C6B">
        <w:rPr>
          <w:sz w:val="28"/>
          <w:szCs w:val="28"/>
        </w:rPr>
        <w:t xml:space="preserve"> з </w:t>
      </w:r>
      <w:proofErr w:type="spellStart"/>
      <w:r w:rsidR="00CF7ACF" w:rsidRPr="00F32C6B">
        <w:rPr>
          <w:sz w:val="28"/>
          <w:szCs w:val="28"/>
        </w:rPr>
        <w:t>бухгалтерського</w:t>
      </w:r>
      <w:proofErr w:type="spellEnd"/>
      <w:r w:rsidR="00CF7ACF" w:rsidRPr="00F32C6B">
        <w:rPr>
          <w:sz w:val="28"/>
          <w:szCs w:val="28"/>
        </w:rPr>
        <w:t xml:space="preserve"> </w:t>
      </w:r>
      <w:proofErr w:type="spellStart"/>
      <w:proofErr w:type="gramStart"/>
      <w:r w:rsidR="00CF7ACF" w:rsidRPr="00F32C6B">
        <w:rPr>
          <w:sz w:val="28"/>
          <w:szCs w:val="28"/>
        </w:rPr>
        <w:t>обл</w:t>
      </w:r>
      <w:proofErr w:type="gramEnd"/>
      <w:r w:rsidR="00CF7ACF" w:rsidRPr="00F32C6B">
        <w:rPr>
          <w:sz w:val="28"/>
          <w:szCs w:val="28"/>
        </w:rPr>
        <w:t>іку</w:t>
      </w:r>
      <w:proofErr w:type="spellEnd"/>
      <w:r w:rsidR="00CF7ACF" w:rsidRPr="00F32C6B">
        <w:rPr>
          <w:sz w:val="28"/>
          <w:szCs w:val="28"/>
        </w:rPr>
        <w:t xml:space="preserve"> </w:t>
      </w:r>
      <w:proofErr w:type="spellStart"/>
      <w:r w:rsidR="00CF7ACF" w:rsidRPr="00F32C6B">
        <w:rPr>
          <w:sz w:val="28"/>
          <w:szCs w:val="28"/>
        </w:rPr>
        <w:t>основних</w:t>
      </w:r>
      <w:proofErr w:type="spellEnd"/>
      <w:r w:rsidR="00CF7ACF" w:rsidRPr="00F32C6B">
        <w:rPr>
          <w:sz w:val="28"/>
          <w:szCs w:val="28"/>
        </w:rPr>
        <w:t xml:space="preserve"> </w:t>
      </w:r>
      <w:proofErr w:type="spellStart"/>
      <w:r w:rsidR="00CF7ACF" w:rsidRPr="00F32C6B">
        <w:rPr>
          <w:sz w:val="28"/>
          <w:szCs w:val="28"/>
        </w:rPr>
        <w:t>засобів</w:t>
      </w:r>
      <w:proofErr w:type="spellEnd"/>
      <w:r w:rsidR="00CF7ACF" w:rsidRPr="00F32C6B">
        <w:rPr>
          <w:sz w:val="28"/>
          <w:szCs w:val="28"/>
        </w:rPr>
        <w:t xml:space="preserve"> </w:t>
      </w:r>
      <w:proofErr w:type="spellStart"/>
      <w:r w:rsidR="00CF7ACF" w:rsidRPr="00F32C6B">
        <w:rPr>
          <w:sz w:val="28"/>
          <w:szCs w:val="28"/>
        </w:rPr>
        <w:t>суб’єктів</w:t>
      </w:r>
      <w:proofErr w:type="spellEnd"/>
      <w:r w:rsidR="00CF7ACF" w:rsidRPr="00F32C6B">
        <w:rPr>
          <w:sz w:val="28"/>
          <w:szCs w:val="28"/>
        </w:rPr>
        <w:t xml:space="preserve"> державного сектору, </w:t>
      </w:r>
      <w:proofErr w:type="spellStart"/>
      <w:r w:rsidR="00CF7ACF" w:rsidRPr="00F32C6B">
        <w:rPr>
          <w:sz w:val="28"/>
          <w:szCs w:val="28"/>
        </w:rPr>
        <w:t>затверджених</w:t>
      </w:r>
      <w:proofErr w:type="spellEnd"/>
      <w:r w:rsidR="00CF7ACF" w:rsidRPr="00F32C6B">
        <w:rPr>
          <w:sz w:val="28"/>
          <w:szCs w:val="28"/>
        </w:rPr>
        <w:t xml:space="preserve"> наказом </w:t>
      </w:r>
      <w:proofErr w:type="spellStart"/>
      <w:r w:rsidR="00CF7ACF" w:rsidRPr="00F32C6B">
        <w:rPr>
          <w:sz w:val="28"/>
          <w:szCs w:val="28"/>
        </w:rPr>
        <w:t>Міністерства</w:t>
      </w:r>
      <w:proofErr w:type="spellEnd"/>
      <w:r w:rsidR="00CF7ACF" w:rsidRPr="00F32C6B">
        <w:rPr>
          <w:sz w:val="28"/>
          <w:szCs w:val="28"/>
        </w:rPr>
        <w:t xml:space="preserve"> </w:t>
      </w:r>
      <w:proofErr w:type="spellStart"/>
      <w:r w:rsidR="00CF7ACF" w:rsidRPr="00F32C6B">
        <w:rPr>
          <w:sz w:val="28"/>
          <w:szCs w:val="28"/>
        </w:rPr>
        <w:t>фінансів</w:t>
      </w:r>
      <w:proofErr w:type="spellEnd"/>
      <w:r w:rsidR="00CF7ACF" w:rsidRPr="00F32C6B">
        <w:rPr>
          <w:sz w:val="28"/>
          <w:szCs w:val="28"/>
        </w:rPr>
        <w:t xml:space="preserve"> </w:t>
      </w:r>
      <w:proofErr w:type="spellStart"/>
      <w:r w:rsidR="00CF7ACF" w:rsidRPr="00F32C6B">
        <w:rPr>
          <w:sz w:val="28"/>
          <w:szCs w:val="28"/>
        </w:rPr>
        <w:t>України</w:t>
      </w:r>
      <w:proofErr w:type="spellEnd"/>
      <w:r w:rsidR="00CF7ACF" w:rsidRPr="00F32C6B">
        <w:rPr>
          <w:sz w:val="28"/>
          <w:szCs w:val="28"/>
        </w:rPr>
        <w:t xml:space="preserve"> </w:t>
      </w:r>
      <w:proofErr w:type="spellStart"/>
      <w:r w:rsidR="00CF7ACF" w:rsidRPr="00F32C6B">
        <w:rPr>
          <w:sz w:val="28"/>
          <w:szCs w:val="28"/>
        </w:rPr>
        <w:t>від</w:t>
      </w:r>
      <w:proofErr w:type="spellEnd"/>
      <w:r w:rsidR="00CF7ACF" w:rsidRPr="00F32C6B">
        <w:rPr>
          <w:sz w:val="28"/>
          <w:szCs w:val="28"/>
        </w:rPr>
        <w:t xml:space="preserve"> 23 </w:t>
      </w:r>
      <w:proofErr w:type="spellStart"/>
      <w:r w:rsidR="00CF7ACF" w:rsidRPr="00F32C6B">
        <w:rPr>
          <w:sz w:val="28"/>
          <w:szCs w:val="28"/>
        </w:rPr>
        <w:t>січня</w:t>
      </w:r>
      <w:proofErr w:type="spellEnd"/>
      <w:r w:rsidR="00CF7ACF" w:rsidRPr="00F32C6B">
        <w:rPr>
          <w:sz w:val="28"/>
          <w:szCs w:val="28"/>
        </w:rPr>
        <w:t xml:space="preserve"> 2015 року № 11:</w:t>
      </w:r>
    </w:p>
    <w:p w:rsidR="00484AAA" w:rsidRPr="00F32C6B" w:rsidRDefault="00484AAA" w:rsidP="00B87588">
      <w:pPr>
        <w:pStyle w:val="a3"/>
        <w:widowControl/>
        <w:tabs>
          <w:tab w:val="left" w:pos="709"/>
        </w:tabs>
        <w:autoSpaceDE/>
        <w:autoSpaceDN/>
        <w:adjustRightInd/>
        <w:spacing w:line="360" w:lineRule="auto"/>
        <w:ind w:left="1134"/>
        <w:jc w:val="both"/>
        <w:rPr>
          <w:sz w:val="10"/>
          <w:szCs w:val="10"/>
        </w:rPr>
      </w:pPr>
    </w:p>
    <w:p w:rsidR="00CF7ACF" w:rsidRPr="00722CF9" w:rsidRDefault="00CF7ACF" w:rsidP="00B87588">
      <w:pPr>
        <w:pStyle w:val="a3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spacing w:before="120"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722CF9">
        <w:rPr>
          <w:sz w:val="28"/>
          <w:szCs w:val="28"/>
        </w:rPr>
        <w:t xml:space="preserve"> </w:t>
      </w:r>
      <w:r w:rsidRPr="001C759E">
        <w:rPr>
          <w:sz w:val="28"/>
          <w:szCs w:val="28"/>
        </w:rPr>
        <w:t>4</w:t>
      </w:r>
      <w:r w:rsidRPr="00722CF9">
        <w:rPr>
          <w:sz w:val="28"/>
          <w:szCs w:val="28"/>
        </w:rPr>
        <w:t xml:space="preserve"> </w:t>
      </w:r>
      <w:proofErr w:type="spellStart"/>
      <w:r w:rsidRPr="00722CF9">
        <w:rPr>
          <w:sz w:val="28"/>
          <w:szCs w:val="28"/>
        </w:rPr>
        <w:t>розділу</w:t>
      </w:r>
      <w:proofErr w:type="spellEnd"/>
      <w:r w:rsidRPr="00722CF9">
        <w:rPr>
          <w:sz w:val="28"/>
          <w:szCs w:val="28"/>
        </w:rPr>
        <w:t xml:space="preserve"> ІІ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 w:rsidRPr="00722CF9">
        <w:rPr>
          <w:sz w:val="28"/>
          <w:szCs w:val="28"/>
        </w:rPr>
        <w:t>:</w:t>
      </w:r>
    </w:p>
    <w:p w:rsidR="00CF7ACF" w:rsidRDefault="00CF7ACF" w:rsidP="00CF7ACF">
      <w:pPr>
        <w:pStyle w:val="a3"/>
        <w:spacing w:before="12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</w:rPr>
        <w:t>Перші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чотири</w:t>
      </w:r>
      <w:proofErr w:type="spellEnd"/>
      <w:r>
        <w:rPr>
          <w:sz w:val="28"/>
          <w:szCs w:val="28"/>
        </w:rPr>
        <w:t xml:space="preserve"> знаки </w:t>
      </w:r>
      <w:proofErr w:type="spellStart"/>
      <w:r>
        <w:rPr>
          <w:sz w:val="28"/>
          <w:szCs w:val="28"/>
        </w:rPr>
        <w:t>інвентарного</w:t>
      </w:r>
      <w:proofErr w:type="spellEnd"/>
      <w:r>
        <w:rPr>
          <w:sz w:val="28"/>
          <w:szCs w:val="28"/>
        </w:rPr>
        <w:t xml:space="preserve"> (номенклатурного) номера </w:t>
      </w:r>
      <w:proofErr w:type="spellStart"/>
      <w:r>
        <w:rPr>
          <w:sz w:val="28"/>
          <w:szCs w:val="28"/>
        </w:rPr>
        <w:t>означають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субрахунку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п’ятий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ідгрупу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знаки – </w:t>
      </w:r>
      <w:proofErr w:type="spellStart"/>
      <w:r>
        <w:rPr>
          <w:sz w:val="28"/>
          <w:szCs w:val="28"/>
        </w:rPr>
        <w:t>порядковий</w:t>
      </w:r>
      <w:proofErr w:type="spellEnd"/>
      <w:r>
        <w:rPr>
          <w:sz w:val="28"/>
          <w:szCs w:val="28"/>
        </w:rPr>
        <w:t xml:space="preserve"> номер предмета у </w:t>
      </w:r>
      <w:proofErr w:type="spellStart"/>
      <w:r>
        <w:rPr>
          <w:sz w:val="28"/>
          <w:szCs w:val="28"/>
        </w:rPr>
        <w:t>підгрупі</w:t>
      </w:r>
      <w:proofErr w:type="spellEnd"/>
      <w:r>
        <w:rPr>
          <w:sz w:val="28"/>
          <w:szCs w:val="28"/>
        </w:rPr>
        <w:t xml:space="preserve">. Для тих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, для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виділені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підгрупи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п’ятий</w:t>
      </w:r>
      <w:proofErr w:type="spellEnd"/>
      <w:r>
        <w:rPr>
          <w:sz w:val="28"/>
          <w:szCs w:val="28"/>
        </w:rPr>
        <w:t xml:space="preserve"> знак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позначатись</w:t>
      </w:r>
      <w:proofErr w:type="spellEnd"/>
      <w:r>
        <w:rPr>
          <w:sz w:val="28"/>
          <w:szCs w:val="28"/>
        </w:rPr>
        <w:t xml:space="preserve"> нулем.»</w:t>
      </w:r>
      <w:r w:rsidRPr="00722CF9">
        <w:rPr>
          <w:sz w:val="28"/>
          <w:szCs w:val="28"/>
        </w:rPr>
        <w:t>;</w:t>
      </w:r>
    </w:p>
    <w:p w:rsidR="00484AAA" w:rsidRPr="00F32C6B" w:rsidRDefault="00484AAA" w:rsidP="00CF7ACF">
      <w:pPr>
        <w:pStyle w:val="a3"/>
        <w:spacing w:before="120" w:line="360" w:lineRule="auto"/>
        <w:ind w:left="0" w:firstLine="709"/>
        <w:jc w:val="both"/>
        <w:rPr>
          <w:sz w:val="10"/>
          <w:szCs w:val="10"/>
          <w:lang w:val="uk-UA"/>
        </w:rPr>
      </w:pPr>
    </w:p>
    <w:p w:rsidR="00CF7ACF" w:rsidRPr="009D6F59" w:rsidRDefault="009D6F59" w:rsidP="00B87588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before="120"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</w:t>
      </w:r>
      <w:r w:rsidR="00CF7ACF" w:rsidRPr="00722CF9">
        <w:rPr>
          <w:sz w:val="28"/>
          <w:szCs w:val="28"/>
        </w:rPr>
        <w:t xml:space="preserve"> пункт</w:t>
      </w:r>
      <w:r>
        <w:rPr>
          <w:sz w:val="28"/>
          <w:szCs w:val="28"/>
          <w:lang w:val="uk-UA"/>
        </w:rPr>
        <w:t>і</w:t>
      </w:r>
      <w:r w:rsidR="00CF7ACF" w:rsidRPr="00722CF9">
        <w:rPr>
          <w:sz w:val="28"/>
          <w:szCs w:val="28"/>
        </w:rPr>
        <w:t xml:space="preserve"> 5 </w:t>
      </w:r>
      <w:proofErr w:type="spellStart"/>
      <w:r w:rsidR="00CF7ACF" w:rsidRPr="00722CF9">
        <w:rPr>
          <w:sz w:val="28"/>
          <w:szCs w:val="28"/>
        </w:rPr>
        <w:t>розділу</w:t>
      </w:r>
      <w:proofErr w:type="spellEnd"/>
      <w:r w:rsidR="00CF7ACF" w:rsidRPr="00722CF9">
        <w:rPr>
          <w:sz w:val="28"/>
          <w:szCs w:val="28"/>
        </w:rPr>
        <w:t xml:space="preserve"> </w:t>
      </w:r>
      <w:r w:rsidR="00CF7ACF" w:rsidRPr="00722CF9">
        <w:rPr>
          <w:sz w:val="28"/>
          <w:szCs w:val="28"/>
          <w:lang w:val="en-US"/>
        </w:rPr>
        <w:t>I</w:t>
      </w:r>
      <w:r w:rsidR="00CF7ACF">
        <w:rPr>
          <w:sz w:val="28"/>
          <w:szCs w:val="28"/>
        </w:rPr>
        <w:t>Х</w:t>
      </w:r>
      <w:r w:rsidR="00CF7ACF" w:rsidRPr="00722CF9">
        <w:rPr>
          <w:sz w:val="28"/>
          <w:szCs w:val="28"/>
        </w:rPr>
        <w:t>:</w:t>
      </w:r>
    </w:p>
    <w:p w:rsidR="009D6F59" w:rsidRPr="009D6F59" w:rsidRDefault="009D6F59" w:rsidP="009D6F59">
      <w:pPr>
        <w:widowControl/>
        <w:autoSpaceDE/>
        <w:autoSpaceDN/>
        <w:adjustRightInd/>
        <w:spacing w:before="120" w:line="360" w:lineRule="auto"/>
        <w:ind w:left="709"/>
        <w:jc w:val="both"/>
        <w:rPr>
          <w:sz w:val="28"/>
          <w:szCs w:val="28"/>
        </w:rPr>
      </w:pPr>
      <w:r w:rsidRPr="009D6F59">
        <w:rPr>
          <w:sz w:val="28"/>
          <w:szCs w:val="28"/>
          <w:lang w:val="uk-UA"/>
        </w:rPr>
        <w:t>друге речення абзацу першого викл</w:t>
      </w:r>
      <w:r w:rsidR="00227662">
        <w:rPr>
          <w:sz w:val="28"/>
          <w:szCs w:val="28"/>
          <w:lang w:val="uk-UA"/>
        </w:rPr>
        <w:t>ючити;</w:t>
      </w:r>
    </w:p>
    <w:p w:rsidR="009D6F59" w:rsidRPr="009D6F59" w:rsidRDefault="009D6F59" w:rsidP="009D6F59">
      <w:pPr>
        <w:pStyle w:val="a3"/>
        <w:spacing w:before="120" w:line="360" w:lineRule="auto"/>
        <w:ind w:left="0" w:firstLine="709"/>
        <w:jc w:val="both"/>
        <w:rPr>
          <w:sz w:val="28"/>
          <w:szCs w:val="28"/>
          <w:lang w:val="uk-UA"/>
        </w:rPr>
      </w:pPr>
      <w:r w:rsidRPr="009D6F59">
        <w:rPr>
          <w:sz w:val="28"/>
          <w:szCs w:val="28"/>
          <w:lang w:val="uk-UA"/>
        </w:rPr>
        <w:t xml:space="preserve">друге речення абзацу </w:t>
      </w:r>
      <w:r w:rsidR="00946030">
        <w:rPr>
          <w:sz w:val="28"/>
          <w:szCs w:val="28"/>
          <w:lang w:val="uk-UA"/>
        </w:rPr>
        <w:t>другого</w:t>
      </w:r>
      <w:r w:rsidRPr="009D6F59">
        <w:rPr>
          <w:sz w:val="28"/>
          <w:szCs w:val="28"/>
          <w:lang w:val="uk-UA"/>
        </w:rPr>
        <w:t xml:space="preserve"> викласти у такій редакції:</w:t>
      </w:r>
    </w:p>
    <w:p w:rsidR="00F32C6B" w:rsidRDefault="009D6F59" w:rsidP="00F32C6B">
      <w:pPr>
        <w:pStyle w:val="a3"/>
        <w:spacing w:before="12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CF7ACF" w:rsidRPr="009D6F59">
        <w:rPr>
          <w:sz w:val="28"/>
          <w:szCs w:val="28"/>
          <w:lang w:val="uk-UA"/>
        </w:rPr>
        <w:t>Одночасно відображається збільшення внесеного капіталу та зменшення цільового фінансування.».</w:t>
      </w:r>
    </w:p>
    <w:p w:rsidR="00946030" w:rsidRPr="00F32C6B" w:rsidRDefault="00F32C6B" w:rsidP="00F32C6B">
      <w:pPr>
        <w:pStyle w:val="a3"/>
        <w:spacing w:before="12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46030" w:rsidRPr="00F32C6B">
        <w:rPr>
          <w:sz w:val="28"/>
          <w:szCs w:val="28"/>
          <w:lang w:val="uk-UA"/>
        </w:rPr>
        <w:t>У розділі ІІ Методичних рекомендацій з бухгалтерського обліку нематеріальних активів суб’єктів державного сектору, затверджених наказом Міністерства фінансів України від 23 січня 2015 року № 11:</w:t>
      </w:r>
    </w:p>
    <w:p w:rsidR="002E62B8" w:rsidRDefault="00484AAA" w:rsidP="00484AAA">
      <w:pPr>
        <w:widowControl/>
        <w:autoSpaceDE/>
        <w:autoSpaceDN/>
        <w:adjustRightInd/>
        <w:spacing w:before="120"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722CF9">
        <w:rPr>
          <w:sz w:val="28"/>
          <w:szCs w:val="28"/>
        </w:rPr>
        <w:t xml:space="preserve"> пункт</w:t>
      </w:r>
      <w:r>
        <w:rPr>
          <w:sz w:val="28"/>
          <w:szCs w:val="28"/>
          <w:lang w:val="uk-UA"/>
        </w:rPr>
        <w:t>і</w:t>
      </w:r>
      <w:r w:rsidR="002E62B8">
        <w:rPr>
          <w:sz w:val="28"/>
          <w:szCs w:val="28"/>
          <w:lang w:val="uk-UA"/>
        </w:rPr>
        <w:t xml:space="preserve"> 12:</w:t>
      </w:r>
    </w:p>
    <w:p w:rsidR="00484AAA" w:rsidRPr="009D6F59" w:rsidRDefault="00484AAA" w:rsidP="00484AAA">
      <w:pPr>
        <w:widowControl/>
        <w:autoSpaceDE/>
        <w:autoSpaceDN/>
        <w:adjustRightInd/>
        <w:spacing w:before="120" w:line="360" w:lineRule="auto"/>
        <w:ind w:left="709"/>
        <w:jc w:val="both"/>
        <w:rPr>
          <w:sz w:val="28"/>
          <w:szCs w:val="28"/>
        </w:rPr>
      </w:pPr>
      <w:r w:rsidRPr="009D6F59">
        <w:rPr>
          <w:sz w:val="28"/>
          <w:szCs w:val="28"/>
          <w:lang w:val="uk-UA"/>
        </w:rPr>
        <w:t>друге речення абзацу першого викл</w:t>
      </w:r>
      <w:r w:rsidR="00227662">
        <w:rPr>
          <w:sz w:val="28"/>
          <w:szCs w:val="28"/>
          <w:lang w:val="uk-UA"/>
        </w:rPr>
        <w:t>ючити;</w:t>
      </w:r>
    </w:p>
    <w:p w:rsidR="00484AAA" w:rsidRPr="009D6F59" w:rsidRDefault="00484AAA" w:rsidP="00484AAA">
      <w:pPr>
        <w:pStyle w:val="a3"/>
        <w:spacing w:before="12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9D6F59">
        <w:rPr>
          <w:sz w:val="28"/>
          <w:szCs w:val="28"/>
          <w:lang w:val="uk-UA"/>
        </w:rPr>
        <w:t xml:space="preserve">друге речення абзацу </w:t>
      </w:r>
      <w:r>
        <w:rPr>
          <w:sz w:val="28"/>
          <w:szCs w:val="28"/>
          <w:lang w:val="uk-UA"/>
        </w:rPr>
        <w:t>другого</w:t>
      </w:r>
      <w:r w:rsidRPr="009D6F59">
        <w:rPr>
          <w:sz w:val="28"/>
          <w:szCs w:val="28"/>
          <w:lang w:val="uk-UA"/>
        </w:rPr>
        <w:t xml:space="preserve"> викласти </w:t>
      </w:r>
      <w:r w:rsidR="002E62B8">
        <w:rPr>
          <w:sz w:val="28"/>
          <w:szCs w:val="28"/>
          <w:lang w:val="uk-UA"/>
        </w:rPr>
        <w:t>в</w:t>
      </w:r>
      <w:r w:rsidRPr="009D6F59">
        <w:rPr>
          <w:sz w:val="28"/>
          <w:szCs w:val="28"/>
          <w:lang w:val="uk-UA"/>
        </w:rPr>
        <w:t xml:space="preserve"> такій редакції:</w:t>
      </w:r>
    </w:p>
    <w:p w:rsidR="00F32C6B" w:rsidRDefault="00484AAA" w:rsidP="00F32C6B">
      <w:pPr>
        <w:pStyle w:val="a3"/>
        <w:spacing w:before="12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9D6F59">
        <w:rPr>
          <w:sz w:val="28"/>
          <w:szCs w:val="28"/>
          <w:lang w:val="uk-UA"/>
        </w:rPr>
        <w:t>Одночасно відображається збільшення внесеного капіталу та зменшення цільового фінансування.».</w:t>
      </w:r>
    </w:p>
    <w:p w:rsidR="00946030" w:rsidRPr="00F32C6B" w:rsidRDefault="00F32C6B" w:rsidP="00F32C6B">
      <w:pPr>
        <w:pStyle w:val="a3"/>
        <w:spacing w:before="12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CF7ACF" w:rsidRPr="00F32C6B">
        <w:rPr>
          <w:sz w:val="28"/>
          <w:szCs w:val="28"/>
          <w:lang w:val="uk-UA"/>
        </w:rPr>
        <w:t xml:space="preserve">У </w:t>
      </w:r>
      <w:r w:rsidR="00946030" w:rsidRPr="00F32C6B">
        <w:rPr>
          <w:sz w:val="28"/>
          <w:szCs w:val="28"/>
          <w:lang w:val="uk-UA"/>
        </w:rPr>
        <w:t xml:space="preserve">розділі ІІ </w:t>
      </w:r>
      <w:r w:rsidR="00CF7ACF" w:rsidRPr="00F32C6B">
        <w:rPr>
          <w:sz w:val="28"/>
          <w:szCs w:val="28"/>
          <w:lang w:val="uk-UA"/>
        </w:rPr>
        <w:t>Методичних рекомендаці</w:t>
      </w:r>
      <w:r w:rsidR="00946030" w:rsidRPr="00F32C6B">
        <w:rPr>
          <w:sz w:val="28"/>
          <w:szCs w:val="28"/>
          <w:lang w:val="uk-UA"/>
        </w:rPr>
        <w:t>й</w:t>
      </w:r>
      <w:r w:rsidR="00CF7ACF" w:rsidRPr="00F32C6B">
        <w:rPr>
          <w:sz w:val="28"/>
          <w:szCs w:val="28"/>
          <w:lang w:val="uk-UA"/>
        </w:rPr>
        <w:t xml:space="preserve"> з бухгалтерського обліку </w:t>
      </w:r>
      <w:r w:rsidR="00CF7ACF" w:rsidRPr="00F32C6B">
        <w:rPr>
          <w:sz w:val="28"/>
          <w:szCs w:val="28"/>
          <w:lang w:val="uk-UA"/>
        </w:rPr>
        <w:lastRenderedPageBreak/>
        <w:t>запасів суб’єктів державного сектору, затверджених наказом Міністерства фінансів України від 23 січня 2015 року № 11:</w:t>
      </w:r>
    </w:p>
    <w:p w:rsidR="00946030" w:rsidRDefault="00946030" w:rsidP="00946030">
      <w:pPr>
        <w:pStyle w:val="a3"/>
        <w:widowControl/>
        <w:tabs>
          <w:tab w:val="left" w:pos="709"/>
        </w:tabs>
        <w:autoSpaceDE/>
        <w:autoSpaceDN/>
        <w:adjustRightInd/>
        <w:spacing w:before="12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7ACF" w:rsidRPr="00946030">
        <w:rPr>
          <w:sz w:val="28"/>
          <w:szCs w:val="28"/>
          <w:lang w:val="uk-UA"/>
        </w:rPr>
        <w:t>у пункті 28 слова «(крім</w:t>
      </w:r>
      <w:r w:rsidRPr="00946030">
        <w:rPr>
          <w:sz w:val="28"/>
          <w:szCs w:val="28"/>
          <w:lang w:val="uk-UA"/>
        </w:rPr>
        <w:t xml:space="preserve"> малоцінних та швидкозношуваних </w:t>
      </w:r>
      <w:r w:rsidR="00CF7ACF" w:rsidRPr="00946030">
        <w:rPr>
          <w:sz w:val="28"/>
          <w:szCs w:val="28"/>
          <w:lang w:val="uk-UA"/>
        </w:rPr>
        <w:t xml:space="preserve">предметів, передача яких відображається відповідно до пункту 37 цього розділу)» </w:t>
      </w:r>
      <w:r w:rsidRPr="00946030">
        <w:rPr>
          <w:sz w:val="28"/>
          <w:szCs w:val="28"/>
          <w:lang w:val="uk-UA"/>
        </w:rPr>
        <w:t>виключити</w:t>
      </w:r>
      <w:r>
        <w:rPr>
          <w:sz w:val="28"/>
          <w:szCs w:val="28"/>
          <w:lang w:val="uk-UA"/>
        </w:rPr>
        <w:t>;</w:t>
      </w:r>
      <w:r w:rsidRPr="00946030">
        <w:rPr>
          <w:sz w:val="28"/>
          <w:szCs w:val="28"/>
          <w:lang w:val="uk-UA"/>
        </w:rPr>
        <w:t xml:space="preserve"> </w:t>
      </w:r>
    </w:p>
    <w:p w:rsidR="00CF7ACF" w:rsidRDefault="00946030" w:rsidP="00946030">
      <w:pPr>
        <w:pStyle w:val="a3"/>
        <w:widowControl/>
        <w:tabs>
          <w:tab w:val="left" w:pos="709"/>
        </w:tabs>
        <w:autoSpaceDE/>
        <w:autoSpaceDN/>
        <w:adjustRightInd/>
        <w:spacing w:before="12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7ACF" w:rsidRPr="00946030">
        <w:rPr>
          <w:sz w:val="28"/>
          <w:szCs w:val="28"/>
          <w:lang w:val="uk-UA"/>
        </w:rPr>
        <w:t>у пункті 29 слова «(крім малоцінних та швидкозношуваних предметів)» виключити.</w:t>
      </w:r>
    </w:p>
    <w:p w:rsidR="00DE7A87" w:rsidRDefault="00DE7A87" w:rsidP="00DE7A87">
      <w:pPr>
        <w:jc w:val="center"/>
        <w:rPr>
          <w:lang w:val="uk-UA"/>
        </w:rPr>
      </w:pPr>
    </w:p>
    <w:p w:rsidR="00484AAA" w:rsidRDefault="00484AAA" w:rsidP="00DE7A87">
      <w:pPr>
        <w:jc w:val="center"/>
        <w:rPr>
          <w:lang w:val="uk-UA"/>
        </w:rPr>
      </w:pPr>
    </w:p>
    <w:p w:rsidR="00022979" w:rsidRDefault="00022979" w:rsidP="00DE7A87">
      <w:pPr>
        <w:jc w:val="center"/>
        <w:rPr>
          <w:lang w:val="uk-UA"/>
        </w:rPr>
      </w:pPr>
    </w:p>
    <w:p w:rsidR="00484AAA" w:rsidRPr="00946030" w:rsidRDefault="00484AAA" w:rsidP="00DE7A87">
      <w:pPr>
        <w:jc w:val="center"/>
        <w:rPr>
          <w:lang w:val="uk-UA"/>
        </w:rPr>
      </w:pPr>
    </w:p>
    <w:p w:rsidR="00CF6F36" w:rsidRPr="00CF6F36" w:rsidRDefault="00CF6F36" w:rsidP="00DE7A87">
      <w:pPr>
        <w:jc w:val="center"/>
        <w:rPr>
          <w:lang w:val="uk-UA"/>
        </w:rPr>
      </w:pPr>
    </w:p>
    <w:p w:rsidR="009044E3" w:rsidRDefault="00484AAA" w:rsidP="003C129C">
      <w:pPr>
        <w:rPr>
          <w:b/>
          <w:sz w:val="28"/>
          <w:szCs w:val="28"/>
          <w:lang w:val="uk-UA"/>
        </w:rPr>
      </w:pPr>
      <w:r w:rsidRPr="00484AAA">
        <w:rPr>
          <w:b/>
          <w:sz w:val="28"/>
          <w:szCs w:val="28"/>
          <w:lang w:val="uk-UA"/>
        </w:rPr>
        <w:t xml:space="preserve">Директор </w:t>
      </w:r>
      <w:r w:rsidRPr="00484AAA">
        <w:rPr>
          <w:b/>
          <w:sz w:val="28"/>
          <w:szCs w:val="28"/>
        </w:rPr>
        <w:t xml:space="preserve">Департаменту </w:t>
      </w:r>
    </w:p>
    <w:p w:rsidR="009044E3" w:rsidRDefault="00484AAA" w:rsidP="003C129C">
      <w:pPr>
        <w:rPr>
          <w:b/>
          <w:sz w:val="28"/>
          <w:szCs w:val="28"/>
          <w:lang w:val="uk-UA"/>
        </w:rPr>
      </w:pPr>
      <w:proofErr w:type="spellStart"/>
      <w:r w:rsidRPr="00484AAA">
        <w:rPr>
          <w:b/>
          <w:sz w:val="28"/>
          <w:szCs w:val="28"/>
        </w:rPr>
        <w:t>прогнозування</w:t>
      </w:r>
      <w:proofErr w:type="spellEnd"/>
      <w:r>
        <w:rPr>
          <w:b/>
          <w:sz w:val="28"/>
          <w:szCs w:val="28"/>
          <w:lang w:val="uk-UA"/>
        </w:rPr>
        <w:t xml:space="preserve"> д</w:t>
      </w:r>
      <w:proofErr w:type="spellStart"/>
      <w:r w:rsidRPr="00484AAA">
        <w:rPr>
          <w:b/>
          <w:sz w:val="28"/>
          <w:szCs w:val="28"/>
        </w:rPr>
        <w:t>оході</w:t>
      </w:r>
      <w:proofErr w:type="gramStart"/>
      <w:r w:rsidRPr="00484AAA">
        <w:rPr>
          <w:b/>
          <w:sz w:val="28"/>
          <w:szCs w:val="28"/>
        </w:rPr>
        <w:t>в</w:t>
      </w:r>
      <w:proofErr w:type="spellEnd"/>
      <w:proofErr w:type="gramEnd"/>
      <w:r>
        <w:rPr>
          <w:b/>
          <w:sz w:val="28"/>
          <w:szCs w:val="28"/>
          <w:lang w:val="uk-UA"/>
        </w:rPr>
        <w:t xml:space="preserve"> </w:t>
      </w:r>
      <w:r w:rsidRPr="00484AAA">
        <w:rPr>
          <w:b/>
          <w:sz w:val="28"/>
          <w:szCs w:val="28"/>
        </w:rPr>
        <w:t xml:space="preserve">бюджету </w:t>
      </w:r>
    </w:p>
    <w:p w:rsidR="003C129C" w:rsidRPr="00484AAA" w:rsidRDefault="00484AAA" w:rsidP="003C129C">
      <w:pPr>
        <w:rPr>
          <w:b/>
          <w:sz w:val="28"/>
          <w:szCs w:val="28"/>
          <w:lang w:val="uk-UA"/>
        </w:rPr>
      </w:pPr>
      <w:r w:rsidRPr="00484AAA">
        <w:rPr>
          <w:b/>
          <w:sz w:val="28"/>
          <w:szCs w:val="28"/>
        </w:rPr>
        <w:t xml:space="preserve">та </w:t>
      </w:r>
      <w:proofErr w:type="spellStart"/>
      <w:r w:rsidRPr="00484AAA">
        <w:rPr>
          <w:b/>
          <w:sz w:val="28"/>
          <w:szCs w:val="28"/>
        </w:rPr>
        <w:t>методології</w:t>
      </w:r>
      <w:proofErr w:type="spellEnd"/>
      <w:r w:rsidRPr="00484AAA">
        <w:rPr>
          <w:b/>
          <w:sz w:val="28"/>
          <w:szCs w:val="28"/>
        </w:rPr>
        <w:t xml:space="preserve"> </w:t>
      </w:r>
      <w:proofErr w:type="spellStart"/>
      <w:r w:rsidRPr="00484AAA">
        <w:rPr>
          <w:b/>
          <w:sz w:val="28"/>
          <w:szCs w:val="28"/>
        </w:rPr>
        <w:t>бухгалтерського</w:t>
      </w:r>
      <w:proofErr w:type="spellEnd"/>
      <w:r w:rsidRPr="00484AAA">
        <w:rPr>
          <w:b/>
          <w:sz w:val="28"/>
          <w:szCs w:val="28"/>
        </w:rPr>
        <w:t xml:space="preserve"> </w:t>
      </w:r>
      <w:proofErr w:type="spellStart"/>
      <w:proofErr w:type="gramStart"/>
      <w:r w:rsidRPr="00484AAA">
        <w:rPr>
          <w:b/>
          <w:sz w:val="28"/>
          <w:szCs w:val="28"/>
        </w:rPr>
        <w:t>обл</w:t>
      </w:r>
      <w:proofErr w:type="gramEnd"/>
      <w:r w:rsidRPr="00484AAA">
        <w:rPr>
          <w:b/>
          <w:sz w:val="28"/>
          <w:szCs w:val="28"/>
        </w:rPr>
        <w:t>іку</w:t>
      </w:r>
      <w:proofErr w:type="spellEnd"/>
      <w:r w:rsidR="003C129C" w:rsidRPr="00CF6F36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</w:t>
      </w:r>
      <w:r w:rsidR="003C129C" w:rsidRPr="00CF6F36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>Ю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П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Романюк</w:t>
      </w:r>
    </w:p>
    <w:sectPr w:rsidR="003C129C" w:rsidRPr="00484AAA" w:rsidSect="00CF6F36">
      <w:headerReference w:type="default" r:id="rId9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CF" w:rsidRDefault="002B41CF" w:rsidP="004E3B53">
      <w:r>
        <w:separator/>
      </w:r>
    </w:p>
  </w:endnote>
  <w:endnote w:type="continuationSeparator" w:id="0">
    <w:p w:rsidR="002B41CF" w:rsidRDefault="002B41CF" w:rsidP="004E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CF" w:rsidRDefault="002B41CF" w:rsidP="004E3B53">
      <w:r>
        <w:separator/>
      </w:r>
    </w:p>
  </w:footnote>
  <w:footnote w:type="continuationSeparator" w:id="0">
    <w:p w:rsidR="002B41CF" w:rsidRDefault="002B41CF" w:rsidP="004E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337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2FBF" w:rsidRDefault="00CB2FB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6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2FBF" w:rsidRDefault="00CB2F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71FA"/>
    <w:multiLevelType w:val="hybridMultilevel"/>
    <w:tmpl w:val="2F123926"/>
    <w:lvl w:ilvl="0" w:tplc="47A01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382E0B"/>
    <w:multiLevelType w:val="hybridMultilevel"/>
    <w:tmpl w:val="546C44DE"/>
    <w:lvl w:ilvl="0" w:tplc="879E410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ED77044"/>
    <w:multiLevelType w:val="multilevel"/>
    <w:tmpl w:val="EF2269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70"/>
    <w:rsid w:val="00002E71"/>
    <w:rsid w:val="000111DE"/>
    <w:rsid w:val="00016AAF"/>
    <w:rsid w:val="00017CBE"/>
    <w:rsid w:val="00022979"/>
    <w:rsid w:val="00032B02"/>
    <w:rsid w:val="000351B5"/>
    <w:rsid w:val="000411A7"/>
    <w:rsid w:val="00043FD7"/>
    <w:rsid w:val="00044CA4"/>
    <w:rsid w:val="000900E2"/>
    <w:rsid w:val="000953BF"/>
    <w:rsid w:val="000964E2"/>
    <w:rsid w:val="000A1F22"/>
    <w:rsid w:val="000A55A8"/>
    <w:rsid w:val="000B7446"/>
    <w:rsid w:val="000E3500"/>
    <w:rsid w:val="000F79DB"/>
    <w:rsid w:val="00117ADD"/>
    <w:rsid w:val="00132AEE"/>
    <w:rsid w:val="001401EF"/>
    <w:rsid w:val="00140215"/>
    <w:rsid w:val="00152520"/>
    <w:rsid w:val="00155C54"/>
    <w:rsid w:val="0016684B"/>
    <w:rsid w:val="00167D29"/>
    <w:rsid w:val="00172B07"/>
    <w:rsid w:val="00172C05"/>
    <w:rsid w:val="0017680A"/>
    <w:rsid w:val="00176A40"/>
    <w:rsid w:val="00180A4C"/>
    <w:rsid w:val="00183498"/>
    <w:rsid w:val="00191C08"/>
    <w:rsid w:val="00194CE2"/>
    <w:rsid w:val="001A4017"/>
    <w:rsid w:val="001D3382"/>
    <w:rsid w:val="001E0B59"/>
    <w:rsid w:val="001E176B"/>
    <w:rsid w:val="001F4D2A"/>
    <w:rsid w:val="001F52EB"/>
    <w:rsid w:val="001F5911"/>
    <w:rsid w:val="00200A48"/>
    <w:rsid w:val="002105A7"/>
    <w:rsid w:val="002231EA"/>
    <w:rsid w:val="00227662"/>
    <w:rsid w:val="0023251E"/>
    <w:rsid w:val="00252004"/>
    <w:rsid w:val="00266943"/>
    <w:rsid w:val="00271C66"/>
    <w:rsid w:val="00282AE2"/>
    <w:rsid w:val="0029449B"/>
    <w:rsid w:val="002B41CF"/>
    <w:rsid w:val="002B65EC"/>
    <w:rsid w:val="002D0757"/>
    <w:rsid w:val="002D0FFC"/>
    <w:rsid w:val="002D180B"/>
    <w:rsid w:val="002E62B8"/>
    <w:rsid w:val="002F4F0C"/>
    <w:rsid w:val="00306188"/>
    <w:rsid w:val="00317017"/>
    <w:rsid w:val="00317E09"/>
    <w:rsid w:val="00325474"/>
    <w:rsid w:val="00332F83"/>
    <w:rsid w:val="00344132"/>
    <w:rsid w:val="00360445"/>
    <w:rsid w:val="00364732"/>
    <w:rsid w:val="003731AB"/>
    <w:rsid w:val="00390E0B"/>
    <w:rsid w:val="0039237E"/>
    <w:rsid w:val="003C129C"/>
    <w:rsid w:val="003C1C49"/>
    <w:rsid w:val="003D2B52"/>
    <w:rsid w:val="003D3D89"/>
    <w:rsid w:val="003E1FD5"/>
    <w:rsid w:val="0040229B"/>
    <w:rsid w:val="00415AED"/>
    <w:rsid w:val="00417DD4"/>
    <w:rsid w:val="00423C58"/>
    <w:rsid w:val="0042420F"/>
    <w:rsid w:val="004604AA"/>
    <w:rsid w:val="00464D25"/>
    <w:rsid w:val="00472EE6"/>
    <w:rsid w:val="00476899"/>
    <w:rsid w:val="00484AAA"/>
    <w:rsid w:val="004866EB"/>
    <w:rsid w:val="0049315B"/>
    <w:rsid w:val="004B5E41"/>
    <w:rsid w:val="004C300E"/>
    <w:rsid w:val="004D04C0"/>
    <w:rsid w:val="004D13BB"/>
    <w:rsid w:val="004D51F2"/>
    <w:rsid w:val="004E08AB"/>
    <w:rsid w:val="004E2D09"/>
    <w:rsid w:val="004E3B53"/>
    <w:rsid w:val="004E5C07"/>
    <w:rsid w:val="0050233A"/>
    <w:rsid w:val="005023FB"/>
    <w:rsid w:val="00502940"/>
    <w:rsid w:val="005029D9"/>
    <w:rsid w:val="00503033"/>
    <w:rsid w:val="005326BB"/>
    <w:rsid w:val="005442CD"/>
    <w:rsid w:val="00544ECE"/>
    <w:rsid w:val="00556E82"/>
    <w:rsid w:val="00557090"/>
    <w:rsid w:val="00557416"/>
    <w:rsid w:val="00557C1F"/>
    <w:rsid w:val="00561144"/>
    <w:rsid w:val="00561BEB"/>
    <w:rsid w:val="00570D2C"/>
    <w:rsid w:val="00583CFD"/>
    <w:rsid w:val="00597FD4"/>
    <w:rsid w:val="005B20ED"/>
    <w:rsid w:val="005B70EB"/>
    <w:rsid w:val="005D199D"/>
    <w:rsid w:val="005F1B6C"/>
    <w:rsid w:val="006046D1"/>
    <w:rsid w:val="00607AFC"/>
    <w:rsid w:val="00626071"/>
    <w:rsid w:val="0063021C"/>
    <w:rsid w:val="00636769"/>
    <w:rsid w:val="00650A0B"/>
    <w:rsid w:val="00652198"/>
    <w:rsid w:val="00653872"/>
    <w:rsid w:val="006611DD"/>
    <w:rsid w:val="00662273"/>
    <w:rsid w:val="0067161E"/>
    <w:rsid w:val="0067347C"/>
    <w:rsid w:val="006822F3"/>
    <w:rsid w:val="00696461"/>
    <w:rsid w:val="006C375D"/>
    <w:rsid w:val="006D4D2F"/>
    <w:rsid w:val="00700EE1"/>
    <w:rsid w:val="00721DD1"/>
    <w:rsid w:val="00723F8F"/>
    <w:rsid w:val="0072751B"/>
    <w:rsid w:val="00731A8E"/>
    <w:rsid w:val="00737424"/>
    <w:rsid w:val="00741061"/>
    <w:rsid w:val="00761363"/>
    <w:rsid w:val="007676A2"/>
    <w:rsid w:val="00781214"/>
    <w:rsid w:val="00786050"/>
    <w:rsid w:val="00796EFE"/>
    <w:rsid w:val="007975A4"/>
    <w:rsid w:val="007C0924"/>
    <w:rsid w:val="007C1822"/>
    <w:rsid w:val="007D292E"/>
    <w:rsid w:val="007D2A07"/>
    <w:rsid w:val="007D4EA3"/>
    <w:rsid w:val="007D7B8C"/>
    <w:rsid w:val="007E3191"/>
    <w:rsid w:val="007E3AA5"/>
    <w:rsid w:val="007E7F34"/>
    <w:rsid w:val="007F4DBA"/>
    <w:rsid w:val="00802028"/>
    <w:rsid w:val="00810A00"/>
    <w:rsid w:val="00816DD0"/>
    <w:rsid w:val="00827DB4"/>
    <w:rsid w:val="00832536"/>
    <w:rsid w:val="008337C1"/>
    <w:rsid w:val="008371CF"/>
    <w:rsid w:val="00841E8F"/>
    <w:rsid w:val="00853D41"/>
    <w:rsid w:val="00890F63"/>
    <w:rsid w:val="008A2A56"/>
    <w:rsid w:val="008A5D1A"/>
    <w:rsid w:val="008A7285"/>
    <w:rsid w:val="008B02C9"/>
    <w:rsid w:val="008B0EE4"/>
    <w:rsid w:val="008B2FB0"/>
    <w:rsid w:val="008B460C"/>
    <w:rsid w:val="008B7220"/>
    <w:rsid w:val="008C3817"/>
    <w:rsid w:val="008C52DF"/>
    <w:rsid w:val="008E1599"/>
    <w:rsid w:val="008E425C"/>
    <w:rsid w:val="008E5920"/>
    <w:rsid w:val="008F0963"/>
    <w:rsid w:val="008F1CAB"/>
    <w:rsid w:val="00901168"/>
    <w:rsid w:val="009044E3"/>
    <w:rsid w:val="00906841"/>
    <w:rsid w:val="00911861"/>
    <w:rsid w:val="00912BA6"/>
    <w:rsid w:val="00915E23"/>
    <w:rsid w:val="00925775"/>
    <w:rsid w:val="009259BB"/>
    <w:rsid w:val="0092748D"/>
    <w:rsid w:val="00936A61"/>
    <w:rsid w:val="00944F95"/>
    <w:rsid w:val="00946030"/>
    <w:rsid w:val="00947692"/>
    <w:rsid w:val="0094781A"/>
    <w:rsid w:val="00950BE9"/>
    <w:rsid w:val="00950E57"/>
    <w:rsid w:val="00983B18"/>
    <w:rsid w:val="00983F7E"/>
    <w:rsid w:val="009852D8"/>
    <w:rsid w:val="00992ACE"/>
    <w:rsid w:val="009A3E48"/>
    <w:rsid w:val="009C5490"/>
    <w:rsid w:val="009D646D"/>
    <w:rsid w:val="009D6F59"/>
    <w:rsid w:val="009E2204"/>
    <w:rsid w:val="009E439E"/>
    <w:rsid w:val="009F4963"/>
    <w:rsid w:val="00A2141E"/>
    <w:rsid w:val="00A23F95"/>
    <w:rsid w:val="00A26A60"/>
    <w:rsid w:val="00A459AF"/>
    <w:rsid w:val="00A52C9C"/>
    <w:rsid w:val="00A616A0"/>
    <w:rsid w:val="00A7310F"/>
    <w:rsid w:val="00A77465"/>
    <w:rsid w:val="00A820E0"/>
    <w:rsid w:val="00A821B0"/>
    <w:rsid w:val="00A97891"/>
    <w:rsid w:val="00AA0FAD"/>
    <w:rsid w:val="00AA1FBC"/>
    <w:rsid w:val="00AA35A8"/>
    <w:rsid w:val="00AB4E6B"/>
    <w:rsid w:val="00AD2971"/>
    <w:rsid w:val="00AE14FF"/>
    <w:rsid w:val="00B01661"/>
    <w:rsid w:val="00B06BE0"/>
    <w:rsid w:val="00B07C31"/>
    <w:rsid w:val="00B10BB0"/>
    <w:rsid w:val="00B1276A"/>
    <w:rsid w:val="00B12B86"/>
    <w:rsid w:val="00B12FA5"/>
    <w:rsid w:val="00B21326"/>
    <w:rsid w:val="00B249C2"/>
    <w:rsid w:val="00B35054"/>
    <w:rsid w:val="00B461B4"/>
    <w:rsid w:val="00B5650D"/>
    <w:rsid w:val="00B6205C"/>
    <w:rsid w:val="00B650AA"/>
    <w:rsid w:val="00B7343D"/>
    <w:rsid w:val="00B81D1D"/>
    <w:rsid w:val="00B85716"/>
    <w:rsid w:val="00B87588"/>
    <w:rsid w:val="00BB779F"/>
    <w:rsid w:val="00BC5224"/>
    <w:rsid w:val="00BD381E"/>
    <w:rsid w:val="00BF45C4"/>
    <w:rsid w:val="00C13592"/>
    <w:rsid w:val="00C148C3"/>
    <w:rsid w:val="00C17722"/>
    <w:rsid w:val="00C22F47"/>
    <w:rsid w:val="00C42D70"/>
    <w:rsid w:val="00C43BCE"/>
    <w:rsid w:val="00C54AC6"/>
    <w:rsid w:val="00C61053"/>
    <w:rsid w:val="00C733F2"/>
    <w:rsid w:val="00C937A0"/>
    <w:rsid w:val="00C93D79"/>
    <w:rsid w:val="00C97D0D"/>
    <w:rsid w:val="00CA2F95"/>
    <w:rsid w:val="00CA6413"/>
    <w:rsid w:val="00CA7FE1"/>
    <w:rsid w:val="00CB2FBF"/>
    <w:rsid w:val="00CC1AD4"/>
    <w:rsid w:val="00CC506E"/>
    <w:rsid w:val="00CD7522"/>
    <w:rsid w:val="00CE4A70"/>
    <w:rsid w:val="00CE7B71"/>
    <w:rsid w:val="00CF3BAB"/>
    <w:rsid w:val="00CF6F36"/>
    <w:rsid w:val="00CF7ACF"/>
    <w:rsid w:val="00D0414B"/>
    <w:rsid w:val="00D574B4"/>
    <w:rsid w:val="00D73568"/>
    <w:rsid w:val="00D870BB"/>
    <w:rsid w:val="00D91BEC"/>
    <w:rsid w:val="00DA00CB"/>
    <w:rsid w:val="00DA4006"/>
    <w:rsid w:val="00DC1F47"/>
    <w:rsid w:val="00DC5386"/>
    <w:rsid w:val="00DD641D"/>
    <w:rsid w:val="00DE64F6"/>
    <w:rsid w:val="00DE7341"/>
    <w:rsid w:val="00DE7A87"/>
    <w:rsid w:val="00DF1E71"/>
    <w:rsid w:val="00E00451"/>
    <w:rsid w:val="00E03BFD"/>
    <w:rsid w:val="00E157BB"/>
    <w:rsid w:val="00E168E3"/>
    <w:rsid w:val="00E21C00"/>
    <w:rsid w:val="00E41FE8"/>
    <w:rsid w:val="00E47DC8"/>
    <w:rsid w:val="00E556D7"/>
    <w:rsid w:val="00E570B0"/>
    <w:rsid w:val="00E669F6"/>
    <w:rsid w:val="00E70570"/>
    <w:rsid w:val="00E82018"/>
    <w:rsid w:val="00EA10B7"/>
    <w:rsid w:val="00EA4F0D"/>
    <w:rsid w:val="00EA634A"/>
    <w:rsid w:val="00EA72F1"/>
    <w:rsid w:val="00ED2B29"/>
    <w:rsid w:val="00EE4375"/>
    <w:rsid w:val="00F11620"/>
    <w:rsid w:val="00F157D1"/>
    <w:rsid w:val="00F15D91"/>
    <w:rsid w:val="00F173E1"/>
    <w:rsid w:val="00F220E1"/>
    <w:rsid w:val="00F30772"/>
    <w:rsid w:val="00F30908"/>
    <w:rsid w:val="00F32C6B"/>
    <w:rsid w:val="00F33DBA"/>
    <w:rsid w:val="00F623B9"/>
    <w:rsid w:val="00F748CC"/>
    <w:rsid w:val="00F863A9"/>
    <w:rsid w:val="00F86BC4"/>
    <w:rsid w:val="00F95F84"/>
    <w:rsid w:val="00FC17F4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D8"/>
    <w:pPr>
      <w:ind w:left="720"/>
      <w:contextualSpacing/>
    </w:pPr>
  </w:style>
  <w:style w:type="character" w:customStyle="1" w:styleId="CharStyle12">
    <w:name w:val="Char Style 12"/>
    <w:link w:val="Style11"/>
    <w:rsid w:val="009852D8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rsid w:val="009852D8"/>
    <w:pPr>
      <w:shd w:val="clear" w:color="auto" w:fill="FFFFFF"/>
      <w:autoSpaceDE/>
      <w:autoSpaceDN/>
      <w:adjustRightInd/>
      <w:spacing w:after="360" w:line="0" w:lineRule="atLeast"/>
      <w:outlineLvl w:val="0"/>
    </w:pPr>
    <w:rPr>
      <w:rFonts w:ascii="Calibri" w:eastAsia="Calibri" w:hAnsi="Calibri"/>
      <w:sz w:val="26"/>
      <w:szCs w:val="26"/>
      <w:lang w:val="uk-UA" w:eastAsia="en-US"/>
    </w:rPr>
  </w:style>
  <w:style w:type="character" w:customStyle="1" w:styleId="CharStyle9">
    <w:name w:val="Char Style 9"/>
    <w:link w:val="Style8"/>
    <w:rsid w:val="0050233A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50233A"/>
    <w:pPr>
      <w:shd w:val="clear" w:color="auto" w:fill="FFFFFF"/>
      <w:autoSpaceDE/>
      <w:autoSpaceDN/>
      <w:adjustRightInd/>
      <w:spacing w:before="480" w:after="240" w:line="322" w:lineRule="exact"/>
      <w:jc w:val="both"/>
    </w:pPr>
    <w:rPr>
      <w:rFonts w:ascii="Calibri" w:eastAsia="Calibri" w:hAnsi="Calibri"/>
      <w:sz w:val="27"/>
      <w:szCs w:val="27"/>
      <w:lang w:val="uk-UA" w:eastAsia="en-US"/>
    </w:rPr>
  </w:style>
  <w:style w:type="character" w:customStyle="1" w:styleId="CharStyle14">
    <w:name w:val="Char Style 14"/>
    <w:basedOn w:val="a0"/>
    <w:link w:val="Style13"/>
    <w:rsid w:val="005B70EB"/>
    <w:rPr>
      <w:sz w:val="26"/>
      <w:szCs w:val="26"/>
      <w:shd w:val="clear" w:color="auto" w:fill="FFFFFF"/>
    </w:rPr>
  </w:style>
  <w:style w:type="paragraph" w:customStyle="1" w:styleId="Style13">
    <w:name w:val="Style 13"/>
    <w:basedOn w:val="a"/>
    <w:link w:val="CharStyle14"/>
    <w:rsid w:val="005B70EB"/>
    <w:pPr>
      <w:shd w:val="clear" w:color="auto" w:fill="FFFFFF"/>
      <w:autoSpaceDE/>
      <w:autoSpaceDN/>
      <w:adjustRightInd/>
      <w:spacing w:before="360" w:after="240" w:line="317" w:lineRule="exact"/>
      <w:jc w:val="both"/>
    </w:pPr>
    <w:rPr>
      <w:rFonts w:ascii="Calibri" w:eastAsia="Calibri" w:hAnsi="Calibri"/>
      <w:sz w:val="26"/>
      <w:szCs w:val="26"/>
      <w:lang w:val="uk-UA" w:eastAsia="en-US"/>
    </w:rPr>
  </w:style>
  <w:style w:type="character" w:customStyle="1" w:styleId="CharStyle18">
    <w:name w:val="Char Style 18"/>
    <w:basedOn w:val="a0"/>
    <w:link w:val="Style17"/>
    <w:rsid w:val="005B70EB"/>
    <w:rPr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rsid w:val="005B70EB"/>
    <w:pPr>
      <w:shd w:val="clear" w:color="auto" w:fill="FFFFFF"/>
      <w:autoSpaceDE/>
      <w:autoSpaceDN/>
      <w:adjustRightInd/>
      <w:spacing w:line="600" w:lineRule="exact"/>
      <w:outlineLvl w:val="1"/>
    </w:pPr>
    <w:rPr>
      <w:rFonts w:ascii="Calibri" w:eastAsia="Calibri" w:hAnsi="Calibri"/>
      <w:sz w:val="26"/>
      <w:szCs w:val="26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4E3B5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E3B53"/>
    <w:rPr>
      <w:rFonts w:ascii="Times New Roman" w:eastAsia="Times New Roman" w:hAnsi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E3B5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E3B53"/>
    <w:rPr>
      <w:rFonts w:ascii="Times New Roman" w:eastAsia="Times New Roman" w:hAnsi="Times New Roman"/>
      <w:lang w:val="ru-RU" w:eastAsia="ru-RU"/>
    </w:rPr>
  </w:style>
  <w:style w:type="table" w:styleId="a8">
    <w:name w:val="Table Grid"/>
    <w:basedOn w:val="a1"/>
    <w:uiPriority w:val="59"/>
    <w:rsid w:val="00C9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CA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44CA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D8"/>
    <w:pPr>
      <w:ind w:left="720"/>
      <w:contextualSpacing/>
    </w:pPr>
  </w:style>
  <w:style w:type="character" w:customStyle="1" w:styleId="CharStyle12">
    <w:name w:val="Char Style 12"/>
    <w:link w:val="Style11"/>
    <w:rsid w:val="009852D8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rsid w:val="009852D8"/>
    <w:pPr>
      <w:shd w:val="clear" w:color="auto" w:fill="FFFFFF"/>
      <w:autoSpaceDE/>
      <w:autoSpaceDN/>
      <w:adjustRightInd/>
      <w:spacing w:after="360" w:line="0" w:lineRule="atLeast"/>
      <w:outlineLvl w:val="0"/>
    </w:pPr>
    <w:rPr>
      <w:rFonts w:ascii="Calibri" w:eastAsia="Calibri" w:hAnsi="Calibri"/>
      <w:sz w:val="26"/>
      <w:szCs w:val="26"/>
      <w:lang w:val="uk-UA" w:eastAsia="en-US"/>
    </w:rPr>
  </w:style>
  <w:style w:type="character" w:customStyle="1" w:styleId="CharStyle9">
    <w:name w:val="Char Style 9"/>
    <w:link w:val="Style8"/>
    <w:rsid w:val="0050233A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50233A"/>
    <w:pPr>
      <w:shd w:val="clear" w:color="auto" w:fill="FFFFFF"/>
      <w:autoSpaceDE/>
      <w:autoSpaceDN/>
      <w:adjustRightInd/>
      <w:spacing w:before="480" w:after="240" w:line="322" w:lineRule="exact"/>
      <w:jc w:val="both"/>
    </w:pPr>
    <w:rPr>
      <w:rFonts w:ascii="Calibri" w:eastAsia="Calibri" w:hAnsi="Calibri"/>
      <w:sz w:val="27"/>
      <w:szCs w:val="27"/>
      <w:lang w:val="uk-UA" w:eastAsia="en-US"/>
    </w:rPr>
  </w:style>
  <w:style w:type="character" w:customStyle="1" w:styleId="CharStyle14">
    <w:name w:val="Char Style 14"/>
    <w:basedOn w:val="a0"/>
    <w:link w:val="Style13"/>
    <w:rsid w:val="005B70EB"/>
    <w:rPr>
      <w:sz w:val="26"/>
      <w:szCs w:val="26"/>
      <w:shd w:val="clear" w:color="auto" w:fill="FFFFFF"/>
    </w:rPr>
  </w:style>
  <w:style w:type="paragraph" w:customStyle="1" w:styleId="Style13">
    <w:name w:val="Style 13"/>
    <w:basedOn w:val="a"/>
    <w:link w:val="CharStyle14"/>
    <w:rsid w:val="005B70EB"/>
    <w:pPr>
      <w:shd w:val="clear" w:color="auto" w:fill="FFFFFF"/>
      <w:autoSpaceDE/>
      <w:autoSpaceDN/>
      <w:adjustRightInd/>
      <w:spacing w:before="360" w:after="240" w:line="317" w:lineRule="exact"/>
      <w:jc w:val="both"/>
    </w:pPr>
    <w:rPr>
      <w:rFonts w:ascii="Calibri" w:eastAsia="Calibri" w:hAnsi="Calibri"/>
      <w:sz w:val="26"/>
      <w:szCs w:val="26"/>
      <w:lang w:val="uk-UA" w:eastAsia="en-US"/>
    </w:rPr>
  </w:style>
  <w:style w:type="character" w:customStyle="1" w:styleId="CharStyle18">
    <w:name w:val="Char Style 18"/>
    <w:basedOn w:val="a0"/>
    <w:link w:val="Style17"/>
    <w:rsid w:val="005B70EB"/>
    <w:rPr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rsid w:val="005B70EB"/>
    <w:pPr>
      <w:shd w:val="clear" w:color="auto" w:fill="FFFFFF"/>
      <w:autoSpaceDE/>
      <w:autoSpaceDN/>
      <w:adjustRightInd/>
      <w:spacing w:line="600" w:lineRule="exact"/>
      <w:outlineLvl w:val="1"/>
    </w:pPr>
    <w:rPr>
      <w:rFonts w:ascii="Calibri" w:eastAsia="Calibri" w:hAnsi="Calibri"/>
      <w:sz w:val="26"/>
      <w:szCs w:val="26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4E3B5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E3B53"/>
    <w:rPr>
      <w:rFonts w:ascii="Times New Roman" w:eastAsia="Times New Roman" w:hAnsi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E3B5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E3B53"/>
    <w:rPr>
      <w:rFonts w:ascii="Times New Roman" w:eastAsia="Times New Roman" w:hAnsi="Times New Roman"/>
      <w:lang w:val="ru-RU" w:eastAsia="ru-RU"/>
    </w:rPr>
  </w:style>
  <w:style w:type="table" w:styleId="a8">
    <w:name w:val="Table Grid"/>
    <w:basedOn w:val="a1"/>
    <w:uiPriority w:val="59"/>
    <w:rsid w:val="00C9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CA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44C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F324-47A6-4D1F-8717-AE0D243F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18</cp:revision>
  <cp:lastPrinted>2017-03-23T13:58:00Z</cp:lastPrinted>
  <dcterms:created xsi:type="dcterms:W3CDTF">2017-03-14T12:34:00Z</dcterms:created>
  <dcterms:modified xsi:type="dcterms:W3CDTF">2017-03-23T13:58:00Z</dcterms:modified>
</cp:coreProperties>
</file>