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0679" w14:textId="77777777" w:rsidR="00751977" w:rsidRPr="00375E2F" w:rsidRDefault="00751977" w:rsidP="009672C1">
      <w:pPr>
        <w:ind w:firstLine="5103"/>
        <w:jc w:val="both"/>
        <w:rPr>
          <w:bCs/>
          <w:sz w:val="28"/>
          <w:szCs w:val="28"/>
        </w:rPr>
      </w:pPr>
      <w:bookmarkStart w:id="0" w:name="_GoBack"/>
      <w:bookmarkEnd w:id="0"/>
      <w:r w:rsidRPr="00375E2F">
        <w:rPr>
          <w:bCs/>
          <w:sz w:val="28"/>
          <w:szCs w:val="28"/>
        </w:rPr>
        <w:t>ЗАТВЕРДЖЕНО</w:t>
      </w:r>
    </w:p>
    <w:p w14:paraId="5FE52EAA" w14:textId="77777777" w:rsidR="00751977" w:rsidRPr="00375E2F" w:rsidRDefault="00751977" w:rsidP="009672C1">
      <w:pPr>
        <w:ind w:firstLine="5103"/>
        <w:jc w:val="both"/>
        <w:rPr>
          <w:bCs/>
          <w:sz w:val="28"/>
          <w:szCs w:val="28"/>
        </w:rPr>
      </w:pPr>
      <w:r w:rsidRPr="00375E2F">
        <w:rPr>
          <w:bCs/>
          <w:sz w:val="28"/>
          <w:szCs w:val="28"/>
        </w:rPr>
        <w:t>Наказ Міністерства фінансів України</w:t>
      </w:r>
    </w:p>
    <w:p w14:paraId="763C205F" w14:textId="77777777" w:rsidR="00751977" w:rsidRPr="00375E2F" w:rsidRDefault="004567D1" w:rsidP="00367539">
      <w:pPr>
        <w:spacing w:line="360" w:lineRule="auto"/>
        <w:ind w:firstLine="5103"/>
        <w:jc w:val="both"/>
        <w:rPr>
          <w:bCs/>
          <w:sz w:val="28"/>
          <w:szCs w:val="28"/>
        </w:rPr>
      </w:pPr>
      <w:r w:rsidRPr="00375E2F">
        <w:rPr>
          <w:bCs/>
          <w:sz w:val="28"/>
          <w:szCs w:val="28"/>
        </w:rPr>
        <w:t>___ _____________2025</w:t>
      </w:r>
      <w:r w:rsidR="00751977" w:rsidRPr="00375E2F">
        <w:rPr>
          <w:bCs/>
          <w:sz w:val="28"/>
          <w:szCs w:val="28"/>
        </w:rPr>
        <w:t xml:space="preserve"> року № ____ </w:t>
      </w:r>
    </w:p>
    <w:p w14:paraId="7BB2DCEF" w14:textId="77777777" w:rsidR="00751977" w:rsidRPr="00375E2F" w:rsidRDefault="00751977" w:rsidP="00367539">
      <w:pPr>
        <w:spacing w:line="360" w:lineRule="auto"/>
        <w:jc w:val="center"/>
        <w:rPr>
          <w:b/>
          <w:bCs/>
          <w:sz w:val="28"/>
          <w:szCs w:val="28"/>
        </w:rPr>
      </w:pPr>
    </w:p>
    <w:p w14:paraId="2819817B" w14:textId="77777777" w:rsidR="00367539" w:rsidRPr="00375E2F" w:rsidRDefault="00367539" w:rsidP="00751977">
      <w:pPr>
        <w:jc w:val="center"/>
        <w:rPr>
          <w:b/>
          <w:bCs/>
          <w:sz w:val="28"/>
          <w:szCs w:val="28"/>
        </w:rPr>
      </w:pPr>
    </w:p>
    <w:p w14:paraId="0C98F10D" w14:textId="77777777" w:rsidR="00751977" w:rsidRPr="00375E2F" w:rsidRDefault="009672C1" w:rsidP="00680ED7">
      <w:pPr>
        <w:jc w:val="center"/>
        <w:rPr>
          <w:b/>
          <w:bCs/>
          <w:sz w:val="28"/>
          <w:szCs w:val="28"/>
        </w:rPr>
      </w:pPr>
      <w:r w:rsidRPr="00375E2F">
        <w:rPr>
          <w:b/>
          <w:bCs/>
          <w:sz w:val="28"/>
          <w:szCs w:val="28"/>
        </w:rPr>
        <w:t>Зміни</w:t>
      </w:r>
    </w:p>
    <w:p w14:paraId="6264276F" w14:textId="77777777" w:rsidR="00751977" w:rsidRPr="00375E2F" w:rsidRDefault="00296664" w:rsidP="00680ED7">
      <w:pPr>
        <w:jc w:val="center"/>
        <w:rPr>
          <w:b/>
          <w:bCs/>
          <w:sz w:val="28"/>
          <w:szCs w:val="28"/>
        </w:rPr>
      </w:pPr>
      <w:r w:rsidRPr="00375E2F">
        <w:rPr>
          <w:rFonts w:eastAsiaTheme="minorHAnsi"/>
          <w:b/>
          <w:sz w:val="28"/>
          <w:szCs w:val="28"/>
          <w:lang w:eastAsia="en-US"/>
        </w:rPr>
        <w:t>до деяких нормативно-правових актів Міністерства фінансів України</w:t>
      </w:r>
      <w:r w:rsidRPr="00375E2F">
        <w:rPr>
          <w:b/>
          <w:bCs/>
          <w:sz w:val="28"/>
          <w:szCs w:val="28"/>
        </w:rPr>
        <w:t xml:space="preserve"> </w:t>
      </w:r>
    </w:p>
    <w:p w14:paraId="3749B181" w14:textId="77777777" w:rsidR="009672C1" w:rsidRPr="00375E2F" w:rsidRDefault="009672C1" w:rsidP="009672C1">
      <w:pPr>
        <w:pStyle w:val="a4"/>
        <w:spacing w:before="0" w:beforeAutospacing="0" w:after="0" w:afterAutospacing="0"/>
        <w:ind w:firstLine="567"/>
        <w:jc w:val="both"/>
        <w:rPr>
          <w:sz w:val="28"/>
          <w:szCs w:val="28"/>
        </w:rPr>
      </w:pPr>
    </w:p>
    <w:p w14:paraId="212B7616" w14:textId="26CA2D1F" w:rsidR="00047695" w:rsidRPr="00375E2F" w:rsidRDefault="00DF1C2A" w:rsidP="004F50FD">
      <w:pPr>
        <w:pStyle w:val="a4"/>
        <w:spacing w:before="0" w:beforeAutospacing="0" w:after="0" w:afterAutospacing="0"/>
        <w:ind w:firstLine="567"/>
        <w:jc w:val="both"/>
        <w:rPr>
          <w:sz w:val="28"/>
          <w:szCs w:val="28"/>
        </w:rPr>
      </w:pPr>
      <w:r w:rsidRPr="00375E2F">
        <w:rPr>
          <w:sz w:val="28"/>
          <w:szCs w:val="28"/>
        </w:rPr>
        <w:t>1</w:t>
      </w:r>
      <w:r w:rsidR="00751977" w:rsidRPr="00375E2F">
        <w:rPr>
          <w:sz w:val="28"/>
          <w:szCs w:val="28"/>
        </w:rPr>
        <w:t xml:space="preserve">. </w:t>
      </w:r>
      <w:r w:rsidR="004E4ECA" w:rsidRPr="00375E2F">
        <w:rPr>
          <w:sz w:val="28"/>
          <w:szCs w:val="28"/>
        </w:rPr>
        <w:t xml:space="preserve">У Порядку заповнення та видачі митницею сертифіката з перевезення (походження) товару EUR.1 або EUR-MED, затвердженому наказом Міністерства фінансів України від 02 березня 2021 року № 139, зареєстрованому </w:t>
      </w:r>
      <w:r w:rsidR="00833576" w:rsidRPr="00375E2F">
        <w:rPr>
          <w:sz w:val="28"/>
          <w:szCs w:val="28"/>
        </w:rPr>
        <w:t xml:space="preserve">в </w:t>
      </w:r>
      <w:r w:rsidR="004E4ECA" w:rsidRPr="00375E2F">
        <w:rPr>
          <w:sz w:val="28"/>
          <w:szCs w:val="28"/>
        </w:rPr>
        <w:t>Міністерстві юстиції України 22 березня 2021 року за № 355/35977:</w:t>
      </w:r>
    </w:p>
    <w:p w14:paraId="1B5DE3C4" w14:textId="77777777" w:rsidR="004E4ECA" w:rsidRPr="00375E2F" w:rsidRDefault="004E4ECA" w:rsidP="004F50FD">
      <w:pPr>
        <w:pStyle w:val="a4"/>
        <w:spacing w:before="0" w:beforeAutospacing="0" w:after="0" w:afterAutospacing="0"/>
        <w:ind w:firstLine="567"/>
        <w:jc w:val="both"/>
        <w:rPr>
          <w:sz w:val="28"/>
          <w:szCs w:val="28"/>
        </w:rPr>
      </w:pPr>
    </w:p>
    <w:p w14:paraId="7BF78B66" w14:textId="2201873A" w:rsidR="005B01AC" w:rsidRPr="00375E2F" w:rsidRDefault="00252254" w:rsidP="004F50FD">
      <w:pPr>
        <w:pStyle w:val="a4"/>
        <w:spacing w:before="0" w:beforeAutospacing="0" w:after="0" w:afterAutospacing="0"/>
        <w:ind w:firstLine="567"/>
        <w:jc w:val="both"/>
        <w:rPr>
          <w:sz w:val="28"/>
          <w:szCs w:val="28"/>
        </w:rPr>
      </w:pPr>
      <w:r w:rsidRPr="00375E2F">
        <w:rPr>
          <w:sz w:val="28"/>
          <w:szCs w:val="28"/>
        </w:rPr>
        <w:t xml:space="preserve">1) </w:t>
      </w:r>
      <w:r w:rsidR="00BF0C59" w:rsidRPr="00375E2F">
        <w:rPr>
          <w:sz w:val="28"/>
          <w:szCs w:val="28"/>
        </w:rPr>
        <w:t>п</w:t>
      </w:r>
      <w:r w:rsidR="004F5CEE" w:rsidRPr="00375E2F">
        <w:rPr>
          <w:sz w:val="28"/>
          <w:szCs w:val="28"/>
        </w:rPr>
        <w:t xml:space="preserve">ункт 1 розділу I </w:t>
      </w:r>
      <w:r w:rsidR="005B01AC" w:rsidRPr="00375E2F">
        <w:rPr>
          <w:sz w:val="28"/>
          <w:szCs w:val="28"/>
        </w:rPr>
        <w:t xml:space="preserve">викласти </w:t>
      </w:r>
      <w:r w:rsidR="00833576" w:rsidRPr="00375E2F">
        <w:rPr>
          <w:sz w:val="28"/>
          <w:szCs w:val="28"/>
        </w:rPr>
        <w:t xml:space="preserve">в </w:t>
      </w:r>
      <w:r w:rsidR="005B01AC" w:rsidRPr="00375E2F">
        <w:rPr>
          <w:sz w:val="28"/>
          <w:szCs w:val="28"/>
        </w:rPr>
        <w:t>такій редакції:</w:t>
      </w:r>
    </w:p>
    <w:p w14:paraId="62ABC6E8" w14:textId="77777777" w:rsidR="00252254" w:rsidRPr="00375E2F" w:rsidRDefault="005B01AC" w:rsidP="004F50FD">
      <w:pPr>
        <w:pStyle w:val="a4"/>
        <w:spacing w:before="0" w:beforeAutospacing="0" w:after="0" w:afterAutospacing="0"/>
        <w:ind w:firstLine="567"/>
        <w:jc w:val="both"/>
        <w:rPr>
          <w:sz w:val="28"/>
          <w:szCs w:val="28"/>
        </w:rPr>
      </w:pPr>
      <w:r w:rsidRPr="00375E2F">
        <w:rPr>
          <w:sz w:val="28"/>
          <w:szCs w:val="28"/>
        </w:rPr>
        <w:t>«1. Цей Порядок визначає процедуру заповнення та видачі митницею (електронного) сертифіката з перевезення (п</w:t>
      </w:r>
      <w:r w:rsidR="00BF0C59" w:rsidRPr="00375E2F">
        <w:rPr>
          <w:sz w:val="28"/>
          <w:szCs w:val="28"/>
        </w:rPr>
        <w:t xml:space="preserve">оходження) товару EUR.1 або </w:t>
      </w:r>
      <w:r w:rsidR="00052C0A" w:rsidRPr="00375E2F">
        <w:rPr>
          <w:sz w:val="28"/>
          <w:szCs w:val="28"/>
        </w:rPr>
        <w:br/>
      </w:r>
      <w:r w:rsidR="00BF0C59" w:rsidRPr="00375E2F">
        <w:rPr>
          <w:sz w:val="28"/>
          <w:szCs w:val="28"/>
        </w:rPr>
        <w:t>EUR-</w:t>
      </w:r>
      <w:r w:rsidRPr="00375E2F">
        <w:rPr>
          <w:sz w:val="28"/>
          <w:szCs w:val="28"/>
        </w:rPr>
        <w:t>MED відповідно до положень</w:t>
      </w:r>
      <w:r w:rsidR="00BF0C59" w:rsidRPr="00375E2F">
        <w:rPr>
          <w:sz w:val="28"/>
          <w:szCs w:val="28"/>
        </w:rPr>
        <w:t xml:space="preserve"> Регіональної конвенції про пан-євро-</w:t>
      </w:r>
      <w:r w:rsidRPr="00375E2F">
        <w:rPr>
          <w:sz w:val="28"/>
          <w:szCs w:val="28"/>
        </w:rPr>
        <w:t>середземноморські преференційні правила походження (далі – Конвенція), а також міжнародних угод про вільну торгівлю, укладених у встановленому законодавством порядку, якими передбачено процедуру заповнення та видачі митницею сертифіката з перевезення (п</w:t>
      </w:r>
      <w:r w:rsidR="00BF0C59" w:rsidRPr="00375E2F">
        <w:rPr>
          <w:sz w:val="28"/>
          <w:szCs w:val="28"/>
        </w:rPr>
        <w:t xml:space="preserve">оходження) товару EUR.1 або </w:t>
      </w:r>
      <w:r w:rsidR="00052C0A" w:rsidRPr="00375E2F">
        <w:rPr>
          <w:sz w:val="28"/>
          <w:szCs w:val="28"/>
        </w:rPr>
        <w:br/>
      </w:r>
      <w:r w:rsidR="00BF0C59" w:rsidRPr="00375E2F">
        <w:rPr>
          <w:sz w:val="28"/>
          <w:szCs w:val="28"/>
        </w:rPr>
        <w:t>EUR-</w:t>
      </w:r>
      <w:r w:rsidRPr="00375E2F">
        <w:rPr>
          <w:sz w:val="28"/>
          <w:szCs w:val="28"/>
        </w:rPr>
        <w:t>MED (далі – Угоди).</w:t>
      </w:r>
      <w:r w:rsidR="009F7811" w:rsidRPr="00375E2F">
        <w:rPr>
          <w:sz w:val="28"/>
          <w:szCs w:val="28"/>
        </w:rPr>
        <w:t>»</w:t>
      </w:r>
      <w:r w:rsidR="004F5CEE" w:rsidRPr="00375E2F">
        <w:rPr>
          <w:sz w:val="28"/>
          <w:szCs w:val="28"/>
        </w:rPr>
        <w:t xml:space="preserve">; </w:t>
      </w:r>
    </w:p>
    <w:p w14:paraId="72FAA00C" w14:textId="77777777" w:rsidR="00BF0C59" w:rsidRPr="00375E2F" w:rsidRDefault="00BF0C59" w:rsidP="004F50FD">
      <w:pPr>
        <w:pStyle w:val="a4"/>
        <w:spacing w:before="0" w:beforeAutospacing="0" w:after="0" w:afterAutospacing="0"/>
        <w:ind w:firstLine="567"/>
        <w:jc w:val="both"/>
        <w:rPr>
          <w:sz w:val="28"/>
          <w:szCs w:val="28"/>
        </w:rPr>
      </w:pPr>
    </w:p>
    <w:p w14:paraId="13DAF089" w14:textId="77777777" w:rsidR="003942F0" w:rsidRPr="00375E2F" w:rsidRDefault="00DF1C2A" w:rsidP="004F50FD">
      <w:pPr>
        <w:pStyle w:val="rvps12"/>
        <w:ind w:firstLine="567"/>
        <w:jc w:val="both"/>
        <w:rPr>
          <w:rFonts w:eastAsiaTheme="minorEastAsia"/>
          <w:sz w:val="28"/>
          <w:szCs w:val="28"/>
          <w:lang w:val="uk-UA" w:eastAsia="uk-UA"/>
        </w:rPr>
      </w:pPr>
      <w:r w:rsidRPr="00375E2F">
        <w:rPr>
          <w:rFonts w:eastAsiaTheme="minorEastAsia"/>
          <w:sz w:val="28"/>
          <w:szCs w:val="28"/>
          <w:lang w:val="uk-UA" w:eastAsia="uk-UA"/>
        </w:rPr>
        <w:t>2</w:t>
      </w:r>
      <w:r w:rsidR="00FF1BD3" w:rsidRPr="00375E2F">
        <w:rPr>
          <w:rFonts w:eastAsiaTheme="minorEastAsia"/>
          <w:sz w:val="28"/>
          <w:szCs w:val="28"/>
          <w:lang w:val="uk-UA" w:eastAsia="uk-UA"/>
        </w:rPr>
        <w:t>)</w:t>
      </w:r>
      <w:r w:rsidR="00247769" w:rsidRPr="00375E2F">
        <w:rPr>
          <w:rFonts w:eastAsiaTheme="minorEastAsia"/>
          <w:sz w:val="28"/>
          <w:szCs w:val="28"/>
          <w:lang w:val="uk-UA" w:eastAsia="uk-UA"/>
        </w:rPr>
        <w:t xml:space="preserve"> у графі 7 «Ремарки» пункту 8 розділу II:</w:t>
      </w:r>
    </w:p>
    <w:p w14:paraId="514A7B21" w14:textId="577468D7" w:rsidR="001A3D53" w:rsidRPr="00375E2F" w:rsidRDefault="00A44368" w:rsidP="004F50FD">
      <w:pPr>
        <w:pStyle w:val="a4"/>
        <w:spacing w:before="0" w:beforeAutospacing="0" w:after="0" w:afterAutospacing="0"/>
        <w:ind w:firstLine="567"/>
        <w:jc w:val="both"/>
        <w:rPr>
          <w:sz w:val="28"/>
          <w:szCs w:val="28"/>
        </w:rPr>
      </w:pPr>
      <w:r w:rsidRPr="00375E2F">
        <w:rPr>
          <w:sz w:val="28"/>
          <w:szCs w:val="28"/>
        </w:rPr>
        <w:t xml:space="preserve">в </w:t>
      </w:r>
      <w:r w:rsidR="009B0764" w:rsidRPr="00375E2F">
        <w:rPr>
          <w:sz w:val="28"/>
          <w:szCs w:val="28"/>
        </w:rPr>
        <w:t>абзаці</w:t>
      </w:r>
      <w:r w:rsidR="00247769" w:rsidRPr="00375E2F">
        <w:rPr>
          <w:sz w:val="28"/>
          <w:szCs w:val="28"/>
        </w:rPr>
        <w:t xml:space="preserve"> </w:t>
      </w:r>
      <w:r w:rsidR="000F1A12" w:rsidRPr="00375E2F">
        <w:rPr>
          <w:sz w:val="28"/>
          <w:szCs w:val="28"/>
        </w:rPr>
        <w:t>п’ятому</w:t>
      </w:r>
      <w:r w:rsidR="00665406" w:rsidRPr="00375E2F">
        <w:rPr>
          <w:sz w:val="28"/>
          <w:szCs w:val="28"/>
        </w:rPr>
        <w:t xml:space="preserve"> </w:t>
      </w:r>
      <w:r w:rsidR="002213C6" w:rsidRPr="00375E2F">
        <w:rPr>
          <w:sz w:val="28"/>
          <w:szCs w:val="28"/>
        </w:rPr>
        <w:t>слова</w:t>
      </w:r>
      <w:r w:rsidR="001A3D53" w:rsidRPr="00375E2F">
        <w:rPr>
          <w:sz w:val="28"/>
          <w:szCs w:val="28"/>
        </w:rPr>
        <w:t xml:space="preserve"> «</w:t>
      </w:r>
      <w:r w:rsidR="00247769" w:rsidRPr="00375E2F">
        <w:rPr>
          <w:sz w:val="28"/>
          <w:szCs w:val="28"/>
        </w:rPr>
        <w:t>сертифіката</w:t>
      </w:r>
      <w:r w:rsidR="00B001EF" w:rsidRPr="00375E2F">
        <w:rPr>
          <w:rStyle w:val="gmail-rvts23"/>
          <w:sz w:val="28"/>
          <w:szCs w:val="28"/>
          <w:lang w:val="uk" w:eastAsia="uk"/>
        </w:rPr>
        <w:t xml:space="preserve"> </w:t>
      </w:r>
      <w:r w:rsidR="00B001EF" w:rsidRPr="00375E2F">
        <w:rPr>
          <w:sz w:val="28"/>
          <w:szCs w:val="28"/>
        </w:rPr>
        <w:t>EUR-MED</w:t>
      </w:r>
      <w:r w:rsidR="001A3D53" w:rsidRPr="00375E2F">
        <w:rPr>
          <w:sz w:val="28"/>
          <w:szCs w:val="28"/>
        </w:rPr>
        <w:t>»</w:t>
      </w:r>
      <w:r w:rsidR="000F1A12" w:rsidRPr="00375E2F">
        <w:rPr>
          <w:sz w:val="28"/>
          <w:szCs w:val="28"/>
        </w:rPr>
        <w:t xml:space="preserve"> </w:t>
      </w:r>
      <w:r w:rsidR="00B001EF" w:rsidRPr="00375E2F">
        <w:rPr>
          <w:sz w:val="28"/>
          <w:szCs w:val="28"/>
        </w:rPr>
        <w:t>замінити</w:t>
      </w:r>
      <w:r w:rsidR="00247769" w:rsidRPr="00375E2F">
        <w:rPr>
          <w:sz w:val="28"/>
          <w:szCs w:val="28"/>
        </w:rPr>
        <w:t xml:space="preserve"> словами</w:t>
      </w:r>
      <w:r w:rsidR="001A3D53" w:rsidRPr="00375E2F">
        <w:rPr>
          <w:sz w:val="28"/>
          <w:szCs w:val="28"/>
        </w:rPr>
        <w:t xml:space="preserve"> </w:t>
      </w:r>
      <w:r w:rsidR="00EF7B62" w:rsidRPr="00375E2F">
        <w:rPr>
          <w:sz w:val="28"/>
          <w:szCs w:val="28"/>
        </w:rPr>
        <w:t xml:space="preserve">та цифрою </w:t>
      </w:r>
      <w:r w:rsidR="001A3D53" w:rsidRPr="00375E2F">
        <w:rPr>
          <w:sz w:val="28"/>
          <w:szCs w:val="28"/>
        </w:rPr>
        <w:t>«</w:t>
      </w:r>
      <w:r w:rsidR="00B001EF" w:rsidRPr="00375E2F">
        <w:rPr>
          <w:sz w:val="28"/>
          <w:szCs w:val="28"/>
        </w:rPr>
        <w:t>сертифіката</w:t>
      </w:r>
      <w:r w:rsidR="00B001EF" w:rsidRPr="00375E2F">
        <w:rPr>
          <w:rStyle w:val="gmail-rvts23"/>
          <w:sz w:val="28"/>
          <w:szCs w:val="28"/>
          <w:lang w:val="uk" w:eastAsia="uk"/>
        </w:rPr>
        <w:t xml:space="preserve"> </w:t>
      </w:r>
      <w:r w:rsidR="00B001EF" w:rsidRPr="00375E2F">
        <w:rPr>
          <w:sz w:val="28"/>
          <w:szCs w:val="28"/>
        </w:rPr>
        <w:t>EUR.1 або EUR-MED</w:t>
      </w:r>
      <w:r w:rsidR="001A3D53" w:rsidRPr="00375E2F">
        <w:rPr>
          <w:sz w:val="28"/>
          <w:szCs w:val="28"/>
        </w:rPr>
        <w:t xml:space="preserve">»; </w:t>
      </w:r>
      <w:r w:rsidRPr="00375E2F">
        <w:rPr>
          <w:sz w:val="28"/>
          <w:szCs w:val="28"/>
        </w:rPr>
        <w:t xml:space="preserve"> </w:t>
      </w:r>
    </w:p>
    <w:p w14:paraId="31628625" w14:textId="7E70E4FF" w:rsidR="002A6679" w:rsidRPr="00375E2F" w:rsidRDefault="002A6679" w:rsidP="004F50FD">
      <w:pPr>
        <w:pStyle w:val="a4"/>
        <w:spacing w:before="0" w:beforeAutospacing="0" w:after="0" w:afterAutospacing="0"/>
        <w:ind w:firstLine="567"/>
        <w:jc w:val="both"/>
        <w:rPr>
          <w:sz w:val="28"/>
          <w:szCs w:val="28"/>
        </w:rPr>
      </w:pPr>
      <w:r w:rsidRPr="00375E2F">
        <w:rPr>
          <w:sz w:val="28"/>
          <w:szCs w:val="28"/>
        </w:rPr>
        <w:t>абзац</w:t>
      </w:r>
      <w:r w:rsidR="00DE7451" w:rsidRPr="00375E2F">
        <w:rPr>
          <w:sz w:val="28"/>
          <w:szCs w:val="28"/>
        </w:rPr>
        <w:t xml:space="preserve"> шостий та сьомий</w:t>
      </w:r>
      <w:r w:rsidR="00EF7B62" w:rsidRPr="00375E2F">
        <w:rPr>
          <w:sz w:val="28"/>
          <w:szCs w:val="28"/>
        </w:rPr>
        <w:t xml:space="preserve"> виключити</w:t>
      </w:r>
      <w:r w:rsidR="004A118D" w:rsidRPr="00375E2F">
        <w:rPr>
          <w:sz w:val="28"/>
          <w:szCs w:val="28"/>
        </w:rPr>
        <w:t>.</w:t>
      </w:r>
    </w:p>
    <w:p w14:paraId="2BC0F529" w14:textId="77777777" w:rsidR="00CF6DF5" w:rsidRPr="00375E2F" w:rsidRDefault="00176B94" w:rsidP="004F50FD">
      <w:pPr>
        <w:pStyle w:val="a4"/>
        <w:spacing w:before="0" w:beforeAutospacing="0" w:after="0" w:afterAutospacing="0"/>
        <w:ind w:firstLine="567"/>
        <w:jc w:val="both"/>
        <w:rPr>
          <w:sz w:val="28"/>
          <w:szCs w:val="28"/>
        </w:rPr>
      </w:pPr>
      <w:r w:rsidRPr="00375E2F">
        <w:rPr>
          <w:sz w:val="28"/>
          <w:szCs w:val="28"/>
        </w:rPr>
        <w:t>У зв’язку з цим абза</w:t>
      </w:r>
      <w:r w:rsidR="00DE7451" w:rsidRPr="00375E2F">
        <w:rPr>
          <w:sz w:val="28"/>
          <w:szCs w:val="28"/>
        </w:rPr>
        <w:t>ц восьмий вважати абзацом шостим</w:t>
      </w:r>
      <w:r w:rsidR="00B35650" w:rsidRPr="00375E2F">
        <w:rPr>
          <w:sz w:val="28"/>
          <w:szCs w:val="28"/>
        </w:rPr>
        <w:t>;</w:t>
      </w:r>
      <w:r w:rsidRPr="00375E2F">
        <w:rPr>
          <w:sz w:val="28"/>
          <w:szCs w:val="28"/>
        </w:rPr>
        <w:t xml:space="preserve"> </w:t>
      </w:r>
    </w:p>
    <w:p w14:paraId="2489F6D2" w14:textId="77777777" w:rsidR="00BF0C59" w:rsidRPr="00375E2F" w:rsidRDefault="00BF0C59" w:rsidP="004F50FD">
      <w:pPr>
        <w:pStyle w:val="a4"/>
        <w:spacing w:before="0" w:beforeAutospacing="0" w:after="0" w:afterAutospacing="0"/>
        <w:ind w:firstLine="567"/>
        <w:jc w:val="both"/>
        <w:rPr>
          <w:sz w:val="28"/>
          <w:szCs w:val="28"/>
        </w:rPr>
      </w:pPr>
    </w:p>
    <w:p w14:paraId="5BCE905B" w14:textId="77777777" w:rsidR="00270486" w:rsidRPr="00375E2F" w:rsidRDefault="00BF0C59" w:rsidP="004F50FD">
      <w:pPr>
        <w:pStyle w:val="a4"/>
        <w:spacing w:before="0" w:beforeAutospacing="0" w:after="0" w:afterAutospacing="0"/>
        <w:ind w:firstLine="567"/>
        <w:jc w:val="both"/>
        <w:rPr>
          <w:sz w:val="28"/>
          <w:szCs w:val="28"/>
        </w:rPr>
      </w:pPr>
      <w:r w:rsidRPr="00375E2F">
        <w:rPr>
          <w:sz w:val="28"/>
          <w:szCs w:val="28"/>
        </w:rPr>
        <w:t>3</w:t>
      </w:r>
      <w:r w:rsidR="00CB28EC" w:rsidRPr="00375E2F">
        <w:rPr>
          <w:sz w:val="28"/>
          <w:szCs w:val="28"/>
        </w:rPr>
        <w:t xml:space="preserve">) </w:t>
      </w:r>
      <w:r w:rsidR="00270486" w:rsidRPr="00375E2F">
        <w:rPr>
          <w:sz w:val="28"/>
          <w:szCs w:val="28"/>
        </w:rPr>
        <w:t xml:space="preserve">у розділі </w:t>
      </w:r>
      <w:r w:rsidR="00270486" w:rsidRPr="00375E2F">
        <w:rPr>
          <w:sz w:val="28"/>
          <w:szCs w:val="28"/>
          <w:lang w:val="en-US"/>
        </w:rPr>
        <w:t>III</w:t>
      </w:r>
      <w:r w:rsidR="00270486" w:rsidRPr="00375E2F">
        <w:rPr>
          <w:sz w:val="28"/>
          <w:szCs w:val="28"/>
        </w:rPr>
        <w:t>:</w:t>
      </w:r>
    </w:p>
    <w:p w14:paraId="1E84EA7F" w14:textId="3937F881" w:rsidR="00A12FEA" w:rsidRPr="00375E2F" w:rsidRDefault="00BF0C59" w:rsidP="004F50FD">
      <w:pPr>
        <w:pStyle w:val="rvps12"/>
        <w:ind w:firstLine="567"/>
        <w:jc w:val="both"/>
        <w:rPr>
          <w:rFonts w:eastAsiaTheme="minorEastAsia"/>
          <w:sz w:val="28"/>
          <w:szCs w:val="28"/>
          <w:lang w:val="uk-UA" w:eastAsia="uk-UA"/>
        </w:rPr>
      </w:pPr>
      <w:r w:rsidRPr="00375E2F">
        <w:rPr>
          <w:rFonts w:eastAsiaTheme="minorEastAsia"/>
          <w:sz w:val="28"/>
          <w:szCs w:val="28"/>
          <w:lang w:val="uk-UA" w:eastAsia="uk-UA"/>
        </w:rPr>
        <w:t xml:space="preserve">пункт 2 </w:t>
      </w:r>
      <w:r w:rsidR="00BE5FF0" w:rsidRPr="00375E2F">
        <w:rPr>
          <w:rFonts w:eastAsiaTheme="minorEastAsia"/>
          <w:sz w:val="28"/>
          <w:szCs w:val="28"/>
          <w:lang w:val="uk-UA" w:eastAsia="uk-UA"/>
        </w:rPr>
        <w:t xml:space="preserve">після </w:t>
      </w:r>
      <w:r w:rsidRPr="00375E2F">
        <w:rPr>
          <w:rFonts w:eastAsiaTheme="minorEastAsia"/>
          <w:sz w:val="28"/>
          <w:szCs w:val="28"/>
          <w:lang w:val="uk-UA" w:eastAsia="uk-UA"/>
        </w:rPr>
        <w:t>слов</w:t>
      </w:r>
      <w:r w:rsidR="00BE5FF0" w:rsidRPr="00375E2F">
        <w:rPr>
          <w:rFonts w:eastAsiaTheme="minorEastAsia"/>
          <w:sz w:val="28"/>
          <w:szCs w:val="28"/>
          <w:lang w:val="uk-UA" w:eastAsia="uk-UA"/>
        </w:rPr>
        <w:t>а</w:t>
      </w:r>
      <w:r w:rsidRPr="00375E2F">
        <w:rPr>
          <w:rFonts w:eastAsiaTheme="minorEastAsia"/>
          <w:sz w:val="28"/>
          <w:szCs w:val="28"/>
          <w:lang w:val="uk-UA" w:eastAsia="uk-UA"/>
        </w:rPr>
        <w:t xml:space="preserve"> «експортера</w:t>
      </w:r>
      <w:r w:rsidR="00A12FEA" w:rsidRPr="00375E2F">
        <w:rPr>
          <w:rFonts w:eastAsiaTheme="minorEastAsia"/>
          <w:sz w:val="28"/>
          <w:szCs w:val="28"/>
          <w:lang w:val="uk-UA" w:eastAsia="uk-UA"/>
        </w:rPr>
        <w:t xml:space="preserve">» </w:t>
      </w:r>
      <w:r w:rsidR="000B27BD" w:rsidRPr="00375E2F">
        <w:rPr>
          <w:rFonts w:eastAsiaTheme="minorEastAsia"/>
          <w:sz w:val="28"/>
          <w:szCs w:val="28"/>
          <w:lang w:val="uk-UA" w:eastAsia="uk-UA"/>
        </w:rPr>
        <w:t xml:space="preserve">доповнити </w:t>
      </w:r>
      <w:r w:rsidR="00A12FEA" w:rsidRPr="00375E2F">
        <w:rPr>
          <w:rFonts w:eastAsiaTheme="minorEastAsia"/>
          <w:sz w:val="28"/>
          <w:szCs w:val="28"/>
          <w:lang w:val="uk-UA" w:eastAsia="uk-UA"/>
        </w:rPr>
        <w:t>словами</w:t>
      </w:r>
      <w:r w:rsidR="00BE5FF0" w:rsidRPr="00375E2F">
        <w:rPr>
          <w:rFonts w:eastAsiaTheme="minorEastAsia"/>
          <w:sz w:val="28"/>
          <w:szCs w:val="28"/>
          <w:lang w:val="uk-UA" w:eastAsia="uk-UA"/>
        </w:rPr>
        <w:t xml:space="preserve"> та цифрами</w:t>
      </w:r>
      <w:r w:rsidR="00A12FEA" w:rsidRPr="00375E2F">
        <w:rPr>
          <w:rFonts w:eastAsiaTheme="minorEastAsia"/>
          <w:sz w:val="28"/>
          <w:szCs w:val="28"/>
          <w:lang w:val="uk-UA" w:eastAsia="uk-UA"/>
        </w:rPr>
        <w:t xml:space="preserve"> «,</w:t>
      </w:r>
      <w:r w:rsidR="001442E4" w:rsidRPr="00375E2F">
        <w:rPr>
          <w:rFonts w:eastAsiaTheme="minorEastAsia"/>
          <w:sz w:val="28"/>
          <w:szCs w:val="28"/>
          <w:lang w:val="uk-UA" w:eastAsia="uk-UA"/>
        </w:rPr>
        <w:t xml:space="preserve"> за винятком випадку, встановленого пун</w:t>
      </w:r>
      <w:r w:rsidRPr="00375E2F">
        <w:rPr>
          <w:rFonts w:eastAsiaTheme="minorEastAsia"/>
          <w:sz w:val="28"/>
          <w:szCs w:val="28"/>
          <w:lang w:val="uk-UA" w:eastAsia="uk-UA"/>
        </w:rPr>
        <w:t>ктом 3 розділу IV цього Порядку</w:t>
      </w:r>
      <w:r w:rsidR="00A12FEA" w:rsidRPr="00375E2F">
        <w:rPr>
          <w:rFonts w:eastAsiaTheme="minorEastAsia"/>
          <w:sz w:val="28"/>
          <w:szCs w:val="28"/>
          <w:lang w:val="uk-UA" w:eastAsia="uk-UA"/>
        </w:rPr>
        <w:t>»;</w:t>
      </w:r>
    </w:p>
    <w:p w14:paraId="5B9E9E45" w14:textId="5CEF8F1B" w:rsidR="00A6371E" w:rsidRPr="00375E2F" w:rsidRDefault="004626C9" w:rsidP="004626C9">
      <w:pPr>
        <w:pStyle w:val="a4"/>
        <w:spacing w:before="0" w:beforeAutospacing="0" w:after="0" w:afterAutospacing="0"/>
        <w:ind w:firstLine="567"/>
        <w:jc w:val="both"/>
        <w:rPr>
          <w:sz w:val="28"/>
          <w:szCs w:val="28"/>
        </w:rPr>
      </w:pPr>
      <w:r w:rsidRPr="00375E2F">
        <w:rPr>
          <w:sz w:val="28"/>
          <w:szCs w:val="28"/>
        </w:rPr>
        <w:t xml:space="preserve">абзац перший </w:t>
      </w:r>
      <w:r w:rsidR="00A6371E" w:rsidRPr="00375E2F">
        <w:rPr>
          <w:sz w:val="28"/>
          <w:szCs w:val="28"/>
        </w:rPr>
        <w:t>пункт</w:t>
      </w:r>
      <w:r w:rsidRPr="00375E2F">
        <w:rPr>
          <w:sz w:val="28"/>
          <w:szCs w:val="28"/>
        </w:rPr>
        <w:t>у</w:t>
      </w:r>
      <w:r w:rsidR="00A6371E" w:rsidRPr="00375E2F">
        <w:rPr>
          <w:sz w:val="28"/>
          <w:szCs w:val="28"/>
        </w:rPr>
        <w:t xml:space="preserve"> 3</w:t>
      </w:r>
      <w:r w:rsidRPr="00375E2F">
        <w:rPr>
          <w:sz w:val="28"/>
          <w:szCs w:val="28"/>
          <w:lang w:val="ru-RU"/>
        </w:rPr>
        <w:t xml:space="preserve"> </w:t>
      </w:r>
      <w:r w:rsidR="00A6371E" w:rsidRPr="00375E2F">
        <w:rPr>
          <w:sz w:val="28"/>
          <w:szCs w:val="28"/>
        </w:rPr>
        <w:t>після слова «експортер» доповнити словами «або його уповноважений представник»;</w:t>
      </w:r>
    </w:p>
    <w:p w14:paraId="531C6F39" w14:textId="0E836A6C" w:rsidR="00EE7E09" w:rsidRPr="00375E2F" w:rsidRDefault="00EE7E09" w:rsidP="004F50FD">
      <w:pPr>
        <w:pStyle w:val="a4"/>
        <w:spacing w:before="0" w:beforeAutospacing="0" w:after="0" w:afterAutospacing="0"/>
        <w:ind w:firstLine="567"/>
        <w:jc w:val="both"/>
        <w:rPr>
          <w:sz w:val="28"/>
          <w:szCs w:val="28"/>
          <w:lang w:val="ru-RU"/>
        </w:rPr>
      </w:pPr>
      <w:r w:rsidRPr="00375E2F">
        <w:rPr>
          <w:sz w:val="28"/>
          <w:szCs w:val="28"/>
        </w:rPr>
        <w:t xml:space="preserve">доповнити </w:t>
      </w:r>
      <w:r w:rsidR="00490A23" w:rsidRPr="00375E2F">
        <w:rPr>
          <w:sz w:val="28"/>
          <w:szCs w:val="28"/>
        </w:rPr>
        <w:t xml:space="preserve">чотирма </w:t>
      </w:r>
      <w:r w:rsidRPr="00375E2F">
        <w:rPr>
          <w:sz w:val="28"/>
          <w:szCs w:val="28"/>
        </w:rPr>
        <w:t>новим</w:t>
      </w:r>
      <w:r w:rsidR="00DF298E" w:rsidRPr="00375E2F">
        <w:rPr>
          <w:sz w:val="28"/>
          <w:szCs w:val="28"/>
        </w:rPr>
        <w:t>и</w:t>
      </w:r>
      <w:r w:rsidR="00902071" w:rsidRPr="00375E2F">
        <w:rPr>
          <w:sz w:val="28"/>
          <w:szCs w:val="28"/>
        </w:rPr>
        <w:t xml:space="preserve"> абзацами</w:t>
      </w:r>
      <w:r w:rsidR="00746D69" w:rsidRPr="00375E2F">
        <w:rPr>
          <w:sz w:val="28"/>
          <w:szCs w:val="28"/>
        </w:rPr>
        <w:t xml:space="preserve"> такого змісту</w:t>
      </w:r>
      <w:r w:rsidRPr="00375E2F">
        <w:rPr>
          <w:sz w:val="28"/>
          <w:szCs w:val="28"/>
          <w:lang w:val="ru-RU"/>
        </w:rPr>
        <w:t>:</w:t>
      </w:r>
    </w:p>
    <w:p w14:paraId="04E3CA22" w14:textId="7ECAC1D1" w:rsidR="00342718" w:rsidRPr="00375E2F" w:rsidRDefault="00342718" w:rsidP="00DA4714">
      <w:pPr>
        <w:autoSpaceDE/>
        <w:autoSpaceDN/>
        <w:ind w:firstLine="567"/>
        <w:jc w:val="both"/>
        <w:rPr>
          <w:rFonts w:eastAsiaTheme="minorEastAsia"/>
          <w:sz w:val="28"/>
          <w:szCs w:val="28"/>
          <w:lang w:eastAsia="uk-UA"/>
        </w:rPr>
      </w:pPr>
      <w:r w:rsidRPr="00375E2F">
        <w:rPr>
          <w:rFonts w:eastAsiaTheme="minorEastAsia"/>
          <w:sz w:val="28"/>
          <w:szCs w:val="28"/>
          <w:lang w:eastAsia="uk-UA"/>
        </w:rPr>
        <w:t>«</w:t>
      </w:r>
      <w:r w:rsidR="004955AE" w:rsidRPr="00375E2F">
        <w:rPr>
          <w:rFonts w:eastAsiaTheme="minorEastAsia"/>
          <w:sz w:val="28"/>
          <w:szCs w:val="28"/>
          <w:lang w:eastAsia="uk-UA"/>
        </w:rPr>
        <w:t>декларація постачальника на матеріали та/або довгострокова декларація постачальника на матеріали, які пройшли обробку чи переробку в Договірних Сторонах-експортера Конвенції без отримання преференційного статусу походження для цілей застосування кумуляції виробником кінцевого товару(ів), оформлена(і) постачальником за формами, наведеними у додатках до Конвенції (далі – декларація постачальника на матеріали) (за наявності)</w:t>
      </w:r>
      <w:r w:rsidRPr="00375E2F">
        <w:rPr>
          <w:rFonts w:eastAsiaTheme="minorEastAsia"/>
          <w:sz w:val="28"/>
          <w:szCs w:val="28"/>
          <w:lang w:eastAsia="uk-UA"/>
        </w:rPr>
        <w:t>;</w:t>
      </w:r>
    </w:p>
    <w:p w14:paraId="31CE2776" w14:textId="2D99E8A4" w:rsidR="004339AA" w:rsidRPr="00375E2F" w:rsidRDefault="004339AA" w:rsidP="004F50FD">
      <w:pPr>
        <w:autoSpaceDE/>
        <w:autoSpaceDN/>
        <w:ind w:firstLine="567"/>
        <w:jc w:val="both"/>
        <w:rPr>
          <w:rFonts w:eastAsiaTheme="minorEastAsia"/>
          <w:sz w:val="28"/>
          <w:szCs w:val="28"/>
          <w:lang w:eastAsia="uk-UA"/>
        </w:rPr>
      </w:pPr>
      <w:r w:rsidRPr="00375E2F">
        <w:rPr>
          <w:rFonts w:eastAsiaTheme="minorEastAsia"/>
          <w:sz w:val="28"/>
          <w:szCs w:val="28"/>
          <w:lang w:eastAsia="uk-UA"/>
        </w:rPr>
        <w:t xml:space="preserve">рішення щодо зобов’язуючої інформації з питань визначення країни походження товарів, прийняте відповідно до Порядку прийняття та оприлюднення рішень щодо зобов’язуючої інформації, розгляду звернення підприємства про продовження строку використання рішення щодо </w:t>
      </w:r>
      <w:r w:rsidRPr="00375E2F">
        <w:rPr>
          <w:rFonts w:eastAsiaTheme="minorEastAsia"/>
          <w:sz w:val="28"/>
          <w:szCs w:val="28"/>
          <w:lang w:eastAsia="uk-UA"/>
        </w:rPr>
        <w:lastRenderedPageBreak/>
        <w:t xml:space="preserve">зобов’язуючої інформації, відшкодування коштів за проведення досліджень (аналізів, експертиз) проб (зразків) товарів для прийняття митним органом рішень щодо зобов’язуючої інформації, затвердженого наказом Міністерства фінансів України від 23 грудня 2022 року № 455, зареєстрованого </w:t>
      </w:r>
      <w:r w:rsidR="00833576" w:rsidRPr="00375E2F">
        <w:rPr>
          <w:rFonts w:eastAsiaTheme="minorEastAsia"/>
          <w:sz w:val="28"/>
          <w:szCs w:val="28"/>
          <w:lang w:eastAsia="uk-UA"/>
        </w:rPr>
        <w:t>в</w:t>
      </w:r>
      <w:r w:rsidRPr="00375E2F">
        <w:rPr>
          <w:rFonts w:eastAsiaTheme="minorEastAsia"/>
          <w:sz w:val="28"/>
          <w:szCs w:val="28"/>
          <w:lang w:eastAsia="uk-UA"/>
        </w:rPr>
        <w:t xml:space="preserve"> Міністерстві юстиції України 24 лютого 2023 року за № 344/39400</w:t>
      </w:r>
      <w:r w:rsidR="003D740F" w:rsidRPr="00375E2F">
        <w:rPr>
          <w:rFonts w:eastAsiaTheme="minorEastAsia"/>
          <w:sz w:val="28"/>
          <w:szCs w:val="28"/>
          <w:lang w:eastAsia="uk-UA"/>
        </w:rPr>
        <w:t xml:space="preserve"> (за наявності)</w:t>
      </w:r>
      <w:r w:rsidRPr="00375E2F">
        <w:rPr>
          <w:rFonts w:eastAsiaTheme="minorEastAsia"/>
          <w:sz w:val="28"/>
          <w:szCs w:val="28"/>
          <w:lang w:eastAsia="uk-UA"/>
        </w:rPr>
        <w:t>;</w:t>
      </w:r>
    </w:p>
    <w:p w14:paraId="4CCC9AAE" w14:textId="77777777" w:rsidR="004A61EB" w:rsidRPr="00375E2F" w:rsidRDefault="004A61EB" w:rsidP="004F50FD">
      <w:pPr>
        <w:pStyle w:val="rvps2"/>
        <w:spacing w:before="0" w:beforeAutospacing="0" w:after="0" w:afterAutospacing="0"/>
        <w:ind w:firstLine="567"/>
        <w:jc w:val="both"/>
        <w:rPr>
          <w:rFonts w:eastAsiaTheme="minorEastAsia"/>
          <w:sz w:val="28"/>
          <w:szCs w:val="28"/>
          <w:lang w:val="uk-UA" w:eastAsia="uk-UA"/>
        </w:rPr>
      </w:pPr>
      <w:r w:rsidRPr="00375E2F">
        <w:rPr>
          <w:rFonts w:eastAsiaTheme="minorEastAsia"/>
          <w:sz w:val="28"/>
          <w:szCs w:val="28"/>
          <w:lang w:val="uk-UA" w:eastAsia="uk-UA"/>
        </w:rPr>
        <w:t>рішення про відмову у видачі сертифіката EUR.1 або EUR-MED, яке пр</w:t>
      </w:r>
      <w:r w:rsidR="001A36F5" w:rsidRPr="00375E2F">
        <w:rPr>
          <w:rFonts w:eastAsiaTheme="minorEastAsia"/>
          <w:sz w:val="28"/>
          <w:szCs w:val="28"/>
          <w:lang w:val="uk-UA" w:eastAsia="uk-UA"/>
        </w:rPr>
        <w:t>иймається відповідно до пункту 8</w:t>
      </w:r>
      <w:r w:rsidRPr="00375E2F">
        <w:rPr>
          <w:rFonts w:eastAsiaTheme="minorEastAsia"/>
          <w:sz w:val="28"/>
          <w:szCs w:val="28"/>
          <w:lang w:val="uk-UA" w:eastAsia="uk-UA"/>
        </w:rPr>
        <w:t xml:space="preserve"> цього розділу</w:t>
      </w:r>
      <w:r w:rsidR="003D740F" w:rsidRPr="00375E2F">
        <w:rPr>
          <w:rFonts w:eastAsiaTheme="minorEastAsia"/>
          <w:sz w:val="28"/>
          <w:szCs w:val="28"/>
          <w:lang w:val="uk-UA" w:eastAsia="uk-UA"/>
        </w:rPr>
        <w:t xml:space="preserve"> (за наявності)</w:t>
      </w:r>
      <w:r w:rsidRPr="00375E2F">
        <w:rPr>
          <w:rFonts w:eastAsiaTheme="minorEastAsia"/>
          <w:sz w:val="28"/>
          <w:szCs w:val="28"/>
          <w:lang w:val="uk-UA" w:eastAsia="uk-UA"/>
        </w:rPr>
        <w:t>;</w:t>
      </w:r>
    </w:p>
    <w:p w14:paraId="6056E39E" w14:textId="77777777" w:rsidR="004A61EB" w:rsidRPr="00375E2F" w:rsidRDefault="00283F6A" w:rsidP="004F50FD">
      <w:pPr>
        <w:autoSpaceDE/>
        <w:autoSpaceDN/>
        <w:ind w:firstLine="567"/>
        <w:jc w:val="both"/>
        <w:rPr>
          <w:rFonts w:eastAsiaTheme="minorEastAsia"/>
          <w:sz w:val="28"/>
          <w:szCs w:val="28"/>
          <w:lang w:eastAsia="uk-UA"/>
        </w:rPr>
      </w:pPr>
      <w:r w:rsidRPr="00375E2F">
        <w:rPr>
          <w:rStyle w:val="spanrvts0"/>
          <w:sz w:val="28"/>
          <w:szCs w:val="28"/>
          <w:lang w:eastAsia="uk"/>
        </w:rPr>
        <w:t xml:space="preserve">копію </w:t>
      </w:r>
      <w:r w:rsidRPr="00375E2F">
        <w:rPr>
          <w:rStyle w:val="spanrvts0"/>
          <w:sz w:val="28"/>
          <w:szCs w:val="28"/>
          <w:lang w:val="uk" w:eastAsia="uk"/>
        </w:rPr>
        <w:t xml:space="preserve">митної декларації про випуск у вільний </w:t>
      </w:r>
      <w:r w:rsidR="004A61EB" w:rsidRPr="00375E2F">
        <w:rPr>
          <w:rFonts w:eastAsiaTheme="minorEastAsia"/>
          <w:sz w:val="28"/>
          <w:szCs w:val="28"/>
          <w:lang w:eastAsia="uk-UA"/>
        </w:rPr>
        <w:t xml:space="preserve">обіг товару(ів) в </w:t>
      </w:r>
      <w:r w:rsidR="00121B2F" w:rsidRPr="00375E2F">
        <w:rPr>
          <w:rFonts w:eastAsiaTheme="minorEastAsia"/>
          <w:sz w:val="28"/>
          <w:szCs w:val="28"/>
          <w:lang w:eastAsia="uk-UA"/>
        </w:rPr>
        <w:t>Договірній Стороні Угоди, при</w:t>
      </w:r>
      <w:r w:rsidR="004A61EB" w:rsidRPr="00375E2F">
        <w:rPr>
          <w:rFonts w:eastAsiaTheme="minorEastAsia"/>
          <w:sz w:val="28"/>
          <w:szCs w:val="28"/>
          <w:lang w:eastAsia="uk-UA"/>
        </w:rPr>
        <w:t xml:space="preserve"> видачі сертифіката EUR.1 або EUR-MED на товари, які оподатковуються вивізним митом за зниженими ставками за Угодами</w:t>
      </w:r>
      <w:r w:rsidR="00342718" w:rsidRPr="00375E2F">
        <w:rPr>
          <w:rFonts w:eastAsiaTheme="minorEastAsia"/>
          <w:sz w:val="28"/>
          <w:szCs w:val="28"/>
          <w:lang w:eastAsia="uk-UA"/>
        </w:rPr>
        <w:t>,</w:t>
      </w:r>
      <w:r w:rsidR="004A61EB" w:rsidRPr="00375E2F">
        <w:rPr>
          <w:rFonts w:eastAsiaTheme="minorEastAsia"/>
          <w:sz w:val="28"/>
          <w:szCs w:val="28"/>
          <w:lang w:eastAsia="uk-UA"/>
        </w:rPr>
        <w:t xml:space="preserve"> після здійснення експорту (реекспорту) відповідно до розділу IV цього Порядку або</w:t>
      </w:r>
      <w:r w:rsidR="00121B2F" w:rsidRPr="00375E2F">
        <w:rPr>
          <w:rFonts w:eastAsiaTheme="minorEastAsia"/>
          <w:sz w:val="28"/>
          <w:szCs w:val="28"/>
          <w:lang w:eastAsia="uk-UA"/>
        </w:rPr>
        <w:t xml:space="preserve"> у разі</w:t>
      </w:r>
      <w:r w:rsidR="004A61EB" w:rsidRPr="00375E2F">
        <w:rPr>
          <w:rFonts w:eastAsiaTheme="minorEastAsia"/>
          <w:sz w:val="28"/>
          <w:szCs w:val="28"/>
          <w:lang w:eastAsia="uk-UA"/>
        </w:rPr>
        <w:t xml:space="preserve"> подання додаткової декларації до спрощеної аб</w:t>
      </w:r>
      <w:r w:rsidR="00342718" w:rsidRPr="00375E2F">
        <w:rPr>
          <w:rFonts w:eastAsiaTheme="minorEastAsia"/>
          <w:sz w:val="28"/>
          <w:szCs w:val="28"/>
          <w:lang w:eastAsia="uk-UA"/>
        </w:rPr>
        <w:t>о періодичної митних декларацій.»</w:t>
      </w:r>
      <w:r w:rsidR="005A3114" w:rsidRPr="00375E2F">
        <w:rPr>
          <w:rFonts w:eastAsiaTheme="minorEastAsia"/>
          <w:sz w:val="28"/>
          <w:szCs w:val="28"/>
          <w:lang w:eastAsia="uk-UA"/>
        </w:rPr>
        <w:t>;</w:t>
      </w:r>
    </w:p>
    <w:p w14:paraId="00671F83" w14:textId="77777777" w:rsidR="005A3114" w:rsidRPr="00375E2F" w:rsidRDefault="005A3114" w:rsidP="004F50FD">
      <w:pPr>
        <w:autoSpaceDE/>
        <w:autoSpaceDN/>
        <w:ind w:firstLine="567"/>
        <w:jc w:val="both"/>
        <w:rPr>
          <w:rFonts w:eastAsiaTheme="minorEastAsia"/>
          <w:sz w:val="28"/>
          <w:szCs w:val="28"/>
          <w:lang w:val="ru-RU" w:eastAsia="uk-UA"/>
        </w:rPr>
      </w:pPr>
      <w:r w:rsidRPr="00375E2F">
        <w:rPr>
          <w:rFonts w:eastAsiaTheme="minorEastAsia"/>
          <w:sz w:val="28"/>
          <w:szCs w:val="28"/>
          <w:lang w:eastAsia="uk-UA"/>
        </w:rPr>
        <w:t>у пункті 6</w:t>
      </w:r>
      <w:r w:rsidRPr="00375E2F">
        <w:rPr>
          <w:rFonts w:eastAsiaTheme="minorEastAsia"/>
          <w:sz w:val="28"/>
          <w:szCs w:val="28"/>
          <w:lang w:val="ru-RU" w:eastAsia="uk-UA"/>
        </w:rPr>
        <w:t>:</w:t>
      </w:r>
    </w:p>
    <w:p w14:paraId="0F30826A" w14:textId="77777777" w:rsidR="00381511" w:rsidRPr="00375E2F" w:rsidRDefault="00381511" w:rsidP="00887C84">
      <w:pPr>
        <w:autoSpaceDE/>
        <w:autoSpaceDN/>
        <w:ind w:firstLine="567"/>
        <w:jc w:val="both"/>
        <w:rPr>
          <w:rFonts w:eastAsiaTheme="minorEastAsia"/>
          <w:sz w:val="28"/>
          <w:szCs w:val="28"/>
          <w:lang w:eastAsia="uk-UA"/>
        </w:rPr>
      </w:pPr>
      <w:r w:rsidRPr="00375E2F">
        <w:rPr>
          <w:rFonts w:eastAsiaTheme="minorEastAsia"/>
          <w:sz w:val="28"/>
          <w:szCs w:val="28"/>
          <w:lang w:eastAsia="uk-UA"/>
        </w:rPr>
        <w:t>абзац</w:t>
      </w:r>
      <w:r w:rsidR="00887C84" w:rsidRPr="00375E2F">
        <w:rPr>
          <w:rFonts w:eastAsiaTheme="minorEastAsia"/>
          <w:sz w:val="28"/>
          <w:szCs w:val="28"/>
          <w:lang w:eastAsia="uk-UA"/>
        </w:rPr>
        <w:t xml:space="preserve"> третій </w:t>
      </w:r>
      <w:r w:rsidRPr="00375E2F">
        <w:rPr>
          <w:rFonts w:eastAsiaTheme="minorEastAsia"/>
          <w:sz w:val="28"/>
          <w:szCs w:val="28"/>
          <w:lang w:eastAsia="uk-UA"/>
        </w:rPr>
        <w:t xml:space="preserve">після слова </w:t>
      </w:r>
      <w:r w:rsidRPr="00375E2F">
        <w:rPr>
          <w:sz w:val="28"/>
          <w:szCs w:val="28"/>
        </w:rPr>
        <w:t xml:space="preserve">«та» доповнити </w:t>
      </w:r>
      <w:r w:rsidR="0052699C" w:rsidRPr="00375E2F">
        <w:rPr>
          <w:rFonts w:eastAsiaTheme="minorEastAsia"/>
          <w:sz w:val="28"/>
          <w:szCs w:val="28"/>
          <w:lang w:eastAsia="uk-UA"/>
        </w:rPr>
        <w:t>словами</w:t>
      </w:r>
      <w:r w:rsidR="001A0445" w:rsidRPr="00375E2F">
        <w:rPr>
          <w:rFonts w:eastAsiaTheme="minorEastAsia"/>
          <w:sz w:val="28"/>
          <w:szCs w:val="28"/>
          <w:lang w:eastAsia="uk-UA"/>
        </w:rPr>
        <w:t xml:space="preserve"> та цифрою</w:t>
      </w:r>
      <w:r w:rsidR="0052699C" w:rsidRPr="00375E2F">
        <w:rPr>
          <w:rFonts w:eastAsiaTheme="minorEastAsia"/>
          <w:sz w:val="28"/>
          <w:szCs w:val="28"/>
          <w:lang w:eastAsia="uk-UA"/>
        </w:rPr>
        <w:t xml:space="preserve"> «</w:t>
      </w:r>
      <w:r w:rsidRPr="00375E2F">
        <w:rPr>
          <w:rFonts w:eastAsiaTheme="minorEastAsia"/>
          <w:sz w:val="28"/>
          <w:szCs w:val="28"/>
          <w:lang w:eastAsia="uk-UA"/>
        </w:rPr>
        <w:t>електронної копії сертифіката EUR.1 або EUR-MED,»;</w:t>
      </w:r>
    </w:p>
    <w:p w14:paraId="6F72032F" w14:textId="3E889BD2" w:rsidR="004339AA" w:rsidRPr="00375E2F" w:rsidRDefault="00DA4714" w:rsidP="004F50FD">
      <w:pPr>
        <w:pStyle w:val="a4"/>
        <w:spacing w:before="0" w:beforeAutospacing="0" w:after="0" w:afterAutospacing="0"/>
        <w:ind w:firstLine="567"/>
        <w:jc w:val="both"/>
        <w:rPr>
          <w:sz w:val="28"/>
          <w:szCs w:val="28"/>
          <w:lang w:val="ru-RU"/>
        </w:rPr>
      </w:pPr>
      <w:r w:rsidRPr="00375E2F">
        <w:rPr>
          <w:sz w:val="28"/>
          <w:szCs w:val="28"/>
        </w:rPr>
        <w:t>доповнити новим абзацом такого змісту</w:t>
      </w:r>
      <w:r w:rsidR="00381511" w:rsidRPr="00375E2F">
        <w:rPr>
          <w:sz w:val="28"/>
          <w:szCs w:val="28"/>
          <w:lang w:val="ru-RU"/>
        </w:rPr>
        <w:t>:</w:t>
      </w:r>
    </w:p>
    <w:p w14:paraId="03F1208F" w14:textId="77777777" w:rsidR="00381511" w:rsidRPr="00375E2F" w:rsidRDefault="00381511" w:rsidP="004F50FD">
      <w:pPr>
        <w:pStyle w:val="a4"/>
        <w:spacing w:before="0" w:beforeAutospacing="0" w:after="0" w:afterAutospacing="0"/>
        <w:ind w:firstLine="567"/>
        <w:jc w:val="both"/>
        <w:rPr>
          <w:sz w:val="28"/>
          <w:szCs w:val="28"/>
          <w:lang w:val="ru-RU"/>
        </w:rPr>
      </w:pPr>
      <w:r w:rsidRPr="00375E2F">
        <w:rPr>
          <w:sz w:val="28"/>
          <w:szCs w:val="28"/>
        </w:rPr>
        <w:t>«</w:t>
      </w:r>
      <w:r w:rsidR="00283F6A" w:rsidRPr="00375E2F">
        <w:rPr>
          <w:rStyle w:val="spanrvts0"/>
          <w:rFonts w:eastAsiaTheme="minorEastAsia"/>
          <w:sz w:val="28"/>
          <w:szCs w:val="28"/>
          <w:lang w:val="uk" w:eastAsia="uk"/>
        </w:rPr>
        <w:t>усунення причин, що призвели до прийняття рішення про відмову у видачі сертифіката EUR.1 або EUR-MED.</w:t>
      </w:r>
      <w:r w:rsidRPr="00375E2F">
        <w:rPr>
          <w:sz w:val="28"/>
          <w:szCs w:val="28"/>
        </w:rPr>
        <w:t>»;</w:t>
      </w:r>
    </w:p>
    <w:p w14:paraId="547AB270" w14:textId="77777777" w:rsidR="00981A93" w:rsidRPr="00375E2F" w:rsidRDefault="00887C84" w:rsidP="004F50FD">
      <w:pPr>
        <w:pStyle w:val="a4"/>
        <w:spacing w:before="0" w:beforeAutospacing="0" w:after="0" w:afterAutospacing="0"/>
        <w:ind w:firstLine="567"/>
        <w:jc w:val="both"/>
        <w:rPr>
          <w:sz w:val="28"/>
          <w:szCs w:val="28"/>
        </w:rPr>
      </w:pPr>
      <w:r w:rsidRPr="00375E2F">
        <w:rPr>
          <w:sz w:val="28"/>
          <w:szCs w:val="28"/>
        </w:rPr>
        <w:t xml:space="preserve">після пункту 6 </w:t>
      </w:r>
      <w:r w:rsidR="00981A93" w:rsidRPr="00375E2F">
        <w:rPr>
          <w:sz w:val="28"/>
          <w:szCs w:val="28"/>
        </w:rPr>
        <w:t>доповнити пунктом 7 такого змісту:</w:t>
      </w:r>
    </w:p>
    <w:p w14:paraId="021C5E24" w14:textId="77777777" w:rsidR="00283F6A" w:rsidRPr="00375E2F" w:rsidRDefault="00981A93" w:rsidP="004F50FD">
      <w:pPr>
        <w:pStyle w:val="rvps2"/>
        <w:spacing w:before="0" w:beforeAutospacing="0" w:after="0" w:afterAutospacing="0"/>
        <w:jc w:val="both"/>
        <w:rPr>
          <w:sz w:val="28"/>
          <w:szCs w:val="28"/>
          <w:lang w:val="uk" w:eastAsia="uk"/>
        </w:rPr>
      </w:pPr>
      <w:r w:rsidRPr="00375E2F">
        <w:rPr>
          <w:rFonts w:eastAsiaTheme="minorEastAsia"/>
          <w:sz w:val="28"/>
          <w:szCs w:val="28"/>
          <w:lang w:eastAsia="uk-UA"/>
        </w:rPr>
        <w:t>«</w:t>
      </w:r>
      <w:r w:rsidR="00283F6A" w:rsidRPr="00375E2F">
        <w:rPr>
          <w:sz w:val="28"/>
          <w:szCs w:val="28"/>
          <w:lang w:val="uk" w:eastAsia="uk"/>
        </w:rPr>
        <w:t>7. Повторна заява, подана тим же експортером або його уповноваженим представником, без усунення причин, які призвели до прийняття рішення про відмову у видачі сертифіката EUR.1 або EUR-MED</w:t>
      </w:r>
      <w:r w:rsidR="00283F6A" w:rsidRPr="00375E2F">
        <w:rPr>
          <w:sz w:val="28"/>
          <w:szCs w:val="28"/>
          <w:lang w:eastAsia="uk"/>
        </w:rPr>
        <w:t xml:space="preserve">, </w:t>
      </w:r>
      <w:r w:rsidR="00283F6A" w:rsidRPr="00375E2F">
        <w:rPr>
          <w:sz w:val="28"/>
          <w:szCs w:val="28"/>
          <w:lang w:val="uk" w:eastAsia="uk"/>
        </w:rPr>
        <w:t>залишається без розгляду.</w:t>
      </w:r>
    </w:p>
    <w:p w14:paraId="15542A53" w14:textId="77777777" w:rsidR="00981A93" w:rsidRPr="00375E2F" w:rsidRDefault="00283F6A" w:rsidP="004F50FD">
      <w:pPr>
        <w:autoSpaceDE/>
        <w:autoSpaceDN/>
        <w:ind w:firstLine="450"/>
        <w:jc w:val="both"/>
        <w:rPr>
          <w:sz w:val="28"/>
          <w:szCs w:val="28"/>
          <w:lang w:val="ru-RU"/>
        </w:rPr>
      </w:pPr>
      <w:r w:rsidRPr="00375E2F">
        <w:rPr>
          <w:rFonts w:eastAsiaTheme="minorHAnsi"/>
          <w:sz w:val="28"/>
          <w:szCs w:val="28"/>
          <w:lang w:val="uk" w:eastAsia="uk"/>
        </w:rPr>
        <w:t>Посадова особа митниці надсилає на адресу експортера електронне повідомлення про переведення електронної заяви, розміщеної в програмно-інформаційному комплексу автоматизованої системи митного оформлення, у статус «без розгляду»</w:t>
      </w:r>
      <w:r w:rsidR="00981A93" w:rsidRPr="00375E2F">
        <w:rPr>
          <w:sz w:val="28"/>
          <w:szCs w:val="28"/>
        </w:rPr>
        <w:t>»</w:t>
      </w:r>
      <w:r w:rsidR="00981A93" w:rsidRPr="00375E2F">
        <w:rPr>
          <w:sz w:val="28"/>
          <w:szCs w:val="28"/>
          <w:lang w:val="ru-RU"/>
        </w:rPr>
        <w:t>.</w:t>
      </w:r>
    </w:p>
    <w:p w14:paraId="58E8822D" w14:textId="19CEA028" w:rsidR="00981A93" w:rsidRPr="00375E2F" w:rsidRDefault="00F86392" w:rsidP="00F86392">
      <w:pPr>
        <w:pStyle w:val="a4"/>
        <w:spacing w:before="0" w:beforeAutospacing="0" w:after="0" w:afterAutospacing="0"/>
        <w:ind w:firstLine="567"/>
        <w:jc w:val="both"/>
        <w:rPr>
          <w:rFonts w:eastAsiaTheme="minorHAnsi"/>
          <w:sz w:val="28"/>
          <w:szCs w:val="28"/>
          <w:lang w:val="uk" w:eastAsia="uk"/>
        </w:rPr>
      </w:pPr>
      <w:r w:rsidRPr="00375E2F">
        <w:rPr>
          <w:rFonts w:eastAsiaTheme="minorHAnsi"/>
          <w:sz w:val="28"/>
          <w:szCs w:val="28"/>
          <w:lang w:val="uk" w:eastAsia="uk"/>
        </w:rPr>
        <w:t>У зв’язку з цим пункти 7–</w:t>
      </w:r>
      <w:r w:rsidR="00981A93" w:rsidRPr="00375E2F">
        <w:rPr>
          <w:rFonts w:eastAsiaTheme="minorHAnsi"/>
          <w:sz w:val="28"/>
          <w:szCs w:val="28"/>
          <w:lang w:val="uk" w:eastAsia="uk"/>
        </w:rPr>
        <w:t>13 в</w:t>
      </w:r>
      <w:r w:rsidR="00B35650" w:rsidRPr="00375E2F">
        <w:rPr>
          <w:rFonts w:eastAsiaTheme="minorHAnsi"/>
          <w:sz w:val="28"/>
          <w:szCs w:val="28"/>
          <w:lang w:val="uk" w:eastAsia="uk"/>
        </w:rPr>
        <w:t>важати пунктами 8–14</w:t>
      </w:r>
      <w:r w:rsidR="00260CFC" w:rsidRPr="00375E2F">
        <w:rPr>
          <w:rFonts w:eastAsiaTheme="minorHAnsi"/>
          <w:sz w:val="28"/>
          <w:szCs w:val="28"/>
          <w:lang w:val="ru-RU" w:eastAsia="uk"/>
        </w:rPr>
        <w:t xml:space="preserve"> </w:t>
      </w:r>
      <w:r w:rsidR="00260CFC" w:rsidRPr="00375E2F">
        <w:rPr>
          <w:rFonts w:eastAsiaTheme="minorHAnsi"/>
          <w:sz w:val="28"/>
          <w:szCs w:val="28"/>
          <w:lang w:val="uk" w:eastAsia="uk"/>
        </w:rPr>
        <w:t>відповідно</w:t>
      </w:r>
      <w:r w:rsidR="00B35650" w:rsidRPr="00375E2F">
        <w:rPr>
          <w:rFonts w:eastAsiaTheme="minorHAnsi"/>
          <w:sz w:val="28"/>
          <w:szCs w:val="28"/>
          <w:lang w:val="uk" w:eastAsia="uk"/>
        </w:rPr>
        <w:t>;</w:t>
      </w:r>
    </w:p>
    <w:p w14:paraId="6AD6E8E3" w14:textId="77777777" w:rsidR="00B948CE" w:rsidRPr="00375E2F" w:rsidRDefault="00B948CE" w:rsidP="004F50FD">
      <w:pPr>
        <w:pStyle w:val="a4"/>
        <w:spacing w:before="0" w:beforeAutospacing="0" w:after="0" w:afterAutospacing="0"/>
        <w:ind w:firstLine="567"/>
        <w:jc w:val="both"/>
        <w:rPr>
          <w:sz w:val="28"/>
          <w:szCs w:val="28"/>
        </w:rPr>
      </w:pPr>
      <w:r w:rsidRPr="00375E2F">
        <w:rPr>
          <w:sz w:val="28"/>
          <w:szCs w:val="28"/>
        </w:rPr>
        <w:t>у пункті</w:t>
      </w:r>
      <w:r w:rsidR="00981A93" w:rsidRPr="00375E2F">
        <w:rPr>
          <w:sz w:val="28"/>
          <w:szCs w:val="28"/>
        </w:rPr>
        <w:t xml:space="preserve"> 8</w:t>
      </w:r>
      <w:r w:rsidRPr="00375E2F">
        <w:rPr>
          <w:sz w:val="28"/>
          <w:szCs w:val="28"/>
        </w:rPr>
        <w:t>:</w:t>
      </w:r>
    </w:p>
    <w:p w14:paraId="51B145EC" w14:textId="77777777" w:rsidR="00B948CE" w:rsidRPr="00375E2F" w:rsidRDefault="00B948CE" w:rsidP="004F50FD">
      <w:pPr>
        <w:pStyle w:val="a4"/>
        <w:spacing w:before="0" w:beforeAutospacing="0" w:after="0" w:afterAutospacing="0"/>
        <w:ind w:firstLine="567"/>
        <w:jc w:val="both"/>
        <w:rPr>
          <w:sz w:val="28"/>
          <w:szCs w:val="28"/>
        </w:rPr>
      </w:pPr>
      <w:r w:rsidRPr="00375E2F">
        <w:rPr>
          <w:sz w:val="28"/>
          <w:szCs w:val="28"/>
        </w:rPr>
        <w:t>після абзацу першого доповнити абзацом другим такого змісту:</w:t>
      </w:r>
    </w:p>
    <w:p w14:paraId="18D45983" w14:textId="77777777" w:rsidR="00B948CE" w:rsidRPr="00375E2F" w:rsidRDefault="00B948CE" w:rsidP="004F50FD">
      <w:pPr>
        <w:ind w:firstLine="426"/>
        <w:jc w:val="both"/>
        <w:rPr>
          <w:rFonts w:eastAsiaTheme="minorHAnsi"/>
          <w:sz w:val="28"/>
          <w:szCs w:val="28"/>
          <w:lang w:val="uk" w:eastAsia="uk"/>
        </w:rPr>
      </w:pPr>
      <w:r w:rsidRPr="00375E2F">
        <w:rPr>
          <w:rFonts w:eastAsiaTheme="minorEastAsia"/>
          <w:sz w:val="28"/>
          <w:szCs w:val="28"/>
          <w:lang w:eastAsia="uk-UA"/>
        </w:rPr>
        <w:t>«</w:t>
      </w:r>
      <w:r w:rsidR="001A0445" w:rsidRPr="00375E2F">
        <w:rPr>
          <w:rFonts w:eastAsiaTheme="minorHAnsi"/>
          <w:sz w:val="28"/>
          <w:szCs w:val="28"/>
          <w:lang w:val="uk" w:eastAsia="uk"/>
        </w:rPr>
        <w:t xml:space="preserve">У Рішенні про видачу або відмову у видачі сертифіката EUR.1 або </w:t>
      </w:r>
      <w:r w:rsidR="00052C0A" w:rsidRPr="00375E2F">
        <w:rPr>
          <w:rFonts w:eastAsiaTheme="minorHAnsi"/>
          <w:sz w:val="28"/>
          <w:szCs w:val="28"/>
          <w:lang w:val="uk" w:eastAsia="uk"/>
        </w:rPr>
        <w:br/>
      </w:r>
      <w:r w:rsidR="001A0445" w:rsidRPr="00375E2F">
        <w:rPr>
          <w:rFonts w:eastAsiaTheme="minorHAnsi"/>
          <w:sz w:val="28"/>
          <w:szCs w:val="28"/>
          <w:lang w:val="uk" w:eastAsia="uk"/>
        </w:rPr>
        <w:t>EUR</w:t>
      </w:r>
      <w:r w:rsidR="00F86392" w:rsidRPr="00375E2F">
        <w:rPr>
          <w:rFonts w:eastAsiaTheme="minorHAnsi"/>
          <w:sz w:val="28"/>
          <w:szCs w:val="28"/>
          <w:lang w:val="uk" w:eastAsia="uk"/>
        </w:rPr>
        <w:t>-</w:t>
      </w:r>
      <w:r w:rsidR="001A0445" w:rsidRPr="00375E2F">
        <w:rPr>
          <w:rFonts w:eastAsiaTheme="minorHAnsi"/>
          <w:sz w:val="28"/>
          <w:szCs w:val="28"/>
          <w:lang w:val="uk" w:eastAsia="uk"/>
        </w:rPr>
        <w:t>MED зазначаються вичерпні причини відмови, визначені відповідно до пункту 1 розділу VII цього Порядку, та надаються роз’яснення вимог, виконання яких забезпечує можливість видачі сертифіката EUR.1 або EUR</w:t>
      </w:r>
      <w:r w:rsidR="00F86392" w:rsidRPr="00375E2F">
        <w:rPr>
          <w:rFonts w:eastAsiaTheme="minorHAnsi"/>
          <w:sz w:val="28"/>
          <w:szCs w:val="28"/>
          <w:lang w:val="uk" w:eastAsia="uk"/>
        </w:rPr>
        <w:t>-</w:t>
      </w:r>
      <w:r w:rsidR="001A0445" w:rsidRPr="00375E2F">
        <w:rPr>
          <w:rFonts w:eastAsiaTheme="minorHAnsi"/>
          <w:sz w:val="28"/>
          <w:szCs w:val="28"/>
          <w:lang w:val="uk" w:eastAsia="uk"/>
        </w:rPr>
        <w:t>MED.</w:t>
      </w:r>
      <w:r w:rsidRPr="00375E2F">
        <w:rPr>
          <w:rFonts w:eastAsiaTheme="minorHAnsi"/>
          <w:sz w:val="28"/>
          <w:szCs w:val="28"/>
          <w:lang w:val="uk" w:eastAsia="uk"/>
        </w:rPr>
        <w:t>»</w:t>
      </w:r>
      <w:r w:rsidR="00CE2494" w:rsidRPr="00375E2F">
        <w:rPr>
          <w:rFonts w:eastAsiaTheme="minorHAnsi"/>
          <w:sz w:val="28"/>
          <w:szCs w:val="28"/>
          <w:lang w:val="uk" w:eastAsia="uk"/>
        </w:rPr>
        <w:t>.</w:t>
      </w:r>
    </w:p>
    <w:p w14:paraId="257AA3D9" w14:textId="4B4F31D8" w:rsidR="00B948CE" w:rsidRPr="00375E2F" w:rsidRDefault="00CE2494" w:rsidP="004F50FD">
      <w:pPr>
        <w:pStyle w:val="a4"/>
        <w:spacing w:before="0" w:beforeAutospacing="0" w:after="0" w:afterAutospacing="0"/>
        <w:ind w:firstLine="567"/>
        <w:jc w:val="both"/>
        <w:rPr>
          <w:rFonts w:eastAsiaTheme="minorHAnsi"/>
          <w:sz w:val="28"/>
          <w:szCs w:val="28"/>
          <w:lang w:val="uk" w:eastAsia="uk"/>
        </w:rPr>
      </w:pPr>
      <w:r w:rsidRPr="00375E2F">
        <w:rPr>
          <w:rFonts w:eastAsiaTheme="minorHAnsi"/>
          <w:sz w:val="28"/>
          <w:szCs w:val="28"/>
          <w:lang w:val="uk" w:eastAsia="uk"/>
        </w:rPr>
        <w:t>У зв’язку з цим абзац</w:t>
      </w:r>
      <w:r w:rsidR="00B948CE" w:rsidRPr="00375E2F">
        <w:rPr>
          <w:rFonts w:eastAsiaTheme="minorHAnsi"/>
          <w:sz w:val="28"/>
          <w:szCs w:val="28"/>
          <w:lang w:val="uk" w:eastAsia="uk"/>
        </w:rPr>
        <w:t>и</w:t>
      </w:r>
      <w:r w:rsidR="001A0445" w:rsidRPr="00375E2F">
        <w:rPr>
          <w:rFonts w:eastAsiaTheme="minorHAnsi"/>
          <w:sz w:val="28"/>
          <w:szCs w:val="28"/>
          <w:lang w:val="uk" w:eastAsia="uk"/>
        </w:rPr>
        <w:t xml:space="preserve"> други</w:t>
      </w:r>
      <w:r w:rsidRPr="00375E2F">
        <w:rPr>
          <w:rFonts w:eastAsiaTheme="minorHAnsi"/>
          <w:sz w:val="28"/>
          <w:szCs w:val="28"/>
          <w:lang w:val="uk" w:eastAsia="uk"/>
        </w:rPr>
        <w:t>й</w:t>
      </w:r>
      <w:r w:rsidR="00E952C9" w:rsidRPr="00375E2F">
        <w:rPr>
          <w:rFonts w:eastAsiaTheme="minorHAnsi"/>
          <w:sz w:val="28"/>
          <w:szCs w:val="28"/>
          <w:lang w:val="uk" w:eastAsia="uk"/>
        </w:rPr>
        <w:t>,</w:t>
      </w:r>
      <w:r w:rsidRPr="00375E2F">
        <w:rPr>
          <w:rFonts w:eastAsiaTheme="minorHAnsi"/>
          <w:sz w:val="28"/>
          <w:szCs w:val="28"/>
          <w:lang w:val="uk" w:eastAsia="uk"/>
        </w:rPr>
        <w:t xml:space="preserve"> третій вважати </w:t>
      </w:r>
      <w:r w:rsidR="005D669F" w:rsidRPr="00375E2F">
        <w:rPr>
          <w:rFonts w:eastAsiaTheme="minorHAnsi"/>
          <w:sz w:val="28"/>
          <w:szCs w:val="28"/>
          <w:lang w:val="uk" w:eastAsia="uk"/>
        </w:rPr>
        <w:t>абзацами третім</w:t>
      </w:r>
      <w:r w:rsidR="00E952C9" w:rsidRPr="00375E2F">
        <w:rPr>
          <w:rFonts w:eastAsiaTheme="minorHAnsi"/>
          <w:sz w:val="28"/>
          <w:szCs w:val="28"/>
          <w:lang w:val="uk" w:eastAsia="uk"/>
        </w:rPr>
        <w:t>,</w:t>
      </w:r>
      <w:r w:rsidR="005D669F" w:rsidRPr="00375E2F">
        <w:rPr>
          <w:rFonts w:eastAsiaTheme="minorHAnsi"/>
          <w:sz w:val="28"/>
          <w:szCs w:val="28"/>
          <w:lang w:val="uk" w:eastAsia="uk"/>
        </w:rPr>
        <w:t xml:space="preserve"> четвертим</w:t>
      </w:r>
      <w:r w:rsidR="00260CFC" w:rsidRPr="00375E2F">
        <w:rPr>
          <w:rFonts w:eastAsiaTheme="minorHAnsi"/>
          <w:sz w:val="28"/>
          <w:szCs w:val="28"/>
          <w:lang w:val="ru-RU" w:eastAsia="uk"/>
        </w:rPr>
        <w:t xml:space="preserve"> </w:t>
      </w:r>
      <w:r w:rsidR="00260CFC" w:rsidRPr="00375E2F">
        <w:rPr>
          <w:rFonts w:eastAsiaTheme="minorHAnsi"/>
          <w:sz w:val="28"/>
          <w:szCs w:val="28"/>
          <w:lang w:val="uk" w:eastAsia="uk"/>
        </w:rPr>
        <w:t>відповідно</w:t>
      </w:r>
      <w:r w:rsidR="005D669F" w:rsidRPr="00375E2F">
        <w:rPr>
          <w:rFonts w:eastAsiaTheme="minorHAnsi"/>
          <w:sz w:val="28"/>
          <w:szCs w:val="28"/>
          <w:lang w:val="uk" w:eastAsia="uk"/>
        </w:rPr>
        <w:t>;</w:t>
      </w:r>
    </w:p>
    <w:p w14:paraId="6CEC8A94" w14:textId="2A4C8A55" w:rsidR="00BB0ED6" w:rsidRPr="00375E2F" w:rsidRDefault="00CE2494" w:rsidP="004F50FD">
      <w:pPr>
        <w:pStyle w:val="a4"/>
        <w:spacing w:before="0" w:beforeAutospacing="0" w:after="0" w:afterAutospacing="0"/>
        <w:ind w:firstLine="567"/>
        <w:jc w:val="both"/>
        <w:rPr>
          <w:rFonts w:eastAsiaTheme="minorHAnsi"/>
          <w:sz w:val="28"/>
          <w:szCs w:val="28"/>
          <w:lang w:val="uk" w:eastAsia="uk"/>
        </w:rPr>
      </w:pPr>
      <w:r w:rsidRPr="00375E2F">
        <w:rPr>
          <w:rFonts w:eastAsiaTheme="minorHAnsi"/>
          <w:sz w:val="28"/>
          <w:szCs w:val="28"/>
          <w:lang w:val="uk" w:eastAsia="uk"/>
        </w:rPr>
        <w:t>абзац</w:t>
      </w:r>
      <w:r w:rsidR="00BB0ED6" w:rsidRPr="00375E2F">
        <w:rPr>
          <w:rFonts w:eastAsiaTheme="minorHAnsi"/>
          <w:sz w:val="28"/>
          <w:szCs w:val="28"/>
          <w:lang w:val="uk" w:eastAsia="uk"/>
        </w:rPr>
        <w:t xml:space="preserve"> четвертий </w:t>
      </w:r>
      <w:r w:rsidR="00942865" w:rsidRPr="00375E2F">
        <w:rPr>
          <w:rFonts w:eastAsiaTheme="minorHAnsi"/>
          <w:sz w:val="28"/>
          <w:szCs w:val="28"/>
          <w:lang w:val="uk" w:eastAsia="uk"/>
        </w:rPr>
        <w:t xml:space="preserve">викласти </w:t>
      </w:r>
      <w:r w:rsidR="000E7791" w:rsidRPr="00375E2F">
        <w:rPr>
          <w:rFonts w:eastAsiaTheme="minorHAnsi"/>
          <w:sz w:val="28"/>
          <w:szCs w:val="28"/>
          <w:lang w:val="uk" w:eastAsia="uk"/>
        </w:rPr>
        <w:t xml:space="preserve">в </w:t>
      </w:r>
      <w:r w:rsidR="00942865" w:rsidRPr="00375E2F">
        <w:rPr>
          <w:rFonts w:eastAsiaTheme="minorHAnsi"/>
          <w:sz w:val="28"/>
          <w:szCs w:val="28"/>
          <w:lang w:val="uk" w:eastAsia="uk"/>
        </w:rPr>
        <w:t>такій редакції</w:t>
      </w:r>
      <w:r w:rsidR="00BB0ED6" w:rsidRPr="00375E2F">
        <w:rPr>
          <w:rFonts w:eastAsiaTheme="minorHAnsi"/>
          <w:sz w:val="28"/>
          <w:szCs w:val="28"/>
          <w:lang w:val="uk" w:eastAsia="uk"/>
        </w:rPr>
        <w:t>:</w:t>
      </w:r>
    </w:p>
    <w:p w14:paraId="498D4C4C" w14:textId="77777777" w:rsidR="00CE2494" w:rsidRPr="00375E2F" w:rsidRDefault="00BB0ED6" w:rsidP="004F50FD">
      <w:pPr>
        <w:pStyle w:val="a4"/>
        <w:spacing w:before="0" w:beforeAutospacing="0" w:after="0" w:afterAutospacing="0"/>
        <w:ind w:firstLine="567"/>
        <w:jc w:val="both"/>
        <w:rPr>
          <w:rFonts w:eastAsiaTheme="minorHAnsi"/>
          <w:sz w:val="28"/>
          <w:szCs w:val="28"/>
          <w:lang w:val="uk" w:eastAsia="uk"/>
        </w:rPr>
      </w:pPr>
      <w:r w:rsidRPr="00375E2F">
        <w:rPr>
          <w:rFonts w:eastAsiaTheme="minorHAnsi"/>
          <w:sz w:val="28"/>
          <w:szCs w:val="28"/>
          <w:lang w:val="uk" w:eastAsia="uk"/>
        </w:rPr>
        <w:t>«</w:t>
      </w:r>
      <w:r w:rsidR="00EF37C1" w:rsidRPr="00375E2F">
        <w:rPr>
          <w:rStyle w:val="spanrvts0"/>
          <w:rFonts w:eastAsiaTheme="minorEastAsia"/>
          <w:sz w:val="28"/>
          <w:szCs w:val="28"/>
          <w:lang w:val="uk" w:eastAsia="uk"/>
        </w:rPr>
        <w:t>Експортер, зазначений в абзаці третьому цього пункту, на вимогу підрозділу митниці,</w:t>
      </w:r>
      <w:r w:rsidR="00EF37C1" w:rsidRPr="00375E2F">
        <w:rPr>
          <w:rStyle w:val="gmail-rvts9"/>
          <w:sz w:val="28"/>
          <w:szCs w:val="28"/>
          <w:lang w:val="uk" w:eastAsia="uk"/>
        </w:rPr>
        <w:t xml:space="preserve"> </w:t>
      </w:r>
      <w:r w:rsidR="00EF37C1" w:rsidRPr="00375E2F">
        <w:rPr>
          <w:rStyle w:val="spanrvts0"/>
          <w:rFonts w:eastAsiaTheme="minorEastAsia"/>
          <w:sz w:val="28"/>
          <w:szCs w:val="28"/>
          <w:lang w:val="uk" w:eastAsia="uk"/>
        </w:rPr>
        <w:t xml:space="preserve">на який покладено функції з видачі сертифіката, після отримання від посадової особи митниці відповідного електронного повідомлення, протягом 3 робочих днів після реєстрації письмової заяви про видачу сертифіката EUR.1 або EUR-MED у підрозділі митниці має подати додаткові документи (відомості) виробника товару, що підтверджують преференційне походження товару(ів) з України, на підставі яких складено декларацію(ї). Зазначені відомості та документи надсилаються на адресу </w:t>
      </w:r>
      <w:r w:rsidR="00EF37C1" w:rsidRPr="00375E2F">
        <w:rPr>
          <w:rStyle w:val="spanrvts0"/>
          <w:rFonts w:eastAsiaTheme="minorEastAsia"/>
          <w:sz w:val="28"/>
          <w:szCs w:val="28"/>
          <w:lang w:val="uk" w:eastAsia="uk"/>
        </w:rPr>
        <w:lastRenderedPageBreak/>
        <w:t>посадової особи митниці, яка здійснює розгляд цієї заяви, електронним повідомленням, засвідченим кваліфікованим електронним підписом експортера.</w:t>
      </w:r>
      <w:r w:rsidRPr="00375E2F">
        <w:rPr>
          <w:rFonts w:eastAsiaTheme="minorHAnsi"/>
          <w:sz w:val="28"/>
          <w:szCs w:val="28"/>
          <w:lang w:val="uk" w:eastAsia="uk"/>
        </w:rPr>
        <w:t>»</w:t>
      </w:r>
      <w:r w:rsidR="00CA356F" w:rsidRPr="00375E2F">
        <w:rPr>
          <w:rFonts w:eastAsiaTheme="minorHAnsi"/>
          <w:sz w:val="28"/>
          <w:szCs w:val="28"/>
          <w:lang w:val="uk" w:eastAsia="uk"/>
        </w:rPr>
        <w:t>;</w:t>
      </w:r>
    </w:p>
    <w:p w14:paraId="4CB4D541" w14:textId="3837F6EC" w:rsidR="00FD2595" w:rsidRPr="00375E2F" w:rsidRDefault="00365250"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пункт</w:t>
      </w:r>
      <w:r w:rsidR="00144215" w:rsidRPr="00375E2F">
        <w:rPr>
          <w:rStyle w:val="spanrvts0"/>
          <w:rFonts w:eastAsiaTheme="minorEastAsia"/>
          <w:sz w:val="28"/>
          <w:szCs w:val="28"/>
          <w:lang w:eastAsia="uk"/>
        </w:rPr>
        <w:t>и</w:t>
      </w:r>
      <w:r w:rsidR="00FD2595" w:rsidRPr="00375E2F">
        <w:rPr>
          <w:rStyle w:val="spanrvts0"/>
          <w:rFonts w:eastAsiaTheme="minorEastAsia"/>
          <w:sz w:val="28"/>
          <w:szCs w:val="28"/>
          <w:lang w:eastAsia="uk"/>
        </w:rPr>
        <w:t xml:space="preserve"> </w:t>
      </w:r>
      <w:r w:rsidR="00981A93" w:rsidRPr="00375E2F">
        <w:rPr>
          <w:rStyle w:val="spanrvts0"/>
          <w:rFonts w:eastAsiaTheme="minorEastAsia"/>
          <w:sz w:val="28"/>
          <w:szCs w:val="28"/>
          <w:lang w:eastAsia="uk"/>
        </w:rPr>
        <w:t>13</w:t>
      </w:r>
      <w:r w:rsidR="008B2793" w:rsidRPr="00375E2F">
        <w:rPr>
          <w:rStyle w:val="spanrvts0"/>
          <w:rFonts w:eastAsiaTheme="minorEastAsia"/>
          <w:sz w:val="28"/>
          <w:szCs w:val="28"/>
          <w:lang w:eastAsia="uk"/>
        </w:rPr>
        <w:t>,</w:t>
      </w:r>
      <w:r w:rsidR="00981A93" w:rsidRPr="00375E2F">
        <w:rPr>
          <w:rStyle w:val="spanrvts0"/>
          <w:rFonts w:eastAsiaTheme="minorEastAsia"/>
          <w:sz w:val="28"/>
          <w:szCs w:val="28"/>
          <w:lang w:eastAsia="uk"/>
        </w:rPr>
        <w:t xml:space="preserve"> 14</w:t>
      </w:r>
      <w:r w:rsidRPr="00375E2F">
        <w:rPr>
          <w:rStyle w:val="spanrvts0"/>
          <w:rFonts w:eastAsiaTheme="minorEastAsia"/>
          <w:sz w:val="28"/>
          <w:szCs w:val="28"/>
          <w:lang w:eastAsia="uk"/>
        </w:rPr>
        <w:t xml:space="preserve"> виключити;</w:t>
      </w:r>
    </w:p>
    <w:p w14:paraId="5065E9B1" w14:textId="77777777" w:rsidR="00F86392" w:rsidRPr="00375E2F" w:rsidRDefault="00F86392" w:rsidP="004F50FD">
      <w:pPr>
        <w:pStyle w:val="a4"/>
        <w:spacing w:before="0" w:beforeAutospacing="0" w:after="0" w:afterAutospacing="0"/>
        <w:ind w:firstLine="567"/>
        <w:jc w:val="both"/>
        <w:rPr>
          <w:rStyle w:val="spanrvts0"/>
          <w:rFonts w:eastAsiaTheme="minorEastAsia"/>
          <w:sz w:val="28"/>
          <w:szCs w:val="28"/>
          <w:lang w:val="ru-RU" w:eastAsia="uk"/>
        </w:rPr>
      </w:pPr>
    </w:p>
    <w:p w14:paraId="70C30549" w14:textId="77777777" w:rsidR="00876784" w:rsidRPr="00375E2F" w:rsidRDefault="00BC49E7"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rStyle w:val="spanrvts0"/>
          <w:rFonts w:eastAsiaTheme="minorEastAsia"/>
          <w:sz w:val="28"/>
          <w:szCs w:val="28"/>
          <w:lang w:eastAsia="uk"/>
        </w:rPr>
        <w:t>4</w:t>
      </w:r>
      <w:r w:rsidR="00876784" w:rsidRPr="00375E2F">
        <w:rPr>
          <w:rStyle w:val="spanrvts0"/>
          <w:rFonts w:eastAsiaTheme="minorEastAsia"/>
          <w:sz w:val="28"/>
          <w:szCs w:val="28"/>
          <w:lang w:eastAsia="uk"/>
        </w:rPr>
        <w:t>) у розділі IV</w:t>
      </w:r>
      <w:r w:rsidR="00876784" w:rsidRPr="00375E2F">
        <w:rPr>
          <w:rStyle w:val="spanrvts0"/>
          <w:rFonts w:eastAsiaTheme="minorEastAsia"/>
          <w:sz w:val="28"/>
          <w:szCs w:val="28"/>
          <w:lang w:val="ru-RU" w:eastAsia="uk"/>
        </w:rPr>
        <w:t>:</w:t>
      </w:r>
    </w:p>
    <w:p w14:paraId="04AEC77F" w14:textId="4D77F252" w:rsidR="00876784" w:rsidRPr="00375E2F" w:rsidRDefault="00A6371E"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заголовок</w:t>
      </w:r>
      <w:r w:rsidR="00876784" w:rsidRPr="00375E2F">
        <w:rPr>
          <w:rStyle w:val="spanrvts0"/>
          <w:rFonts w:eastAsiaTheme="minorEastAsia"/>
          <w:sz w:val="28"/>
          <w:szCs w:val="28"/>
          <w:lang w:eastAsia="uk"/>
        </w:rPr>
        <w:t xml:space="preserve"> розділу</w:t>
      </w:r>
      <w:r w:rsidR="00574083" w:rsidRPr="00375E2F">
        <w:rPr>
          <w:rStyle w:val="spanrvts0"/>
          <w:rFonts w:eastAsiaTheme="minorEastAsia"/>
          <w:sz w:val="28"/>
          <w:szCs w:val="28"/>
          <w:lang w:eastAsia="uk"/>
        </w:rPr>
        <w:t xml:space="preserve"> після слів </w:t>
      </w:r>
      <w:r w:rsidR="00574083" w:rsidRPr="00375E2F">
        <w:rPr>
          <w:rStyle w:val="spanrvts0"/>
          <w:rFonts w:eastAsiaTheme="minorEastAsia"/>
          <w:b/>
          <w:sz w:val="28"/>
          <w:szCs w:val="28"/>
          <w:lang w:eastAsia="uk"/>
        </w:rPr>
        <w:t>«товару(ів)</w:t>
      </w:r>
      <w:r w:rsidR="00574083" w:rsidRPr="00375E2F">
        <w:rPr>
          <w:rStyle w:val="spanrvts0"/>
          <w:rFonts w:eastAsiaTheme="minorEastAsia"/>
          <w:sz w:val="28"/>
          <w:szCs w:val="28"/>
          <w:lang w:eastAsia="uk"/>
        </w:rPr>
        <w:t>»</w:t>
      </w:r>
      <w:r w:rsidR="00876784" w:rsidRPr="00375E2F">
        <w:rPr>
          <w:rStyle w:val="spanrvts0"/>
          <w:rFonts w:eastAsiaTheme="minorEastAsia"/>
          <w:sz w:val="28"/>
          <w:szCs w:val="28"/>
          <w:lang w:eastAsia="uk"/>
        </w:rPr>
        <w:t xml:space="preserve"> доповнити слов</w:t>
      </w:r>
      <w:r w:rsidR="00DB3729" w:rsidRPr="00375E2F">
        <w:rPr>
          <w:rStyle w:val="spanrvts0"/>
          <w:rFonts w:eastAsiaTheme="minorEastAsia"/>
          <w:sz w:val="28"/>
          <w:szCs w:val="28"/>
          <w:lang w:eastAsia="uk"/>
        </w:rPr>
        <w:t>ом</w:t>
      </w:r>
      <w:r w:rsidR="00EC4F35" w:rsidRPr="00375E2F">
        <w:rPr>
          <w:rStyle w:val="spanrvts0"/>
          <w:rFonts w:eastAsiaTheme="minorEastAsia"/>
          <w:sz w:val="28"/>
          <w:szCs w:val="28"/>
          <w:lang w:eastAsia="uk"/>
        </w:rPr>
        <w:t xml:space="preserve"> </w:t>
      </w:r>
      <w:r w:rsidR="00876784" w:rsidRPr="00375E2F">
        <w:rPr>
          <w:rStyle w:val="spanrvts0"/>
          <w:rFonts w:eastAsiaTheme="minorEastAsia"/>
          <w:b/>
          <w:sz w:val="28"/>
          <w:szCs w:val="28"/>
          <w:lang w:eastAsia="uk"/>
        </w:rPr>
        <w:t>«(ретроспективно)</w:t>
      </w:r>
      <w:r w:rsidR="00876784" w:rsidRPr="00375E2F">
        <w:rPr>
          <w:rStyle w:val="spanrvts0"/>
          <w:rFonts w:eastAsiaTheme="minorEastAsia"/>
          <w:sz w:val="28"/>
          <w:szCs w:val="28"/>
          <w:lang w:eastAsia="uk"/>
        </w:rPr>
        <w:t xml:space="preserve">»;  </w:t>
      </w:r>
    </w:p>
    <w:p w14:paraId="4027FDEC" w14:textId="77777777" w:rsidR="008E77FC" w:rsidRPr="00375E2F" w:rsidRDefault="008E77FC"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 xml:space="preserve">у </w:t>
      </w:r>
      <w:r w:rsidR="00876784" w:rsidRPr="00375E2F">
        <w:rPr>
          <w:rStyle w:val="spanrvts0"/>
          <w:rFonts w:eastAsiaTheme="minorEastAsia"/>
          <w:sz w:val="28"/>
          <w:szCs w:val="28"/>
          <w:lang w:eastAsia="uk"/>
        </w:rPr>
        <w:t>пункті 1</w:t>
      </w:r>
      <w:r w:rsidR="00FF5A6E" w:rsidRPr="00375E2F">
        <w:rPr>
          <w:rStyle w:val="spanrvts0"/>
          <w:rFonts w:eastAsiaTheme="minorEastAsia"/>
          <w:sz w:val="28"/>
          <w:szCs w:val="28"/>
          <w:lang w:eastAsia="uk"/>
        </w:rPr>
        <w:t>:</w:t>
      </w:r>
      <w:r w:rsidR="00D70119" w:rsidRPr="00375E2F">
        <w:rPr>
          <w:rStyle w:val="spanrvts0"/>
          <w:rFonts w:eastAsiaTheme="minorEastAsia"/>
          <w:sz w:val="28"/>
          <w:szCs w:val="28"/>
          <w:lang w:eastAsia="uk"/>
        </w:rPr>
        <w:t xml:space="preserve"> </w:t>
      </w:r>
    </w:p>
    <w:p w14:paraId="594515B5" w14:textId="047EB472" w:rsidR="00FF5A6E" w:rsidRPr="00375E2F" w:rsidRDefault="008A2A1F"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 xml:space="preserve">в </w:t>
      </w:r>
      <w:r w:rsidR="005D669F" w:rsidRPr="00375E2F">
        <w:rPr>
          <w:rStyle w:val="spanrvts0"/>
          <w:rFonts w:eastAsiaTheme="minorEastAsia"/>
          <w:sz w:val="28"/>
          <w:szCs w:val="28"/>
          <w:lang w:eastAsia="uk"/>
        </w:rPr>
        <w:t>абзац</w:t>
      </w:r>
      <w:r w:rsidRPr="00375E2F">
        <w:rPr>
          <w:rStyle w:val="spanrvts0"/>
          <w:rFonts w:eastAsiaTheme="minorEastAsia"/>
          <w:sz w:val="28"/>
          <w:szCs w:val="28"/>
          <w:lang w:eastAsia="uk"/>
        </w:rPr>
        <w:t>і</w:t>
      </w:r>
      <w:r w:rsidR="005D669F" w:rsidRPr="00375E2F">
        <w:rPr>
          <w:rStyle w:val="spanrvts0"/>
          <w:rFonts w:eastAsiaTheme="minorEastAsia"/>
          <w:sz w:val="28"/>
          <w:szCs w:val="28"/>
          <w:lang w:eastAsia="uk"/>
        </w:rPr>
        <w:t xml:space="preserve"> перш</w:t>
      </w:r>
      <w:r w:rsidRPr="00375E2F">
        <w:rPr>
          <w:rStyle w:val="spanrvts0"/>
          <w:rFonts w:eastAsiaTheme="minorEastAsia"/>
          <w:sz w:val="28"/>
          <w:szCs w:val="28"/>
          <w:lang w:eastAsia="uk"/>
        </w:rPr>
        <w:t>ому</w:t>
      </w:r>
      <w:r w:rsidR="00FF5A6E" w:rsidRPr="00375E2F">
        <w:rPr>
          <w:rStyle w:val="spanrvts0"/>
          <w:rFonts w:eastAsiaTheme="minorEastAsia"/>
          <w:sz w:val="28"/>
          <w:szCs w:val="28"/>
          <w:lang w:eastAsia="uk"/>
        </w:rPr>
        <w:t xml:space="preserve"> після слів «партії товару(ів)» доповнити словами «протягом двох років з дати експорту</w:t>
      </w:r>
      <w:r w:rsidR="002C283A" w:rsidRPr="00375E2F">
        <w:rPr>
          <w:rStyle w:val="spanrvts0"/>
          <w:rFonts w:eastAsiaTheme="minorEastAsia"/>
          <w:sz w:val="28"/>
          <w:szCs w:val="28"/>
          <w:lang w:eastAsia="uk"/>
        </w:rPr>
        <w:t xml:space="preserve"> (реекспорту)</w:t>
      </w:r>
      <w:r w:rsidR="00FF5A6E" w:rsidRPr="00375E2F">
        <w:rPr>
          <w:rStyle w:val="spanrvts0"/>
          <w:rFonts w:eastAsiaTheme="minorEastAsia"/>
          <w:sz w:val="28"/>
          <w:szCs w:val="28"/>
          <w:lang w:eastAsia="uk"/>
        </w:rPr>
        <w:t>»</w:t>
      </w:r>
      <w:r w:rsidR="001A36F5" w:rsidRPr="00375E2F">
        <w:rPr>
          <w:rStyle w:val="spanrvts0"/>
          <w:rFonts w:eastAsiaTheme="minorEastAsia"/>
          <w:sz w:val="28"/>
          <w:szCs w:val="28"/>
          <w:lang w:eastAsia="uk"/>
        </w:rPr>
        <w:t xml:space="preserve">, </w:t>
      </w:r>
      <w:r w:rsidR="0069474F" w:rsidRPr="00375E2F">
        <w:rPr>
          <w:rStyle w:val="spanrvts0"/>
          <w:rFonts w:eastAsiaTheme="minorEastAsia"/>
          <w:sz w:val="28"/>
          <w:szCs w:val="28"/>
          <w:lang w:eastAsia="uk"/>
        </w:rPr>
        <w:t>слова та цифри</w:t>
      </w:r>
      <w:r w:rsidR="001A36F5" w:rsidRPr="00375E2F">
        <w:rPr>
          <w:rStyle w:val="spanrvts0"/>
          <w:rFonts w:eastAsiaTheme="minorEastAsia"/>
          <w:sz w:val="28"/>
          <w:szCs w:val="28"/>
          <w:lang w:eastAsia="uk"/>
        </w:rPr>
        <w:t xml:space="preserve"> </w:t>
      </w:r>
      <w:r w:rsidR="00833576" w:rsidRPr="00375E2F">
        <w:rPr>
          <w:rStyle w:val="spanrvts0"/>
          <w:rFonts w:eastAsiaTheme="minorEastAsia"/>
          <w:sz w:val="28"/>
          <w:szCs w:val="28"/>
          <w:lang w:eastAsia="uk"/>
        </w:rPr>
        <w:br/>
      </w:r>
      <w:r w:rsidR="00A53FFE" w:rsidRPr="00375E2F">
        <w:rPr>
          <w:rStyle w:val="spanrvts0"/>
          <w:rFonts w:eastAsiaTheme="minorEastAsia"/>
          <w:sz w:val="28"/>
          <w:szCs w:val="28"/>
          <w:lang w:eastAsia="uk"/>
        </w:rPr>
        <w:t>«</w:t>
      </w:r>
      <w:r w:rsidR="0069474F" w:rsidRPr="00375E2F">
        <w:rPr>
          <w:rStyle w:val="spanrvts0"/>
          <w:rFonts w:eastAsiaTheme="minorEastAsia"/>
          <w:sz w:val="28"/>
          <w:szCs w:val="28"/>
          <w:lang w:val="uk" w:eastAsia="uk"/>
        </w:rPr>
        <w:t xml:space="preserve">в </w:t>
      </w:r>
      <w:hyperlink w:anchor="n93" w:history="1">
        <w:r w:rsidR="0069474F" w:rsidRPr="00375E2F">
          <w:rPr>
            <w:rStyle w:val="arvts99"/>
            <w:rFonts w:eastAsiaTheme="minorEastAsia"/>
            <w:color w:val="auto"/>
            <w:sz w:val="28"/>
            <w:szCs w:val="28"/>
            <w:lang w:val="uk" w:eastAsia="uk"/>
          </w:rPr>
          <w:t>пунктах 3</w:t>
        </w:r>
      </w:hyperlink>
      <w:r w:rsidR="0069474F" w:rsidRPr="00375E2F">
        <w:rPr>
          <w:rStyle w:val="spanrvts0"/>
          <w:rFonts w:eastAsiaTheme="minorEastAsia"/>
          <w:sz w:val="28"/>
          <w:szCs w:val="28"/>
          <w:lang w:val="uk" w:eastAsia="uk"/>
        </w:rPr>
        <w:t xml:space="preserve">, </w:t>
      </w:r>
      <w:hyperlink w:anchor="n103" w:history="1">
        <w:r w:rsidR="0069474F" w:rsidRPr="00375E2F">
          <w:rPr>
            <w:rStyle w:val="arvts99"/>
            <w:rFonts w:eastAsiaTheme="minorEastAsia"/>
            <w:color w:val="auto"/>
            <w:sz w:val="28"/>
            <w:szCs w:val="28"/>
            <w:lang w:val="uk" w:eastAsia="uk"/>
          </w:rPr>
          <w:t>7</w:t>
        </w:r>
      </w:hyperlink>
      <w:r w:rsidR="00A53FFE" w:rsidRPr="00375E2F">
        <w:rPr>
          <w:rStyle w:val="spanrvts0"/>
          <w:rFonts w:eastAsiaTheme="minorEastAsia"/>
          <w:sz w:val="28"/>
          <w:szCs w:val="28"/>
          <w:lang w:eastAsia="uk"/>
        </w:rPr>
        <w:t xml:space="preserve">» </w:t>
      </w:r>
      <w:r w:rsidR="001A36F5" w:rsidRPr="00375E2F">
        <w:rPr>
          <w:rStyle w:val="spanrvts0"/>
          <w:rFonts w:eastAsiaTheme="minorEastAsia"/>
          <w:sz w:val="28"/>
          <w:szCs w:val="28"/>
          <w:lang w:eastAsia="uk"/>
        </w:rPr>
        <w:t xml:space="preserve">замінити </w:t>
      </w:r>
      <w:r w:rsidR="0069474F" w:rsidRPr="00375E2F">
        <w:rPr>
          <w:rStyle w:val="spanrvts0"/>
          <w:rFonts w:eastAsiaTheme="minorEastAsia"/>
          <w:sz w:val="28"/>
          <w:szCs w:val="28"/>
          <w:lang w:eastAsia="uk"/>
        </w:rPr>
        <w:t>словами та цифрами</w:t>
      </w:r>
      <w:r w:rsidR="001A36F5" w:rsidRPr="00375E2F">
        <w:rPr>
          <w:rStyle w:val="spanrvts0"/>
          <w:rFonts w:eastAsiaTheme="minorEastAsia"/>
          <w:sz w:val="28"/>
          <w:szCs w:val="28"/>
          <w:lang w:eastAsia="uk"/>
        </w:rPr>
        <w:t xml:space="preserve"> </w:t>
      </w:r>
      <w:r w:rsidR="00A53FFE" w:rsidRPr="00375E2F">
        <w:rPr>
          <w:rStyle w:val="spanrvts0"/>
          <w:rFonts w:eastAsiaTheme="minorEastAsia"/>
          <w:sz w:val="28"/>
          <w:szCs w:val="28"/>
          <w:lang w:eastAsia="uk"/>
        </w:rPr>
        <w:t>«</w:t>
      </w:r>
      <w:r w:rsidR="0069474F" w:rsidRPr="00375E2F">
        <w:rPr>
          <w:rStyle w:val="spanrvts0"/>
          <w:rFonts w:eastAsiaTheme="minorEastAsia"/>
          <w:sz w:val="28"/>
          <w:szCs w:val="28"/>
          <w:lang w:val="uk" w:eastAsia="uk"/>
        </w:rPr>
        <w:t xml:space="preserve">у </w:t>
      </w:r>
      <w:hyperlink w:anchor="n93" w:history="1">
        <w:r w:rsidR="0069474F" w:rsidRPr="00375E2F">
          <w:rPr>
            <w:rStyle w:val="spanrvts0"/>
            <w:rFonts w:eastAsiaTheme="minorEastAsia"/>
            <w:sz w:val="28"/>
            <w:szCs w:val="28"/>
            <w:lang w:val="uk"/>
          </w:rPr>
          <w:t>пункті 3</w:t>
        </w:r>
      </w:hyperlink>
      <w:r w:rsidR="0069474F" w:rsidRPr="00375E2F">
        <w:rPr>
          <w:rStyle w:val="spanrvts0"/>
          <w:rFonts w:eastAsiaTheme="minorEastAsia"/>
          <w:sz w:val="28"/>
          <w:szCs w:val="28"/>
          <w:lang w:val="uk" w:eastAsia="uk"/>
        </w:rPr>
        <w:t xml:space="preserve"> та абзаці четвертому пункту </w:t>
      </w:r>
      <w:hyperlink w:anchor="n103" w:history="1">
        <w:r w:rsidR="0069474F" w:rsidRPr="00375E2F">
          <w:rPr>
            <w:rStyle w:val="spanrvts0"/>
            <w:rFonts w:eastAsiaTheme="minorEastAsia"/>
            <w:sz w:val="28"/>
            <w:szCs w:val="28"/>
            <w:lang w:val="uk"/>
          </w:rPr>
          <w:t>8</w:t>
        </w:r>
      </w:hyperlink>
      <w:r w:rsidR="00A53FFE" w:rsidRPr="00375E2F">
        <w:rPr>
          <w:rStyle w:val="spanrvts0"/>
          <w:rFonts w:eastAsiaTheme="minorEastAsia"/>
          <w:sz w:val="28"/>
          <w:szCs w:val="28"/>
          <w:lang w:eastAsia="uk"/>
        </w:rPr>
        <w:t>»</w:t>
      </w:r>
      <w:r w:rsidR="00FF5A6E" w:rsidRPr="00375E2F">
        <w:rPr>
          <w:rStyle w:val="spanrvts0"/>
          <w:rFonts w:eastAsiaTheme="minorEastAsia"/>
          <w:sz w:val="28"/>
          <w:szCs w:val="28"/>
          <w:lang w:eastAsia="uk"/>
        </w:rPr>
        <w:t>;</w:t>
      </w:r>
    </w:p>
    <w:p w14:paraId="4A5EABD3" w14:textId="20DC5F2C" w:rsidR="00771ED0" w:rsidRPr="00375E2F" w:rsidRDefault="00771ED0"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абзац</w:t>
      </w:r>
      <w:r w:rsidR="0069474F" w:rsidRPr="00375E2F">
        <w:rPr>
          <w:rStyle w:val="spanrvts0"/>
          <w:rFonts w:eastAsiaTheme="minorEastAsia"/>
          <w:sz w:val="28"/>
          <w:szCs w:val="28"/>
          <w:lang w:eastAsia="uk"/>
        </w:rPr>
        <w:t xml:space="preserve"> трет</w:t>
      </w:r>
      <w:r w:rsidRPr="00375E2F">
        <w:rPr>
          <w:rStyle w:val="spanrvts0"/>
          <w:rFonts w:eastAsiaTheme="minorEastAsia"/>
          <w:sz w:val="28"/>
          <w:szCs w:val="28"/>
          <w:lang w:eastAsia="uk"/>
        </w:rPr>
        <w:t>ій</w:t>
      </w:r>
      <w:r w:rsidR="00574083" w:rsidRPr="00375E2F">
        <w:rPr>
          <w:rStyle w:val="spanrvts0"/>
          <w:rFonts w:eastAsiaTheme="minorEastAsia"/>
          <w:sz w:val="28"/>
          <w:szCs w:val="28"/>
          <w:lang w:eastAsia="uk"/>
        </w:rPr>
        <w:t xml:space="preserve"> після слова «причин»</w:t>
      </w:r>
      <w:r w:rsidRPr="00375E2F">
        <w:rPr>
          <w:rStyle w:val="spanrvts0"/>
          <w:rFonts w:eastAsiaTheme="minorEastAsia"/>
          <w:sz w:val="28"/>
          <w:szCs w:val="28"/>
          <w:lang w:eastAsia="uk"/>
        </w:rPr>
        <w:t xml:space="preserve"> доповнити </w:t>
      </w:r>
      <w:r w:rsidR="00AF23A4" w:rsidRPr="00375E2F">
        <w:rPr>
          <w:rStyle w:val="spanrvts0"/>
          <w:rFonts w:eastAsiaTheme="minorEastAsia"/>
          <w:sz w:val="28"/>
          <w:szCs w:val="28"/>
          <w:lang w:eastAsia="uk"/>
        </w:rPr>
        <w:t>словом «</w:t>
      </w:r>
      <w:r w:rsidR="00AF23A4" w:rsidRPr="00375E2F">
        <w:rPr>
          <w:rStyle w:val="spanrvts0"/>
          <w:rFonts w:eastAsiaTheme="minorEastAsia"/>
          <w:sz w:val="28"/>
          <w:szCs w:val="28"/>
        </w:rPr>
        <w:t>, або</w:t>
      </w:r>
      <w:r w:rsidR="00AF23A4" w:rsidRPr="00375E2F">
        <w:rPr>
          <w:rStyle w:val="spanrvts0"/>
          <w:rFonts w:eastAsiaTheme="minorEastAsia"/>
          <w:sz w:val="28"/>
          <w:szCs w:val="28"/>
          <w:lang w:eastAsia="uk"/>
        </w:rPr>
        <w:t>»</w:t>
      </w:r>
      <w:r w:rsidRPr="00375E2F">
        <w:rPr>
          <w:rStyle w:val="spanrvts0"/>
          <w:rFonts w:eastAsiaTheme="minorEastAsia"/>
          <w:sz w:val="28"/>
          <w:szCs w:val="28"/>
          <w:lang w:eastAsia="uk"/>
        </w:rPr>
        <w:t>;</w:t>
      </w:r>
    </w:p>
    <w:p w14:paraId="2CF2AD26" w14:textId="12C67732" w:rsidR="00AF23A4" w:rsidRPr="00375E2F" w:rsidRDefault="00AF23A4"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 xml:space="preserve">доповнити </w:t>
      </w:r>
      <w:r w:rsidR="009C44E6" w:rsidRPr="00375E2F">
        <w:rPr>
          <w:rStyle w:val="spanrvts0"/>
          <w:rFonts w:eastAsiaTheme="minorEastAsia"/>
          <w:sz w:val="28"/>
          <w:szCs w:val="28"/>
          <w:lang w:eastAsia="uk"/>
        </w:rPr>
        <w:t xml:space="preserve">трьома </w:t>
      </w:r>
      <w:r w:rsidR="00771ED0" w:rsidRPr="00375E2F">
        <w:rPr>
          <w:rStyle w:val="spanrvts0"/>
          <w:rFonts w:eastAsiaTheme="minorEastAsia"/>
          <w:sz w:val="28"/>
          <w:szCs w:val="28"/>
          <w:lang w:eastAsia="uk"/>
        </w:rPr>
        <w:t xml:space="preserve">новими </w:t>
      </w:r>
      <w:r w:rsidR="00CB28EC" w:rsidRPr="00375E2F">
        <w:rPr>
          <w:rStyle w:val="spanrvts0"/>
          <w:rFonts w:eastAsiaTheme="minorEastAsia"/>
          <w:sz w:val="28"/>
          <w:szCs w:val="28"/>
          <w:lang w:eastAsia="uk"/>
        </w:rPr>
        <w:t>абзац</w:t>
      </w:r>
      <w:r w:rsidRPr="00375E2F">
        <w:rPr>
          <w:rStyle w:val="spanrvts0"/>
          <w:rFonts w:eastAsiaTheme="minorEastAsia"/>
          <w:sz w:val="28"/>
          <w:szCs w:val="28"/>
          <w:lang w:eastAsia="uk"/>
        </w:rPr>
        <w:t xml:space="preserve">ами </w:t>
      </w:r>
      <w:r w:rsidR="00771ED0" w:rsidRPr="00375E2F">
        <w:rPr>
          <w:rStyle w:val="spanrvts0"/>
          <w:rFonts w:eastAsiaTheme="minorEastAsia"/>
          <w:sz w:val="28"/>
          <w:szCs w:val="28"/>
          <w:lang w:eastAsia="uk"/>
        </w:rPr>
        <w:t>т</w:t>
      </w:r>
      <w:r w:rsidR="00D70119" w:rsidRPr="00375E2F">
        <w:rPr>
          <w:rStyle w:val="spanrvts0"/>
          <w:rFonts w:eastAsiaTheme="minorEastAsia"/>
          <w:sz w:val="28"/>
          <w:szCs w:val="28"/>
          <w:lang w:eastAsia="uk"/>
        </w:rPr>
        <w:t xml:space="preserve">акого змісту:  </w:t>
      </w:r>
    </w:p>
    <w:p w14:paraId="74E94911" w14:textId="77777777" w:rsidR="00794055" w:rsidRPr="00375E2F" w:rsidRDefault="008720C0" w:rsidP="004F50FD">
      <w:pPr>
        <w:pStyle w:val="rvps2"/>
        <w:spacing w:before="0" w:beforeAutospacing="0" w:after="0" w:afterAutospacing="0"/>
        <w:ind w:firstLine="567"/>
        <w:jc w:val="both"/>
        <w:rPr>
          <w:rStyle w:val="spanrvts0"/>
          <w:rFonts w:eastAsiaTheme="minorEastAsia"/>
          <w:sz w:val="28"/>
          <w:szCs w:val="28"/>
          <w:lang w:val="uk-UA" w:eastAsia="uk"/>
        </w:rPr>
      </w:pPr>
      <w:r w:rsidRPr="00375E2F">
        <w:rPr>
          <w:rStyle w:val="spanrvts0"/>
          <w:rFonts w:eastAsiaTheme="minorEastAsia"/>
          <w:sz w:val="28"/>
          <w:szCs w:val="28"/>
          <w:lang w:val="uk-UA" w:eastAsia="uk"/>
        </w:rPr>
        <w:t>«</w:t>
      </w:r>
      <w:r w:rsidR="00794055" w:rsidRPr="00375E2F">
        <w:rPr>
          <w:rStyle w:val="spanrvts0"/>
          <w:rFonts w:eastAsiaTheme="minorEastAsia"/>
          <w:sz w:val="28"/>
          <w:szCs w:val="28"/>
          <w:lang w:val="uk-UA" w:eastAsia="uk"/>
        </w:rPr>
        <w:t>необхідний на заміну сертифіката EUR.1 через відсутність на момент експорту інформації про кінцевий пункт призначення товару(ів), визначений під час їх транспортування або зберігання та після можливого поділу партії товарів, що знаходиться під митним контролем у третій країні (країнах) транзиту у випадках, визначених Конвенцією або Угодами, або</w:t>
      </w:r>
    </w:p>
    <w:p w14:paraId="34A50F35" w14:textId="77777777" w:rsidR="00794055" w:rsidRPr="00375E2F" w:rsidRDefault="00794055" w:rsidP="004F50FD">
      <w:pPr>
        <w:pStyle w:val="rvps2"/>
        <w:spacing w:before="0" w:beforeAutospacing="0" w:after="0" w:afterAutospacing="0"/>
        <w:ind w:firstLine="567"/>
        <w:jc w:val="both"/>
        <w:rPr>
          <w:rStyle w:val="spanrvts0"/>
          <w:rFonts w:eastAsiaTheme="minorEastAsia"/>
          <w:sz w:val="28"/>
          <w:szCs w:val="28"/>
          <w:lang w:val="uk-UA" w:eastAsia="uk"/>
        </w:rPr>
      </w:pPr>
      <w:r w:rsidRPr="00375E2F">
        <w:rPr>
          <w:rStyle w:val="spanrvts0"/>
          <w:rFonts w:eastAsiaTheme="minorEastAsia"/>
          <w:sz w:val="28"/>
          <w:szCs w:val="28"/>
          <w:lang w:val="uk-UA" w:eastAsia="uk"/>
        </w:rPr>
        <w:t>вимагається для імпорту товару(ів) в іншу Договірну Сторону Конвенції для цілей застосування кумуляції у випадках, визначених Конвенцією або Угодами, або</w:t>
      </w:r>
    </w:p>
    <w:p w14:paraId="3B452BD0" w14:textId="77777777" w:rsidR="00D70119" w:rsidRPr="00375E2F" w:rsidRDefault="00794055" w:rsidP="004F50FD">
      <w:pPr>
        <w:pStyle w:val="rvps2"/>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val="uk-UA" w:eastAsia="uk"/>
        </w:rPr>
        <w:t>необхідний при оформленні додаткової декларації до спрощеної або періодичної митних декларацій.</w:t>
      </w:r>
      <w:r w:rsidR="00947C38" w:rsidRPr="00375E2F">
        <w:rPr>
          <w:rStyle w:val="spanrvts0"/>
          <w:rFonts w:eastAsiaTheme="minorEastAsia"/>
          <w:sz w:val="28"/>
          <w:szCs w:val="28"/>
          <w:lang w:eastAsia="uk"/>
        </w:rPr>
        <w:t>»</w:t>
      </w:r>
      <w:r w:rsidR="00055864" w:rsidRPr="00375E2F">
        <w:rPr>
          <w:rStyle w:val="spanrvts0"/>
          <w:rFonts w:eastAsiaTheme="minorEastAsia"/>
          <w:sz w:val="28"/>
          <w:szCs w:val="28"/>
          <w:lang w:eastAsia="uk"/>
        </w:rPr>
        <w:t>;</w:t>
      </w:r>
    </w:p>
    <w:p w14:paraId="67AE8FF2" w14:textId="77777777" w:rsidR="00947C38" w:rsidRPr="00375E2F" w:rsidRDefault="00947C38" w:rsidP="004F50FD">
      <w:pPr>
        <w:autoSpaceDE/>
        <w:autoSpaceDN/>
        <w:ind w:firstLine="567"/>
        <w:jc w:val="both"/>
        <w:rPr>
          <w:rStyle w:val="spanrvts0"/>
          <w:rFonts w:eastAsiaTheme="minorEastAsia"/>
          <w:sz w:val="28"/>
          <w:szCs w:val="28"/>
          <w:lang w:val="ru-RU" w:eastAsia="uk"/>
        </w:rPr>
      </w:pPr>
      <w:r w:rsidRPr="00375E2F">
        <w:rPr>
          <w:rStyle w:val="spanrvts0"/>
          <w:rFonts w:eastAsiaTheme="minorEastAsia"/>
          <w:sz w:val="28"/>
          <w:szCs w:val="28"/>
          <w:lang w:eastAsia="uk"/>
        </w:rPr>
        <w:t>після пункту 2 доповнити пунктом 3 такого змісту</w:t>
      </w:r>
      <w:r w:rsidRPr="00375E2F">
        <w:rPr>
          <w:rStyle w:val="spanrvts0"/>
          <w:rFonts w:eastAsiaTheme="minorEastAsia"/>
          <w:sz w:val="28"/>
          <w:szCs w:val="28"/>
          <w:lang w:val="ru-RU" w:eastAsia="uk"/>
        </w:rPr>
        <w:t>:</w:t>
      </w:r>
    </w:p>
    <w:p w14:paraId="2ED51866" w14:textId="77777777" w:rsidR="00947C38" w:rsidRPr="00375E2F" w:rsidRDefault="00947C38" w:rsidP="004F50FD">
      <w:pPr>
        <w:pStyle w:val="rvps2"/>
        <w:spacing w:before="0" w:beforeAutospacing="0" w:after="0" w:afterAutospacing="0"/>
        <w:ind w:firstLine="567"/>
        <w:jc w:val="both"/>
        <w:rPr>
          <w:sz w:val="28"/>
          <w:szCs w:val="28"/>
          <w:lang w:val="uk-UA" w:eastAsia="uk"/>
        </w:rPr>
      </w:pPr>
      <w:r w:rsidRPr="00375E2F">
        <w:rPr>
          <w:rStyle w:val="spanrvts0"/>
          <w:rFonts w:eastAsiaTheme="minorEastAsia"/>
          <w:sz w:val="28"/>
          <w:szCs w:val="28"/>
          <w:lang w:val="uk-UA" w:eastAsia="uk"/>
        </w:rPr>
        <w:t>«</w:t>
      </w:r>
      <w:r w:rsidRPr="00375E2F">
        <w:rPr>
          <w:sz w:val="28"/>
          <w:szCs w:val="28"/>
          <w:lang w:val="uk-UA" w:eastAsia="uk"/>
        </w:rPr>
        <w:t xml:space="preserve">3. </w:t>
      </w:r>
      <w:r w:rsidR="00A31946" w:rsidRPr="00375E2F">
        <w:rPr>
          <w:rStyle w:val="spanrvts0"/>
          <w:sz w:val="28"/>
          <w:szCs w:val="28"/>
          <w:lang w:val="uk" w:eastAsia="uk"/>
        </w:rPr>
        <w:t xml:space="preserve">У разі видачі сертифіката </w:t>
      </w:r>
      <w:r w:rsidR="00A31946" w:rsidRPr="00375E2F">
        <w:rPr>
          <w:rStyle w:val="spanrvts0"/>
          <w:sz w:val="28"/>
          <w:szCs w:val="28"/>
          <w:lang w:eastAsia="uk"/>
        </w:rPr>
        <w:t>EUR</w:t>
      </w:r>
      <w:r w:rsidR="00A31946" w:rsidRPr="00375E2F">
        <w:rPr>
          <w:rStyle w:val="spanrvts0"/>
          <w:sz w:val="28"/>
          <w:szCs w:val="28"/>
          <w:lang w:val="uk" w:eastAsia="uk"/>
        </w:rPr>
        <w:t xml:space="preserve">.1 на заміну </w:t>
      </w:r>
      <w:r w:rsidR="00A31946" w:rsidRPr="00375E2F">
        <w:rPr>
          <w:rStyle w:val="spanrvts0"/>
          <w:sz w:val="28"/>
          <w:szCs w:val="28"/>
          <w:lang w:val="uk-UA" w:eastAsia="uk"/>
        </w:rPr>
        <w:t>іншого сертифіката EUR.1 через відсутність на момент експорту інформації про кінцевий пункт призначення товару(ів), визначений під час їх транспортування або зберігання та після можливого поділу партії товарів, що знаходиться під митним контролем у третій країні (країнах) транзиту у випадках, визначених</w:t>
      </w:r>
      <w:r w:rsidR="00A31946" w:rsidRPr="00375E2F">
        <w:rPr>
          <w:rFonts w:eastAsiaTheme="minorHAnsi"/>
          <w:sz w:val="28"/>
          <w:szCs w:val="28"/>
          <w:lang w:val="uk-UA" w:eastAsia="uk"/>
        </w:rPr>
        <w:t xml:space="preserve"> </w:t>
      </w:r>
      <w:r w:rsidR="00A31946" w:rsidRPr="00375E2F">
        <w:rPr>
          <w:sz w:val="28"/>
          <w:szCs w:val="28"/>
          <w:lang w:val="uk-UA" w:eastAsia="uk"/>
        </w:rPr>
        <w:t xml:space="preserve">Конвенцією або Угодами, </w:t>
      </w:r>
      <w:r w:rsidR="00A31946" w:rsidRPr="00375E2F">
        <w:rPr>
          <w:rStyle w:val="spanrvts0"/>
          <w:sz w:val="28"/>
          <w:szCs w:val="28"/>
          <w:lang w:val="uk" w:eastAsia="uk"/>
        </w:rPr>
        <w:t>до заяви експортера додається оригінал сертифіката EUR.1 на заміну якого за місцем здійснення митного оформлення експорту (реекспорту) товару(ів) видається такий сертифікат EUR.1.</w:t>
      </w:r>
      <w:r w:rsidRPr="00375E2F">
        <w:rPr>
          <w:rStyle w:val="spanrvts0"/>
          <w:rFonts w:eastAsiaTheme="minorEastAsia"/>
          <w:sz w:val="28"/>
          <w:szCs w:val="28"/>
          <w:lang w:eastAsia="uk"/>
        </w:rPr>
        <w:t>»</w:t>
      </w:r>
      <w:r w:rsidR="00A53FFE" w:rsidRPr="00375E2F">
        <w:rPr>
          <w:rStyle w:val="spanrvts0"/>
          <w:rFonts w:eastAsiaTheme="minorEastAsia"/>
          <w:sz w:val="28"/>
          <w:szCs w:val="28"/>
          <w:lang w:val="uk-UA" w:eastAsia="uk"/>
        </w:rPr>
        <w:t>.</w:t>
      </w:r>
    </w:p>
    <w:p w14:paraId="4015C098" w14:textId="77777777" w:rsidR="00947C38" w:rsidRPr="00375E2F" w:rsidRDefault="00947C38" w:rsidP="004F50FD">
      <w:pPr>
        <w:pStyle w:val="a4"/>
        <w:spacing w:before="0" w:beforeAutospacing="0" w:after="0" w:afterAutospacing="0"/>
        <w:ind w:firstLine="567"/>
        <w:jc w:val="both"/>
        <w:rPr>
          <w:rFonts w:eastAsia="Times New Roman"/>
          <w:sz w:val="28"/>
          <w:szCs w:val="28"/>
          <w:lang w:val="ru-RU" w:eastAsia="uk"/>
        </w:rPr>
      </w:pPr>
      <w:r w:rsidRPr="00375E2F">
        <w:rPr>
          <w:rFonts w:eastAsia="Times New Roman"/>
          <w:sz w:val="28"/>
          <w:szCs w:val="28"/>
          <w:lang w:eastAsia="uk"/>
        </w:rPr>
        <w:t>У зв’язку з цим пункт</w:t>
      </w:r>
      <w:r w:rsidR="00A6371E" w:rsidRPr="00375E2F">
        <w:rPr>
          <w:rFonts w:eastAsia="Times New Roman"/>
          <w:sz w:val="28"/>
          <w:szCs w:val="28"/>
          <w:lang w:eastAsia="uk"/>
        </w:rPr>
        <w:t xml:space="preserve"> </w:t>
      </w:r>
      <w:r w:rsidR="00A53FFE" w:rsidRPr="00375E2F">
        <w:rPr>
          <w:rFonts w:eastAsia="Times New Roman"/>
          <w:sz w:val="28"/>
          <w:szCs w:val="28"/>
          <w:lang w:eastAsia="uk"/>
        </w:rPr>
        <w:t>3 вважати пунктом 4</w:t>
      </w:r>
      <w:r w:rsidR="00A31946" w:rsidRPr="00375E2F">
        <w:rPr>
          <w:rFonts w:eastAsia="Times New Roman"/>
          <w:sz w:val="28"/>
          <w:szCs w:val="28"/>
          <w:lang w:val="ru-RU" w:eastAsia="uk"/>
        </w:rPr>
        <w:t>.</w:t>
      </w:r>
    </w:p>
    <w:p w14:paraId="1D8A6242" w14:textId="77777777" w:rsidR="00A53FFE" w:rsidRPr="00375E2F" w:rsidRDefault="00A53FFE"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rStyle w:val="spanrvts0"/>
          <w:rFonts w:eastAsiaTheme="minorEastAsia"/>
          <w:sz w:val="28"/>
          <w:szCs w:val="28"/>
          <w:lang w:eastAsia="uk"/>
        </w:rPr>
        <w:t xml:space="preserve">у пункті </w:t>
      </w:r>
      <w:r w:rsidRPr="00375E2F">
        <w:rPr>
          <w:rStyle w:val="spanrvts0"/>
          <w:rFonts w:eastAsiaTheme="minorEastAsia"/>
          <w:sz w:val="28"/>
          <w:szCs w:val="28"/>
          <w:lang w:val="ru-RU" w:eastAsia="uk"/>
        </w:rPr>
        <w:t xml:space="preserve">4 </w:t>
      </w:r>
      <w:r w:rsidRPr="00375E2F">
        <w:rPr>
          <w:rStyle w:val="spanrvts0"/>
          <w:rFonts w:eastAsiaTheme="minorEastAsia"/>
          <w:sz w:val="28"/>
          <w:szCs w:val="28"/>
          <w:lang w:eastAsia="uk"/>
        </w:rPr>
        <w:t>цифру «7» замінити цифрою «8»</w:t>
      </w:r>
      <w:r w:rsidRPr="00375E2F">
        <w:rPr>
          <w:rStyle w:val="spanrvts0"/>
          <w:rFonts w:eastAsiaTheme="minorEastAsia"/>
          <w:sz w:val="28"/>
          <w:szCs w:val="28"/>
          <w:lang w:val="ru-RU" w:eastAsia="uk"/>
        </w:rPr>
        <w:t>;</w:t>
      </w:r>
    </w:p>
    <w:p w14:paraId="60E84C0D" w14:textId="77777777" w:rsidR="0071227E" w:rsidRPr="00375E2F" w:rsidRDefault="0071227E" w:rsidP="004F50FD">
      <w:pPr>
        <w:pStyle w:val="a4"/>
        <w:spacing w:before="0" w:beforeAutospacing="0" w:after="0" w:afterAutospacing="0"/>
        <w:ind w:firstLine="567"/>
        <w:jc w:val="both"/>
        <w:rPr>
          <w:rStyle w:val="spanrvts0"/>
          <w:rFonts w:eastAsiaTheme="minorEastAsia"/>
          <w:sz w:val="28"/>
          <w:szCs w:val="28"/>
          <w:lang w:val="ru-RU" w:eastAsia="uk"/>
        </w:rPr>
      </w:pPr>
    </w:p>
    <w:p w14:paraId="4ABA72E7" w14:textId="77777777" w:rsidR="00A53FFE" w:rsidRPr="00375E2F" w:rsidRDefault="00BC49E7" w:rsidP="004F50FD">
      <w:pPr>
        <w:pStyle w:val="a4"/>
        <w:spacing w:before="0" w:beforeAutospacing="0" w:after="0" w:afterAutospacing="0"/>
        <w:ind w:firstLine="567"/>
        <w:jc w:val="both"/>
        <w:rPr>
          <w:rStyle w:val="spanrvts0"/>
          <w:rFonts w:eastAsiaTheme="minorEastAsia"/>
          <w:sz w:val="28"/>
          <w:szCs w:val="28"/>
          <w:lang w:val="en-US" w:eastAsia="uk"/>
        </w:rPr>
      </w:pPr>
      <w:r w:rsidRPr="00375E2F">
        <w:rPr>
          <w:rStyle w:val="spanrvts0"/>
          <w:rFonts w:eastAsiaTheme="minorEastAsia"/>
          <w:sz w:val="28"/>
          <w:szCs w:val="28"/>
          <w:lang w:val="ru-RU" w:eastAsia="uk"/>
        </w:rPr>
        <w:t>5</w:t>
      </w:r>
      <w:r w:rsidR="00A53FFE" w:rsidRPr="00375E2F">
        <w:rPr>
          <w:rStyle w:val="spanrvts0"/>
          <w:rFonts w:eastAsiaTheme="minorEastAsia"/>
          <w:sz w:val="28"/>
          <w:szCs w:val="28"/>
          <w:lang w:val="ru-RU" w:eastAsia="uk"/>
        </w:rPr>
        <w:t xml:space="preserve">) </w:t>
      </w:r>
      <w:r w:rsidR="00A53FFE" w:rsidRPr="00375E2F">
        <w:rPr>
          <w:rStyle w:val="spanrvts0"/>
          <w:rFonts w:eastAsiaTheme="minorEastAsia"/>
          <w:sz w:val="28"/>
          <w:szCs w:val="28"/>
          <w:lang w:eastAsia="uk"/>
        </w:rPr>
        <w:t xml:space="preserve">у пункті 4 розділу </w:t>
      </w:r>
      <w:r w:rsidR="009B5A50" w:rsidRPr="00375E2F">
        <w:rPr>
          <w:rStyle w:val="spanrvts0"/>
          <w:rFonts w:eastAsiaTheme="minorEastAsia"/>
          <w:sz w:val="28"/>
          <w:szCs w:val="28"/>
          <w:lang w:val="en-US" w:eastAsia="uk"/>
        </w:rPr>
        <w:t>V</w:t>
      </w:r>
      <w:r w:rsidR="00A53FFE" w:rsidRPr="00375E2F">
        <w:rPr>
          <w:rStyle w:val="spanrvts0"/>
          <w:rFonts w:eastAsiaTheme="minorEastAsia"/>
          <w:sz w:val="28"/>
          <w:szCs w:val="28"/>
          <w:lang w:val="ru-RU" w:eastAsia="uk"/>
        </w:rPr>
        <w:t xml:space="preserve"> </w:t>
      </w:r>
      <w:r w:rsidR="00A53FFE" w:rsidRPr="00375E2F">
        <w:rPr>
          <w:rStyle w:val="spanrvts0"/>
          <w:rFonts w:eastAsiaTheme="minorEastAsia"/>
          <w:sz w:val="28"/>
          <w:szCs w:val="28"/>
          <w:lang w:eastAsia="uk"/>
        </w:rPr>
        <w:t>цифру «7» замінити цифрою «8»</w:t>
      </w:r>
      <w:r w:rsidR="00A53FFE" w:rsidRPr="00375E2F">
        <w:rPr>
          <w:rStyle w:val="spanrvts0"/>
          <w:rFonts w:eastAsiaTheme="minorEastAsia"/>
          <w:sz w:val="28"/>
          <w:szCs w:val="28"/>
          <w:lang w:val="en-US" w:eastAsia="uk"/>
        </w:rPr>
        <w:t>;</w:t>
      </w:r>
    </w:p>
    <w:p w14:paraId="6DD6DC23" w14:textId="77777777" w:rsidR="0071227E" w:rsidRPr="00375E2F" w:rsidRDefault="0071227E" w:rsidP="004F50FD">
      <w:pPr>
        <w:pStyle w:val="a4"/>
        <w:spacing w:before="0" w:beforeAutospacing="0" w:after="0" w:afterAutospacing="0"/>
        <w:ind w:firstLine="567"/>
        <w:jc w:val="both"/>
        <w:rPr>
          <w:rFonts w:eastAsia="Times New Roman"/>
          <w:sz w:val="28"/>
          <w:szCs w:val="28"/>
          <w:lang w:val="en-US" w:eastAsia="uk"/>
        </w:rPr>
      </w:pPr>
    </w:p>
    <w:p w14:paraId="66C80AD9" w14:textId="77777777" w:rsidR="0092356D" w:rsidRPr="00375E2F" w:rsidRDefault="00BC49E7" w:rsidP="004F50FD">
      <w:pPr>
        <w:pStyle w:val="a4"/>
        <w:spacing w:before="0" w:beforeAutospacing="0" w:after="0" w:afterAutospacing="0"/>
        <w:ind w:firstLine="567"/>
        <w:jc w:val="both"/>
        <w:rPr>
          <w:rFonts w:eastAsia="Times New Roman"/>
          <w:sz w:val="28"/>
          <w:szCs w:val="28"/>
          <w:lang w:eastAsia="uk"/>
        </w:rPr>
      </w:pPr>
      <w:r w:rsidRPr="00375E2F">
        <w:rPr>
          <w:rFonts w:eastAsia="Times New Roman"/>
          <w:sz w:val="28"/>
          <w:szCs w:val="28"/>
          <w:lang w:val="ru-RU" w:eastAsia="uk"/>
        </w:rPr>
        <w:t>6</w:t>
      </w:r>
      <w:r w:rsidR="00534B28" w:rsidRPr="00375E2F">
        <w:rPr>
          <w:rFonts w:eastAsia="Times New Roman"/>
          <w:sz w:val="28"/>
          <w:szCs w:val="28"/>
          <w:lang w:eastAsia="uk"/>
        </w:rPr>
        <w:t xml:space="preserve">) </w:t>
      </w:r>
      <w:r w:rsidR="0092356D" w:rsidRPr="00375E2F">
        <w:rPr>
          <w:rFonts w:eastAsia="Times New Roman"/>
          <w:sz w:val="28"/>
          <w:szCs w:val="28"/>
          <w:lang w:eastAsia="uk"/>
        </w:rPr>
        <w:t xml:space="preserve">у розділі VI: </w:t>
      </w:r>
    </w:p>
    <w:p w14:paraId="23550279" w14:textId="77777777" w:rsidR="00F057D4" w:rsidRPr="00375E2F" w:rsidRDefault="00055864"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 xml:space="preserve">в абзаці першому пункту 1 </w:t>
      </w:r>
      <w:r w:rsidR="00172865" w:rsidRPr="00375E2F">
        <w:rPr>
          <w:rStyle w:val="spanrvts0"/>
          <w:rFonts w:eastAsiaTheme="minorEastAsia"/>
          <w:sz w:val="28"/>
          <w:szCs w:val="28"/>
          <w:lang w:eastAsia="uk"/>
        </w:rPr>
        <w:t xml:space="preserve">слова «На заміну» </w:t>
      </w:r>
      <w:r w:rsidRPr="00375E2F">
        <w:rPr>
          <w:rStyle w:val="spanrvts0"/>
          <w:rFonts w:eastAsiaTheme="minorEastAsia"/>
          <w:sz w:val="28"/>
          <w:szCs w:val="28"/>
          <w:lang w:eastAsia="uk"/>
        </w:rPr>
        <w:t xml:space="preserve">замінити </w:t>
      </w:r>
      <w:r w:rsidR="00172865" w:rsidRPr="00375E2F">
        <w:rPr>
          <w:rStyle w:val="spanrvts0"/>
          <w:rFonts w:eastAsiaTheme="minorEastAsia"/>
          <w:sz w:val="28"/>
          <w:szCs w:val="28"/>
          <w:lang w:eastAsia="uk"/>
        </w:rPr>
        <w:t>с</w:t>
      </w:r>
      <w:r w:rsidRPr="00375E2F">
        <w:rPr>
          <w:rStyle w:val="spanrvts0"/>
          <w:rFonts w:eastAsiaTheme="minorEastAsia"/>
          <w:sz w:val="28"/>
          <w:szCs w:val="28"/>
          <w:lang w:eastAsia="uk"/>
        </w:rPr>
        <w:t xml:space="preserve">ловами </w:t>
      </w:r>
      <w:r w:rsidR="009F7811" w:rsidRPr="00375E2F">
        <w:rPr>
          <w:rStyle w:val="spanrvts0"/>
          <w:rFonts w:eastAsiaTheme="minorEastAsia"/>
          <w:sz w:val="28"/>
          <w:szCs w:val="28"/>
          <w:lang w:eastAsia="uk"/>
        </w:rPr>
        <w:t xml:space="preserve">                     </w:t>
      </w:r>
      <w:r w:rsidRPr="00375E2F">
        <w:rPr>
          <w:rStyle w:val="spanrvts0"/>
          <w:rFonts w:eastAsiaTheme="minorEastAsia"/>
          <w:sz w:val="28"/>
          <w:szCs w:val="28"/>
          <w:lang w:eastAsia="uk"/>
        </w:rPr>
        <w:t>«Якщо це передбачено Конвенцією або Угодами</w:t>
      </w:r>
      <w:r w:rsidR="00172865" w:rsidRPr="00375E2F">
        <w:rPr>
          <w:rStyle w:val="spanrvts0"/>
          <w:rFonts w:eastAsiaTheme="minorEastAsia"/>
          <w:sz w:val="28"/>
          <w:szCs w:val="28"/>
          <w:lang w:eastAsia="uk"/>
        </w:rPr>
        <w:t>, на заміну</w:t>
      </w:r>
      <w:r w:rsidRPr="00375E2F">
        <w:rPr>
          <w:rStyle w:val="spanrvts0"/>
          <w:rFonts w:eastAsiaTheme="minorEastAsia"/>
          <w:sz w:val="28"/>
          <w:szCs w:val="28"/>
          <w:lang w:eastAsia="uk"/>
        </w:rPr>
        <w:t>»;</w:t>
      </w:r>
    </w:p>
    <w:p w14:paraId="0F4C950E" w14:textId="77777777" w:rsidR="0092356D" w:rsidRPr="00375E2F" w:rsidRDefault="005D669F"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rStyle w:val="spanrvts0"/>
          <w:rFonts w:eastAsiaTheme="minorEastAsia"/>
          <w:sz w:val="28"/>
          <w:szCs w:val="28"/>
          <w:lang w:eastAsia="uk"/>
        </w:rPr>
        <w:t>абзац третій</w:t>
      </w:r>
      <w:r w:rsidR="0092356D" w:rsidRPr="00375E2F">
        <w:rPr>
          <w:rStyle w:val="spanrvts0"/>
          <w:rFonts w:eastAsiaTheme="minorEastAsia"/>
          <w:sz w:val="28"/>
          <w:szCs w:val="28"/>
          <w:lang w:eastAsia="uk"/>
        </w:rPr>
        <w:t xml:space="preserve"> пункту 2 після слів «в Україні» доповнити словами «або для цілей застосування кумуляції»;</w:t>
      </w:r>
    </w:p>
    <w:p w14:paraId="07FEFD4D" w14:textId="77777777" w:rsidR="00A53FFE" w:rsidRPr="00375E2F" w:rsidRDefault="00A53FFE"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rStyle w:val="spanrvts0"/>
          <w:rFonts w:eastAsiaTheme="minorEastAsia"/>
          <w:sz w:val="28"/>
          <w:szCs w:val="28"/>
          <w:lang w:eastAsia="uk"/>
        </w:rPr>
        <w:t>у пункті 4 цифру «7» замінити цифрою «8»</w:t>
      </w:r>
      <w:r w:rsidRPr="00375E2F">
        <w:rPr>
          <w:rStyle w:val="spanrvts0"/>
          <w:rFonts w:eastAsiaTheme="minorEastAsia"/>
          <w:sz w:val="28"/>
          <w:szCs w:val="28"/>
          <w:lang w:val="ru-RU" w:eastAsia="uk"/>
        </w:rPr>
        <w:t>;</w:t>
      </w:r>
    </w:p>
    <w:p w14:paraId="5C4823D3" w14:textId="77777777" w:rsidR="0071227E" w:rsidRPr="00375E2F" w:rsidRDefault="0071227E" w:rsidP="004F50FD">
      <w:pPr>
        <w:pStyle w:val="a4"/>
        <w:spacing w:before="0" w:beforeAutospacing="0" w:after="0" w:afterAutospacing="0"/>
        <w:ind w:firstLine="567"/>
        <w:jc w:val="both"/>
        <w:rPr>
          <w:rStyle w:val="spanrvts0"/>
          <w:rFonts w:eastAsiaTheme="minorEastAsia"/>
          <w:sz w:val="28"/>
          <w:szCs w:val="28"/>
          <w:lang w:val="ru-RU" w:eastAsia="uk"/>
        </w:rPr>
      </w:pPr>
    </w:p>
    <w:p w14:paraId="56933FF9" w14:textId="4E4BE736" w:rsidR="009B5A50" w:rsidRPr="00375E2F" w:rsidRDefault="00BC49E7"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rStyle w:val="spanrvts0"/>
          <w:rFonts w:eastAsiaTheme="minorEastAsia"/>
          <w:sz w:val="28"/>
          <w:szCs w:val="28"/>
          <w:lang w:val="ru-RU" w:eastAsia="uk"/>
        </w:rPr>
        <w:t>7</w:t>
      </w:r>
      <w:r w:rsidR="009F7811" w:rsidRPr="00375E2F">
        <w:rPr>
          <w:rStyle w:val="spanrvts0"/>
          <w:rFonts w:eastAsiaTheme="minorEastAsia"/>
          <w:sz w:val="28"/>
          <w:szCs w:val="28"/>
          <w:lang w:eastAsia="uk"/>
        </w:rPr>
        <w:t xml:space="preserve">) </w:t>
      </w:r>
      <w:r w:rsidR="009B5A50" w:rsidRPr="00375E2F">
        <w:rPr>
          <w:rStyle w:val="spanrvts0"/>
          <w:rFonts w:eastAsiaTheme="minorEastAsia"/>
          <w:sz w:val="28"/>
          <w:szCs w:val="28"/>
          <w:lang w:eastAsia="uk"/>
        </w:rPr>
        <w:t xml:space="preserve">у </w:t>
      </w:r>
      <w:r w:rsidR="009B5A50" w:rsidRPr="00375E2F">
        <w:rPr>
          <w:sz w:val="28"/>
          <w:szCs w:val="28"/>
          <w:lang w:eastAsia="uk"/>
        </w:rPr>
        <w:t>розділ</w:t>
      </w:r>
      <w:r w:rsidR="0004274F" w:rsidRPr="00375E2F">
        <w:rPr>
          <w:sz w:val="28"/>
          <w:szCs w:val="28"/>
          <w:lang w:eastAsia="uk"/>
        </w:rPr>
        <w:t>і</w:t>
      </w:r>
      <w:r w:rsidR="009B5A50" w:rsidRPr="00375E2F">
        <w:rPr>
          <w:sz w:val="28"/>
          <w:szCs w:val="28"/>
          <w:lang w:eastAsia="uk"/>
        </w:rPr>
        <w:t xml:space="preserve"> VII</w:t>
      </w:r>
      <w:r w:rsidR="009B5A50" w:rsidRPr="00375E2F">
        <w:rPr>
          <w:sz w:val="28"/>
          <w:szCs w:val="28"/>
          <w:lang w:val="ru-RU" w:eastAsia="uk"/>
        </w:rPr>
        <w:t>:</w:t>
      </w:r>
    </w:p>
    <w:p w14:paraId="4A807470" w14:textId="77777777" w:rsidR="00C44C4A" w:rsidRPr="00375E2F" w:rsidRDefault="00F277F4"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у пункті</w:t>
      </w:r>
      <w:r w:rsidR="00282935" w:rsidRPr="00375E2F">
        <w:rPr>
          <w:rStyle w:val="spanrvts0"/>
          <w:rFonts w:eastAsiaTheme="minorEastAsia"/>
          <w:sz w:val="28"/>
          <w:szCs w:val="28"/>
          <w:lang w:eastAsia="uk"/>
        </w:rPr>
        <w:t xml:space="preserve"> 1</w:t>
      </w:r>
      <w:r w:rsidR="00C44C4A" w:rsidRPr="00375E2F">
        <w:rPr>
          <w:rStyle w:val="spanrvts0"/>
          <w:rFonts w:eastAsiaTheme="minorEastAsia"/>
          <w:sz w:val="28"/>
          <w:szCs w:val="28"/>
          <w:lang w:eastAsia="uk"/>
        </w:rPr>
        <w:t>:</w:t>
      </w:r>
    </w:p>
    <w:p w14:paraId="4F27ADAF" w14:textId="50F1E659" w:rsidR="00C44C4A" w:rsidRPr="00375E2F" w:rsidRDefault="00C44C4A"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в абзаці другому</w:t>
      </w:r>
      <w:r w:rsidR="009F7811" w:rsidRPr="00375E2F">
        <w:rPr>
          <w:rStyle w:val="spanrvts0"/>
          <w:rFonts w:eastAsiaTheme="minorEastAsia"/>
          <w:sz w:val="28"/>
          <w:szCs w:val="28"/>
          <w:lang w:eastAsia="uk"/>
        </w:rPr>
        <w:t xml:space="preserve"> слово «бо» замінити словом «або»</w:t>
      </w:r>
      <w:r w:rsidRPr="00375E2F">
        <w:rPr>
          <w:rStyle w:val="spanrvts0"/>
          <w:rFonts w:eastAsiaTheme="minorEastAsia"/>
          <w:sz w:val="28"/>
          <w:szCs w:val="28"/>
          <w:lang w:eastAsia="uk"/>
        </w:rPr>
        <w:t>;</w:t>
      </w:r>
    </w:p>
    <w:p w14:paraId="6A0A29FE" w14:textId="4CCB7080" w:rsidR="009F7811" w:rsidRPr="00375E2F" w:rsidRDefault="00C44C4A" w:rsidP="004F50FD">
      <w:pPr>
        <w:pStyle w:val="a4"/>
        <w:spacing w:before="0" w:beforeAutospacing="0" w:after="0" w:afterAutospacing="0"/>
        <w:ind w:firstLine="567"/>
        <w:jc w:val="both"/>
        <w:rPr>
          <w:rStyle w:val="spanrvts0"/>
          <w:rFonts w:eastAsiaTheme="minorEastAsia"/>
          <w:sz w:val="28"/>
          <w:szCs w:val="28"/>
          <w:lang w:val="en-US" w:eastAsia="uk"/>
        </w:rPr>
      </w:pPr>
      <w:r w:rsidRPr="00375E2F">
        <w:rPr>
          <w:rStyle w:val="spanrvts0"/>
          <w:rFonts w:eastAsiaTheme="minorEastAsia"/>
          <w:sz w:val="28"/>
          <w:szCs w:val="28"/>
          <w:lang w:eastAsia="uk"/>
        </w:rPr>
        <w:t>в абзаці п’ятому</w:t>
      </w:r>
      <w:r w:rsidR="00282935" w:rsidRPr="00375E2F">
        <w:rPr>
          <w:rStyle w:val="spanrvts0"/>
          <w:rFonts w:eastAsiaTheme="minorEastAsia"/>
          <w:sz w:val="28"/>
          <w:szCs w:val="28"/>
          <w:lang w:eastAsia="uk"/>
        </w:rPr>
        <w:t xml:space="preserve"> слова та цифру «абзацу третього пункту 7» замінити словами та цифрою «абзацу четвертого пункту 8»</w:t>
      </w:r>
      <w:r w:rsidR="009F7811" w:rsidRPr="00375E2F">
        <w:rPr>
          <w:rStyle w:val="spanrvts0"/>
          <w:rFonts w:eastAsiaTheme="minorEastAsia"/>
          <w:sz w:val="28"/>
          <w:szCs w:val="28"/>
          <w:lang w:eastAsia="uk"/>
        </w:rPr>
        <w:t>;</w:t>
      </w:r>
    </w:p>
    <w:p w14:paraId="22F9DCC0" w14:textId="77777777" w:rsidR="009B5A50" w:rsidRPr="00375E2F" w:rsidRDefault="009B5A50"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rStyle w:val="spanrvts0"/>
          <w:rFonts w:eastAsiaTheme="minorEastAsia"/>
          <w:sz w:val="28"/>
          <w:szCs w:val="28"/>
          <w:lang w:eastAsia="uk"/>
        </w:rPr>
        <w:t>у пункті 2 цифру «7» замінити цифрою «8»</w:t>
      </w:r>
      <w:r w:rsidRPr="00375E2F">
        <w:rPr>
          <w:rStyle w:val="spanrvts0"/>
          <w:rFonts w:eastAsiaTheme="minorEastAsia"/>
          <w:sz w:val="28"/>
          <w:szCs w:val="28"/>
          <w:lang w:val="ru-RU" w:eastAsia="uk"/>
        </w:rPr>
        <w:t>;</w:t>
      </w:r>
    </w:p>
    <w:p w14:paraId="669685AB" w14:textId="77777777" w:rsidR="0071227E" w:rsidRPr="00375E2F" w:rsidRDefault="0071227E" w:rsidP="004F50FD">
      <w:pPr>
        <w:pStyle w:val="a4"/>
        <w:spacing w:before="0" w:beforeAutospacing="0" w:after="0" w:afterAutospacing="0"/>
        <w:ind w:firstLine="567"/>
        <w:jc w:val="both"/>
        <w:rPr>
          <w:rStyle w:val="spanrvts0"/>
          <w:rFonts w:eastAsiaTheme="minorEastAsia"/>
          <w:sz w:val="28"/>
          <w:szCs w:val="28"/>
          <w:lang w:val="ru-RU" w:eastAsia="uk"/>
        </w:rPr>
      </w:pPr>
    </w:p>
    <w:p w14:paraId="3792DBBF" w14:textId="77777777" w:rsidR="00A6371E" w:rsidRPr="00375E2F" w:rsidRDefault="00BC49E7"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val="ru-RU" w:eastAsia="uk"/>
        </w:rPr>
        <w:t>8</w:t>
      </w:r>
      <w:r w:rsidR="00A6371E" w:rsidRPr="00375E2F">
        <w:rPr>
          <w:rStyle w:val="spanrvts0"/>
          <w:rFonts w:eastAsiaTheme="minorEastAsia"/>
          <w:sz w:val="28"/>
          <w:szCs w:val="28"/>
          <w:lang w:eastAsia="uk"/>
        </w:rPr>
        <w:t xml:space="preserve">) у </w:t>
      </w:r>
      <w:r w:rsidR="00141A9F" w:rsidRPr="00375E2F">
        <w:rPr>
          <w:rStyle w:val="spanrvts0"/>
          <w:rFonts w:eastAsiaTheme="minorEastAsia"/>
          <w:sz w:val="28"/>
          <w:szCs w:val="28"/>
          <w:lang w:eastAsia="uk"/>
        </w:rPr>
        <w:t>розділі</w:t>
      </w:r>
      <w:r w:rsidR="00A6371E" w:rsidRPr="00375E2F">
        <w:rPr>
          <w:rStyle w:val="spanrvts0"/>
          <w:rFonts w:eastAsiaTheme="minorEastAsia"/>
          <w:sz w:val="28"/>
          <w:szCs w:val="28"/>
          <w:lang w:eastAsia="uk"/>
        </w:rPr>
        <w:t xml:space="preserve"> </w:t>
      </w:r>
      <w:r w:rsidR="00A6371E" w:rsidRPr="00375E2F">
        <w:rPr>
          <w:rStyle w:val="spanrvts0"/>
          <w:rFonts w:eastAsiaTheme="minorEastAsia"/>
          <w:sz w:val="28"/>
          <w:szCs w:val="28"/>
          <w:lang w:val="en-US" w:eastAsia="uk"/>
        </w:rPr>
        <w:t>VIII</w:t>
      </w:r>
      <w:r w:rsidR="00A6371E" w:rsidRPr="00375E2F">
        <w:rPr>
          <w:rStyle w:val="spanrvts0"/>
          <w:rFonts w:eastAsiaTheme="minorEastAsia"/>
          <w:sz w:val="28"/>
          <w:szCs w:val="28"/>
          <w:lang w:eastAsia="uk"/>
        </w:rPr>
        <w:t>:</w:t>
      </w:r>
    </w:p>
    <w:p w14:paraId="1804F413" w14:textId="14169F4F" w:rsidR="00282935" w:rsidRPr="00375E2F" w:rsidRDefault="00282935"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пункт 1:</w:t>
      </w:r>
    </w:p>
    <w:p w14:paraId="4E238FD3" w14:textId="53055F39" w:rsidR="00141A9F" w:rsidRPr="00375E2F" w:rsidRDefault="00141A9F" w:rsidP="004F50FD">
      <w:pPr>
        <w:pStyle w:val="a4"/>
        <w:spacing w:before="0" w:beforeAutospacing="0" w:after="0" w:afterAutospacing="0"/>
        <w:ind w:firstLine="567"/>
        <w:jc w:val="both"/>
        <w:rPr>
          <w:sz w:val="28"/>
          <w:szCs w:val="28"/>
        </w:rPr>
      </w:pPr>
      <w:r w:rsidRPr="00375E2F">
        <w:rPr>
          <w:sz w:val="28"/>
          <w:szCs w:val="28"/>
        </w:rPr>
        <w:t>доповнити новим абзацом так</w:t>
      </w:r>
      <w:r w:rsidR="004F7790" w:rsidRPr="00375E2F">
        <w:rPr>
          <w:sz w:val="28"/>
          <w:szCs w:val="28"/>
        </w:rPr>
        <w:t>ого</w:t>
      </w:r>
      <w:r w:rsidRPr="00375E2F">
        <w:rPr>
          <w:sz w:val="28"/>
          <w:szCs w:val="28"/>
        </w:rPr>
        <w:t xml:space="preserve"> зміст</w:t>
      </w:r>
      <w:r w:rsidR="004F7790" w:rsidRPr="00375E2F">
        <w:rPr>
          <w:sz w:val="28"/>
          <w:szCs w:val="28"/>
        </w:rPr>
        <w:t>у</w:t>
      </w:r>
      <w:r w:rsidRPr="00375E2F">
        <w:rPr>
          <w:sz w:val="28"/>
          <w:szCs w:val="28"/>
        </w:rPr>
        <w:t>:</w:t>
      </w:r>
    </w:p>
    <w:p w14:paraId="45516E30" w14:textId="77777777" w:rsidR="00141A9F" w:rsidRPr="00375E2F" w:rsidRDefault="00141A9F" w:rsidP="004F50FD">
      <w:pPr>
        <w:pStyle w:val="rvps2"/>
        <w:spacing w:before="0" w:beforeAutospacing="0" w:after="0" w:afterAutospacing="0"/>
        <w:ind w:firstLine="567"/>
        <w:jc w:val="both"/>
        <w:rPr>
          <w:rStyle w:val="spanrvts0"/>
          <w:rFonts w:eastAsiaTheme="minorEastAsia"/>
          <w:sz w:val="28"/>
          <w:szCs w:val="28"/>
          <w:lang w:val="uk-UA" w:eastAsia="uk"/>
        </w:rPr>
      </w:pPr>
      <w:r w:rsidRPr="00375E2F">
        <w:rPr>
          <w:rStyle w:val="spanrvts0"/>
          <w:rFonts w:eastAsiaTheme="minorEastAsia"/>
          <w:sz w:val="28"/>
          <w:szCs w:val="28"/>
          <w:lang w:val="uk-UA" w:eastAsia="uk"/>
        </w:rPr>
        <w:t>«якщо на заміну сертифіката EUR.1 видано сертифікат EUR.1 після експорту (реекспорту) відповідно до розділу IV цього Порядку через відсутність на момент експорту (реекспорту) інформації про кінцевий пункт призначення товару(ів), визначений під час їх транспортування або зберігання та після можливого поділу партії товару(ів), що знаходиться під митним контролем у третій країні (країнах) транзиту у випадках, визначених Конвенцією або Угодами.»;</w:t>
      </w:r>
    </w:p>
    <w:p w14:paraId="5FFD0DCA" w14:textId="77777777" w:rsidR="001747D8" w:rsidRPr="00375E2F" w:rsidRDefault="00E16542" w:rsidP="004F50FD">
      <w:pPr>
        <w:pStyle w:val="rvps2"/>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val="uk-UA" w:eastAsia="uk"/>
        </w:rPr>
        <w:t>пункт</w:t>
      </w:r>
      <w:r w:rsidR="00141A9F" w:rsidRPr="00375E2F">
        <w:rPr>
          <w:rStyle w:val="spanrvts0"/>
          <w:rFonts w:eastAsiaTheme="minorEastAsia"/>
          <w:sz w:val="28"/>
          <w:szCs w:val="28"/>
          <w:lang w:val="uk-UA" w:eastAsia="uk"/>
        </w:rPr>
        <w:t xml:space="preserve"> 3</w:t>
      </w:r>
      <w:r w:rsidR="001747D8" w:rsidRPr="00375E2F">
        <w:rPr>
          <w:rStyle w:val="spanrvts0"/>
          <w:rFonts w:eastAsiaTheme="minorEastAsia"/>
          <w:sz w:val="28"/>
          <w:szCs w:val="28"/>
          <w:lang w:val="uk-UA" w:eastAsia="uk"/>
        </w:rPr>
        <w:t xml:space="preserve"> викласти в такій редакції</w:t>
      </w:r>
      <w:r w:rsidR="001747D8" w:rsidRPr="00375E2F">
        <w:rPr>
          <w:rStyle w:val="spanrvts0"/>
          <w:rFonts w:eastAsiaTheme="minorEastAsia"/>
          <w:sz w:val="28"/>
          <w:szCs w:val="28"/>
          <w:lang w:eastAsia="uk"/>
        </w:rPr>
        <w:t>:</w:t>
      </w:r>
      <w:r w:rsidR="001747D8" w:rsidRPr="00375E2F">
        <w:rPr>
          <w:rStyle w:val="spanrvts0"/>
          <w:rFonts w:eastAsiaTheme="minorEastAsia"/>
          <w:sz w:val="28"/>
          <w:szCs w:val="28"/>
          <w:lang w:val="uk-UA" w:eastAsia="uk"/>
        </w:rPr>
        <w:t xml:space="preserve"> </w:t>
      </w:r>
    </w:p>
    <w:p w14:paraId="0A06DCDF" w14:textId="77777777" w:rsidR="00141A9F" w:rsidRPr="00375E2F" w:rsidRDefault="001747D8" w:rsidP="004F50FD">
      <w:pPr>
        <w:pStyle w:val="rvps2"/>
        <w:spacing w:before="0" w:beforeAutospacing="0" w:after="0" w:afterAutospacing="0"/>
        <w:ind w:firstLine="567"/>
        <w:jc w:val="both"/>
        <w:rPr>
          <w:rStyle w:val="spanrvts0"/>
          <w:rFonts w:eastAsiaTheme="minorEastAsia"/>
          <w:sz w:val="28"/>
          <w:szCs w:val="28"/>
          <w:lang w:val="uk-UA" w:eastAsia="uk"/>
        </w:rPr>
      </w:pPr>
      <w:r w:rsidRPr="00375E2F">
        <w:rPr>
          <w:rStyle w:val="spanrvts0"/>
          <w:rFonts w:eastAsiaTheme="minorEastAsia"/>
          <w:sz w:val="28"/>
          <w:szCs w:val="28"/>
          <w:lang w:val="uk-UA" w:eastAsia="uk"/>
        </w:rPr>
        <w:t>«</w:t>
      </w:r>
      <w:r w:rsidRPr="00375E2F">
        <w:rPr>
          <w:rStyle w:val="spanrvts0"/>
          <w:sz w:val="28"/>
          <w:szCs w:val="28"/>
          <w:lang w:val="uk-UA" w:eastAsia="uk"/>
        </w:rPr>
        <w:t xml:space="preserve">3. </w:t>
      </w:r>
      <w:r w:rsidRPr="00375E2F">
        <w:rPr>
          <w:rStyle w:val="spanrvts0"/>
          <w:sz w:val="28"/>
          <w:szCs w:val="28"/>
          <w:lang w:val="uk" w:eastAsia="uk"/>
        </w:rPr>
        <w:t xml:space="preserve">Анульований сертифікат EUR.1 або EUR-MED втрачає чинність з дати його видачі, у випадку, визначеному абзацом п’ятим пункту 1 цього розділу анульований сертифікат EUR.1 втрачає чинність з дати видачі сертифіката </w:t>
      </w:r>
      <w:r w:rsidRPr="00375E2F">
        <w:rPr>
          <w:rStyle w:val="spanrvts0"/>
          <w:sz w:val="28"/>
          <w:szCs w:val="28"/>
          <w:lang w:val="en-US" w:eastAsia="uk"/>
        </w:rPr>
        <w:t>EUR</w:t>
      </w:r>
      <w:r w:rsidRPr="00375E2F">
        <w:rPr>
          <w:rStyle w:val="spanrvts0"/>
          <w:sz w:val="28"/>
          <w:szCs w:val="28"/>
          <w:lang w:val="uk" w:eastAsia="uk"/>
        </w:rPr>
        <w:t>.1 на останню частину партії товару(ів), що знаходиться під митним контролем у третій країні (країнах) транзиту.</w:t>
      </w:r>
      <w:r w:rsidRPr="00375E2F">
        <w:rPr>
          <w:rStyle w:val="spanrvts0"/>
          <w:rFonts w:eastAsiaTheme="minorEastAsia"/>
          <w:sz w:val="28"/>
          <w:szCs w:val="28"/>
          <w:lang w:val="uk-UA" w:eastAsia="uk"/>
        </w:rPr>
        <w:t>»</w:t>
      </w:r>
      <w:r w:rsidRPr="00375E2F">
        <w:rPr>
          <w:rStyle w:val="spanrvts0"/>
          <w:rFonts w:eastAsiaTheme="minorEastAsia"/>
          <w:sz w:val="28"/>
          <w:szCs w:val="28"/>
          <w:lang w:eastAsia="uk"/>
        </w:rPr>
        <w:t>;</w:t>
      </w:r>
      <w:r w:rsidRPr="00375E2F">
        <w:rPr>
          <w:rStyle w:val="spanrvts0"/>
          <w:rFonts w:eastAsiaTheme="minorEastAsia"/>
          <w:sz w:val="28"/>
          <w:szCs w:val="28"/>
          <w:lang w:val="uk-UA" w:eastAsia="uk"/>
        </w:rPr>
        <w:t xml:space="preserve"> </w:t>
      </w:r>
    </w:p>
    <w:p w14:paraId="44540C5C" w14:textId="77777777" w:rsidR="003D5983" w:rsidRPr="00375E2F" w:rsidRDefault="003D5983" w:rsidP="004F50FD">
      <w:pPr>
        <w:pStyle w:val="rvps2"/>
        <w:spacing w:before="0" w:beforeAutospacing="0" w:after="0" w:afterAutospacing="0"/>
        <w:ind w:firstLine="567"/>
        <w:jc w:val="both"/>
        <w:rPr>
          <w:rStyle w:val="spanrvts0"/>
          <w:rFonts w:eastAsiaTheme="minorEastAsia"/>
          <w:sz w:val="28"/>
          <w:szCs w:val="28"/>
          <w:lang w:val="uk-UA" w:eastAsia="uk"/>
        </w:rPr>
      </w:pPr>
    </w:p>
    <w:p w14:paraId="676B0BD9" w14:textId="77777777" w:rsidR="00E35A6E" w:rsidRPr="00375E2F" w:rsidRDefault="00BC49E7"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val="ru-RU" w:eastAsia="uk"/>
        </w:rPr>
        <w:t>9</w:t>
      </w:r>
      <w:r w:rsidR="00E35A6E" w:rsidRPr="00375E2F">
        <w:rPr>
          <w:rStyle w:val="spanrvts0"/>
          <w:rFonts w:eastAsiaTheme="minorEastAsia"/>
          <w:sz w:val="28"/>
          <w:szCs w:val="28"/>
          <w:lang w:eastAsia="uk"/>
        </w:rPr>
        <w:t xml:space="preserve">) </w:t>
      </w:r>
      <w:r w:rsidR="00AB0785" w:rsidRPr="00375E2F">
        <w:rPr>
          <w:rStyle w:val="spanrvts0"/>
          <w:rFonts w:eastAsiaTheme="minorEastAsia"/>
          <w:sz w:val="28"/>
          <w:szCs w:val="28"/>
          <w:lang w:eastAsia="uk"/>
        </w:rPr>
        <w:t xml:space="preserve">у пункті 3 розділу IX </w:t>
      </w:r>
      <w:r w:rsidR="00A14075" w:rsidRPr="00375E2F">
        <w:rPr>
          <w:rStyle w:val="spanrvts0"/>
          <w:rFonts w:eastAsiaTheme="minorEastAsia"/>
          <w:sz w:val="28"/>
          <w:szCs w:val="28"/>
          <w:lang w:eastAsia="uk"/>
        </w:rPr>
        <w:t>cлово «бо» замінити словом «або»</w:t>
      </w:r>
      <w:r w:rsidR="004D3E4E" w:rsidRPr="00375E2F">
        <w:rPr>
          <w:rStyle w:val="spanrvts0"/>
          <w:rFonts w:eastAsiaTheme="minorEastAsia"/>
          <w:sz w:val="28"/>
          <w:szCs w:val="28"/>
          <w:lang w:eastAsia="uk"/>
        </w:rPr>
        <w:t>;</w:t>
      </w:r>
    </w:p>
    <w:p w14:paraId="10B2694A" w14:textId="77777777" w:rsidR="003D5983" w:rsidRPr="00375E2F" w:rsidRDefault="003D5983" w:rsidP="004F50FD">
      <w:pPr>
        <w:pStyle w:val="a4"/>
        <w:spacing w:before="0" w:beforeAutospacing="0" w:after="0" w:afterAutospacing="0"/>
        <w:ind w:firstLine="567"/>
        <w:jc w:val="both"/>
        <w:rPr>
          <w:rStyle w:val="spanrvts0"/>
          <w:rFonts w:eastAsiaTheme="minorEastAsia"/>
          <w:sz w:val="28"/>
          <w:szCs w:val="28"/>
          <w:lang w:eastAsia="uk"/>
        </w:rPr>
      </w:pPr>
    </w:p>
    <w:p w14:paraId="277DED1D" w14:textId="77777777" w:rsidR="001747D8" w:rsidRPr="00375E2F" w:rsidRDefault="00BC49E7"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rStyle w:val="spanrvts0"/>
          <w:rFonts w:eastAsiaTheme="minorEastAsia"/>
          <w:sz w:val="28"/>
          <w:szCs w:val="28"/>
          <w:lang w:val="ru-RU" w:eastAsia="uk"/>
        </w:rPr>
        <w:t>10</w:t>
      </w:r>
      <w:r w:rsidR="005E040F" w:rsidRPr="00375E2F">
        <w:rPr>
          <w:rStyle w:val="spanrvts0"/>
          <w:rFonts w:eastAsiaTheme="minorEastAsia"/>
          <w:sz w:val="28"/>
          <w:szCs w:val="28"/>
          <w:lang w:eastAsia="uk"/>
        </w:rPr>
        <w:t xml:space="preserve">) </w:t>
      </w:r>
      <w:r w:rsidR="001747D8" w:rsidRPr="00375E2F">
        <w:rPr>
          <w:rStyle w:val="spanrvts0"/>
          <w:rFonts w:eastAsiaTheme="minorEastAsia"/>
          <w:sz w:val="28"/>
          <w:szCs w:val="28"/>
          <w:lang w:eastAsia="uk"/>
        </w:rPr>
        <w:t>пункт</w:t>
      </w:r>
      <w:r w:rsidR="0092736E" w:rsidRPr="00375E2F">
        <w:rPr>
          <w:rStyle w:val="spanrvts0"/>
          <w:rFonts w:eastAsiaTheme="minorEastAsia"/>
          <w:sz w:val="28"/>
          <w:szCs w:val="28"/>
          <w:lang w:eastAsia="uk"/>
        </w:rPr>
        <w:t xml:space="preserve"> 4 </w:t>
      </w:r>
      <w:r w:rsidR="005E040F" w:rsidRPr="00375E2F">
        <w:rPr>
          <w:rStyle w:val="spanrvts0"/>
          <w:rFonts w:eastAsiaTheme="minorEastAsia"/>
          <w:sz w:val="28"/>
          <w:szCs w:val="28"/>
          <w:lang w:eastAsia="uk"/>
        </w:rPr>
        <w:t>розділ</w:t>
      </w:r>
      <w:r w:rsidR="0092736E" w:rsidRPr="00375E2F">
        <w:rPr>
          <w:rStyle w:val="spanrvts0"/>
          <w:rFonts w:eastAsiaTheme="minorEastAsia"/>
          <w:sz w:val="28"/>
          <w:szCs w:val="28"/>
          <w:lang w:eastAsia="uk"/>
        </w:rPr>
        <w:t>у</w:t>
      </w:r>
      <w:r w:rsidR="005E040F" w:rsidRPr="00375E2F">
        <w:rPr>
          <w:rStyle w:val="spanrvts0"/>
          <w:rFonts w:eastAsiaTheme="minorEastAsia"/>
          <w:sz w:val="28"/>
          <w:szCs w:val="28"/>
          <w:lang w:eastAsia="uk"/>
        </w:rPr>
        <w:t xml:space="preserve"> X</w:t>
      </w:r>
      <w:r w:rsidR="001747D8" w:rsidRPr="00375E2F">
        <w:rPr>
          <w:rStyle w:val="spanrvts0"/>
          <w:rFonts w:eastAsiaTheme="minorEastAsia"/>
          <w:sz w:val="28"/>
          <w:szCs w:val="28"/>
          <w:lang w:val="ru-RU" w:eastAsia="uk"/>
        </w:rPr>
        <w:t xml:space="preserve"> </w:t>
      </w:r>
      <w:r w:rsidR="001747D8" w:rsidRPr="00375E2F">
        <w:rPr>
          <w:rStyle w:val="spanrvts0"/>
          <w:rFonts w:eastAsiaTheme="minorEastAsia"/>
          <w:sz w:val="28"/>
          <w:szCs w:val="28"/>
          <w:lang w:eastAsia="uk"/>
        </w:rPr>
        <w:t>викласти в такій редакції</w:t>
      </w:r>
      <w:r w:rsidR="001747D8" w:rsidRPr="00375E2F">
        <w:rPr>
          <w:rStyle w:val="spanrvts0"/>
          <w:rFonts w:eastAsiaTheme="minorEastAsia"/>
          <w:sz w:val="28"/>
          <w:szCs w:val="28"/>
          <w:lang w:val="ru-RU" w:eastAsia="uk"/>
        </w:rPr>
        <w:t>:</w:t>
      </w:r>
    </w:p>
    <w:p w14:paraId="24FE31FA" w14:textId="2A666B46" w:rsidR="00BA47C0" w:rsidRPr="00375E2F" w:rsidRDefault="001747D8" w:rsidP="004F50FD">
      <w:pPr>
        <w:pStyle w:val="rvps2"/>
        <w:spacing w:before="0" w:beforeAutospacing="0" w:after="0" w:afterAutospacing="0"/>
        <w:ind w:firstLine="567"/>
        <w:jc w:val="both"/>
        <w:rPr>
          <w:rStyle w:val="spanrvts0"/>
          <w:sz w:val="28"/>
          <w:szCs w:val="28"/>
          <w:lang w:val="uk-UA" w:eastAsia="uk"/>
        </w:rPr>
      </w:pPr>
      <w:r w:rsidRPr="00375E2F">
        <w:rPr>
          <w:rStyle w:val="spanrvts0"/>
          <w:sz w:val="28"/>
          <w:szCs w:val="28"/>
          <w:lang w:val="uk-UA" w:eastAsia="uk"/>
        </w:rPr>
        <w:t>«</w:t>
      </w:r>
      <w:r w:rsidR="00BA47C0" w:rsidRPr="00375E2F">
        <w:rPr>
          <w:rStyle w:val="spanrvts0"/>
          <w:sz w:val="28"/>
          <w:szCs w:val="28"/>
          <w:lang w:val="uk-UA" w:eastAsia="uk"/>
        </w:rPr>
        <w:t xml:space="preserve">4. Експортер зобов’язаний під кожне постачання зберігати </w:t>
      </w:r>
      <w:r w:rsidR="009C3B1A" w:rsidRPr="00375E2F">
        <w:rPr>
          <w:rStyle w:val="spanrvts0"/>
          <w:sz w:val="28"/>
          <w:szCs w:val="28"/>
          <w:lang w:val="uk-UA" w:eastAsia="uk"/>
        </w:rPr>
        <w:t>що</w:t>
      </w:r>
      <w:r w:rsidR="00BA47C0" w:rsidRPr="00375E2F">
        <w:rPr>
          <w:rStyle w:val="spanrvts0"/>
          <w:sz w:val="28"/>
          <w:szCs w:val="28"/>
          <w:lang w:val="uk-UA" w:eastAsia="uk"/>
        </w:rPr>
        <w:t xml:space="preserve">найменше протягом </w:t>
      </w:r>
      <w:r w:rsidR="00420A9D" w:rsidRPr="00375E2F">
        <w:rPr>
          <w:rStyle w:val="spanrvts0"/>
          <w:sz w:val="28"/>
          <w:szCs w:val="28"/>
          <w:lang w:val="uk-UA" w:eastAsia="uk"/>
        </w:rPr>
        <w:t>1095 днів</w:t>
      </w:r>
      <w:r w:rsidR="00BA47C0" w:rsidRPr="00375E2F">
        <w:rPr>
          <w:rStyle w:val="spanrvts0"/>
          <w:sz w:val="28"/>
          <w:szCs w:val="28"/>
          <w:lang w:val="uk-UA" w:eastAsia="uk"/>
        </w:rPr>
        <w:t xml:space="preserve">: </w:t>
      </w:r>
    </w:p>
    <w:p w14:paraId="6FE70D0F" w14:textId="77777777" w:rsidR="00420A9D" w:rsidRPr="00375E2F" w:rsidRDefault="00420A9D" w:rsidP="00420A9D">
      <w:pPr>
        <w:autoSpaceDE/>
        <w:autoSpaceDN/>
        <w:ind w:firstLine="567"/>
        <w:jc w:val="both"/>
        <w:rPr>
          <w:rStyle w:val="spanrvts0"/>
          <w:sz w:val="28"/>
          <w:szCs w:val="28"/>
          <w:lang w:eastAsia="uk"/>
        </w:rPr>
      </w:pPr>
      <w:r w:rsidRPr="00375E2F">
        <w:rPr>
          <w:rStyle w:val="spanrvts0"/>
          <w:sz w:val="28"/>
          <w:szCs w:val="28"/>
          <w:lang w:eastAsia="uk"/>
        </w:rPr>
        <w:t>копію виданого витягу електронного сертифіката EUR.1 або сертифіката EUR.1 або EUR-MED та декларацію(ї) разом з документами, що підтверджують преференційне походження товару(ів) з України – з дати видачі сертифіката EUR.1 або EUR-MED;</w:t>
      </w:r>
    </w:p>
    <w:p w14:paraId="34856251" w14:textId="0DECDB0F" w:rsidR="00BA47C0" w:rsidRPr="00375E2F" w:rsidRDefault="00420A9D" w:rsidP="00420A9D">
      <w:pPr>
        <w:autoSpaceDE/>
        <w:autoSpaceDN/>
        <w:ind w:firstLine="567"/>
        <w:jc w:val="both"/>
        <w:rPr>
          <w:rStyle w:val="spanrvts0"/>
          <w:sz w:val="28"/>
          <w:szCs w:val="28"/>
          <w:lang w:val="ru-RU" w:eastAsia="uk"/>
        </w:rPr>
      </w:pPr>
      <w:r w:rsidRPr="00375E2F">
        <w:rPr>
          <w:rStyle w:val="spanrvts0"/>
          <w:sz w:val="28"/>
          <w:szCs w:val="28"/>
          <w:lang w:eastAsia="uk"/>
        </w:rPr>
        <w:t>копію декларації постачальника на матеріали – з дати її складання або з дати закінчення терміну її дії, якщо така декларація довгострокова.</w:t>
      </w:r>
      <w:r w:rsidR="00BA47C0" w:rsidRPr="00375E2F">
        <w:rPr>
          <w:rStyle w:val="spanrvts0"/>
          <w:sz w:val="28"/>
          <w:szCs w:val="28"/>
          <w:lang w:eastAsia="uk"/>
        </w:rPr>
        <w:t>»</w:t>
      </w:r>
      <w:r w:rsidR="00BA47C0" w:rsidRPr="00375E2F">
        <w:rPr>
          <w:rStyle w:val="spanrvts0"/>
          <w:sz w:val="28"/>
          <w:szCs w:val="28"/>
          <w:lang w:val="ru-RU" w:eastAsia="uk"/>
        </w:rPr>
        <w:t>;</w:t>
      </w:r>
    </w:p>
    <w:p w14:paraId="7C197FBC" w14:textId="77777777" w:rsidR="003D5983" w:rsidRPr="00375E2F" w:rsidRDefault="003D5983" w:rsidP="004F50FD">
      <w:pPr>
        <w:autoSpaceDE/>
        <w:autoSpaceDN/>
        <w:ind w:firstLine="567"/>
        <w:jc w:val="both"/>
        <w:rPr>
          <w:rStyle w:val="spanrvts0"/>
          <w:sz w:val="28"/>
          <w:szCs w:val="28"/>
          <w:lang w:val="ru-RU" w:eastAsia="uk"/>
        </w:rPr>
      </w:pPr>
    </w:p>
    <w:p w14:paraId="794645FB" w14:textId="254DA0B7" w:rsidR="005E040F" w:rsidRPr="00375E2F" w:rsidRDefault="00A53FFE"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1</w:t>
      </w:r>
      <w:r w:rsidR="00BC49E7" w:rsidRPr="00375E2F">
        <w:rPr>
          <w:rStyle w:val="spanrvts0"/>
          <w:rFonts w:eastAsiaTheme="minorEastAsia"/>
          <w:sz w:val="28"/>
          <w:szCs w:val="28"/>
          <w:lang w:val="ru-RU" w:eastAsia="uk"/>
        </w:rPr>
        <w:t>1</w:t>
      </w:r>
      <w:r w:rsidR="00E16542" w:rsidRPr="00375E2F">
        <w:rPr>
          <w:rStyle w:val="spanrvts0"/>
          <w:rFonts w:eastAsiaTheme="minorEastAsia"/>
          <w:sz w:val="28"/>
          <w:szCs w:val="28"/>
          <w:lang w:eastAsia="uk"/>
        </w:rPr>
        <w:t>) д</w:t>
      </w:r>
      <w:r w:rsidR="00671CC8" w:rsidRPr="00375E2F">
        <w:rPr>
          <w:rStyle w:val="spanrvts0"/>
          <w:rFonts w:eastAsiaTheme="minorEastAsia"/>
          <w:sz w:val="28"/>
          <w:szCs w:val="28"/>
          <w:lang w:eastAsia="uk"/>
        </w:rPr>
        <w:t xml:space="preserve">оповнити цей Порядок </w:t>
      </w:r>
      <w:r w:rsidR="00B12406" w:rsidRPr="00375E2F">
        <w:rPr>
          <w:rStyle w:val="spanrvts0"/>
          <w:rFonts w:eastAsiaTheme="minorEastAsia"/>
          <w:sz w:val="28"/>
          <w:szCs w:val="28"/>
          <w:lang w:eastAsia="uk"/>
        </w:rPr>
        <w:t xml:space="preserve">новим </w:t>
      </w:r>
      <w:r w:rsidR="00671CC8" w:rsidRPr="00375E2F">
        <w:rPr>
          <w:rStyle w:val="spanrvts0"/>
          <w:rFonts w:eastAsiaTheme="minorEastAsia"/>
          <w:sz w:val="28"/>
          <w:szCs w:val="28"/>
          <w:lang w:eastAsia="uk"/>
        </w:rPr>
        <w:t>розділом такого змісту:</w:t>
      </w:r>
    </w:p>
    <w:p w14:paraId="283AA8D0" w14:textId="77777777" w:rsidR="00437C2D" w:rsidRPr="00375E2F" w:rsidRDefault="00437C2D" w:rsidP="004F50FD">
      <w:pPr>
        <w:pStyle w:val="a4"/>
        <w:spacing w:before="0" w:beforeAutospacing="0" w:after="0" w:afterAutospacing="0"/>
        <w:ind w:firstLine="567"/>
        <w:jc w:val="both"/>
        <w:rPr>
          <w:rStyle w:val="spanrvts0"/>
          <w:rFonts w:eastAsiaTheme="minorEastAsia"/>
          <w:sz w:val="28"/>
          <w:szCs w:val="28"/>
          <w:lang w:eastAsia="uk"/>
        </w:rPr>
      </w:pPr>
    </w:p>
    <w:p w14:paraId="17F7A399" w14:textId="77777777" w:rsidR="00124699" w:rsidRPr="00375E2F" w:rsidRDefault="00671CC8" w:rsidP="004F50FD">
      <w:pPr>
        <w:pStyle w:val="rvps2"/>
        <w:spacing w:before="0" w:beforeAutospacing="0" w:after="0" w:afterAutospacing="0"/>
        <w:jc w:val="center"/>
        <w:rPr>
          <w:rStyle w:val="spanrvts0"/>
          <w:rFonts w:eastAsiaTheme="minorEastAsia"/>
          <w:sz w:val="28"/>
          <w:szCs w:val="28"/>
          <w:lang w:val="uk-UA" w:eastAsia="uk"/>
        </w:rPr>
      </w:pPr>
      <w:r w:rsidRPr="00375E2F">
        <w:rPr>
          <w:rStyle w:val="spanrvts0"/>
          <w:rFonts w:eastAsiaTheme="minorEastAsia"/>
          <w:sz w:val="28"/>
          <w:szCs w:val="28"/>
          <w:lang w:val="uk-UA" w:eastAsia="uk"/>
        </w:rPr>
        <w:t>«</w:t>
      </w:r>
      <w:r w:rsidR="00124699" w:rsidRPr="00375E2F">
        <w:rPr>
          <w:rStyle w:val="spanrvts0"/>
          <w:rFonts w:eastAsiaTheme="minorEastAsia"/>
          <w:b/>
          <w:sz w:val="28"/>
          <w:szCs w:val="28"/>
          <w:lang w:val="en-US" w:eastAsia="uk"/>
        </w:rPr>
        <w:t>XI</w:t>
      </w:r>
      <w:r w:rsidR="00124699" w:rsidRPr="00375E2F">
        <w:rPr>
          <w:rStyle w:val="spanrvts0"/>
          <w:rFonts w:eastAsiaTheme="minorEastAsia"/>
          <w:b/>
          <w:sz w:val="28"/>
          <w:szCs w:val="28"/>
          <w:lang w:val="uk-UA" w:eastAsia="uk"/>
        </w:rPr>
        <w:t>. Права та обов’язки митниці</w:t>
      </w:r>
    </w:p>
    <w:p w14:paraId="124BF056" w14:textId="2E1B578F" w:rsidR="00365250" w:rsidRPr="00375E2F" w:rsidRDefault="00124699" w:rsidP="004F50FD">
      <w:pPr>
        <w:pStyle w:val="rvps2"/>
        <w:spacing w:before="0" w:beforeAutospacing="0" w:after="0" w:afterAutospacing="0"/>
        <w:ind w:firstLine="567"/>
        <w:jc w:val="both"/>
        <w:rPr>
          <w:sz w:val="28"/>
          <w:szCs w:val="28"/>
          <w:lang w:val="uk" w:eastAsia="uk"/>
        </w:rPr>
      </w:pPr>
      <w:r w:rsidRPr="00375E2F">
        <w:rPr>
          <w:sz w:val="28"/>
          <w:szCs w:val="28"/>
          <w:lang w:val="uk-UA" w:eastAsia="uk"/>
        </w:rPr>
        <w:t xml:space="preserve">1. </w:t>
      </w:r>
      <w:r w:rsidR="00365250" w:rsidRPr="00375E2F">
        <w:rPr>
          <w:sz w:val="28"/>
          <w:szCs w:val="28"/>
          <w:lang w:val="uk" w:eastAsia="uk"/>
        </w:rPr>
        <w:t xml:space="preserve">У встановленому законодавством порядку щонайменше </w:t>
      </w:r>
      <w:r w:rsidR="005A345D" w:rsidRPr="00375E2F">
        <w:rPr>
          <w:sz w:val="28"/>
          <w:szCs w:val="28"/>
          <w:lang w:val="uk" w:eastAsia="uk"/>
        </w:rPr>
        <w:t xml:space="preserve">протягом </w:t>
      </w:r>
      <w:r w:rsidR="0063179D" w:rsidRPr="00375E2F">
        <w:rPr>
          <w:sz w:val="28"/>
          <w:szCs w:val="28"/>
          <w:lang w:val="uk" w:eastAsia="uk"/>
        </w:rPr>
        <w:t>1095 днів</w:t>
      </w:r>
      <w:r w:rsidR="00365250" w:rsidRPr="00375E2F">
        <w:rPr>
          <w:sz w:val="28"/>
          <w:szCs w:val="28"/>
          <w:lang w:val="uk" w:eastAsia="uk"/>
        </w:rPr>
        <w:t xml:space="preserve"> з дати видачі сертифіката EUR.1 або EUR-MED митниця зберігає:</w:t>
      </w:r>
    </w:p>
    <w:p w14:paraId="064FDF39" w14:textId="77777777" w:rsidR="00365250" w:rsidRPr="00375E2F" w:rsidRDefault="00365250" w:rsidP="004F50FD">
      <w:pPr>
        <w:autoSpaceDE/>
        <w:autoSpaceDN/>
        <w:ind w:firstLine="567"/>
        <w:jc w:val="both"/>
        <w:rPr>
          <w:sz w:val="28"/>
          <w:szCs w:val="28"/>
          <w:lang w:val="uk" w:eastAsia="uk"/>
        </w:rPr>
      </w:pPr>
      <w:bookmarkStart w:id="1" w:name="n110"/>
      <w:bookmarkEnd w:id="1"/>
      <w:r w:rsidRPr="00375E2F">
        <w:rPr>
          <w:sz w:val="28"/>
          <w:szCs w:val="28"/>
          <w:lang w:val="uk" w:eastAsia="uk"/>
        </w:rPr>
        <w:t>заяву для видачі сертифіката EUR.1 або EUR-MED;</w:t>
      </w:r>
    </w:p>
    <w:p w14:paraId="4133483A" w14:textId="7F73E2DF" w:rsidR="00365250" w:rsidRPr="00375E2F" w:rsidRDefault="00365250" w:rsidP="004F50FD">
      <w:pPr>
        <w:autoSpaceDE/>
        <w:autoSpaceDN/>
        <w:ind w:firstLine="567"/>
        <w:jc w:val="both"/>
        <w:rPr>
          <w:sz w:val="28"/>
          <w:szCs w:val="28"/>
          <w:lang w:val="uk" w:eastAsia="uk"/>
        </w:rPr>
      </w:pPr>
      <w:bookmarkStart w:id="2" w:name="n111"/>
      <w:bookmarkEnd w:id="2"/>
      <w:r w:rsidRPr="00375E2F">
        <w:rPr>
          <w:sz w:val="28"/>
          <w:szCs w:val="28"/>
          <w:lang w:val="uk" w:eastAsia="uk"/>
        </w:rPr>
        <w:t>декларацію(ї);</w:t>
      </w:r>
    </w:p>
    <w:p w14:paraId="1BD38691" w14:textId="515AB783" w:rsidR="00420A9D" w:rsidRPr="00375E2F" w:rsidRDefault="00420A9D" w:rsidP="004F50FD">
      <w:pPr>
        <w:autoSpaceDE/>
        <w:autoSpaceDN/>
        <w:ind w:firstLine="567"/>
        <w:jc w:val="both"/>
        <w:rPr>
          <w:sz w:val="28"/>
          <w:szCs w:val="28"/>
          <w:lang w:val="uk" w:eastAsia="uk"/>
        </w:rPr>
      </w:pPr>
      <w:r w:rsidRPr="00375E2F">
        <w:rPr>
          <w:sz w:val="28"/>
          <w:szCs w:val="28"/>
          <w:lang w:val="uk" w:eastAsia="uk"/>
        </w:rPr>
        <w:t>декларацію(ї) постачальника на матеріали;</w:t>
      </w:r>
    </w:p>
    <w:p w14:paraId="6766AD96" w14:textId="77777777" w:rsidR="00365250" w:rsidRPr="00375E2F" w:rsidRDefault="00365250" w:rsidP="004F50FD">
      <w:pPr>
        <w:autoSpaceDE/>
        <w:autoSpaceDN/>
        <w:ind w:firstLine="567"/>
        <w:jc w:val="both"/>
        <w:rPr>
          <w:sz w:val="28"/>
          <w:szCs w:val="28"/>
          <w:lang w:val="uk" w:eastAsia="uk"/>
        </w:rPr>
      </w:pPr>
      <w:bookmarkStart w:id="3" w:name="n112"/>
      <w:bookmarkEnd w:id="3"/>
      <w:r w:rsidRPr="00375E2F">
        <w:rPr>
          <w:sz w:val="28"/>
          <w:szCs w:val="28"/>
          <w:lang w:val="uk" w:eastAsia="uk"/>
        </w:rPr>
        <w:lastRenderedPageBreak/>
        <w:t>копію виданого оригіналу сертифіката EUR.1 або EUR-MED;</w:t>
      </w:r>
    </w:p>
    <w:p w14:paraId="691E4F7F" w14:textId="77777777" w:rsidR="00365250" w:rsidRPr="00375E2F" w:rsidRDefault="00365250" w:rsidP="004F50FD">
      <w:pPr>
        <w:autoSpaceDE/>
        <w:autoSpaceDN/>
        <w:ind w:firstLine="567"/>
        <w:jc w:val="both"/>
        <w:rPr>
          <w:sz w:val="28"/>
          <w:szCs w:val="28"/>
          <w:lang w:val="uk" w:eastAsia="uk"/>
        </w:rPr>
      </w:pPr>
      <w:bookmarkStart w:id="4" w:name="n113"/>
      <w:bookmarkEnd w:id="4"/>
      <w:r w:rsidRPr="00375E2F">
        <w:rPr>
          <w:sz w:val="28"/>
          <w:szCs w:val="28"/>
          <w:lang w:val="uk" w:eastAsia="uk"/>
        </w:rPr>
        <w:t>електронний сертифікат EUR.1;</w:t>
      </w:r>
    </w:p>
    <w:p w14:paraId="4ADCAC94" w14:textId="77777777" w:rsidR="00365250" w:rsidRPr="00375E2F" w:rsidRDefault="00365250" w:rsidP="004F50FD">
      <w:pPr>
        <w:autoSpaceDE/>
        <w:autoSpaceDN/>
        <w:ind w:firstLine="567"/>
        <w:jc w:val="both"/>
        <w:rPr>
          <w:sz w:val="28"/>
          <w:szCs w:val="28"/>
          <w:lang w:val="uk" w:eastAsia="uk"/>
        </w:rPr>
      </w:pPr>
      <w:bookmarkStart w:id="5" w:name="n114"/>
      <w:bookmarkEnd w:id="5"/>
      <w:r w:rsidRPr="00375E2F">
        <w:rPr>
          <w:sz w:val="28"/>
          <w:szCs w:val="28"/>
          <w:lang w:val="uk" w:eastAsia="uk"/>
        </w:rPr>
        <w:t xml:space="preserve">інформацію експортера, що надається для видачі сертифіката EUR.1 або EUR-MED після здійснення експорту (реекспорту) товару(ів) (ретроспективно) відповідно до </w:t>
      </w:r>
      <w:hyperlink w:anchor="n120" w:history="1">
        <w:r w:rsidRPr="00375E2F">
          <w:rPr>
            <w:sz w:val="28"/>
            <w:szCs w:val="28"/>
            <w:lang w:val="uk" w:eastAsia="uk"/>
          </w:rPr>
          <w:t>розділу IV</w:t>
        </w:r>
      </w:hyperlink>
      <w:r w:rsidRPr="00375E2F">
        <w:rPr>
          <w:sz w:val="28"/>
          <w:szCs w:val="28"/>
          <w:lang w:val="uk" w:eastAsia="uk"/>
        </w:rPr>
        <w:t xml:space="preserve"> цього Порядку);</w:t>
      </w:r>
    </w:p>
    <w:p w14:paraId="0ED583C2" w14:textId="77777777" w:rsidR="00365250" w:rsidRPr="00375E2F" w:rsidRDefault="00365250" w:rsidP="004F50FD">
      <w:pPr>
        <w:autoSpaceDE/>
        <w:autoSpaceDN/>
        <w:ind w:firstLine="567"/>
        <w:jc w:val="both"/>
        <w:rPr>
          <w:sz w:val="28"/>
          <w:szCs w:val="28"/>
          <w:lang w:val="uk" w:eastAsia="uk"/>
        </w:rPr>
      </w:pPr>
      <w:bookmarkStart w:id="6" w:name="n115"/>
      <w:bookmarkEnd w:id="6"/>
      <w:r w:rsidRPr="00375E2F">
        <w:rPr>
          <w:sz w:val="28"/>
          <w:szCs w:val="28"/>
          <w:lang w:val="uk" w:eastAsia="uk"/>
        </w:rPr>
        <w:t xml:space="preserve">копію раніше виданого сертифіката EUR.1 або EUR-MED (у разі видачі дубліката сертифіката EUR.1 або EUR-MED відповідно до </w:t>
      </w:r>
      <w:hyperlink w:anchor="n127" w:history="1">
        <w:r w:rsidRPr="00375E2F">
          <w:rPr>
            <w:sz w:val="28"/>
            <w:szCs w:val="28"/>
            <w:lang w:val="uk" w:eastAsia="uk"/>
          </w:rPr>
          <w:t>розділу V</w:t>
        </w:r>
      </w:hyperlink>
      <w:r w:rsidRPr="00375E2F">
        <w:rPr>
          <w:sz w:val="28"/>
          <w:szCs w:val="28"/>
          <w:lang w:val="uk" w:eastAsia="uk"/>
        </w:rPr>
        <w:t xml:space="preserve"> цього Порядку);</w:t>
      </w:r>
    </w:p>
    <w:p w14:paraId="302C62B9" w14:textId="77777777" w:rsidR="00365250" w:rsidRPr="00375E2F" w:rsidRDefault="00365250" w:rsidP="004F50FD">
      <w:pPr>
        <w:autoSpaceDE/>
        <w:autoSpaceDN/>
        <w:ind w:firstLine="567"/>
        <w:jc w:val="both"/>
        <w:rPr>
          <w:sz w:val="28"/>
          <w:szCs w:val="28"/>
          <w:lang w:val="uk" w:eastAsia="uk"/>
        </w:rPr>
      </w:pPr>
      <w:bookmarkStart w:id="7" w:name="n116"/>
      <w:bookmarkEnd w:id="7"/>
      <w:r w:rsidRPr="00375E2F">
        <w:rPr>
          <w:sz w:val="28"/>
          <w:szCs w:val="28"/>
          <w:lang w:val="uk" w:eastAsia="uk"/>
        </w:rPr>
        <w:t xml:space="preserve">копію сертифіката EUR.1 або EUR-MED, виданого на підставі оригінального підтвердження походження, виданого або оформленого попередньо, відповідно до </w:t>
      </w:r>
      <w:hyperlink w:anchor="n135" w:history="1">
        <w:r w:rsidRPr="00375E2F">
          <w:rPr>
            <w:sz w:val="28"/>
            <w:szCs w:val="28"/>
            <w:lang w:val="uk" w:eastAsia="uk"/>
          </w:rPr>
          <w:t>розділу VI</w:t>
        </w:r>
      </w:hyperlink>
      <w:r w:rsidRPr="00375E2F">
        <w:rPr>
          <w:sz w:val="28"/>
          <w:szCs w:val="28"/>
          <w:lang w:val="uk" w:eastAsia="uk"/>
        </w:rPr>
        <w:t xml:space="preserve"> цього Порядку;</w:t>
      </w:r>
    </w:p>
    <w:p w14:paraId="31D4245B" w14:textId="77777777" w:rsidR="00365250" w:rsidRPr="00375E2F" w:rsidRDefault="00365250" w:rsidP="004F50FD">
      <w:pPr>
        <w:autoSpaceDE/>
        <w:autoSpaceDN/>
        <w:ind w:firstLine="567"/>
        <w:jc w:val="both"/>
        <w:rPr>
          <w:sz w:val="28"/>
          <w:szCs w:val="28"/>
          <w:lang w:val="uk" w:eastAsia="uk"/>
        </w:rPr>
      </w:pPr>
      <w:bookmarkStart w:id="8" w:name="n117"/>
      <w:bookmarkEnd w:id="8"/>
      <w:r w:rsidRPr="00375E2F">
        <w:rPr>
          <w:sz w:val="28"/>
          <w:szCs w:val="28"/>
          <w:lang w:val="uk" w:eastAsia="uk"/>
        </w:rPr>
        <w:t xml:space="preserve">оригінальне підтвердження походження, видане або оформлене попередньо (у разі сертифіката EUR.1 або EUR-MED на підставі оригінального підтвердження походження, виданого або оформленого попередньо, відповідно до </w:t>
      </w:r>
      <w:hyperlink w:anchor="n135" w:history="1">
        <w:r w:rsidRPr="00375E2F">
          <w:rPr>
            <w:sz w:val="28"/>
            <w:szCs w:val="28"/>
            <w:lang w:val="uk" w:eastAsia="uk"/>
          </w:rPr>
          <w:t>розділу VI</w:t>
        </w:r>
      </w:hyperlink>
      <w:r w:rsidRPr="00375E2F">
        <w:rPr>
          <w:sz w:val="28"/>
          <w:szCs w:val="28"/>
          <w:lang w:val="uk" w:eastAsia="uk"/>
        </w:rPr>
        <w:t xml:space="preserve"> цього Порядку);</w:t>
      </w:r>
    </w:p>
    <w:p w14:paraId="32838609" w14:textId="77777777" w:rsidR="00365250" w:rsidRPr="00375E2F" w:rsidRDefault="00365250" w:rsidP="004F50FD">
      <w:pPr>
        <w:autoSpaceDE/>
        <w:autoSpaceDN/>
        <w:ind w:firstLine="567"/>
        <w:jc w:val="both"/>
        <w:rPr>
          <w:sz w:val="28"/>
          <w:szCs w:val="28"/>
          <w:lang w:val="uk" w:eastAsia="uk"/>
        </w:rPr>
      </w:pPr>
      <w:bookmarkStart w:id="9" w:name="n118"/>
      <w:bookmarkEnd w:id="9"/>
      <w:r w:rsidRPr="00375E2F">
        <w:rPr>
          <w:sz w:val="28"/>
          <w:szCs w:val="28"/>
          <w:lang w:val="uk" w:eastAsia="uk"/>
        </w:rPr>
        <w:t>рішення про відмову у видачі сертифіката EUR.1 або EUR-MED;</w:t>
      </w:r>
    </w:p>
    <w:p w14:paraId="7AB9CBFA" w14:textId="77777777" w:rsidR="00124699" w:rsidRPr="00375E2F" w:rsidRDefault="00365250" w:rsidP="004F50FD">
      <w:pPr>
        <w:pStyle w:val="a4"/>
        <w:spacing w:before="0" w:beforeAutospacing="0" w:after="0" w:afterAutospacing="0"/>
        <w:ind w:firstLine="567"/>
        <w:jc w:val="both"/>
        <w:rPr>
          <w:rFonts w:eastAsiaTheme="minorHAnsi"/>
          <w:sz w:val="28"/>
          <w:szCs w:val="28"/>
          <w:lang w:val="uk" w:eastAsia="uk"/>
        </w:rPr>
      </w:pPr>
      <w:bookmarkStart w:id="10" w:name="n197"/>
      <w:bookmarkEnd w:id="10"/>
      <w:r w:rsidRPr="00375E2F">
        <w:rPr>
          <w:rFonts w:eastAsiaTheme="minorHAnsi"/>
          <w:sz w:val="28"/>
          <w:szCs w:val="28"/>
          <w:lang w:val="uk" w:eastAsia="uk"/>
        </w:rPr>
        <w:t>оригінал сертифіката EUR.1 або EUR-MED, анульованого відповідно до розділу VIII цього Порядку.</w:t>
      </w:r>
    </w:p>
    <w:p w14:paraId="44D32550" w14:textId="77777777" w:rsidR="001F16C3" w:rsidRPr="00375E2F" w:rsidRDefault="001F16C3" w:rsidP="004F50FD">
      <w:pPr>
        <w:pStyle w:val="a4"/>
        <w:spacing w:before="0" w:beforeAutospacing="0" w:after="0" w:afterAutospacing="0"/>
        <w:ind w:firstLine="567"/>
        <w:jc w:val="both"/>
        <w:rPr>
          <w:rFonts w:eastAsiaTheme="minorHAnsi"/>
          <w:sz w:val="28"/>
          <w:szCs w:val="28"/>
          <w:lang w:val="uk" w:eastAsia="uk"/>
        </w:rPr>
      </w:pPr>
    </w:p>
    <w:p w14:paraId="734B52B0" w14:textId="7377BC33" w:rsidR="00144215" w:rsidRPr="00375E2F" w:rsidRDefault="00144215" w:rsidP="004F50FD">
      <w:pPr>
        <w:pStyle w:val="rvps2"/>
        <w:spacing w:before="0" w:beforeAutospacing="0" w:after="0" w:afterAutospacing="0"/>
        <w:ind w:firstLine="567"/>
        <w:jc w:val="both"/>
        <w:rPr>
          <w:rFonts w:eastAsiaTheme="minorHAnsi"/>
          <w:sz w:val="28"/>
          <w:szCs w:val="28"/>
          <w:lang w:val="uk"/>
        </w:rPr>
      </w:pPr>
      <w:r w:rsidRPr="00375E2F">
        <w:rPr>
          <w:rFonts w:eastAsiaTheme="minorHAnsi"/>
          <w:sz w:val="28"/>
          <w:szCs w:val="28"/>
          <w:lang w:val="uk"/>
        </w:rPr>
        <w:t xml:space="preserve">2. Документи в електронній формі, зазначені у пункті </w:t>
      </w:r>
      <w:r w:rsidRPr="00375E2F">
        <w:rPr>
          <w:rFonts w:eastAsiaTheme="minorHAnsi"/>
          <w:sz w:val="28"/>
          <w:szCs w:val="28"/>
          <w:lang w:val="uk-UA"/>
        </w:rPr>
        <w:t>1</w:t>
      </w:r>
      <w:r w:rsidRPr="00375E2F">
        <w:rPr>
          <w:rFonts w:eastAsiaTheme="minorHAnsi"/>
          <w:sz w:val="28"/>
          <w:szCs w:val="28"/>
          <w:lang w:val="uk"/>
        </w:rPr>
        <w:t xml:space="preserve"> цього розділу, митниця зберігає у програмно-інформаційному комплексі єдиної автоматизованої системи митного оформлення щонайменше </w:t>
      </w:r>
      <w:r w:rsidR="0063179D" w:rsidRPr="00375E2F">
        <w:rPr>
          <w:rFonts w:eastAsiaTheme="minorHAnsi"/>
          <w:sz w:val="28"/>
          <w:szCs w:val="28"/>
          <w:lang w:val="uk"/>
        </w:rPr>
        <w:t>1095 дні</w:t>
      </w:r>
      <w:r w:rsidR="00420A9D" w:rsidRPr="00375E2F">
        <w:rPr>
          <w:rFonts w:eastAsiaTheme="minorHAnsi"/>
          <w:sz w:val="28"/>
          <w:szCs w:val="28"/>
          <w:lang w:val="uk"/>
        </w:rPr>
        <w:t>в</w:t>
      </w:r>
      <w:r w:rsidRPr="00375E2F">
        <w:rPr>
          <w:rFonts w:eastAsiaTheme="minorHAnsi"/>
          <w:sz w:val="28"/>
          <w:szCs w:val="28"/>
          <w:lang w:val="uk"/>
        </w:rPr>
        <w:t xml:space="preserve"> з дати видачі сертифіката </w:t>
      </w:r>
      <w:r w:rsidRPr="00375E2F">
        <w:rPr>
          <w:rFonts w:eastAsiaTheme="minorHAnsi"/>
          <w:sz w:val="28"/>
          <w:szCs w:val="28"/>
        </w:rPr>
        <w:t>EUR</w:t>
      </w:r>
      <w:r w:rsidRPr="00375E2F">
        <w:rPr>
          <w:rFonts w:eastAsiaTheme="minorHAnsi"/>
          <w:sz w:val="28"/>
          <w:szCs w:val="28"/>
          <w:lang w:val="uk"/>
        </w:rPr>
        <w:t xml:space="preserve">.1 або </w:t>
      </w:r>
      <w:r w:rsidRPr="00375E2F">
        <w:rPr>
          <w:rFonts w:eastAsiaTheme="minorHAnsi"/>
          <w:sz w:val="28"/>
          <w:szCs w:val="28"/>
        </w:rPr>
        <w:t>EUR</w:t>
      </w:r>
      <w:r w:rsidRPr="00375E2F">
        <w:rPr>
          <w:rFonts w:eastAsiaTheme="minorHAnsi"/>
          <w:sz w:val="28"/>
          <w:szCs w:val="28"/>
          <w:lang w:val="uk"/>
        </w:rPr>
        <w:t>-</w:t>
      </w:r>
      <w:r w:rsidRPr="00375E2F">
        <w:rPr>
          <w:rFonts w:eastAsiaTheme="minorHAnsi"/>
          <w:sz w:val="28"/>
          <w:szCs w:val="28"/>
        </w:rPr>
        <w:t>MED</w:t>
      </w:r>
      <w:r w:rsidRPr="00375E2F">
        <w:rPr>
          <w:rFonts w:eastAsiaTheme="minorHAnsi"/>
          <w:sz w:val="28"/>
          <w:szCs w:val="28"/>
          <w:lang w:val="uk"/>
        </w:rPr>
        <w:t>.</w:t>
      </w:r>
    </w:p>
    <w:p w14:paraId="2BB027F8" w14:textId="77777777" w:rsidR="001F16C3" w:rsidRPr="00375E2F" w:rsidRDefault="001F16C3" w:rsidP="004F50FD">
      <w:pPr>
        <w:pStyle w:val="rvps2"/>
        <w:spacing w:before="0" w:beforeAutospacing="0" w:after="0" w:afterAutospacing="0"/>
        <w:ind w:firstLine="567"/>
        <w:jc w:val="both"/>
        <w:rPr>
          <w:rFonts w:eastAsiaTheme="minorHAnsi"/>
          <w:sz w:val="28"/>
          <w:szCs w:val="28"/>
          <w:lang w:val="uk"/>
        </w:rPr>
      </w:pPr>
    </w:p>
    <w:p w14:paraId="1FFA1CA7" w14:textId="1D7A2CEA" w:rsidR="00CA6009" w:rsidRPr="00375E2F" w:rsidRDefault="00144215" w:rsidP="004F50FD">
      <w:pPr>
        <w:pStyle w:val="rvps2"/>
        <w:spacing w:before="0" w:beforeAutospacing="0" w:after="0" w:afterAutospacing="0"/>
        <w:ind w:firstLine="567"/>
        <w:jc w:val="both"/>
        <w:rPr>
          <w:rStyle w:val="spanrvts0"/>
          <w:sz w:val="28"/>
          <w:szCs w:val="28"/>
          <w:lang w:val="uk" w:eastAsia="uk"/>
        </w:rPr>
      </w:pPr>
      <w:r w:rsidRPr="00375E2F">
        <w:rPr>
          <w:rFonts w:eastAsiaTheme="minorHAnsi"/>
          <w:sz w:val="28"/>
          <w:szCs w:val="28"/>
          <w:lang w:val="uk" w:eastAsia="uk"/>
        </w:rPr>
        <w:t>3</w:t>
      </w:r>
      <w:r w:rsidR="00124699" w:rsidRPr="00375E2F">
        <w:rPr>
          <w:rFonts w:eastAsiaTheme="minorHAnsi"/>
          <w:sz w:val="28"/>
          <w:szCs w:val="28"/>
          <w:lang w:val="uk" w:eastAsia="uk"/>
        </w:rPr>
        <w:t xml:space="preserve">. </w:t>
      </w:r>
      <w:r w:rsidR="00124699" w:rsidRPr="00375E2F">
        <w:rPr>
          <w:rStyle w:val="spanrvts0"/>
          <w:sz w:val="28"/>
          <w:szCs w:val="28"/>
          <w:lang w:val="uk" w:eastAsia="uk"/>
        </w:rPr>
        <w:t xml:space="preserve">За запитом митного органу країни ввезення товару митниця проводить верифікацію (перевірку достовірності) </w:t>
      </w:r>
      <w:r w:rsidR="00124699" w:rsidRPr="00375E2F">
        <w:rPr>
          <w:rFonts w:eastAsiaTheme="minorHAnsi"/>
          <w:sz w:val="28"/>
          <w:szCs w:val="28"/>
          <w:lang w:val="uk" w:eastAsia="uk"/>
        </w:rPr>
        <w:t>сертифікатів EUR.1 або EUR-MED</w:t>
      </w:r>
      <w:r w:rsidR="00124699" w:rsidRPr="00375E2F">
        <w:rPr>
          <w:rStyle w:val="spanrvts0"/>
          <w:sz w:val="28"/>
          <w:szCs w:val="28"/>
          <w:lang w:val="uk" w:eastAsia="uk"/>
        </w:rPr>
        <w:t xml:space="preserve"> </w:t>
      </w:r>
      <w:r w:rsidR="0051439F" w:rsidRPr="00375E2F">
        <w:rPr>
          <w:rStyle w:val="spanrvts0"/>
          <w:sz w:val="28"/>
          <w:szCs w:val="28"/>
          <w:lang w:val="uk" w:eastAsia="uk"/>
        </w:rPr>
        <w:br/>
      </w:r>
      <w:r w:rsidR="00124699" w:rsidRPr="00375E2F">
        <w:rPr>
          <w:rStyle w:val="spanrvts0"/>
          <w:sz w:val="28"/>
          <w:szCs w:val="28"/>
          <w:lang w:val="uk" w:eastAsia="uk"/>
        </w:rPr>
        <w:t xml:space="preserve">у порядку, встановленому постановою Кабінету Міністрів України від 09 грудня 2015 року </w:t>
      </w:r>
      <w:hyperlink r:id="rId8" w:tgtFrame="_blank" w:history="1">
        <w:r w:rsidR="00124699" w:rsidRPr="00375E2F">
          <w:rPr>
            <w:rStyle w:val="spanrvts0"/>
            <w:sz w:val="28"/>
            <w:szCs w:val="28"/>
            <w:lang w:val="uk"/>
          </w:rPr>
          <w:t>№ 1029</w:t>
        </w:r>
      </w:hyperlink>
      <w:r w:rsidR="00124699" w:rsidRPr="00375E2F">
        <w:rPr>
          <w:rStyle w:val="spanrvts0"/>
          <w:sz w:val="28"/>
          <w:szCs w:val="28"/>
          <w:lang w:val="uk" w:eastAsia="uk"/>
        </w:rPr>
        <w:t xml:space="preserve"> «Про затвердження Порядку верифікації (перевірки достовірності) сертифікатів і декларацій про походження товару з України</w:t>
      </w:r>
      <w:r w:rsidR="0051439F" w:rsidRPr="00375E2F">
        <w:rPr>
          <w:rStyle w:val="spanrvts0"/>
          <w:sz w:val="28"/>
          <w:szCs w:val="28"/>
          <w:lang w:val="uk" w:eastAsia="uk"/>
        </w:rPr>
        <w:t>»</w:t>
      </w:r>
      <w:r w:rsidR="00CA6009" w:rsidRPr="00375E2F">
        <w:rPr>
          <w:rStyle w:val="spanrvts0"/>
          <w:sz w:val="28"/>
          <w:szCs w:val="28"/>
          <w:lang w:val="uk" w:eastAsia="uk"/>
        </w:rPr>
        <w:t>.</w:t>
      </w:r>
    </w:p>
    <w:p w14:paraId="5929F80D" w14:textId="77777777" w:rsidR="001F16C3" w:rsidRPr="00375E2F" w:rsidRDefault="001F16C3" w:rsidP="004F50FD">
      <w:pPr>
        <w:pStyle w:val="rvps2"/>
        <w:spacing w:before="0" w:beforeAutospacing="0" w:after="0" w:afterAutospacing="0"/>
        <w:ind w:firstLine="567"/>
        <w:jc w:val="both"/>
        <w:rPr>
          <w:rStyle w:val="spanrvts0"/>
          <w:sz w:val="28"/>
          <w:szCs w:val="28"/>
          <w:lang w:val="uk" w:eastAsia="uk"/>
        </w:rPr>
      </w:pPr>
    </w:p>
    <w:p w14:paraId="3A1DEC34" w14:textId="77777777" w:rsidR="00124699" w:rsidRPr="00375E2F" w:rsidRDefault="00144215" w:rsidP="004F50FD">
      <w:pPr>
        <w:pStyle w:val="rvps2"/>
        <w:spacing w:before="0" w:beforeAutospacing="0" w:after="0" w:afterAutospacing="0"/>
        <w:ind w:firstLine="567"/>
        <w:jc w:val="both"/>
        <w:rPr>
          <w:rStyle w:val="spanrvts0"/>
          <w:sz w:val="28"/>
          <w:szCs w:val="28"/>
          <w:lang w:val="uk-UA" w:eastAsia="uk"/>
        </w:rPr>
      </w:pPr>
      <w:r w:rsidRPr="00375E2F">
        <w:rPr>
          <w:rStyle w:val="spanrvts0"/>
          <w:sz w:val="28"/>
          <w:szCs w:val="28"/>
          <w:lang w:val="uk" w:eastAsia="uk"/>
        </w:rPr>
        <w:t>4</w:t>
      </w:r>
      <w:r w:rsidR="00CA6009" w:rsidRPr="00375E2F">
        <w:rPr>
          <w:rStyle w:val="spanrvts0"/>
          <w:sz w:val="28"/>
          <w:szCs w:val="28"/>
          <w:lang w:val="uk" w:eastAsia="uk"/>
        </w:rPr>
        <w:t xml:space="preserve">. За зверненнями експортерів митниця </w:t>
      </w:r>
      <w:r w:rsidRPr="00375E2F">
        <w:rPr>
          <w:sz w:val="28"/>
          <w:szCs w:val="28"/>
          <w:lang w:val="uk" w:eastAsia="uk"/>
        </w:rPr>
        <w:t xml:space="preserve">у встановленому законодавством порядку </w:t>
      </w:r>
      <w:r w:rsidR="00CA6009" w:rsidRPr="00375E2F">
        <w:rPr>
          <w:rStyle w:val="spanrvts0"/>
          <w:sz w:val="28"/>
          <w:szCs w:val="28"/>
          <w:lang w:val="uk" w:eastAsia="uk"/>
        </w:rPr>
        <w:t>надає консультації з питань застосування преференційних правил</w:t>
      </w:r>
      <w:r w:rsidRPr="00375E2F">
        <w:rPr>
          <w:rStyle w:val="spanrvts0"/>
          <w:sz w:val="28"/>
          <w:szCs w:val="28"/>
          <w:lang w:val="uk" w:eastAsia="uk"/>
        </w:rPr>
        <w:t xml:space="preserve"> походження</w:t>
      </w:r>
      <w:r w:rsidR="00CA6009" w:rsidRPr="00375E2F">
        <w:rPr>
          <w:rStyle w:val="spanrvts0"/>
          <w:sz w:val="28"/>
          <w:szCs w:val="28"/>
          <w:lang w:val="uk" w:eastAsia="uk"/>
        </w:rPr>
        <w:t xml:space="preserve"> та видачі </w:t>
      </w:r>
      <w:r w:rsidR="00CA6009" w:rsidRPr="00375E2F">
        <w:rPr>
          <w:rFonts w:eastAsiaTheme="minorHAnsi"/>
          <w:sz w:val="28"/>
          <w:szCs w:val="28"/>
          <w:lang w:val="uk" w:eastAsia="uk"/>
        </w:rPr>
        <w:t>сертифікатів EUR.1 або EUR-MED</w:t>
      </w:r>
      <w:r w:rsidR="003D5983" w:rsidRPr="00375E2F">
        <w:rPr>
          <w:rFonts w:eastAsiaTheme="minorHAnsi"/>
          <w:sz w:val="28"/>
          <w:szCs w:val="28"/>
          <w:lang w:eastAsia="uk"/>
        </w:rPr>
        <w:t>.</w:t>
      </w:r>
      <w:r w:rsidR="00CA6009" w:rsidRPr="00375E2F">
        <w:rPr>
          <w:rStyle w:val="spanrvts0"/>
          <w:sz w:val="28"/>
          <w:szCs w:val="28"/>
          <w:lang w:val="uk" w:eastAsia="uk"/>
        </w:rPr>
        <w:t>»</w:t>
      </w:r>
      <w:r w:rsidR="003D5983" w:rsidRPr="00375E2F">
        <w:rPr>
          <w:rStyle w:val="spanrvts0"/>
          <w:sz w:val="28"/>
          <w:szCs w:val="28"/>
          <w:lang w:val="uk-UA" w:eastAsia="uk"/>
        </w:rPr>
        <w:t>;</w:t>
      </w:r>
    </w:p>
    <w:p w14:paraId="49FEA0A1" w14:textId="59B41960" w:rsidR="0063179D" w:rsidRPr="00375E2F" w:rsidRDefault="00BC49E7" w:rsidP="0063179D">
      <w:pPr>
        <w:pStyle w:val="a4"/>
        <w:ind w:firstLine="567"/>
        <w:jc w:val="both"/>
        <w:rPr>
          <w:sz w:val="28"/>
          <w:szCs w:val="28"/>
        </w:rPr>
      </w:pPr>
      <w:r w:rsidRPr="00375E2F">
        <w:rPr>
          <w:sz w:val="28"/>
          <w:szCs w:val="28"/>
        </w:rPr>
        <w:t>12</w:t>
      </w:r>
      <w:r w:rsidR="00DF1C2A" w:rsidRPr="00375E2F">
        <w:rPr>
          <w:sz w:val="28"/>
          <w:szCs w:val="28"/>
        </w:rPr>
        <w:t>)</w:t>
      </w:r>
      <w:r w:rsidR="00B12406" w:rsidRPr="00375E2F">
        <w:rPr>
          <w:sz w:val="28"/>
          <w:szCs w:val="28"/>
        </w:rPr>
        <w:t xml:space="preserve"> у тексті цього Порядку</w:t>
      </w:r>
      <w:r w:rsidR="009D3DCA" w:rsidRPr="00375E2F">
        <w:rPr>
          <w:sz w:val="28"/>
          <w:szCs w:val="28"/>
        </w:rPr>
        <w:t xml:space="preserve"> слова</w:t>
      </w:r>
      <w:r w:rsidR="0047276E" w:rsidRPr="00375E2F">
        <w:rPr>
          <w:sz w:val="28"/>
          <w:szCs w:val="28"/>
        </w:rPr>
        <w:t xml:space="preserve"> «/Альтернативні</w:t>
      </w:r>
      <w:r w:rsidR="0063179D" w:rsidRPr="00375E2F">
        <w:rPr>
          <w:sz w:val="28"/>
          <w:szCs w:val="28"/>
        </w:rPr>
        <w:t xml:space="preserve"> правил</w:t>
      </w:r>
      <w:r w:rsidR="0047276E" w:rsidRPr="00375E2F">
        <w:rPr>
          <w:sz w:val="28"/>
          <w:szCs w:val="28"/>
        </w:rPr>
        <w:t>а</w:t>
      </w:r>
      <w:r w:rsidR="0063179D" w:rsidRPr="00375E2F">
        <w:rPr>
          <w:sz w:val="28"/>
          <w:szCs w:val="28"/>
        </w:rPr>
        <w:t>» у в</w:t>
      </w:r>
      <w:r w:rsidR="00E65E26" w:rsidRPr="00375E2F">
        <w:rPr>
          <w:sz w:val="28"/>
          <w:szCs w:val="28"/>
        </w:rPr>
        <w:t>сіх</w:t>
      </w:r>
      <w:r w:rsidR="0063179D" w:rsidRPr="00375E2F">
        <w:rPr>
          <w:sz w:val="28"/>
          <w:szCs w:val="28"/>
        </w:rPr>
        <w:t xml:space="preserve"> відмінках виключити;</w:t>
      </w:r>
    </w:p>
    <w:p w14:paraId="17C7A7E7" w14:textId="77777777" w:rsidR="00E553F2" w:rsidRPr="00375E2F" w:rsidRDefault="00153A51"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rStyle w:val="spanrvts0"/>
          <w:rFonts w:eastAsiaTheme="minorEastAsia"/>
          <w:sz w:val="28"/>
          <w:szCs w:val="28"/>
          <w:lang w:eastAsia="uk"/>
        </w:rPr>
        <w:t>1</w:t>
      </w:r>
      <w:r w:rsidR="00BC49E7" w:rsidRPr="00375E2F">
        <w:rPr>
          <w:rStyle w:val="spanrvts0"/>
          <w:rFonts w:eastAsiaTheme="minorEastAsia"/>
          <w:sz w:val="28"/>
          <w:szCs w:val="28"/>
          <w:lang w:eastAsia="uk"/>
        </w:rPr>
        <w:t>3</w:t>
      </w:r>
      <w:r w:rsidRPr="00375E2F">
        <w:rPr>
          <w:rStyle w:val="spanrvts0"/>
          <w:rFonts w:eastAsiaTheme="minorEastAsia"/>
          <w:sz w:val="28"/>
          <w:szCs w:val="28"/>
          <w:lang w:eastAsia="uk"/>
        </w:rPr>
        <w:t>) у</w:t>
      </w:r>
      <w:r w:rsidR="00E553F2" w:rsidRPr="00375E2F">
        <w:rPr>
          <w:rStyle w:val="spanrvts0"/>
          <w:rFonts w:eastAsiaTheme="minorEastAsia"/>
          <w:sz w:val="28"/>
          <w:szCs w:val="28"/>
          <w:lang w:eastAsia="uk"/>
        </w:rPr>
        <w:t xml:space="preserve"> додатках до цього Порядку:</w:t>
      </w:r>
    </w:p>
    <w:p w14:paraId="2B87EA10" w14:textId="3944C7D3" w:rsidR="00177825" w:rsidRPr="00375E2F" w:rsidRDefault="00B82548" w:rsidP="004F50FD">
      <w:pPr>
        <w:autoSpaceDE/>
        <w:autoSpaceDN/>
        <w:ind w:firstLine="567"/>
        <w:jc w:val="both"/>
        <w:rPr>
          <w:sz w:val="28"/>
          <w:szCs w:val="28"/>
          <w:lang w:eastAsia="uk-UA"/>
        </w:rPr>
      </w:pPr>
      <w:bookmarkStart w:id="11" w:name="n54"/>
      <w:bookmarkEnd w:id="11"/>
      <w:r w:rsidRPr="00375E2F">
        <w:rPr>
          <w:sz w:val="28"/>
          <w:szCs w:val="28"/>
          <w:lang w:eastAsia="uk-UA"/>
        </w:rPr>
        <w:t>абзац другий приміт</w:t>
      </w:r>
      <w:r w:rsidR="00274242" w:rsidRPr="00375E2F">
        <w:rPr>
          <w:sz w:val="28"/>
          <w:szCs w:val="28"/>
          <w:lang w:eastAsia="uk-UA"/>
        </w:rPr>
        <w:t>ки 1</w:t>
      </w:r>
      <w:r w:rsidR="00B12406" w:rsidRPr="00375E2F">
        <w:rPr>
          <w:sz w:val="28"/>
          <w:szCs w:val="28"/>
          <w:vertAlign w:val="superscript"/>
          <w:lang w:eastAsia="uk-UA"/>
        </w:rPr>
        <w:t xml:space="preserve"> </w:t>
      </w:r>
      <w:r w:rsidR="00177825" w:rsidRPr="00375E2F">
        <w:rPr>
          <w:sz w:val="28"/>
          <w:szCs w:val="28"/>
          <w:lang w:eastAsia="uk-UA"/>
        </w:rPr>
        <w:t xml:space="preserve"> </w:t>
      </w:r>
      <w:r w:rsidR="00274242" w:rsidRPr="00375E2F">
        <w:rPr>
          <w:sz w:val="28"/>
          <w:szCs w:val="28"/>
          <w:lang w:eastAsia="uk-UA"/>
        </w:rPr>
        <w:t xml:space="preserve">додатку </w:t>
      </w:r>
      <w:r w:rsidR="00177825" w:rsidRPr="00375E2F">
        <w:rPr>
          <w:sz w:val="28"/>
          <w:szCs w:val="28"/>
          <w:lang w:eastAsia="uk-UA"/>
        </w:rPr>
        <w:t>1 викласти в такій редакції:</w:t>
      </w:r>
    </w:p>
    <w:p w14:paraId="182B4361" w14:textId="03B3FC53" w:rsidR="00177825" w:rsidRPr="00375E2F" w:rsidRDefault="00177825" w:rsidP="004F50FD">
      <w:pPr>
        <w:autoSpaceDE/>
        <w:autoSpaceDN/>
        <w:ind w:firstLine="567"/>
        <w:jc w:val="both"/>
        <w:rPr>
          <w:sz w:val="28"/>
          <w:szCs w:val="28"/>
          <w:lang w:eastAsia="uk-UA"/>
        </w:rPr>
      </w:pPr>
      <w:bookmarkStart w:id="12" w:name="n55"/>
      <w:bookmarkEnd w:id="12"/>
      <w:r w:rsidRPr="00375E2F">
        <w:rPr>
          <w:sz w:val="28"/>
          <w:szCs w:val="28"/>
          <w:lang w:eastAsia="uk-UA"/>
        </w:rPr>
        <w:t>«Зазначаються відомості про виробника товару (найменування виробника та його реєстраційний номер облікової картки платника податків</w:t>
      </w:r>
      <w:r w:rsidR="005E3AC4" w:rsidRPr="00375E2F">
        <w:rPr>
          <w:sz w:val="28"/>
          <w:szCs w:val="28"/>
          <w:lang w:eastAsia="uk-UA"/>
        </w:rPr>
        <w:t xml:space="preserve"> </w:t>
      </w:r>
      <w:r w:rsidR="00274242" w:rsidRPr="00375E2F">
        <w:rPr>
          <w:sz w:val="28"/>
          <w:szCs w:val="28"/>
          <w:lang w:eastAsia="uk-UA"/>
        </w:rPr>
        <w:t xml:space="preserve">(за наявності) </w:t>
      </w:r>
      <w:r w:rsidRPr="00375E2F">
        <w:rPr>
          <w:sz w:val="28"/>
          <w:szCs w:val="28"/>
          <w:lang w:eastAsia="uk-UA"/>
        </w:rPr>
        <w:t>/</w:t>
      </w:r>
      <w:r w:rsidR="005E3AC4" w:rsidRPr="00375E2F">
        <w:rPr>
          <w:sz w:val="28"/>
          <w:szCs w:val="28"/>
          <w:lang w:eastAsia="uk-UA"/>
        </w:rPr>
        <w:t xml:space="preserve"> </w:t>
      </w:r>
      <w:r w:rsidRPr="00375E2F">
        <w:rPr>
          <w:sz w:val="28"/>
          <w:szCs w:val="28"/>
          <w:lang w:eastAsia="uk-UA"/>
        </w:rPr>
        <w:t>код згідно з ЄДРПОУ; адреса місцезнаходження потужностей виробництва), якщо декларацію складає експортер, який не є виробником товару.»;</w:t>
      </w:r>
    </w:p>
    <w:p w14:paraId="4EC4925D" w14:textId="022A971B" w:rsidR="000025CC" w:rsidRPr="00375E2F" w:rsidRDefault="000025CC" w:rsidP="004F50FD">
      <w:pPr>
        <w:pStyle w:val="rvps2"/>
        <w:spacing w:before="0" w:beforeAutospacing="0" w:after="0" w:afterAutospacing="0"/>
        <w:ind w:firstLine="567"/>
        <w:jc w:val="both"/>
        <w:rPr>
          <w:rStyle w:val="spanrvts0"/>
          <w:rFonts w:eastAsiaTheme="minorEastAsia"/>
          <w:sz w:val="28"/>
          <w:szCs w:val="28"/>
          <w:lang w:val="uk-UA" w:eastAsia="uk"/>
        </w:rPr>
      </w:pPr>
      <w:r w:rsidRPr="00375E2F">
        <w:rPr>
          <w:rStyle w:val="spanrvts0"/>
          <w:rFonts w:eastAsiaTheme="minorEastAsia"/>
          <w:sz w:val="28"/>
          <w:szCs w:val="28"/>
          <w:lang w:eastAsia="uk"/>
        </w:rPr>
        <w:t xml:space="preserve">у </w:t>
      </w:r>
      <w:r w:rsidRPr="00375E2F">
        <w:rPr>
          <w:rStyle w:val="spanrvts0"/>
          <w:rFonts w:eastAsiaTheme="minorEastAsia"/>
          <w:sz w:val="28"/>
          <w:szCs w:val="28"/>
          <w:lang w:val="uk-UA" w:eastAsia="uk"/>
        </w:rPr>
        <w:t>додатку</w:t>
      </w:r>
      <w:r w:rsidRPr="00375E2F">
        <w:rPr>
          <w:rStyle w:val="spanrvts0"/>
          <w:rFonts w:eastAsiaTheme="minorEastAsia"/>
          <w:sz w:val="28"/>
          <w:szCs w:val="28"/>
          <w:lang w:eastAsia="uk"/>
        </w:rPr>
        <w:t xml:space="preserve"> 2</w:t>
      </w:r>
      <w:r w:rsidRPr="00375E2F">
        <w:rPr>
          <w:rStyle w:val="spanrvts0"/>
          <w:rFonts w:eastAsiaTheme="minorEastAsia"/>
          <w:sz w:val="28"/>
          <w:szCs w:val="28"/>
          <w:lang w:val="uk-UA" w:eastAsia="uk"/>
        </w:rPr>
        <w:t>:</w:t>
      </w:r>
    </w:p>
    <w:p w14:paraId="36F390D8" w14:textId="261B4847" w:rsidR="0004274F" w:rsidRPr="00375E2F" w:rsidRDefault="00340ECB" w:rsidP="004F50FD">
      <w:pPr>
        <w:pStyle w:val="rvps2"/>
        <w:spacing w:before="0" w:beforeAutospacing="0" w:after="0" w:afterAutospacing="0"/>
        <w:ind w:firstLine="567"/>
        <w:jc w:val="both"/>
        <w:rPr>
          <w:rStyle w:val="spanrvts0"/>
          <w:rFonts w:eastAsiaTheme="minorEastAsia"/>
          <w:sz w:val="28"/>
          <w:szCs w:val="28"/>
          <w:lang w:val="uk-UA" w:eastAsia="uk"/>
        </w:rPr>
      </w:pPr>
      <w:r w:rsidRPr="00375E2F">
        <w:rPr>
          <w:rStyle w:val="spanrvts0"/>
          <w:rFonts w:eastAsiaTheme="minorEastAsia"/>
          <w:sz w:val="28"/>
          <w:szCs w:val="28"/>
          <w:lang w:val="uk-UA" w:eastAsia="uk"/>
        </w:rPr>
        <w:t>у таблиці пункту 1:</w:t>
      </w:r>
    </w:p>
    <w:p w14:paraId="662FE77A" w14:textId="7C2C9A42" w:rsidR="000025CC" w:rsidRPr="00375E2F" w:rsidRDefault="0004274F" w:rsidP="004F50FD">
      <w:pPr>
        <w:ind w:firstLine="567"/>
        <w:jc w:val="both"/>
        <w:rPr>
          <w:rStyle w:val="spanrvts0"/>
          <w:rFonts w:eastAsiaTheme="minorEastAsia"/>
          <w:sz w:val="28"/>
          <w:szCs w:val="28"/>
          <w:lang w:eastAsia="uk"/>
        </w:rPr>
      </w:pPr>
      <w:r w:rsidRPr="00375E2F">
        <w:rPr>
          <w:rStyle w:val="spanrvts0"/>
          <w:rFonts w:eastAsiaTheme="minorEastAsia"/>
          <w:sz w:val="28"/>
          <w:szCs w:val="28"/>
          <w:lang w:eastAsia="uk"/>
        </w:rPr>
        <w:lastRenderedPageBreak/>
        <w:t>заголов</w:t>
      </w:r>
      <w:r w:rsidR="00EE6C66" w:rsidRPr="00375E2F">
        <w:rPr>
          <w:rStyle w:val="spanrvts0"/>
          <w:rFonts w:eastAsiaTheme="minorEastAsia"/>
          <w:sz w:val="28"/>
          <w:szCs w:val="28"/>
          <w:lang w:eastAsia="uk"/>
        </w:rPr>
        <w:t>ок</w:t>
      </w:r>
      <w:r w:rsidRPr="00375E2F">
        <w:rPr>
          <w:rStyle w:val="spanrvts0"/>
          <w:rFonts w:eastAsiaTheme="minorEastAsia"/>
          <w:sz w:val="28"/>
          <w:szCs w:val="28"/>
          <w:lang w:eastAsia="uk"/>
        </w:rPr>
        <w:t xml:space="preserve"> графи </w:t>
      </w:r>
      <w:r w:rsidR="000025CC" w:rsidRPr="00375E2F">
        <w:rPr>
          <w:rStyle w:val="spanrvts0"/>
          <w:rFonts w:eastAsiaTheme="minorEastAsia"/>
          <w:sz w:val="28"/>
          <w:szCs w:val="28"/>
          <w:lang w:eastAsia="uk"/>
        </w:rPr>
        <w:t>4 після слова «Вартість» доповнити словами «</w:t>
      </w:r>
      <w:r w:rsidR="00947A83" w:rsidRPr="00375E2F">
        <w:rPr>
          <w:rStyle w:val="spanrvts0"/>
          <w:rFonts w:eastAsiaTheme="minorEastAsia"/>
          <w:sz w:val="28"/>
          <w:szCs w:val="28"/>
          <w:lang w:eastAsia="uk"/>
        </w:rPr>
        <w:t>або в</w:t>
      </w:r>
      <w:r w:rsidR="000025CC" w:rsidRPr="00375E2F">
        <w:rPr>
          <w:rStyle w:val="spanrvts0"/>
          <w:rFonts w:eastAsiaTheme="minorEastAsia"/>
          <w:sz w:val="28"/>
          <w:szCs w:val="28"/>
          <w:lang w:eastAsia="uk"/>
        </w:rPr>
        <w:t>ага»</w:t>
      </w:r>
      <w:r w:rsidR="00947A83" w:rsidRPr="00375E2F">
        <w:rPr>
          <w:rStyle w:val="spanrvts0"/>
          <w:rFonts w:eastAsiaTheme="minorEastAsia"/>
          <w:sz w:val="28"/>
          <w:szCs w:val="28"/>
          <w:lang w:eastAsia="uk"/>
        </w:rPr>
        <w:t>;</w:t>
      </w:r>
    </w:p>
    <w:p w14:paraId="56D03086" w14:textId="5563B5A5" w:rsidR="00947A83" w:rsidRPr="00375E2F" w:rsidRDefault="00340ECB" w:rsidP="004F50FD">
      <w:pPr>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заголов</w:t>
      </w:r>
      <w:r w:rsidR="000E7791" w:rsidRPr="00375E2F">
        <w:rPr>
          <w:rStyle w:val="spanrvts0"/>
          <w:rFonts w:eastAsiaTheme="minorEastAsia"/>
          <w:sz w:val="28"/>
          <w:szCs w:val="28"/>
          <w:lang w:eastAsia="uk"/>
        </w:rPr>
        <w:t>о</w:t>
      </w:r>
      <w:r w:rsidRPr="00375E2F">
        <w:rPr>
          <w:rStyle w:val="spanrvts0"/>
          <w:rFonts w:eastAsiaTheme="minorEastAsia"/>
          <w:sz w:val="28"/>
          <w:szCs w:val="28"/>
          <w:lang w:eastAsia="uk"/>
        </w:rPr>
        <w:t xml:space="preserve">к графи </w:t>
      </w:r>
      <w:r w:rsidR="00947A83" w:rsidRPr="00375E2F">
        <w:rPr>
          <w:rStyle w:val="spanrvts0"/>
          <w:rFonts w:eastAsiaTheme="minorEastAsia"/>
          <w:sz w:val="28"/>
          <w:szCs w:val="28"/>
          <w:lang w:eastAsia="uk"/>
        </w:rPr>
        <w:t xml:space="preserve">5 </w:t>
      </w:r>
      <w:r w:rsidR="00D73CB1" w:rsidRPr="00375E2F">
        <w:rPr>
          <w:rStyle w:val="spanrvts0"/>
          <w:rFonts w:eastAsiaTheme="minorEastAsia"/>
          <w:sz w:val="28"/>
          <w:szCs w:val="28"/>
          <w:lang w:eastAsia="uk"/>
        </w:rPr>
        <w:t xml:space="preserve">після слова </w:t>
      </w:r>
      <w:r w:rsidR="00B12406" w:rsidRPr="00375E2F">
        <w:rPr>
          <w:rStyle w:val="spanrvts0"/>
          <w:rFonts w:eastAsiaTheme="minorEastAsia"/>
          <w:sz w:val="28"/>
          <w:szCs w:val="28"/>
          <w:lang w:eastAsia="uk"/>
        </w:rPr>
        <w:t xml:space="preserve">та цифри </w:t>
      </w:r>
      <w:r w:rsidR="00D73CB1" w:rsidRPr="00375E2F">
        <w:rPr>
          <w:rStyle w:val="spanrvts0"/>
          <w:rFonts w:eastAsiaTheme="minorEastAsia"/>
          <w:sz w:val="28"/>
          <w:szCs w:val="28"/>
          <w:lang w:eastAsia="uk"/>
        </w:rPr>
        <w:t>«франко-завод</w:t>
      </w:r>
      <w:r w:rsidR="00D73CB1" w:rsidRPr="00375E2F">
        <w:rPr>
          <w:rStyle w:val="spanrvts0"/>
          <w:rFonts w:eastAsiaTheme="minorEastAsia"/>
          <w:sz w:val="28"/>
          <w:szCs w:val="28"/>
          <w:vertAlign w:val="superscript"/>
          <w:lang w:eastAsia="uk"/>
        </w:rPr>
        <w:t>3</w:t>
      </w:r>
      <w:r w:rsidR="00D73CB1" w:rsidRPr="00375E2F">
        <w:rPr>
          <w:rStyle w:val="spanrvts0"/>
          <w:rFonts w:eastAsiaTheme="minorEastAsia"/>
          <w:sz w:val="28"/>
          <w:szCs w:val="28"/>
          <w:lang w:eastAsia="uk"/>
        </w:rPr>
        <w:t>»</w:t>
      </w:r>
      <w:r w:rsidR="00947A83" w:rsidRPr="00375E2F">
        <w:rPr>
          <w:rStyle w:val="spanrvts0"/>
          <w:rFonts w:eastAsiaTheme="minorEastAsia"/>
          <w:sz w:val="28"/>
          <w:szCs w:val="28"/>
          <w:lang w:eastAsia="uk"/>
        </w:rPr>
        <w:t xml:space="preserve"> </w:t>
      </w:r>
      <w:r w:rsidR="007227FE" w:rsidRPr="00375E2F">
        <w:rPr>
          <w:rStyle w:val="spanrvts0"/>
          <w:rFonts w:eastAsiaTheme="minorEastAsia"/>
          <w:sz w:val="28"/>
          <w:szCs w:val="28"/>
          <w:lang w:eastAsia="uk"/>
        </w:rPr>
        <w:t>доповнити</w:t>
      </w:r>
      <w:r w:rsidR="00D73CB1" w:rsidRPr="00375E2F">
        <w:rPr>
          <w:rStyle w:val="spanrvts0"/>
          <w:rFonts w:eastAsiaTheme="minorEastAsia"/>
          <w:sz w:val="28"/>
          <w:szCs w:val="28"/>
          <w:lang w:eastAsia="uk"/>
        </w:rPr>
        <w:t xml:space="preserve"> словами </w:t>
      </w:r>
      <w:r w:rsidR="00947A83" w:rsidRPr="00375E2F">
        <w:rPr>
          <w:rStyle w:val="spanrvts0"/>
          <w:rFonts w:eastAsiaTheme="minorEastAsia"/>
          <w:sz w:val="28"/>
          <w:szCs w:val="28"/>
          <w:lang w:eastAsia="uk"/>
        </w:rPr>
        <w:t>«</w:t>
      </w:r>
      <w:r w:rsidR="00A651F4" w:rsidRPr="00375E2F">
        <w:rPr>
          <w:rStyle w:val="spanrvts0"/>
          <w:rFonts w:eastAsiaTheme="minorEastAsia"/>
          <w:sz w:val="28"/>
          <w:szCs w:val="28"/>
          <w:lang w:eastAsia="uk"/>
        </w:rPr>
        <w:t>або у вазі нетто кінцевого товару</w:t>
      </w:r>
      <w:r w:rsidR="00947A83" w:rsidRPr="00375E2F">
        <w:rPr>
          <w:rStyle w:val="spanrvts0"/>
          <w:rFonts w:eastAsiaTheme="minorEastAsia"/>
          <w:sz w:val="28"/>
          <w:szCs w:val="28"/>
          <w:lang w:eastAsia="uk"/>
        </w:rPr>
        <w:t>»;</w:t>
      </w:r>
    </w:p>
    <w:p w14:paraId="0BE27287" w14:textId="60EE2367" w:rsidR="00B82548" w:rsidRPr="00375E2F" w:rsidRDefault="00B82548" w:rsidP="004F50FD">
      <w:pPr>
        <w:autoSpaceDE/>
        <w:autoSpaceDN/>
        <w:ind w:firstLine="567"/>
        <w:jc w:val="both"/>
        <w:rPr>
          <w:sz w:val="28"/>
          <w:szCs w:val="28"/>
          <w:lang w:eastAsia="uk-UA"/>
        </w:rPr>
      </w:pPr>
      <w:r w:rsidRPr="00375E2F">
        <w:rPr>
          <w:sz w:val="28"/>
          <w:szCs w:val="28"/>
          <w:lang w:eastAsia="uk-UA"/>
        </w:rPr>
        <w:t>абзац другий приміт</w:t>
      </w:r>
      <w:r w:rsidR="00340ECB" w:rsidRPr="00375E2F">
        <w:rPr>
          <w:sz w:val="28"/>
          <w:szCs w:val="28"/>
          <w:lang w:eastAsia="uk-UA"/>
        </w:rPr>
        <w:t>ки</w:t>
      </w:r>
      <w:r w:rsidRPr="00375E2F">
        <w:rPr>
          <w:sz w:val="28"/>
          <w:szCs w:val="28"/>
          <w:lang w:eastAsia="uk-UA"/>
        </w:rPr>
        <w:t xml:space="preserve"> 1 викласти в такій редакції:</w:t>
      </w:r>
    </w:p>
    <w:p w14:paraId="09506376" w14:textId="63BCCBAE" w:rsidR="00B82548" w:rsidRPr="00375E2F" w:rsidRDefault="00B82548" w:rsidP="004F50FD">
      <w:pPr>
        <w:autoSpaceDE/>
        <w:autoSpaceDN/>
        <w:ind w:firstLine="567"/>
        <w:jc w:val="both"/>
        <w:rPr>
          <w:sz w:val="28"/>
          <w:szCs w:val="28"/>
          <w:lang w:eastAsia="uk-UA"/>
        </w:rPr>
      </w:pPr>
      <w:r w:rsidRPr="00375E2F">
        <w:rPr>
          <w:sz w:val="28"/>
          <w:szCs w:val="28"/>
          <w:lang w:eastAsia="uk-UA"/>
        </w:rPr>
        <w:t>«Зазначаються відомості про виробника товару (найменування виробника та його реєстраційний номер облікової картки платника податків</w:t>
      </w:r>
      <w:r w:rsidR="00F15672" w:rsidRPr="00375E2F">
        <w:rPr>
          <w:sz w:val="28"/>
          <w:szCs w:val="28"/>
          <w:lang w:eastAsia="uk-UA"/>
        </w:rPr>
        <w:t xml:space="preserve"> (за наявності) </w:t>
      </w:r>
      <w:r w:rsidRPr="00375E2F">
        <w:rPr>
          <w:sz w:val="28"/>
          <w:szCs w:val="28"/>
          <w:lang w:eastAsia="uk-UA"/>
        </w:rPr>
        <w:t>/</w:t>
      </w:r>
      <w:r w:rsidR="00F15672" w:rsidRPr="00375E2F">
        <w:rPr>
          <w:sz w:val="28"/>
          <w:szCs w:val="28"/>
          <w:lang w:eastAsia="uk-UA"/>
        </w:rPr>
        <w:t xml:space="preserve"> </w:t>
      </w:r>
      <w:r w:rsidRPr="00375E2F">
        <w:rPr>
          <w:sz w:val="28"/>
          <w:szCs w:val="28"/>
          <w:lang w:eastAsia="uk-UA"/>
        </w:rPr>
        <w:t>код згідно з ЄДРПОУ; адреса місцезнаходження потужностей виробництва), якщо декларацію складає експортер, який не є виробником товару.»;</w:t>
      </w:r>
    </w:p>
    <w:p w14:paraId="7FA7A255" w14:textId="7C30F7C0" w:rsidR="00947A83" w:rsidRPr="00375E2F" w:rsidRDefault="00847E5A" w:rsidP="0047276E">
      <w:pPr>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 xml:space="preserve">примітку </w:t>
      </w:r>
      <w:r w:rsidR="00EE6C66" w:rsidRPr="00375E2F">
        <w:rPr>
          <w:rStyle w:val="spanrvts0"/>
          <w:rFonts w:eastAsiaTheme="minorEastAsia"/>
          <w:sz w:val="28"/>
          <w:szCs w:val="28"/>
          <w:lang w:eastAsia="uk"/>
        </w:rPr>
        <w:t xml:space="preserve">2 </w:t>
      </w:r>
      <w:r w:rsidRPr="00375E2F">
        <w:rPr>
          <w:rStyle w:val="spanrvts0"/>
          <w:rFonts w:eastAsiaTheme="minorEastAsia"/>
          <w:sz w:val="28"/>
          <w:szCs w:val="28"/>
          <w:lang w:eastAsia="uk"/>
        </w:rPr>
        <w:t>доповнити новим реченням такого змісту:</w:t>
      </w:r>
      <w:r w:rsidR="00A10B82" w:rsidRPr="00375E2F">
        <w:rPr>
          <w:rStyle w:val="spanrvts0"/>
          <w:rFonts w:eastAsiaTheme="minorEastAsia"/>
          <w:sz w:val="28"/>
          <w:szCs w:val="28"/>
          <w:lang w:eastAsia="uk"/>
        </w:rPr>
        <w:t xml:space="preserve"> </w:t>
      </w:r>
      <w:r w:rsidRPr="00375E2F">
        <w:rPr>
          <w:rStyle w:val="spanrvts0"/>
          <w:rFonts w:eastAsiaTheme="minorEastAsia"/>
          <w:sz w:val="28"/>
          <w:szCs w:val="28"/>
          <w:lang w:eastAsia="uk"/>
        </w:rPr>
        <w:t>«Вага означає вагу матеріалів, що не мають преференційного статусу походження.»</w:t>
      </w:r>
      <w:r w:rsidR="00D73CB1" w:rsidRPr="00375E2F">
        <w:rPr>
          <w:rStyle w:val="spanrvts0"/>
          <w:rFonts w:eastAsiaTheme="minorEastAsia"/>
          <w:sz w:val="28"/>
          <w:szCs w:val="28"/>
          <w:lang w:eastAsia="uk"/>
        </w:rPr>
        <w:t>;</w:t>
      </w:r>
    </w:p>
    <w:p w14:paraId="5D0B9BE0" w14:textId="0C135DC0" w:rsidR="00D73CB1" w:rsidRPr="00375E2F" w:rsidRDefault="00D73CB1" w:rsidP="004F50FD">
      <w:pPr>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у додатку 4:</w:t>
      </w:r>
    </w:p>
    <w:p w14:paraId="5E004406" w14:textId="15A6349A" w:rsidR="005B4C46" w:rsidRPr="00375E2F" w:rsidRDefault="005B4C46" w:rsidP="004F50FD">
      <w:pPr>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у таблиці пункту 1:</w:t>
      </w:r>
    </w:p>
    <w:p w14:paraId="2167CA1A" w14:textId="7068D285" w:rsidR="007227FE" w:rsidRPr="00375E2F" w:rsidRDefault="005B4C46" w:rsidP="00C37C56">
      <w:pPr>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заголов</w:t>
      </w:r>
      <w:r w:rsidR="00E000D6" w:rsidRPr="00375E2F">
        <w:rPr>
          <w:rStyle w:val="spanrvts0"/>
          <w:rFonts w:eastAsiaTheme="minorEastAsia"/>
          <w:sz w:val="28"/>
          <w:szCs w:val="28"/>
          <w:lang w:eastAsia="uk"/>
        </w:rPr>
        <w:t>о</w:t>
      </w:r>
      <w:r w:rsidRPr="00375E2F">
        <w:rPr>
          <w:rStyle w:val="spanrvts0"/>
          <w:rFonts w:eastAsiaTheme="minorEastAsia"/>
          <w:sz w:val="28"/>
          <w:szCs w:val="28"/>
          <w:lang w:eastAsia="uk"/>
        </w:rPr>
        <w:t xml:space="preserve">к графи </w:t>
      </w:r>
      <w:r w:rsidR="007227FE" w:rsidRPr="00375E2F">
        <w:rPr>
          <w:rStyle w:val="spanrvts0"/>
          <w:rFonts w:eastAsiaTheme="minorEastAsia"/>
          <w:sz w:val="28"/>
          <w:szCs w:val="28"/>
          <w:lang w:eastAsia="uk"/>
        </w:rPr>
        <w:t>4 після слова «Вартість» доповнити словами «або вага»;</w:t>
      </w:r>
    </w:p>
    <w:p w14:paraId="25C1063D" w14:textId="39EF5E04" w:rsidR="007227FE" w:rsidRPr="00375E2F" w:rsidRDefault="005B4C46" w:rsidP="004F50FD">
      <w:pPr>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заголов</w:t>
      </w:r>
      <w:r w:rsidR="00EE6C66" w:rsidRPr="00375E2F">
        <w:rPr>
          <w:rStyle w:val="spanrvts0"/>
          <w:rFonts w:eastAsiaTheme="minorEastAsia"/>
          <w:sz w:val="28"/>
          <w:szCs w:val="28"/>
          <w:lang w:eastAsia="uk"/>
        </w:rPr>
        <w:t>о</w:t>
      </w:r>
      <w:r w:rsidRPr="00375E2F">
        <w:rPr>
          <w:rStyle w:val="spanrvts0"/>
          <w:rFonts w:eastAsiaTheme="minorEastAsia"/>
          <w:sz w:val="28"/>
          <w:szCs w:val="28"/>
          <w:lang w:eastAsia="uk"/>
        </w:rPr>
        <w:t xml:space="preserve">к графи </w:t>
      </w:r>
      <w:r w:rsidR="007227FE" w:rsidRPr="00375E2F">
        <w:rPr>
          <w:rStyle w:val="spanrvts0"/>
          <w:rFonts w:eastAsiaTheme="minorEastAsia"/>
          <w:sz w:val="28"/>
          <w:szCs w:val="28"/>
          <w:lang w:eastAsia="uk"/>
        </w:rPr>
        <w:t xml:space="preserve">5 після слова </w:t>
      </w:r>
      <w:r w:rsidR="00622D58" w:rsidRPr="00375E2F">
        <w:rPr>
          <w:rStyle w:val="spanrvts0"/>
          <w:rFonts w:eastAsiaTheme="minorEastAsia"/>
          <w:sz w:val="28"/>
          <w:szCs w:val="28"/>
          <w:lang w:eastAsia="uk"/>
        </w:rPr>
        <w:t xml:space="preserve">та цифри </w:t>
      </w:r>
      <w:r w:rsidR="007227FE" w:rsidRPr="00375E2F">
        <w:rPr>
          <w:rStyle w:val="spanrvts0"/>
          <w:rFonts w:eastAsiaTheme="minorEastAsia"/>
          <w:sz w:val="28"/>
          <w:szCs w:val="28"/>
          <w:lang w:eastAsia="uk"/>
        </w:rPr>
        <w:t>«франко-завод</w:t>
      </w:r>
      <w:r w:rsidR="007227FE" w:rsidRPr="00375E2F">
        <w:rPr>
          <w:rStyle w:val="spanrvts0"/>
          <w:rFonts w:eastAsiaTheme="minorEastAsia"/>
          <w:sz w:val="28"/>
          <w:szCs w:val="28"/>
          <w:vertAlign w:val="superscript"/>
          <w:lang w:eastAsia="uk"/>
        </w:rPr>
        <w:t>3</w:t>
      </w:r>
      <w:r w:rsidR="007227FE" w:rsidRPr="00375E2F">
        <w:rPr>
          <w:rStyle w:val="spanrvts0"/>
          <w:rFonts w:eastAsiaTheme="minorEastAsia"/>
          <w:sz w:val="28"/>
          <w:szCs w:val="28"/>
          <w:lang w:eastAsia="uk"/>
        </w:rPr>
        <w:t>» доповнити словами «або</w:t>
      </w:r>
      <w:r w:rsidR="00E65E26" w:rsidRPr="00375E2F">
        <w:rPr>
          <w:rStyle w:val="spanrvts0"/>
          <w:rFonts w:eastAsiaTheme="minorEastAsia"/>
          <w:sz w:val="28"/>
          <w:szCs w:val="28"/>
          <w:lang w:eastAsia="uk"/>
        </w:rPr>
        <w:t xml:space="preserve"> у вазі нетто кінцевого товару».</w:t>
      </w:r>
    </w:p>
    <w:p w14:paraId="2981D0D4" w14:textId="77777777" w:rsidR="00153A51" w:rsidRPr="00375E2F" w:rsidRDefault="00153A51" w:rsidP="004F50FD">
      <w:pPr>
        <w:ind w:firstLine="567"/>
        <w:jc w:val="both"/>
        <w:rPr>
          <w:rStyle w:val="spanrvts0"/>
          <w:rFonts w:eastAsiaTheme="minorEastAsia"/>
          <w:sz w:val="28"/>
          <w:szCs w:val="28"/>
          <w:lang w:eastAsia="uk"/>
        </w:rPr>
      </w:pPr>
    </w:p>
    <w:p w14:paraId="74352616" w14:textId="77777777" w:rsidR="00B52286" w:rsidRPr="00375E2F" w:rsidRDefault="00153A51" w:rsidP="004F50FD">
      <w:pPr>
        <w:ind w:firstLine="567"/>
        <w:jc w:val="both"/>
        <w:rPr>
          <w:sz w:val="28"/>
          <w:szCs w:val="28"/>
        </w:rPr>
      </w:pPr>
      <w:r w:rsidRPr="00375E2F">
        <w:rPr>
          <w:rStyle w:val="spanrvts0"/>
          <w:rFonts w:eastAsiaTheme="minorEastAsia"/>
          <w:sz w:val="28"/>
          <w:szCs w:val="28"/>
          <w:lang w:eastAsia="uk"/>
        </w:rPr>
        <w:t>2.</w:t>
      </w:r>
      <w:r w:rsidR="00A07AC6" w:rsidRPr="00375E2F">
        <w:rPr>
          <w:rStyle w:val="spanrvts0"/>
          <w:rFonts w:eastAsiaTheme="minorEastAsia"/>
          <w:sz w:val="28"/>
          <w:szCs w:val="28"/>
          <w:lang w:eastAsia="uk"/>
        </w:rPr>
        <w:t xml:space="preserve"> </w:t>
      </w:r>
      <w:r w:rsidRPr="00375E2F">
        <w:rPr>
          <w:rStyle w:val="spanrvts0"/>
          <w:rFonts w:eastAsiaTheme="minorEastAsia"/>
          <w:sz w:val="28"/>
          <w:szCs w:val="28"/>
          <w:lang w:eastAsia="uk"/>
        </w:rPr>
        <w:t>У</w:t>
      </w:r>
      <w:r w:rsidR="00B52286" w:rsidRPr="00375E2F">
        <w:rPr>
          <w:sz w:val="28"/>
          <w:szCs w:val="28"/>
        </w:rPr>
        <w:t xml:space="preserve"> Порядку </w:t>
      </w:r>
      <w:r w:rsidR="00B52286" w:rsidRPr="00375E2F">
        <w:rPr>
          <w:rStyle w:val="spanrvts0"/>
          <w:rFonts w:eastAsiaTheme="minorEastAsia"/>
          <w:sz w:val="28"/>
          <w:szCs w:val="28"/>
          <w:lang w:eastAsia="uk"/>
        </w:rPr>
        <w:t>надання та анулювання митницею статусу уповноваженого (схваленого) експортера, затвердженого наказом Міністерства фінансів України від 07 жовтня 2014 року № 1013, зареєстрованого в Міністерстві юстиції України 01 грудня 2014 року за № 1529/26306</w:t>
      </w:r>
      <w:r w:rsidR="00B52286" w:rsidRPr="00375E2F">
        <w:rPr>
          <w:sz w:val="28"/>
          <w:szCs w:val="28"/>
        </w:rPr>
        <w:t>:</w:t>
      </w:r>
    </w:p>
    <w:p w14:paraId="3603085D" w14:textId="77777777" w:rsidR="003D5983" w:rsidRPr="00375E2F" w:rsidRDefault="003D5983" w:rsidP="004F50FD">
      <w:pPr>
        <w:ind w:firstLine="567"/>
        <w:jc w:val="both"/>
        <w:rPr>
          <w:sz w:val="28"/>
          <w:szCs w:val="28"/>
        </w:rPr>
      </w:pPr>
    </w:p>
    <w:p w14:paraId="2D64A0B1" w14:textId="77777777" w:rsidR="005A345D" w:rsidRPr="00375E2F" w:rsidRDefault="00B52286" w:rsidP="004F50FD">
      <w:pPr>
        <w:pStyle w:val="a4"/>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eastAsia="uk"/>
        </w:rPr>
        <w:t xml:space="preserve">1) </w:t>
      </w:r>
      <w:r w:rsidR="00D22861" w:rsidRPr="00375E2F">
        <w:rPr>
          <w:rStyle w:val="spanrvts0"/>
          <w:rFonts w:eastAsiaTheme="minorEastAsia"/>
          <w:sz w:val="28"/>
          <w:szCs w:val="28"/>
          <w:lang w:eastAsia="uk"/>
        </w:rPr>
        <w:t>у розділі</w:t>
      </w:r>
      <w:r w:rsidR="00F007BC" w:rsidRPr="00375E2F">
        <w:rPr>
          <w:rStyle w:val="spanrvts0"/>
          <w:rFonts w:eastAsiaTheme="minorEastAsia"/>
          <w:sz w:val="28"/>
          <w:szCs w:val="28"/>
          <w:lang w:eastAsia="uk"/>
        </w:rPr>
        <w:t xml:space="preserve"> I</w:t>
      </w:r>
      <w:r w:rsidR="005A345D" w:rsidRPr="00375E2F">
        <w:rPr>
          <w:rStyle w:val="spanrvts0"/>
          <w:rFonts w:eastAsiaTheme="minorEastAsia"/>
          <w:sz w:val="28"/>
          <w:szCs w:val="28"/>
          <w:lang w:eastAsia="uk"/>
        </w:rPr>
        <w:t>:</w:t>
      </w:r>
    </w:p>
    <w:p w14:paraId="08757607" w14:textId="4AB34C0E" w:rsidR="002E3BDD" w:rsidRPr="00375E2F" w:rsidRDefault="005B01AC"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rStyle w:val="spanrvts0"/>
          <w:rFonts w:eastAsiaTheme="minorEastAsia"/>
          <w:sz w:val="28"/>
          <w:szCs w:val="28"/>
          <w:lang w:eastAsia="uk"/>
        </w:rPr>
        <w:t>пункт</w:t>
      </w:r>
      <w:r w:rsidR="00D22861" w:rsidRPr="00375E2F">
        <w:rPr>
          <w:rStyle w:val="spanrvts0"/>
          <w:rFonts w:eastAsiaTheme="minorEastAsia"/>
          <w:sz w:val="28"/>
          <w:szCs w:val="28"/>
          <w:lang w:eastAsia="uk"/>
        </w:rPr>
        <w:t xml:space="preserve"> 1</w:t>
      </w:r>
      <w:r w:rsidRPr="00375E2F">
        <w:rPr>
          <w:rStyle w:val="spanrvts0"/>
          <w:rFonts w:eastAsiaTheme="minorEastAsia"/>
          <w:sz w:val="28"/>
          <w:szCs w:val="28"/>
          <w:lang w:eastAsia="uk"/>
        </w:rPr>
        <w:t xml:space="preserve"> викласти </w:t>
      </w:r>
      <w:r w:rsidR="00833576" w:rsidRPr="00375E2F">
        <w:rPr>
          <w:rStyle w:val="spanrvts0"/>
          <w:rFonts w:eastAsiaTheme="minorEastAsia"/>
          <w:sz w:val="28"/>
          <w:szCs w:val="28"/>
          <w:lang w:eastAsia="uk"/>
        </w:rPr>
        <w:t xml:space="preserve">в </w:t>
      </w:r>
      <w:r w:rsidRPr="00375E2F">
        <w:rPr>
          <w:rStyle w:val="spanrvts0"/>
          <w:rFonts w:eastAsiaTheme="minorEastAsia"/>
          <w:sz w:val="28"/>
          <w:szCs w:val="28"/>
          <w:lang w:eastAsia="uk"/>
        </w:rPr>
        <w:t>такій редакції</w:t>
      </w:r>
      <w:r w:rsidR="002E3BDD" w:rsidRPr="00375E2F">
        <w:rPr>
          <w:rStyle w:val="spanrvts0"/>
          <w:rFonts w:eastAsiaTheme="minorEastAsia"/>
          <w:sz w:val="28"/>
          <w:szCs w:val="28"/>
          <w:lang w:eastAsia="uk"/>
        </w:rPr>
        <w:t>:</w:t>
      </w:r>
      <w:r w:rsidR="00D22861" w:rsidRPr="00375E2F">
        <w:rPr>
          <w:rStyle w:val="spanrvts0"/>
          <w:rFonts w:eastAsiaTheme="minorEastAsia"/>
          <w:sz w:val="28"/>
          <w:szCs w:val="28"/>
          <w:lang w:eastAsia="uk"/>
        </w:rPr>
        <w:t xml:space="preserve"> </w:t>
      </w:r>
    </w:p>
    <w:p w14:paraId="1D3DA836" w14:textId="77777777" w:rsidR="002E3BDD" w:rsidRPr="00375E2F" w:rsidRDefault="00A914A1"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sz w:val="28"/>
          <w:szCs w:val="28"/>
          <w:lang w:eastAsia="uk"/>
        </w:rPr>
        <w:t xml:space="preserve">«1. Цей Порядок визначає процедуру надання та анулювання митницею статусу уповноваженого (схваленого) експортера відповідно до положень </w:t>
      </w:r>
      <w:r w:rsidR="008268D1" w:rsidRPr="00375E2F">
        <w:rPr>
          <w:sz w:val="28"/>
          <w:szCs w:val="28"/>
          <w:lang w:eastAsia="uk"/>
        </w:rPr>
        <w:t>Регіональної конвенції про пан-євро-</w:t>
      </w:r>
      <w:r w:rsidRPr="00375E2F">
        <w:rPr>
          <w:sz w:val="28"/>
          <w:szCs w:val="28"/>
          <w:lang w:eastAsia="uk"/>
        </w:rPr>
        <w:t>середземноморські преференційні правила походження та міжнародних договорів України, укладених у встановленому законом порядку, якими передбачено надання та анулювання митницею статусу уповноваженого (схваленого) експортера (далі – угоди).»</w:t>
      </w:r>
      <w:r w:rsidR="002E3BDD" w:rsidRPr="00375E2F">
        <w:rPr>
          <w:rStyle w:val="spanrvts0"/>
          <w:rFonts w:eastAsiaTheme="minorEastAsia"/>
          <w:sz w:val="28"/>
          <w:szCs w:val="28"/>
          <w:lang w:val="ru-RU" w:eastAsia="uk"/>
        </w:rPr>
        <w:t>;</w:t>
      </w:r>
      <w:r w:rsidR="00D22861" w:rsidRPr="00375E2F">
        <w:rPr>
          <w:rStyle w:val="spanrvts0"/>
          <w:rFonts w:eastAsiaTheme="minorEastAsia"/>
          <w:sz w:val="28"/>
          <w:szCs w:val="28"/>
          <w:lang w:eastAsia="uk"/>
        </w:rPr>
        <w:t xml:space="preserve"> </w:t>
      </w:r>
    </w:p>
    <w:p w14:paraId="616AE5E6" w14:textId="77777777" w:rsidR="00D22861" w:rsidRPr="00375E2F" w:rsidRDefault="00D22861" w:rsidP="004F50FD">
      <w:pPr>
        <w:pStyle w:val="rvps2"/>
        <w:spacing w:before="0" w:beforeAutospacing="0" w:after="0" w:afterAutospacing="0"/>
        <w:ind w:firstLine="567"/>
        <w:jc w:val="both"/>
        <w:rPr>
          <w:rStyle w:val="spanrvts0"/>
          <w:rFonts w:eastAsiaTheme="minorEastAsia"/>
          <w:sz w:val="28"/>
          <w:szCs w:val="28"/>
          <w:lang w:eastAsia="uk"/>
        </w:rPr>
      </w:pPr>
      <w:r w:rsidRPr="00375E2F">
        <w:rPr>
          <w:rStyle w:val="spanrvts0"/>
          <w:rFonts w:eastAsiaTheme="minorEastAsia"/>
          <w:sz w:val="28"/>
          <w:szCs w:val="28"/>
          <w:lang w:val="uk-UA" w:eastAsia="uk"/>
        </w:rPr>
        <w:t xml:space="preserve">в абзаці третьому </w:t>
      </w:r>
      <w:r w:rsidR="008268D1" w:rsidRPr="00375E2F">
        <w:rPr>
          <w:rStyle w:val="spanrvts0"/>
          <w:rFonts w:eastAsiaTheme="minorEastAsia"/>
          <w:sz w:val="28"/>
          <w:szCs w:val="28"/>
          <w:lang w:val="uk-UA" w:eastAsia="uk"/>
        </w:rPr>
        <w:t>пункту 2 після слі</w:t>
      </w:r>
      <w:r w:rsidRPr="00375E2F">
        <w:rPr>
          <w:rStyle w:val="spanrvts0"/>
          <w:rFonts w:eastAsiaTheme="minorEastAsia"/>
          <w:sz w:val="28"/>
          <w:szCs w:val="28"/>
          <w:lang w:val="uk-UA" w:eastAsia="uk"/>
        </w:rPr>
        <w:t xml:space="preserve">в «в Україні» </w:t>
      </w:r>
      <w:r w:rsidR="008268D1" w:rsidRPr="00375E2F">
        <w:rPr>
          <w:rStyle w:val="spanrvts0"/>
          <w:rFonts w:eastAsiaTheme="minorEastAsia"/>
          <w:sz w:val="28"/>
          <w:szCs w:val="28"/>
          <w:lang w:val="uk-UA" w:eastAsia="uk"/>
        </w:rPr>
        <w:t>доповнити</w:t>
      </w:r>
      <w:r w:rsidRPr="00375E2F">
        <w:rPr>
          <w:rStyle w:val="spanrvts0"/>
          <w:rFonts w:eastAsiaTheme="minorEastAsia"/>
          <w:sz w:val="28"/>
          <w:szCs w:val="28"/>
          <w:lang w:val="uk-UA" w:eastAsia="uk"/>
        </w:rPr>
        <w:t xml:space="preserve"> словами</w:t>
      </w:r>
      <w:r w:rsidR="00826A3D" w:rsidRPr="00375E2F">
        <w:rPr>
          <w:rStyle w:val="spanrvts0"/>
          <w:rFonts w:eastAsiaTheme="minorEastAsia"/>
          <w:sz w:val="28"/>
          <w:szCs w:val="28"/>
          <w:lang w:val="uk-UA"/>
        </w:rPr>
        <w:t xml:space="preserve"> </w:t>
      </w:r>
      <w:r w:rsidR="00B72F7E" w:rsidRPr="00375E2F">
        <w:rPr>
          <w:rStyle w:val="spanrvts0"/>
          <w:rFonts w:eastAsiaTheme="minorEastAsia"/>
          <w:sz w:val="28"/>
          <w:szCs w:val="28"/>
          <w:lang w:val="uk-UA" w:eastAsia="uk"/>
        </w:rPr>
        <w:t>«та взята</w:t>
      </w:r>
      <w:r w:rsidR="008268D1" w:rsidRPr="00375E2F">
        <w:rPr>
          <w:rStyle w:val="spanrvts0"/>
          <w:rFonts w:eastAsiaTheme="minorEastAsia"/>
          <w:sz w:val="28"/>
          <w:szCs w:val="28"/>
          <w:lang w:val="uk-UA" w:eastAsia="uk"/>
        </w:rPr>
        <w:t xml:space="preserve"> на облік митницею</w:t>
      </w:r>
      <w:r w:rsidR="00826A3D" w:rsidRPr="00375E2F">
        <w:rPr>
          <w:rStyle w:val="spanrvts0"/>
          <w:rFonts w:eastAsiaTheme="minorEastAsia"/>
          <w:sz w:val="28"/>
          <w:szCs w:val="28"/>
          <w:lang w:val="uk-UA" w:eastAsia="uk"/>
        </w:rPr>
        <w:t>»</w:t>
      </w:r>
      <w:r w:rsidR="00826A3D" w:rsidRPr="00375E2F">
        <w:rPr>
          <w:rStyle w:val="spanrvts0"/>
          <w:rFonts w:eastAsiaTheme="minorEastAsia"/>
          <w:sz w:val="28"/>
          <w:szCs w:val="28"/>
          <w:lang w:eastAsia="uk"/>
        </w:rPr>
        <w:t>;</w:t>
      </w:r>
    </w:p>
    <w:p w14:paraId="5D0290EE" w14:textId="77777777" w:rsidR="003D5983" w:rsidRPr="00375E2F" w:rsidRDefault="003D5983" w:rsidP="004F50FD">
      <w:pPr>
        <w:pStyle w:val="rvps2"/>
        <w:spacing w:before="0" w:beforeAutospacing="0" w:after="0" w:afterAutospacing="0"/>
        <w:ind w:firstLine="567"/>
        <w:jc w:val="both"/>
        <w:rPr>
          <w:rStyle w:val="spanrvts0"/>
          <w:rFonts w:eastAsiaTheme="minorEastAsia"/>
          <w:sz w:val="28"/>
          <w:szCs w:val="28"/>
          <w:lang w:eastAsia="uk"/>
        </w:rPr>
      </w:pPr>
    </w:p>
    <w:p w14:paraId="467ED546" w14:textId="77777777" w:rsidR="00965CA9" w:rsidRPr="00375E2F" w:rsidRDefault="00555FA2" w:rsidP="004F50FD">
      <w:pPr>
        <w:pStyle w:val="rvps2"/>
        <w:spacing w:before="0" w:beforeAutospacing="0" w:after="0" w:afterAutospacing="0"/>
        <w:ind w:firstLine="567"/>
        <w:jc w:val="both"/>
        <w:rPr>
          <w:rStyle w:val="spanrvts0"/>
          <w:rFonts w:eastAsiaTheme="minorEastAsia"/>
          <w:sz w:val="28"/>
          <w:szCs w:val="28"/>
          <w:lang w:val="uk-UA" w:eastAsia="uk"/>
        </w:rPr>
      </w:pPr>
      <w:r w:rsidRPr="00375E2F">
        <w:rPr>
          <w:rStyle w:val="spanrvts0"/>
          <w:rFonts w:eastAsiaTheme="minorEastAsia"/>
          <w:sz w:val="28"/>
          <w:szCs w:val="28"/>
          <w:lang w:eastAsia="uk"/>
        </w:rPr>
        <w:t>2)</w:t>
      </w:r>
      <w:r w:rsidR="00EB29CC" w:rsidRPr="00375E2F">
        <w:rPr>
          <w:rStyle w:val="spanrvts0"/>
          <w:rFonts w:eastAsiaTheme="minorEastAsia"/>
          <w:sz w:val="28"/>
          <w:szCs w:val="28"/>
          <w:lang w:val="uk-UA" w:eastAsia="uk"/>
        </w:rPr>
        <w:t xml:space="preserve"> в</w:t>
      </w:r>
      <w:r w:rsidRPr="00375E2F">
        <w:rPr>
          <w:rStyle w:val="spanrvts0"/>
          <w:rFonts w:eastAsiaTheme="minorEastAsia"/>
          <w:sz w:val="28"/>
          <w:szCs w:val="28"/>
          <w:lang w:eastAsia="uk"/>
        </w:rPr>
        <w:t xml:space="preserve"> </w:t>
      </w:r>
      <w:r w:rsidRPr="00375E2F">
        <w:rPr>
          <w:rStyle w:val="spanrvts0"/>
          <w:rFonts w:eastAsiaTheme="minorEastAsia"/>
          <w:sz w:val="28"/>
          <w:szCs w:val="28"/>
          <w:lang w:val="uk-UA" w:eastAsia="uk"/>
        </w:rPr>
        <w:t>абзац</w:t>
      </w:r>
      <w:r w:rsidR="00EB29CC" w:rsidRPr="00375E2F">
        <w:rPr>
          <w:rStyle w:val="spanrvts0"/>
          <w:rFonts w:eastAsiaTheme="minorEastAsia"/>
          <w:sz w:val="28"/>
          <w:szCs w:val="28"/>
          <w:lang w:val="uk-UA" w:eastAsia="uk"/>
        </w:rPr>
        <w:t>і третьому</w:t>
      </w:r>
      <w:r w:rsidR="00AE4F85" w:rsidRPr="00375E2F">
        <w:rPr>
          <w:rStyle w:val="spanrvts0"/>
          <w:rFonts w:eastAsiaTheme="minorEastAsia"/>
          <w:sz w:val="28"/>
          <w:szCs w:val="28"/>
          <w:lang w:val="uk-UA" w:eastAsia="uk"/>
        </w:rPr>
        <w:t xml:space="preserve"> пункту 1 розділу</w:t>
      </w:r>
      <w:r w:rsidRPr="00375E2F">
        <w:rPr>
          <w:rStyle w:val="spanrvts0"/>
          <w:rFonts w:eastAsiaTheme="minorEastAsia"/>
          <w:sz w:val="28"/>
          <w:szCs w:val="28"/>
          <w:lang w:val="uk-UA" w:eastAsia="uk"/>
        </w:rPr>
        <w:t xml:space="preserve"> III</w:t>
      </w:r>
      <w:r w:rsidRPr="00375E2F">
        <w:rPr>
          <w:rStyle w:val="spanrvts0"/>
          <w:rFonts w:eastAsiaTheme="minorEastAsia"/>
          <w:sz w:val="28"/>
          <w:szCs w:val="28"/>
          <w:lang w:eastAsia="uk"/>
        </w:rPr>
        <w:t xml:space="preserve"> </w:t>
      </w:r>
      <w:r w:rsidR="00EB29CC" w:rsidRPr="00375E2F">
        <w:rPr>
          <w:rStyle w:val="spanrvts0"/>
          <w:rFonts w:eastAsiaTheme="minorEastAsia"/>
          <w:sz w:val="28"/>
          <w:szCs w:val="28"/>
          <w:lang w:val="uk-UA" w:eastAsia="uk"/>
        </w:rPr>
        <w:t>слово «припинення» замінити словами «у разі встановлення митницею факту припинення»;</w:t>
      </w:r>
    </w:p>
    <w:p w14:paraId="0AC8BDF8" w14:textId="77777777" w:rsidR="003D5983" w:rsidRPr="00375E2F" w:rsidRDefault="003D5983" w:rsidP="004F50FD">
      <w:pPr>
        <w:pStyle w:val="rvps2"/>
        <w:spacing w:before="0" w:beforeAutospacing="0" w:after="0" w:afterAutospacing="0"/>
        <w:ind w:firstLine="567"/>
        <w:jc w:val="both"/>
        <w:rPr>
          <w:rStyle w:val="spanrvts0"/>
          <w:rFonts w:eastAsiaTheme="minorEastAsia"/>
          <w:sz w:val="28"/>
          <w:szCs w:val="28"/>
          <w:lang w:val="uk-UA" w:eastAsia="uk"/>
        </w:rPr>
      </w:pPr>
    </w:p>
    <w:p w14:paraId="522C76E9" w14:textId="77777777" w:rsidR="00B52286" w:rsidRPr="00375E2F" w:rsidRDefault="00AE4F85" w:rsidP="004F50FD">
      <w:pPr>
        <w:pStyle w:val="a4"/>
        <w:spacing w:before="0" w:beforeAutospacing="0" w:after="0" w:afterAutospacing="0"/>
        <w:ind w:firstLine="567"/>
        <w:jc w:val="both"/>
        <w:rPr>
          <w:rStyle w:val="spanrvts0"/>
          <w:rFonts w:eastAsiaTheme="minorEastAsia"/>
          <w:sz w:val="28"/>
          <w:szCs w:val="28"/>
          <w:lang w:val="ru-RU" w:eastAsia="uk"/>
        </w:rPr>
      </w:pPr>
      <w:r w:rsidRPr="00375E2F">
        <w:rPr>
          <w:rStyle w:val="spanrvts0"/>
          <w:rFonts w:eastAsiaTheme="minorEastAsia"/>
          <w:sz w:val="28"/>
          <w:szCs w:val="28"/>
          <w:lang w:val="ru-RU" w:eastAsia="uk"/>
        </w:rPr>
        <w:t>3</w:t>
      </w:r>
      <w:r w:rsidR="00B52286" w:rsidRPr="00375E2F">
        <w:rPr>
          <w:rStyle w:val="spanrvts0"/>
          <w:rFonts w:eastAsiaTheme="minorEastAsia"/>
          <w:sz w:val="28"/>
          <w:szCs w:val="28"/>
          <w:lang w:eastAsia="uk"/>
        </w:rPr>
        <w:t>)</w:t>
      </w:r>
      <w:r w:rsidR="00A66B5C" w:rsidRPr="00375E2F">
        <w:rPr>
          <w:rStyle w:val="spanrvts0"/>
          <w:rFonts w:eastAsiaTheme="minorEastAsia"/>
          <w:sz w:val="28"/>
          <w:szCs w:val="28"/>
          <w:lang w:eastAsia="uk"/>
        </w:rPr>
        <w:t xml:space="preserve"> </w:t>
      </w:r>
      <w:r w:rsidR="00680ED7" w:rsidRPr="00375E2F">
        <w:rPr>
          <w:rStyle w:val="spanrvts0"/>
          <w:rFonts w:eastAsiaTheme="minorEastAsia"/>
          <w:sz w:val="28"/>
          <w:szCs w:val="28"/>
          <w:lang w:eastAsia="uk"/>
        </w:rPr>
        <w:t>у пункті 7 розділу IV</w:t>
      </w:r>
      <w:r w:rsidR="00EB29CC" w:rsidRPr="00375E2F">
        <w:rPr>
          <w:rStyle w:val="spanrvts0"/>
          <w:rFonts w:eastAsiaTheme="minorEastAsia"/>
          <w:sz w:val="28"/>
          <w:szCs w:val="28"/>
          <w:lang w:eastAsia="uk"/>
        </w:rPr>
        <w:t xml:space="preserve"> слово «митниці</w:t>
      </w:r>
      <w:r w:rsidR="00A66B5C" w:rsidRPr="00375E2F">
        <w:rPr>
          <w:rStyle w:val="spanrvts0"/>
          <w:rFonts w:eastAsiaTheme="minorEastAsia"/>
          <w:sz w:val="28"/>
          <w:szCs w:val="28"/>
          <w:lang w:eastAsia="uk"/>
        </w:rPr>
        <w:t>»</w:t>
      </w:r>
      <w:r w:rsidR="00EB29CC" w:rsidRPr="00375E2F">
        <w:rPr>
          <w:rStyle w:val="spanrvts0"/>
          <w:rFonts w:eastAsiaTheme="minorEastAsia"/>
          <w:sz w:val="28"/>
          <w:szCs w:val="28"/>
          <w:lang w:eastAsia="uk"/>
        </w:rPr>
        <w:t xml:space="preserve"> замінити слова</w:t>
      </w:r>
      <w:r w:rsidR="00E06363" w:rsidRPr="00375E2F">
        <w:rPr>
          <w:rStyle w:val="spanrvts0"/>
          <w:rFonts w:eastAsiaTheme="minorEastAsia"/>
          <w:sz w:val="28"/>
          <w:szCs w:val="28"/>
          <w:lang w:eastAsia="uk"/>
        </w:rPr>
        <w:t>м</w:t>
      </w:r>
      <w:r w:rsidR="00EB29CC" w:rsidRPr="00375E2F">
        <w:rPr>
          <w:rStyle w:val="spanrvts0"/>
          <w:rFonts w:eastAsiaTheme="minorEastAsia"/>
          <w:sz w:val="28"/>
          <w:szCs w:val="28"/>
          <w:lang w:eastAsia="uk"/>
        </w:rPr>
        <w:t>и</w:t>
      </w:r>
      <w:r w:rsidR="00004E7B" w:rsidRPr="00375E2F">
        <w:rPr>
          <w:rStyle w:val="spanrvts0"/>
          <w:rFonts w:eastAsiaTheme="minorEastAsia"/>
          <w:sz w:val="28"/>
          <w:szCs w:val="28"/>
          <w:lang w:eastAsia="uk"/>
        </w:rPr>
        <w:t xml:space="preserve"> «</w:t>
      </w:r>
      <w:r w:rsidR="00EB29CC" w:rsidRPr="00375E2F">
        <w:rPr>
          <w:rStyle w:val="spanrvts0"/>
          <w:rFonts w:eastAsiaTheme="minorEastAsia"/>
          <w:sz w:val="28"/>
          <w:szCs w:val="28"/>
          <w:lang w:val="uk" w:eastAsia="uk"/>
        </w:rPr>
        <w:t>надання митниці документів, необхідних для проведення</w:t>
      </w:r>
      <w:r w:rsidR="00004E7B" w:rsidRPr="00375E2F">
        <w:rPr>
          <w:rStyle w:val="spanrvts0"/>
          <w:rFonts w:eastAsiaTheme="minorEastAsia"/>
          <w:sz w:val="28"/>
          <w:szCs w:val="28"/>
          <w:lang w:eastAsia="uk"/>
        </w:rPr>
        <w:t>»</w:t>
      </w:r>
      <w:r w:rsidR="00837458" w:rsidRPr="00375E2F">
        <w:rPr>
          <w:rStyle w:val="spanrvts0"/>
          <w:rFonts w:eastAsiaTheme="minorEastAsia"/>
          <w:sz w:val="28"/>
          <w:szCs w:val="28"/>
          <w:lang w:val="ru-RU" w:eastAsia="uk"/>
        </w:rPr>
        <w:t>.</w:t>
      </w:r>
    </w:p>
    <w:p w14:paraId="0EDA9BBE" w14:textId="77777777" w:rsidR="004D3E4E" w:rsidRPr="00375E2F" w:rsidRDefault="004D3E4E" w:rsidP="004F50FD">
      <w:pPr>
        <w:ind w:firstLine="567"/>
        <w:rPr>
          <w:rStyle w:val="spanrvts0"/>
          <w:rFonts w:eastAsiaTheme="minorEastAsia"/>
          <w:sz w:val="28"/>
          <w:szCs w:val="28"/>
          <w:lang w:eastAsia="uk"/>
        </w:rPr>
      </w:pPr>
    </w:p>
    <w:p w14:paraId="73958C5B" w14:textId="77777777" w:rsidR="00153A51" w:rsidRPr="00375E2F" w:rsidRDefault="00153A51" w:rsidP="00A12FEA">
      <w:pPr>
        <w:ind w:firstLine="567"/>
        <w:rPr>
          <w:rStyle w:val="spanrvts0"/>
          <w:rFonts w:eastAsiaTheme="minorEastAsia"/>
          <w:sz w:val="28"/>
          <w:szCs w:val="28"/>
          <w:lang w:eastAsia="uk"/>
        </w:rPr>
      </w:pPr>
    </w:p>
    <w:p w14:paraId="4B367213" w14:textId="4F741A44" w:rsidR="00751977" w:rsidRPr="00375E2F" w:rsidRDefault="00917A3E" w:rsidP="00A12FEA">
      <w:pPr>
        <w:rPr>
          <w:rStyle w:val="spanrvts0"/>
          <w:rFonts w:eastAsiaTheme="minorEastAsia"/>
          <w:b/>
          <w:sz w:val="28"/>
          <w:szCs w:val="28"/>
          <w:lang w:eastAsia="uk"/>
        </w:rPr>
      </w:pPr>
      <w:r w:rsidRPr="00375E2F">
        <w:rPr>
          <w:rStyle w:val="spanrvts0"/>
          <w:rFonts w:eastAsiaTheme="minorEastAsia"/>
          <w:b/>
          <w:sz w:val="28"/>
          <w:szCs w:val="28"/>
          <w:lang w:eastAsia="uk"/>
        </w:rPr>
        <w:t>В. о. д</w:t>
      </w:r>
      <w:r w:rsidR="00751977" w:rsidRPr="00375E2F">
        <w:rPr>
          <w:rStyle w:val="spanrvts0"/>
          <w:rFonts w:eastAsiaTheme="minorEastAsia"/>
          <w:b/>
          <w:sz w:val="28"/>
          <w:szCs w:val="28"/>
          <w:lang w:eastAsia="uk"/>
        </w:rPr>
        <w:t>иректор</w:t>
      </w:r>
      <w:r w:rsidRPr="00375E2F">
        <w:rPr>
          <w:rStyle w:val="spanrvts0"/>
          <w:rFonts w:eastAsiaTheme="minorEastAsia"/>
          <w:b/>
          <w:sz w:val="28"/>
          <w:szCs w:val="28"/>
          <w:lang w:eastAsia="uk"/>
        </w:rPr>
        <w:t>а</w:t>
      </w:r>
      <w:r w:rsidR="00751977" w:rsidRPr="00375E2F">
        <w:rPr>
          <w:rStyle w:val="spanrvts0"/>
          <w:rFonts w:eastAsiaTheme="minorEastAsia"/>
          <w:b/>
          <w:sz w:val="28"/>
          <w:szCs w:val="28"/>
          <w:lang w:eastAsia="uk"/>
        </w:rPr>
        <w:t xml:space="preserve"> Департаменту</w:t>
      </w:r>
    </w:p>
    <w:p w14:paraId="112A0299" w14:textId="7704F746" w:rsidR="00751977" w:rsidRPr="00375E2F" w:rsidRDefault="00751977" w:rsidP="00E65E26">
      <w:pPr>
        <w:tabs>
          <w:tab w:val="left" w:pos="7185"/>
        </w:tabs>
        <w:rPr>
          <w:rStyle w:val="spanrvts0"/>
          <w:rFonts w:eastAsiaTheme="minorEastAsia"/>
          <w:b/>
          <w:sz w:val="28"/>
          <w:szCs w:val="28"/>
          <w:lang w:eastAsia="uk"/>
        </w:rPr>
      </w:pPr>
      <w:r w:rsidRPr="00375E2F">
        <w:rPr>
          <w:rStyle w:val="spanrvts0"/>
          <w:rFonts w:eastAsiaTheme="minorEastAsia"/>
          <w:b/>
          <w:sz w:val="28"/>
          <w:szCs w:val="28"/>
          <w:lang w:eastAsia="uk"/>
        </w:rPr>
        <w:t xml:space="preserve">митної політики                                                       </w:t>
      </w:r>
      <w:r w:rsidR="00047695" w:rsidRPr="00375E2F">
        <w:rPr>
          <w:rStyle w:val="spanrvts0"/>
          <w:rFonts w:eastAsiaTheme="minorEastAsia"/>
          <w:b/>
          <w:sz w:val="28"/>
          <w:szCs w:val="28"/>
          <w:lang w:eastAsia="uk"/>
        </w:rPr>
        <w:t xml:space="preserve"> </w:t>
      </w:r>
      <w:r w:rsidR="00917A3E" w:rsidRPr="00375E2F">
        <w:rPr>
          <w:rStyle w:val="spanrvts0"/>
          <w:rFonts w:eastAsiaTheme="minorEastAsia"/>
          <w:b/>
          <w:sz w:val="28"/>
          <w:szCs w:val="28"/>
          <w:lang w:eastAsia="uk"/>
        </w:rPr>
        <w:t xml:space="preserve">                       Сергій БЕДАШ</w:t>
      </w:r>
    </w:p>
    <w:p w14:paraId="13B2561E" w14:textId="77777777" w:rsidR="007B4715" w:rsidRPr="00375E2F" w:rsidRDefault="007B4715" w:rsidP="00A12FEA"/>
    <w:sectPr w:rsidR="007B4715" w:rsidRPr="00375E2F" w:rsidSect="00737407">
      <w:headerReference w:type="default" r:id="rId9"/>
      <w:pgSz w:w="11906" w:h="16838"/>
      <w:pgMar w:top="851" w:right="567" w:bottom="1134" w:left="1701" w:header="56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EA5D" w14:textId="77777777" w:rsidR="00BD32B2" w:rsidRDefault="00BD32B2" w:rsidP="005E5AC9">
      <w:r>
        <w:separator/>
      </w:r>
    </w:p>
  </w:endnote>
  <w:endnote w:type="continuationSeparator" w:id="0">
    <w:p w14:paraId="4D00DED3" w14:textId="77777777" w:rsidR="00BD32B2" w:rsidRDefault="00BD32B2" w:rsidP="005E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D5B5" w14:textId="77777777" w:rsidR="00BD32B2" w:rsidRDefault="00BD32B2" w:rsidP="005E5AC9">
      <w:r>
        <w:separator/>
      </w:r>
    </w:p>
  </w:footnote>
  <w:footnote w:type="continuationSeparator" w:id="0">
    <w:p w14:paraId="3F57F3B4" w14:textId="77777777" w:rsidR="00BD32B2" w:rsidRDefault="00BD32B2" w:rsidP="005E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62639"/>
      <w:docPartObj>
        <w:docPartGallery w:val="Page Numbers (Top of Page)"/>
        <w:docPartUnique/>
      </w:docPartObj>
    </w:sdtPr>
    <w:sdtEndPr>
      <w:rPr>
        <w:sz w:val="24"/>
        <w:szCs w:val="24"/>
      </w:rPr>
    </w:sdtEndPr>
    <w:sdtContent>
      <w:p w14:paraId="7E286114" w14:textId="5500C4B8" w:rsidR="005E5AC9" w:rsidRPr="00A018E1" w:rsidRDefault="005E5AC9">
        <w:pPr>
          <w:pStyle w:val="a5"/>
          <w:jc w:val="center"/>
          <w:rPr>
            <w:sz w:val="24"/>
            <w:szCs w:val="24"/>
          </w:rPr>
        </w:pPr>
        <w:r w:rsidRPr="00A018E1">
          <w:rPr>
            <w:sz w:val="24"/>
            <w:szCs w:val="24"/>
          </w:rPr>
          <w:fldChar w:fldCharType="begin"/>
        </w:r>
        <w:r w:rsidRPr="00A018E1">
          <w:rPr>
            <w:sz w:val="24"/>
            <w:szCs w:val="24"/>
          </w:rPr>
          <w:instrText>PAGE   \* MERGEFORMAT</w:instrText>
        </w:r>
        <w:r w:rsidRPr="00A018E1">
          <w:rPr>
            <w:sz w:val="24"/>
            <w:szCs w:val="24"/>
          </w:rPr>
          <w:fldChar w:fldCharType="separate"/>
        </w:r>
        <w:r w:rsidR="00A61568" w:rsidRPr="00A61568">
          <w:rPr>
            <w:noProof/>
            <w:sz w:val="24"/>
            <w:szCs w:val="24"/>
            <w:lang w:val="ru-RU"/>
          </w:rPr>
          <w:t>6</w:t>
        </w:r>
        <w:r w:rsidRPr="00A018E1">
          <w:rPr>
            <w:sz w:val="24"/>
            <w:szCs w:val="24"/>
          </w:rPr>
          <w:fldChar w:fldCharType="end"/>
        </w:r>
      </w:p>
    </w:sdtContent>
  </w:sdt>
  <w:p w14:paraId="6E213460" w14:textId="77777777" w:rsidR="005E5AC9" w:rsidRDefault="005E5A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8F0"/>
    <w:multiLevelType w:val="hybridMultilevel"/>
    <w:tmpl w:val="9C6C4462"/>
    <w:lvl w:ilvl="0" w:tplc="ED3839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1C9465B"/>
    <w:multiLevelType w:val="hybridMultilevel"/>
    <w:tmpl w:val="46E2A57E"/>
    <w:lvl w:ilvl="0" w:tplc="8BDCF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9059E0"/>
    <w:multiLevelType w:val="hybridMultilevel"/>
    <w:tmpl w:val="DB6EB4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D7"/>
    <w:rsid w:val="000025CC"/>
    <w:rsid w:val="00004E7B"/>
    <w:rsid w:val="00013C3D"/>
    <w:rsid w:val="000314D4"/>
    <w:rsid w:val="00032921"/>
    <w:rsid w:val="000369E9"/>
    <w:rsid w:val="00040C95"/>
    <w:rsid w:val="0004274F"/>
    <w:rsid w:val="000437BC"/>
    <w:rsid w:val="0004425A"/>
    <w:rsid w:val="000453D7"/>
    <w:rsid w:val="00047695"/>
    <w:rsid w:val="00052C0A"/>
    <w:rsid w:val="0005328F"/>
    <w:rsid w:val="00054720"/>
    <w:rsid w:val="00054776"/>
    <w:rsid w:val="00055864"/>
    <w:rsid w:val="00063BD2"/>
    <w:rsid w:val="00085497"/>
    <w:rsid w:val="00090363"/>
    <w:rsid w:val="00093D77"/>
    <w:rsid w:val="000B1038"/>
    <w:rsid w:val="000B27BD"/>
    <w:rsid w:val="000C01E2"/>
    <w:rsid w:val="000C4329"/>
    <w:rsid w:val="000D1CE0"/>
    <w:rsid w:val="000D71E0"/>
    <w:rsid w:val="000E7791"/>
    <w:rsid w:val="000F1A12"/>
    <w:rsid w:val="00105453"/>
    <w:rsid w:val="00113DEF"/>
    <w:rsid w:val="001148A1"/>
    <w:rsid w:val="00121B2F"/>
    <w:rsid w:val="00124699"/>
    <w:rsid w:val="0013549D"/>
    <w:rsid w:val="00141A9F"/>
    <w:rsid w:val="00142458"/>
    <w:rsid w:val="00144215"/>
    <w:rsid w:val="001442E4"/>
    <w:rsid w:val="00145681"/>
    <w:rsid w:val="00153A51"/>
    <w:rsid w:val="00154A26"/>
    <w:rsid w:val="00163235"/>
    <w:rsid w:val="00172865"/>
    <w:rsid w:val="001747D8"/>
    <w:rsid w:val="00176B94"/>
    <w:rsid w:val="00177825"/>
    <w:rsid w:val="001A0445"/>
    <w:rsid w:val="001A36F5"/>
    <w:rsid w:val="001A3D53"/>
    <w:rsid w:val="001B2BCE"/>
    <w:rsid w:val="001D588C"/>
    <w:rsid w:val="001E050E"/>
    <w:rsid w:val="001F1095"/>
    <w:rsid w:val="001F16C3"/>
    <w:rsid w:val="00211E40"/>
    <w:rsid w:val="002213C6"/>
    <w:rsid w:val="00234C4B"/>
    <w:rsid w:val="00234CED"/>
    <w:rsid w:val="00247769"/>
    <w:rsid w:val="00252254"/>
    <w:rsid w:val="00260CFC"/>
    <w:rsid w:val="00270486"/>
    <w:rsid w:val="00270844"/>
    <w:rsid w:val="00274242"/>
    <w:rsid w:val="00282935"/>
    <w:rsid w:val="00283F6A"/>
    <w:rsid w:val="00286813"/>
    <w:rsid w:val="0029441B"/>
    <w:rsid w:val="00296664"/>
    <w:rsid w:val="002973E8"/>
    <w:rsid w:val="002A2C8D"/>
    <w:rsid w:val="002A4E30"/>
    <w:rsid w:val="002A6679"/>
    <w:rsid w:val="002B39F7"/>
    <w:rsid w:val="002C136C"/>
    <w:rsid w:val="002C283A"/>
    <w:rsid w:val="002C65E3"/>
    <w:rsid w:val="002D16E5"/>
    <w:rsid w:val="002E3BDD"/>
    <w:rsid w:val="002F1648"/>
    <w:rsid w:val="002F5680"/>
    <w:rsid w:val="002F6EE0"/>
    <w:rsid w:val="00301B40"/>
    <w:rsid w:val="00310E62"/>
    <w:rsid w:val="00311920"/>
    <w:rsid w:val="00314CEB"/>
    <w:rsid w:val="003168CB"/>
    <w:rsid w:val="00322B32"/>
    <w:rsid w:val="003247F9"/>
    <w:rsid w:val="00325018"/>
    <w:rsid w:val="00340ECB"/>
    <w:rsid w:val="00342718"/>
    <w:rsid w:val="00365250"/>
    <w:rsid w:val="00367539"/>
    <w:rsid w:val="00367A8E"/>
    <w:rsid w:val="00371BF9"/>
    <w:rsid w:val="003721DA"/>
    <w:rsid w:val="00374F82"/>
    <w:rsid w:val="00375E2F"/>
    <w:rsid w:val="00380FE3"/>
    <w:rsid w:val="00381511"/>
    <w:rsid w:val="003942F0"/>
    <w:rsid w:val="003A0D30"/>
    <w:rsid w:val="003A2A8E"/>
    <w:rsid w:val="003C41A4"/>
    <w:rsid w:val="003C7AA2"/>
    <w:rsid w:val="003D5983"/>
    <w:rsid w:val="003D740F"/>
    <w:rsid w:val="003F40D7"/>
    <w:rsid w:val="003F7172"/>
    <w:rsid w:val="00420A9D"/>
    <w:rsid w:val="00425364"/>
    <w:rsid w:val="00431956"/>
    <w:rsid w:val="004339AA"/>
    <w:rsid w:val="00436E05"/>
    <w:rsid w:val="00437C2D"/>
    <w:rsid w:val="004567D1"/>
    <w:rsid w:val="00457531"/>
    <w:rsid w:val="00461DC6"/>
    <w:rsid w:val="004626C9"/>
    <w:rsid w:val="0047276E"/>
    <w:rsid w:val="00480C23"/>
    <w:rsid w:val="0048353F"/>
    <w:rsid w:val="00490A23"/>
    <w:rsid w:val="004955AE"/>
    <w:rsid w:val="004A118D"/>
    <w:rsid w:val="004A2FF9"/>
    <w:rsid w:val="004A61EB"/>
    <w:rsid w:val="004B698E"/>
    <w:rsid w:val="004D365F"/>
    <w:rsid w:val="004D3E4E"/>
    <w:rsid w:val="004D7D3A"/>
    <w:rsid w:val="004E00EF"/>
    <w:rsid w:val="004E1A07"/>
    <w:rsid w:val="004E4ECA"/>
    <w:rsid w:val="004F50FD"/>
    <w:rsid w:val="004F5CEE"/>
    <w:rsid w:val="004F5F10"/>
    <w:rsid w:val="004F7790"/>
    <w:rsid w:val="0051439F"/>
    <w:rsid w:val="005215D4"/>
    <w:rsid w:val="0052699C"/>
    <w:rsid w:val="005273CC"/>
    <w:rsid w:val="00527741"/>
    <w:rsid w:val="00534B28"/>
    <w:rsid w:val="005532C8"/>
    <w:rsid w:val="00554592"/>
    <w:rsid w:val="00555FA2"/>
    <w:rsid w:val="0055783F"/>
    <w:rsid w:val="0056228F"/>
    <w:rsid w:val="0057007E"/>
    <w:rsid w:val="00574083"/>
    <w:rsid w:val="005866A2"/>
    <w:rsid w:val="005A11AE"/>
    <w:rsid w:val="005A3114"/>
    <w:rsid w:val="005A345D"/>
    <w:rsid w:val="005A55BD"/>
    <w:rsid w:val="005B01AC"/>
    <w:rsid w:val="005B38B5"/>
    <w:rsid w:val="005B4C46"/>
    <w:rsid w:val="005D669F"/>
    <w:rsid w:val="005E040F"/>
    <w:rsid w:val="005E3AC4"/>
    <w:rsid w:val="005E4520"/>
    <w:rsid w:val="005E5AC9"/>
    <w:rsid w:val="00600356"/>
    <w:rsid w:val="00604ED4"/>
    <w:rsid w:val="00613008"/>
    <w:rsid w:val="00621EB4"/>
    <w:rsid w:val="00622D58"/>
    <w:rsid w:val="0063179D"/>
    <w:rsid w:val="00633BCB"/>
    <w:rsid w:val="00635D41"/>
    <w:rsid w:val="0064052D"/>
    <w:rsid w:val="006416F6"/>
    <w:rsid w:val="00665406"/>
    <w:rsid w:val="00671CC8"/>
    <w:rsid w:val="006742BD"/>
    <w:rsid w:val="00676E73"/>
    <w:rsid w:val="00680ED7"/>
    <w:rsid w:val="0068222C"/>
    <w:rsid w:val="00684CF9"/>
    <w:rsid w:val="0069474F"/>
    <w:rsid w:val="006A5DA2"/>
    <w:rsid w:val="006B2CD0"/>
    <w:rsid w:val="006B615A"/>
    <w:rsid w:val="006C4A10"/>
    <w:rsid w:val="006D2052"/>
    <w:rsid w:val="006E3607"/>
    <w:rsid w:val="006E4752"/>
    <w:rsid w:val="006F001F"/>
    <w:rsid w:val="00704AD6"/>
    <w:rsid w:val="0071227E"/>
    <w:rsid w:val="007153AE"/>
    <w:rsid w:val="007227FE"/>
    <w:rsid w:val="00723ECB"/>
    <w:rsid w:val="00725D8B"/>
    <w:rsid w:val="00737407"/>
    <w:rsid w:val="00746D69"/>
    <w:rsid w:val="0075056D"/>
    <w:rsid w:val="00751977"/>
    <w:rsid w:val="00760C5D"/>
    <w:rsid w:val="00763445"/>
    <w:rsid w:val="00771ED0"/>
    <w:rsid w:val="007825C2"/>
    <w:rsid w:val="007928CF"/>
    <w:rsid w:val="00794055"/>
    <w:rsid w:val="007B4715"/>
    <w:rsid w:val="007B4AE8"/>
    <w:rsid w:val="007C577F"/>
    <w:rsid w:val="007C6E64"/>
    <w:rsid w:val="007D53B4"/>
    <w:rsid w:val="007F0A48"/>
    <w:rsid w:val="00813A44"/>
    <w:rsid w:val="00821E69"/>
    <w:rsid w:val="0082305E"/>
    <w:rsid w:val="008268D1"/>
    <w:rsid w:val="00826A3D"/>
    <w:rsid w:val="00833576"/>
    <w:rsid w:val="00835BF6"/>
    <w:rsid w:val="00837458"/>
    <w:rsid w:val="00847E5A"/>
    <w:rsid w:val="008608E5"/>
    <w:rsid w:val="00862A00"/>
    <w:rsid w:val="008720C0"/>
    <w:rsid w:val="0087401A"/>
    <w:rsid w:val="00876784"/>
    <w:rsid w:val="00887C84"/>
    <w:rsid w:val="00893012"/>
    <w:rsid w:val="00893D86"/>
    <w:rsid w:val="00897C65"/>
    <w:rsid w:val="008A2A1F"/>
    <w:rsid w:val="008A4D55"/>
    <w:rsid w:val="008A6033"/>
    <w:rsid w:val="008B2793"/>
    <w:rsid w:val="008B3CB8"/>
    <w:rsid w:val="008C086F"/>
    <w:rsid w:val="008C67FA"/>
    <w:rsid w:val="008D2C6E"/>
    <w:rsid w:val="008D45E4"/>
    <w:rsid w:val="008E40AD"/>
    <w:rsid w:val="008E77FC"/>
    <w:rsid w:val="008F009F"/>
    <w:rsid w:val="008F1415"/>
    <w:rsid w:val="008F5564"/>
    <w:rsid w:val="008F6466"/>
    <w:rsid w:val="008F7DC3"/>
    <w:rsid w:val="00902071"/>
    <w:rsid w:val="009033CF"/>
    <w:rsid w:val="00917A3E"/>
    <w:rsid w:val="0092356D"/>
    <w:rsid w:val="0092736E"/>
    <w:rsid w:val="0093057E"/>
    <w:rsid w:val="0093665D"/>
    <w:rsid w:val="00936EDA"/>
    <w:rsid w:val="00942865"/>
    <w:rsid w:val="00947A83"/>
    <w:rsid w:val="00947C38"/>
    <w:rsid w:val="00965CA9"/>
    <w:rsid w:val="009672C1"/>
    <w:rsid w:val="00970EE1"/>
    <w:rsid w:val="00974D90"/>
    <w:rsid w:val="00981A93"/>
    <w:rsid w:val="00994CCE"/>
    <w:rsid w:val="009951D6"/>
    <w:rsid w:val="009A3377"/>
    <w:rsid w:val="009A4FB0"/>
    <w:rsid w:val="009B0510"/>
    <w:rsid w:val="009B0764"/>
    <w:rsid w:val="009B1750"/>
    <w:rsid w:val="009B3FC6"/>
    <w:rsid w:val="009B478F"/>
    <w:rsid w:val="009B582D"/>
    <w:rsid w:val="009B5A50"/>
    <w:rsid w:val="009C3B1A"/>
    <w:rsid w:val="009C44E6"/>
    <w:rsid w:val="009D3DCA"/>
    <w:rsid w:val="009F405B"/>
    <w:rsid w:val="009F53C0"/>
    <w:rsid w:val="009F7811"/>
    <w:rsid w:val="009F7990"/>
    <w:rsid w:val="00A00E4B"/>
    <w:rsid w:val="00A018E1"/>
    <w:rsid w:val="00A07AC6"/>
    <w:rsid w:val="00A10B82"/>
    <w:rsid w:val="00A12FEA"/>
    <w:rsid w:val="00A14075"/>
    <w:rsid w:val="00A15D00"/>
    <w:rsid w:val="00A2101B"/>
    <w:rsid w:val="00A22087"/>
    <w:rsid w:val="00A261C1"/>
    <w:rsid w:val="00A31946"/>
    <w:rsid w:val="00A44368"/>
    <w:rsid w:val="00A516AE"/>
    <w:rsid w:val="00A53FFE"/>
    <w:rsid w:val="00A55983"/>
    <w:rsid w:val="00A61568"/>
    <w:rsid w:val="00A63269"/>
    <w:rsid w:val="00A6371E"/>
    <w:rsid w:val="00A651F4"/>
    <w:rsid w:val="00A66B5C"/>
    <w:rsid w:val="00A914A1"/>
    <w:rsid w:val="00AB0785"/>
    <w:rsid w:val="00AE36A5"/>
    <w:rsid w:val="00AE4F85"/>
    <w:rsid w:val="00AF23A4"/>
    <w:rsid w:val="00B001EF"/>
    <w:rsid w:val="00B12406"/>
    <w:rsid w:val="00B260F9"/>
    <w:rsid w:val="00B32443"/>
    <w:rsid w:val="00B35650"/>
    <w:rsid w:val="00B477C9"/>
    <w:rsid w:val="00B50B2D"/>
    <w:rsid w:val="00B52286"/>
    <w:rsid w:val="00B72F7E"/>
    <w:rsid w:val="00B771EC"/>
    <w:rsid w:val="00B82548"/>
    <w:rsid w:val="00B948CE"/>
    <w:rsid w:val="00B970F5"/>
    <w:rsid w:val="00BA005E"/>
    <w:rsid w:val="00BA47C0"/>
    <w:rsid w:val="00BB0ED6"/>
    <w:rsid w:val="00BB63EA"/>
    <w:rsid w:val="00BC49E7"/>
    <w:rsid w:val="00BD32B2"/>
    <w:rsid w:val="00BE5FF0"/>
    <w:rsid w:val="00BF0C59"/>
    <w:rsid w:val="00C37C56"/>
    <w:rsid w:val="00C40F25"/>
    <w:rsid w:val="00C44C4A"/>
    <w:rsid w:val="00C53E38"/>
    <w:rsid w:val="00C763EB"/>
    <w:rsid w:val="00C94EBD"/>
    <w:rsid w:val="00C970D6"/>
    <w:rsid w:val="00CA356F"/>
    <w:rsid w:val="00CA6009"/>
    <w:rsid w:val="00CB28EC"/>
    <w:rsid w:val="00CC3709"/>
    <w:rsid w:val="00CD7477"/>
    <w:rsid w:val="00CE2494"/>
    <w:rsid w:val="00CE49AE"/>
    <w:rsid w:val="00CF0493"/>
    <w:rsid w:val="00CF6DF5"/>
    <w:rsid w:val="00CF703D"/>
    <w:rsid w:val="00D05E8A"/>
    <w:rsid w:val="00D10761"/>
    <w:rsid w:val="00D164A2"/>
    <w:rsid w:val="00D22861"/>
    <w:rsid w:val="00D31FCB"/>
    <w:rsid w:val="00D36B40"/>
    <w:rsid w:val="00D400FE"/>
    <w:rsid w:val="00D43CBF"/>
    <w:rsid w:val="00D54876"/>
    <w:rsid w:val="00D62AB3"/>
    <w:rsid w:val="00D70119"/>
    <w:rsid w:val="00D73CB1"/>
    <w:rsid w:val="00D86DE7"/>
    <w:rsid w:val="00DA4714"/>
    <w:rsid w:val="00DA49B1"/>
    <w:rsid w:val="00DB3729"/>
    <w:rsid w:val="00DB5002"/>
    <w:rsid w:val="00DE7451"/>
    <w:rsid w:val="00DF0197"/>
    <w:rsid w:val="00DF1C2A"/>
    <w:rsid w:val="00DF298E"/>
    <w:rsid w:val="00DF4799"/>
    <w:rsid w:val="00E000D6"/>
    <w:rsid w:val="00E06363"/>
    <w:rsid w:val="00E16542"/>
    <w:rsid w:val="00E219C5"/>
    <w:rsid w:val="00E248F2"/>
    <w:rsid w:val="00E35A6E"/>
    <w:rsid w:val="00E35D7D"/>
    <w:rsid w:val="00E553F2"/>
    <w:rsid w:val="00E65E26"/>
    <w:rsid w:val="00E72883"/>
    <w:rsid w:val="00E73283"/>
    <w:rsid w:val="00E73964"/>
    <w:rsid w:val="00E74C5B"/>
    <w:rsid w:val="00E85EB3"/>
    <w:rsid w:val="00E917C2"/>
    <w:rsid w:val="00E93561"/>
    <w:rsid w:val="00E952C9"/>
    <w:rsid w:val="00EB29CC"/>
    <w:rsid w:val="00EB652D"/>
    <w:rsid w:val="00EC4F35"/>
    <w:rsid w:val="00EE215F"/>
    <w:rsid w:val="00EE3635"/>
    <w:rsid w:val="00EE3EA3"/>
    <w:rsid w:val="00EE6C66"/>
    <w:rsid w:val="00EE7E09"/>
    <w:rsid w:val="00EF37C1"/>
    <w:rsid w:val="00EF7B62"/>
    <w:rsid w:val="00F007BC"/>
    <w:rsid w:val="00F057D4"/>
    <w:rsid w:val="00F06AFE"/>
    <w:rsid w:val="00F15672"/>
    <w:rsid w:val="00F223FA"/>
    <w:rsid w:val="00F257D4"/>
    <w:rsid w:val="00F277F4"/>
    <w:rsid w:val="00F31C24"/>
    <w:rsid w:val="00F35881"/>
    <w:rsid w:val="00F42B8F"/>
    <w:rsid w:val="00F52414"/>
    <w:rsid w:val="00F67A78"/>
    <w:rsid w:val="00F70CBC"/>
    <w:rsid w:val="00F744BF"/>
    <w:rsid w:val="00F7789B"/>
    <w:rsid w:val="00F86392"/>
    <w:rsid w:val="00FA22FF"/>
    <w:rsid w:val="00FB26E3"/>
    <w:rsid w:val="00FC248D"/>
    <w:rsid w:val="00FD2595"/>
    <w:rsid w:val="00FD7667"/>
    <w:rsid w:val="00FE7189"/>
    <w:rsid w:val="00FF1BD3"/>
    <w:rsid w:val="00FF5A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596E"/>
  <w15:docId w15:val="{9EFA92B0-BBB1-4D68-9810-C792963E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72"/>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qFormat/>
    <w:rsid w:val="00004E7B"/>
    <w:pPr>
      <w:keepNext/>
      <w:keepLines/>
      <w:autoSpaceDE/>
      <w:autoSpaceDN/>
      <w:spacing w:before="40"/>
      <w:outlineLvl w:val="1"/>
    </w:pPr>
    <w:rPr>
      <w:b/>
      <w:bCs/>
      <w:color w:val="2F5496"/>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0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480C23"/>
    <w:pPr>
      <w:autoSpaceDE/>
      <w:autoSpaceDN/>
      <w:spacing w:before="100" w:beforeAutospacing="1" w:after="100" w:afterAutospacing="1"/>
    </w:pPr>
    <w:rPr>
      <w:rFonts w:eastAsiaTheme="minorEastAsia"/>
      <w:sz w:val="24"/>
      <w:szCs w:val="24"/>
      <w:lang w:eastAsia="uk-UA"/>
    </w:rPr>
  </w:style>
  <w:style w:type="character" w:customStyle="1" w:styleId="font171">
    <w:name w:val="font171"/>
    <w:basedOn w:val="a0"/>
    <w:rsid w:val="00480C23"/>
    <w:rPr>
      <w:rFonts w:ascii="Times New Roman" w:hAnsi="Times New Roman" w:cs="Times New Roman" w:hint="default"/>
      <w:sz w:val="28"/>
      <w:szCs w:val="28"/>
    </w:rPr>
  </w:style>
  <w:style w:type="paragraph" w:styleId="a5">
    <w:name w:val="header"/>
    <w:basedOn w:val="a"/>
    <w:link w:val="a6"/>
    <w:uiPriority w:val="99"/>
    <w:unhideWhenUsed/>
    <w:rsid w:val="005E5AC9"/>
    <w:pPr>
      <w:tabs>
        <w:tab w:val="center" w:pos="4677"/>
        <w:tab w:val="right" w:pos="9355"/>
      </w:tabs>
    </w:pPr>
  </w:style>
  <w:style w:type="character" w:customStyle="1" w:styleId="a6">
    <w:name w:val="Верхній колонтитул Знак"/>
    <w:basedOn w:val="a0"/>
    <w:link w:val="a5"/>
    <w:uiPriority w:val="99"/>
    <w:rsid w:val="005E5AC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E5AC9"/>
    <w:pPr>
      <w:tabs>
        <w:tab w:val="center" w:pos="4677"/>
        <w:tab w:val="right" w:pos="9355"/>
      </w:tabs>
    </w:pPr>
  </w:style>
  <w:style w:type="character" w:customStyle="1" w:styleId="a8">
    <w:name w:val="Нижній колонтитул Знак"/>
    <w:basedOn w:val="a0"/>
    <w:link w:val="a7"/>
    <w:uiPriority w:val="99"/>
    <w:rsid w:val="005E5AC9"/>
    <w:rPr>
      <w:rFonts w:ascii="Times New Roman" w:eastAsia="Times New Roman" w:hAnsi="Times New Roman" w:cs="Times New Roman"/>
      <w:sz w:val="20"/>
      <w:szCs w:val="20"/>
      <w:lang w:eastAsia="ru-RU"/>
    </w:rPr>
  </w:style>
  <w:style w:type="paragraph" w:customStyle="1" w:styleId="rvps2">
    <w:name w:val="rvps2"/>
    <w:basedOn w:val="a"/>
    <w:rsid w:val="008C67FA"/>
    <w:pPr>
      <w:autoSpaceDE/>
      <w:autoSpaceDN/>
      <w:spacing w:before="100" w:beforeAutospacing="1" w:after="100" w:afterAutospacing="1"/>
    </w:pPr>
    <w:rPr>
      <w:sz w:val="24"/>
      <w:szCs w:val="24"/>
      <w:lang w:val="ru-RU"/>
    </w:rPr>
  </w:style>
  <w:style w:type="paragraph" w:styleId="a9">
    <w:name w:val="List Paragraph"/>
    <w:basedOn w:val="a"/>
    <w:uiPriority w:val="34"/>
    <w:qFormat/>
    <w:rsid w:val="008C67FA"/>
    <w:pPr>
      <w:ind w:left="720"/>
      <w:contextualSpacing/>
    </w:pPr>
  </w:style>
  <w:style w:type="paragraph" w:styleId="aa">
    <w:name w:val="Balloon Text"/>
    <w:basedOn w:val="a"/>
    <w:link w:val="ab"/>
    <w:uiPriority w:val="99"/>
    <w:semiHidden/>
    <w:unhideWhenUsed/>
    <w:rsid w:val="008D45E4"/>
    <w:rPr>
      <w:rFonts w:ascii="Tahoma" w:hAnsi="Tahoma" w:cs="Tahoma"/>
      <w:sz w:val="16"/>
      <w:szCs w:val="16"/>
    </w:rPr>
  </w:style>
  <w:style w:type="character" w:customStyle="1" w:styleId="ab">
    <w:name w:val="Текст у виносці Знак"/>
    <w:basedOn w:val="a0"/>
    <w:link w:val="aa"/>
    <w:uiPriority w:val="99"/>
    <w:semiHidden/>
    <w:rsid w:val="008D45E4"/>
    <w:rPr>
      <w:rFonts w:ascii="Tahoma" w:eastAsia="Times New Roman" w:hAnsi="Tahoma" w:cs="Tahoma"/>
      <w:sz w:val="16"/>
      <w:szCs w:val="16"/>
      <w:lang w:eastAsia="ru-RU"/>
    </w:rPr>
  </w:style>
  <w:style w:type="character" w:customStyle="1" w:styleId="gmail-rvts23">
    <w:name w:val="gmail-rvts23"/>
    <w:basedOn w:val="a0"/>
    <w:rsid w:val="00211E40"/>
  </w:style>
  <w:style w:type="character" w:customStyle="1" w:styleId="gmail-rvts9">
    <w:name w:val="gmail-rvts9"/>
    <w:basedOn w:val="a0"/>
    <w:rsid w:val="00211E40"/>
  </w:style>
  <w:style w:type="character" w:styleId="ac">
    <w:name w:val="Hyperlink"/>
    <w:basedOn w:val="a0"/>
    <w:uiPriority w:val="99"/>
    <w:semiHidden/>
    <w:unhideWhenUsed/>
    <w:rsid w:val="00252254"/>
    <w:rPr>
      <w:color w:val="0000FF"/>
      <w:u w:val="single"/>
    </w:rPr>
  </w:style>
  <w:style w:type="paragraph" w:customStyle="1" w:styleId="Point1">
    <w:name w:val="Point 1"/>
    <w:basedOn w:val="a"/>
    <w:link w:val="Point1Char"/>
    <w:uiPriority w:val="99"/>
    <w:rsid w:val="00633BCB"/>
    <w:pPr>
      <w:autoSpaceDE/>
      <w:autoSpaceDN/>
      <w:spacing w:before="120" w:after="120" w:line="360" w:lineRule="auto"/>
      <w:ind w:left="1417" w:hanging="567"/>
    </w:pPr>
    <w:rPr>
      <w:sz w:val="24"/>
      <w:szCs w:val="22"/>
      <w:lang w:val="en-GB" w:eastAsia="en-US"/>
    </w:rPr>
  </w:style>
  <w:style w:type="character" w:customStyle="1" w:styleId="Point1Char">
    <w:name w:val="Point 1 Char"/>
    <w:link w:val="Point1"/>
    <w:uiPriority w:val="99"/>
    <w:locked/>
    <w:rsid w:val="00633BCB"/>
    <w:rPr>
      <w:rFonts w:ascii="Times New Roman" w:eastAsia="Times New Roman" w:hAnsi="Times New Roman" w:cs="Times New Roman"/>
      <w:sz w:val="24"/>
      <w:lang w:val="en-GB"/>
    </w:rPr>
  </w:style>
  <w:style w:type="paragraph" w:customStyle="1" w:styleId="gmail-rvps2">
    <w:name w:val="gmail-rvps2"/>
    <w:basedOn w:val="a"/>
    <w:rsid w:val="00633BCB"/>
    <w:pPr>
      <w:autoSpaceDE/>
      <w:autoSpaceDN/>
      <w:spacing w:before="100" w:beforeAutospacing="1" w:after="100" w:afterAutospacing="1"/>
    </w:pPr>
    <w:rPr>
      <w:sz w:val="24"/>
      <w:szCs w:val="24"/>
      <w:lang w:eastAsia="uk-UA"/>
    </w:rPr>
  </w:style>
  <w:style w:type="character" w:customStyle="1" w:styleId="gmail-rvts52">
    <w:name w:val="gmail-rvts52"/>
    <w:basedOn w:val="a0"/>
    <w:rsid w:val="007B4AE8"/>
  </w:style>
  <w:style w:type="character" w:customStyle="1" w:styleId="spanrvts0">
    <w:name w:val="span_rvts0"/>
    <w:basedOn w:val="a0"/>
    <w:rsid w:val="00862A00"/>
    <w:rPr>
      <w:rFonts w:ascii="Times New Roman" w:eastAsia="Times New Roman" w:hAnsi="Times New Roman" w:cs="Times New Roman"/>
      <w:b w:val="0"/>
      <w:bCs w:val="0"/>
      <w:i w:val="0"/>
      <w:iCs w:val="0"/>
      <w:sz w:val="24"/>
      <w:szCs w:val="24"/>
    </w:rPr>
  </w:style>
  <w:style w:type="character" w:customStyle="1" w:styleId="arvts96">
    <w:name w:val="a_rvts96"/>
    <w:basedOn w:val="a0"/>
    <w:rsid w:val="00862A00"/>
    <w:rPr>
      <w:rFonts w:ascii="Times New Roman" w:eastAsia="Times New Roman" w:hAnsi="Times New Roman" w:cs="Times New Roman"/>
      <w:b w:val="0"/>
      <w:bCs w:val="0"/>
      <w:i w:val="0"/>
      <w:iCs w:val="0"/>
      <w:color w:val="000099"/>
      <w:sz w:val="24"/>
      <w:szCs w:val="24"/>
    </w:rPr>
  </w:style>
  <w:style w:type="character" w:customStyle="1" w:styleId="spanrvts9">
    <w:name w:val="span_rvts9"/>
    <w:basedOn w:val="a0"/>
    <w:rsid w:val="00FF1BD3"/>
    <w:rPr>
      <w:rFonts w:ascii="Times New Roman" w:eastAsia="Times New Roman" w:hAnsi="Times New Roman" w:cs="Times New Roman"/>
      <w:b/>
      <w:bCs/>
      <w:i w:val="0"/>
      <w:iCs w:val="0"/>
      <w:sz w:val="24"/>
      <w:szCs w:val="24"/>
    </w:rPr>
  </w:style>
  <w:style w:type="character" w:customStyle="1" w:styleId="arvts99">
    <w:name w:val="a_rvts99"/>
    <w:basedOn w:val="a0"/>
    <w:rsid w:val="00FF1BD3"/>
    <w:rPr>
      <w:rFonts w:ascii="Times New Roman" w:eastAsia="Times New Roman" w:hAnsi="Times New Roman" w:cs="Times New Roman"/>
      <w:b w:val="0"/>
      <w:bCs w:val="0"/>
      <w:i w:val="0"/>
      <w:iCs w:val="0"/>
      <w:color w:val="006600"/>
      <w:sz w:val="24"/>
      <w:szCs w:val="24"/>
    </w:rPr>
  </w:style>
  <w:style w:type="paragraph" w:customStyle="1" w:styleId="rvps12">
    <w:name w:val="rvps12"/>
    <w:basedOn w:val="a"/>
    <w:rsid w:val="00FF1BD3"/>
    <w:pPr>
      <w:autoSpaceDE/>
      <w:autoSpaceDN/>
      <w:jc w:val="center"/>
    </w:pPr>
    <w:rPr>
      <w:sz w:val="24"/>
      <w:szCs w:val="24"/>
      <w:lang w:val="en-US" w:eastAsia="en-US"/>
    </w:rPr>
  </w:style>
  <w:style w:type="character" w:customStyle="1" w:styleId="gmail-rvts15">
    <w:name w:val="gmail-rvts15"/>
    <w:basedOn w:val="a0"/>
    <w:rsid w:val="00554592"/>
  </w:style>
  <w:style w:type="character" w:customStyle="1" w:styleId="20">
    <w:name w:val="Заголовок 2 Знак"/>
    <w:basedOn w:val="a0"/>
    <w:link w:val="2"/>
    <w:uiPriority w:val="9"/>
    <w:rsid w:val="00004E7B"/>
    <w:rPr>
      <w:rFonts w:ascii="Times New Roman" w:eastAsia="Times New Roman" w:hAnsi="Times New Roman" w:cs="Times New Roman"/>
      <w:b/>
      <w:bCs/>
      <w:color w:val="2F5496"/>
      <w:sz w:val="36"/>
      <w:szCs w:val="36"/>
      <w:lang w:val="en-US"/>
    </w:rPr>
  </w:style>
  <w:style w:type="character" w:styleId="ad">
    <w:name w:val="annotation reference"/>
    <w:basedOn w:val="a0"/>
    <w:uiPriority w:val="99"/>
    <w:semiHidden/>
    <w:unhideWhenUsed/>
    <w:rsid w:val="004D7D3A"/>
    <w:rPr>
      <w:sz w:val="16"/>
      <w:szCs w:val="16"/>
    </w:rPr>
  </w:style>
  <w:style w:type="paragraph" w:styleId="ae">
    <w:name w:val="annotation text"/>
    <w:basedOn w:val="a"/>
    <w:link w:val="af"/>
    <w:uiPriority w:val="99"/>
    <w:semiHidden/>
    <w:unhideWhenUsed/>
    <w:rsid w:val="004D7D3A"/>
  </w:style>
  <w:style w:type="character" w:customStyle="1" w:styleId="af">
    <w:name w:val="Текст примітки Знак"/>
    <w:basedOn w:val="a0"/>
    <w:link w:val="ae"/>
    <w:uiPriority w:val="99"/>
    <w:semiHidden/>
    <w:rsid w:val="004D7D3A"/>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4D7D3A"/>
    <w:rPr>
      <w:b/>
      <w:bCs/>
    </w:rPr>
  </w:style>
  <w:style w:type="character" w:customStyle="1" w:styleId="af1">
    <w:name w:val="Тема примітки Знак"/>
    <w:basedOn w:val="af"/>
    <w:link w:val="af0"/>
    <w:uiPriority w:val="99"/>
    <w:semiHidden/>
    <w:rsid w:val="004D7D3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39231">
      <w:bodyDiv w:val="1"/>
      <w:marLeft w:val="0"/>
      <w:marRight w:val="0"/>
      <w:marTop w:val="0"/>
      <w:marBottom w:val="0"/>
      <w:divBdr>
        <w:top w:val="none" w:sz="0" w:space="0" w:color="auto"/>
        <w:left w:val="none" w:sz="0" w:space="0" w:color="auto"/>
        <w:bottom w:val="none" w:sz="0" w:space="0" w:color="auto"/>
        <w:right w:val="none" w:sz="0" w:space="0" w:color="auto"/>
      </w:divBdr>
      <w:divsChild>
        <w:div w:id="1117528049">
          <w:marLeft w:val="0"/>
          <w:marRight w:val="0"/>
          <w:marTop w:val="150"/>
          <w:marBottom w:val="150"/>
          <w:divBdr>
            <w:top w:val="none" w:sz="0" w:space="0" w:color="auto"/>
            <w:left w:val="none" w:sz="0" w:space="0" w:color="auto"/>
            <w:bottom w:val="none" w:sz="0" w:space="0" w:color="auto"/>
            <w:right w:val="none" w:sz="0" w:space="0" w:color="auto"/>
          </w:divBdr>
        </w:div>
      </w:divsChild>
    </w:div>
    <w:div w:id="565605224">
      <w:bodyDiv w:val="1"/>
      <w:marLeft w:val="0"/>
      <w:marRight w:val="0"/>
      <w:marTop w:val="0"/>
      <w:marBottom w:val="0"/>
      <w:divBdr>
        <w:top w:val="none" w:sz="0" w:space="0" w:color="auto"/>
        <w:left w:val="none" w:sz="0" w:space="0" w:color="auto"/>
        <w:bottom w:val="none" w:sz="0" w:space="0" w:color="auto"/>
        <w:right w:val="none" w:sz="0" w:space="0" w:color="auto"/>
      </w:divBdr>
    </w:div>
    <w:div w:id="1714501427">
      <w:bodyDiv w:val="1"/>
      <w:marLeft w:val="0"/>
      <w:marRight w:val="0"/>
      <w:marTop w:val="0"/>
      <w:marBottom w:val="0"/>
      <w:divBdr>
        <w:top w:val="none" w:sz="0" w:space="0" w:color="auto"/>
        <w:left w:val="none" w:sz="0" w:space="0" w:color="auto"/>
        <w:bottom w:val="none" w:sz="0" w:space="0" w:color="auto"/>
        <w:right w:val="none" w:sz="0" w:space="0" w:color="auto"/>
      </w:divBdr>
      <w:divsChild>
        <w:div w:id="841044650">
          <w:marLeft w:val="0"/>
          <w:marRight w:val="0"/>
          <w:marTop w:val="0"/>
          <w:marBottom w:val="0"/>
          <w:divBdr>
            <w:top w:val="none" w:sz="0" w:space="0" w:color="auto"/>
            <w:left w:val="none" w:sz="0" w:space="0" w:color="auto"/>
            <w:bottom w:val="none" w:sz="0" w:space="0" w:color="auto"/>
            <w:right w:val="none" w:sz="0" w:space="0" w:color="auto"/>
          </w:divBdr>
        </w:div>
      </w:divsChild>
    </w:div>
    <w:div w:id="18043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29-2015-%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55D5-4285-4AD8-AB1F-50541FFF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8852</Words>
  <Characters>5047</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Микитюк Ілона Віталіївна</cp:lastModifiedBy>
  <cp:revision>2</cp:revision>
  <cp:lastPrinted>2025-08-29T07:49:00Z</cp:lastPrinted>
  <dcterms:created xsi:type="dcterms:W3CDTF">2025-09-04T06:52:00Z</dcterms:created>
  <dcterms:modified xsi:type="dcterms:W3CDTF">2025-09-04T06:52:00Z</dcterms:modified>
</cp:coreProperties>
</file>