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329F" w14:textId="77777777" w:rsidR="00085FE5" w:rsidRPr="000E21B9" w:rsidRDefault="00563A9E" w:rsidP="00085FE5">
      <w:pPr>
        <w:autoSpaceDE/>
        <w:autoSpaceDN/>
        <w:jc w:val="center"/>
        <w:rPr>
          <w:sz w:val="28"/>
          <w:szCs w:val="28"/>
        </w:rPr>
      </w:pPr>
      <w:bookmarkStart w:id="0" w:name="_GoBack"/>
      <w:bookmarkEnd w:id="0"/>
      <w:r w:rsidRPr="000E21B9">
        <w:rPr>
          <w:noProof/>
          <w:sz w:val="24"/>
          <w:szCs w:val="24"/>
          <w:lang w:eastAsia="uk-UA"/>
        </w:rPr>
        <w:drawing>
          <wp:inline distT="0" distB="0" distL="0" distR="0" wp14:anchorId="4D00F693" wp14:editId="39003D85">
            <wp:extent cx="561975" cy="5810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BD26" w14:textId="77777777" w:rsidR="00085FE5" w:rsidRPr="000E21B9" w:rsidRDefault="00085FE5" w:rsidP="00085FE5">
      <w:pPr>
        <w:autoSpaceDE/>
        <w:autoSpaceDN/>
        <w:jc w:val="center"/>
        <w:rPr>
          <w:b/>
          <w:sz w:val="28"/>
          <w:szCs w:val="28"/>
        </w:rPr>
      </w:pPr>
    </w:p>
    <w:p w14:paraId="674B4E44" w14:textId="77777777" w:rsidR="00085FE5" w:rsidRPr="000E21B9" w:rsidRDefault="00085FE5" w:rsidP="00085FE5">
      <w:pPr>
        <w:autoSpaceDE/>
        <w:autoSpaceDN/>
        <w:jc w:val="center"/>
        <w:rPr>
          <w:b/>
          <w:sz w:val="32"/>
          <w:szCs w:val="32"/>
        </w:rPr>
      </w:pPr>
      <w:r w:rsidRPr="000E21B9">
        <w:rPr>
          <w:b/>
          <w:sz w:val="32"/>
          <w:szCs w:val="32"/>
        </w:rPr>
        <w:t>МІНІСТЕРСТВО ФІНАНСІВ УКРАЇНИ</w:t>
      </w:r>
    </w:p>
    <w:p w14:paraId="4F068362" w14:textId="77777777" w:rsidR="00085FE5" w:rsidRPr="000E21B9" w:rsidRDefault="00085FE5" w:rsidP="00085FE5">
      <w:pPr>
        <w:autoSpaceDE/>
        <w:autoSpaceDN/>
        <w:jc w:val="center"/>
        <w:rPr>
          <w:b/>
          <w:sz w:val="28"/>
          <w:szCs w:val="28"/>
        </w:rPr>
      </w:pPr>
    </w:p>
    <w:p w14:paraId="47EB2A08" w14:textId="77777777" w:rsidR="00085FE5" w:rsidRPr="000E21B9" w:rsidRDefault="00085FE5" w:rsidP="00085FE5">
      <w:pPr>
        <w:autoSpaceDE/>
        <w:autoSpaceDN/>
        <w:jc w:val="center"/>
        <w:rPr>
          <w:b/>
          <w:sz w:val="32"/>
          <w:szCs w:val="32"/>
        </w:rPr>
      </w:pPr>
      <w:r w:rsidRPr="000E21B9">
        <w:rPr>
          <w:b/>
          <w:sz w:val="32"/>
          <w:szCs w:val="32"/>
        </w:rPr>
        <w:t>НАКАЗ</w:t>
      </w:r>
    </w:p>
    <w:p w14:paraId="23B8502C" w14:textId="77777777" w:rsidR="00085FE5" w:rsidRPr="000E21B9" w:rsidRDefault="00085FE5" w:rsidP="00085FE5">
      <w:pPr>
        <w:autoSpaceDE/>
        <w:autoSpaceDN/>
        <w:jc w:val="center"/>
        <w:rPr>
          <w:sz w:val="28"/>
          <w:szCs w:val="28"/>
        </w:rPr>
      </w:pPr>
    </w:p>
    <w:p w14:paraId="70E86499" w14:textId="77777777" w:rsidR="00085FE5" w:rsidRPr="000E21B9" w:rsidRDefault="00085FE5" w:rsidP="00085FE5">
      <w:pPr>
        <w:autoSpaceDE/>
        <w:autoSpaceDN/>
        <w:jc w:val="center"/>
        <w:rPr>
          <w:sz w:val="28"/>
          <w:szCs w:val="28"/>
        </w:rPr>
      </w:pPr>
      <w:r w:rsidRPr="000E21B9">
        <w:rPr>
          <w:sz w:val="28"/>
          <w:szCs w:val="28"/>
        </w:rPr>
        <w:t xml:space="preserve">від </w:t>
      </w:r>
      <w:r w:rsidRPr="000E21B9">
        <w:rPr>
          <w:b/>
          <w:sz w:val="28"/>
          <w:szCs w:val="28"/>
        </w:rPr>
        <w:t>______________</w:t>
      </w:r>
      <w:r w:rsidRPr="000E21B9">
        <w:rPr>
          <w:sz w:val="28"/>
          <w:szCs w:val="28"/>
        </w:rPr>
        <w:t xml:space="preserve">                           Київ                                   № </w:t>
      </w:r>
      <w:r w:rsidRPr="000E21B9">
        <w:rPr>
          <w:b/>
          <w:sz w:val="28"/>
          <w:szCs w:val="28"/>
        </w:rPr>
        <w:t>__________</w:t>
      </w:r>
    </w:p>
    <w:p w14:paraId="1E683FC3" w14:textId="77777777" w:rsidR="00C72CE1" w:rsidRPr="000E21B9" w:rsidRDefault="00C72CE1" w:rsidP="005A6C95"/>
    <w:p w14:paraId="2062F12F" w14:textId="77777777" w:rsidR="008512BF" w:rsidRPr="000E21B9" w:rsidRDefault="008512BF" w:rsidP="005A6C95">
      <w:pPr>
        <w:ind w:right="4536"/>
        <w:jc w:val="both"/>
        <w:rPr>
          <w:b/>
          <w:sz w:val="28"/>
        </w:rPr>
      </w:pPr>
    </w:p>
    <w:p w14:paraId="0ECB6DA5" w14:textId="77777777" w:rsidR="00124DFB" w:rsidRPr="000E21B9" w:rsidRDefault="00224D09" w:rsidP="00517414">
      <w:pPr>
        <w:ind w:right="4536"/>
        <w:rPr>
          <w:b/>
          <w:sz w:val="28"/>
          <w:lang w:val="ru-RU"/>
        </w:rPr>
      </w:pPr>
      <w:r w:rsidRPr="000E21B9">
        <w:rPr>
          <w:b/>
          <w:sz w:val="28"/>
        </w:rPr>
        <w:t xml:space="preserve">Про </w:t>
      </w:r>
      <w:r w:rsidR="00517414" w:rsidRPr="000E21B9">
        <w:rPr>
          <w:b/>
          <w:sz w:val="28"/>
        </w:rPr>
        <w:t xml:space="preserve">внесення змін </w:t>
      </w:r>
      <w:r w:rsidR="00EA2E64" w:rsidRPr="000E21B9">
        <w:rPr>
          <w:b/>
          <w:sz w:val="28"/>
        </w:rPr>
        <w:t>до деяких</w:t>
      </w:r>
      <w:r w:rsidR="00517414" w:rsidRPr="000E21B9">
        <w:rPr>
          <w:b/>
          <w:sz w:val="28"/>
        </w:rPr>
        <w:t xml:space="preserve"> нормативно-правових актів </w:t>
      </w:r>
      <w:r w:rsidR="00EA2E64" w:rsidRPr="000E21B9">
        <w:rPr>
          <w:b/>
          <w:sz w:val="28"/>
        </w:rPr>
        <w:t xml:space="preserve">  Міністерства фінансів України</w:t>
      </w:r>
    </w:p>
    <w:p w14:paraId="2D3A170D" w14:textId="77777777" w:rsidR="00124DFB" w:rsidRPr="000E21B9" w:rsidRDefault="00124DFB" w:rsidP="00761BA2">
      <w:pPr>
        <w:ind w:firstLine="709"/>
        <w:rPr>
          <w:sz w:val="24"/>
          <w:szCs w:val="28"/>
        </w:rPr>
      </w:pPr>
    </w:p>
    <w:p w14:paraId="28932BD6" w14:textId="77777777" w:rsidR="008512BF" w:rsidRPr="000E21B9" w:rsidRDefault="008512BF" w:rsidP="00761BA2">
      <w:pPr>
        <w:ind w:firstLine="567"/>
        <w:jc w:val="both"/>
        <w:rPr>
          <w:spacing w:val="-4"/>
          <w:sz w:val="28"/>
          <w:szCs w:val="28"/>
        </w:rPr>
      </w:pPr>
    </w:p>
    <w:p w14:paraId="3105699D" w14:textId="0F317724" w:rsidR="008F4C59" w:rsidRPr="005E5008" w:rsidRDefault="00E726EC" w:rsidP="00396471">
      <w:pPr>
        <w:adjustRightInd w:val="0"/>
        <w:ind w:firstLine="708"/>
        <w:jc w:val="both"/>
        <w:rPr>
          <w:sz w:val="28"/>
          <w:szCs w:val="28"/>
        </w:rPr>
      </w:pPr>
      <w:r w:rsidRPr="00A809CE">
        <w:rPr>
          <w:sz w:val="28"/>
          <w:szCs w:val="28"/>
        </w:rPr>
        <w:t>Відповідно до</w:t>
      </w:r>
      <w:r w:rsidR="0002234C" w:rsidRPr="00A809CE">
        <w:rPr>
          <w:sz w:val="28"/>
          <w:szCs w:val="28"/>
        </w:rPr>
        <w:t xml:space="preserve"> </w:t>
      </w:r>
      <w:r w:rsidR="00396471" w:rsidRPr="00A809CE">
        <w:rPr>
          <w:sz w:val="28"/>
          <w:szCs w:val="28"/>
        </w:rPr>
        <w:t>частини п’ятої статті 91</w:t>
      </w:r>
      <w:r w:rsidR="00396471" w:rsidRPr="00BE39F2">
        <w:rPr>
          <w:bCs/>
          <w:sz w:val="28"/>
          <w:szCs w:val="28"/>
          <w:vertAlign w:val="superscript"/>
        </w:rPr>
        <w:t>1</w:t>
      </w:r>
      <w:r w:rsidR="00396471" w:rsidRPr="00A809CE">
        <w:rPr>
          <w:sz w:val="28"/>
          <w:szCs w:val="28"/>
        </w:rPr>
        <w:t xml:space="preserve"> глави 17 розділу V, </w:t>
      </w:r>
      <w:r w:rsidR="006E17D1" w:rsidRPr="00A809CE">
        <w:rPr>
          <w:sz w:val="28"/>
          <w:szCs w:val="28"/>
        </w:rPr>
        <w:t>частини першої</w:t>
      </w:r>
      <w:r w:rsidR="00396471" w:rsidRPr="00A809CE">
        <w:rPr>
          <w:sz w:val="28"/>
          <w:szCs w:val="28"/>
        </w:rPr>
        <w:t xml:space="preserve"> </w:t>
      </w:r>
      <w:r w:rsidR="006E17D1" w:rsidRPr="00A809CE">
        <w:rPr>
          <w:sz w:val="28"/>
          <w:szCs w:val="28"/>
        </w:rPr>
        <w:t>статті 200 глави 28 розділу VI,</w:t>
      </w:r>
      <w:r w:rsidR="00396471" w:rsidRPr="00A809CE">
        <w:rPr>
          <w:sz w:val="28"/>
          <w:szCs w:val="28"/>
        </w:rPr>
        <w:t xml:space="preserve"> </w:t>
      </w:r>
      <w:hyperlink r:id="rId8" w:anchor="n8" w:tgtFrame="_blank" w:history="1">
        <w:r w:rsidR="006E17D1" w:rsidRPr="00A809CE">
          <w:rPr>
            <w:sz w:val="28"/>
            <w:szCs w:val="28"/>
          </w:rPr>
          <w:t>частини другої статті 246</w:t>
        </w:r>
      </w:hyperlink>
      <w:r w:rsidR="00396471" w:rsidRPr="00A809CE">
        <w:rPr>
          <w:sz w:val="28"/>
          <w:szCs w:val="28"/>
        </w:rPr>
        <w:t>,</w:t>
      </w:r>
      <w:hyperlink r:id="rId9" w:anchor="n9330" w:tgtFrame="_blank" w:history="1"/>
      <w:r w:rsidR="00396471" w:rsidRPr="006B63E4">
        <w:rPr>
          <w:sz w:val="28"/>
          <w:szCs w:val="28"/>
        </w:rPr>
        <w:t xml:space="preserve"> </w:t>
      </w:r>
      <w:r w:rsidR="0004773A">
        <w:rPr>
          <w:sz w:val="28"/>
          <w:szCs w:val="28"/>
        </w:rPr>
        <w:t xml:space="preserve">частини </w:t>
      </w:r>
      <w:hyperlink r:id="rId10" w:anchor="n9330" w:tgtFrame="_blank" w:history="1">
        <w:r w:rsidR="00396471" w:rsidRPr="006B63E4">
          <w:rPr>
            <w:sz w:val="28"/>
            <w:szCs w:val="28"/>
          </w:rPr>
          <w:t>дванадцятої</w:t>
        </w:r>
      </w:hyperlink>
      <w:r w:rsidR="00396471" w:rsidRPr="006B63E4">
        <w:rPr>
          <w:sz w:val="28"/>
          <w:szCs w:val="28"/>
        </w:rPr>
        <w:t xml:space="preserve"> с</w:t>
      </w:r>
      <w:r w:rsidR="00396471" w:rsidRPr="00A809CE">
        <w:rPr>
          <w:sz w:val="28"/>
          <w:szCs w:val="28"/>
        </w:rPr>
        <w:t>татті 249</w:t>
      </w:r>
      <w:r w:rsidR="00396471" w:rsidRPr="00A809CE">
        <w:rPr>
          <w:sz w:val="28"/>
          <w:szCs w:val="28"/>
          <w:vertAlign w:val="superscript"/>
        </w:rPr>
        <w:t>1</w:t>
      </w:r>
      <w:r w:rsidR="00396471" w:rsidRPr="00A809CE">
        <w:rPr>
          <w:sz w:val="28"/>
          <w:szCs w:val="28"/>
        </w:rPr>
        <w:t xml:space="preserve"> </w:t>
      </w:r>
      <w:r w:rsidR="006E17D1" w:rsidRPr="00A809CE">
        <w:rPr>
          <w:sz w:val="28"/>
          <w:szCs w:val="28"/>
        </w:rPr>
        <w:t xml:space="preserve">глави 39, </w:t>
      </w:r>
      <w:hyperlink r:id="rId11" w:anchor="n73" w:tgtFrame="_blank" w:history="1">
        <w:r w:rsidR="006E17D1" w:rsidRPr="00A809CE">
          <w:rPr>
            <w:sz w:val="28"/>
            <w:szCs w:val="28"/>
          </w:rPr>
          <w:t>частини шостої статті 257</w:t>
        </w:r>
      </w:hyperlink>
      <w:r w:rsidR="006E17D1" w:rsidRPr="00A809CE">
        <w:rPr>
          <w:sz w:val="28"/>
          <w:szCs w:val="28"/>
        </w:rPr>
        <w:t xml:space="preserve"> глави 40 розділу VIII</w:t>
      </w:r>
      <w:r w:rsidR="00396471" w:rsidRPr="00A809CE">
        <w:rPr>
          <w:sz w:val="28"/>
          <w:szCs w:val="28"/>
        </w:rPr>
        <w:t xml:space="preserve"> </w:t>
      </w:r>
      <w:r w:rsidR="006E17D1" w:rsidRPr="00A809CE">
        <w:rPr>
          <w:sz w:val="28"/>
          <w:szCs w:val="28"/>
        </w:rPr>
        <w:t xml:space="preserve">Митного кодексу України, </w:t>
      </w:r>
      <w:r w:rsidR="009E69E2" w:rsidRPr="00A809CE">
        <w:rPr>
          <w:sz w:val="28"/>
          <w:szCs w:val="28"/>
        </w:rPr>
        <w:t>підпункт</w:t>
      </w:r>
      <w:r w:rsidR="006030C3" w:rsidRPr="00A809CE">
        <w:rPr>
          <w:sz w:val="28"/>
          <w:szCs w:val="28"/>
        </w:rPr>
        <w:t>у</w:t>
      </w:r>
      <w:r w:rsidR="00396471" w:rsidRPr="00A809CE">
        <w:rPr>
          <w:sz w:val="28"/>
          <w:szCs w:val="28"/>
        </w:rPr>
        <w:t xml:space="preserve"> </w:t>
      </w:r>
      <w:r w:rsidR="00351EC3" w:rsidRPr="00A809CE">
        <w:rPr>
          <w:sz w:val="28"/>
          <w:szCs w:val="28"/>
        </w:rPr>
        <w:t>5 пункту 4 Положення про Міністерство фінансів України, затвердженого постановою</w:t>
      </w:r>
      <w:r w:rsidR="00351EC3" w:rsidRPr="005E5008">
        <w:rPr>
          <w:sz w:val="28"/>
          <w:szCs w:val="28"/>
        </w:rPr>
        <w:t xml:space="preserve"> Кабінету Міністрів України від 20 серпня 2014 року № 375,</w:t>
      </w:r>
      <w:r w:rsidR="00124DFB" w:rsidRPr="005E5008">
        <w:rPr>
          <w:sz w:val="28"/>
          <w:szCs w:val="28"/>
        </w:rPr>
        <w:t xml:space="preserve"> </w:t>
      </w:r>
      <w:r w:rsidR="008F4C59" w:rsidRPr="005E5008">
        <w:rPr>
          <w:sz w:val="28"/>
          <w:szCs w:val="28"/>
          <w:lang w:eastAsia="en-US"/>
        </w:rPr>
        <w:t xml:space="preserve">з метою </w:t>
      </w:r>
      <w:r w:rsidR="008F4C59" w:rsidRPr="006B63E4">
        <w:rPr>
          <w:sz w:val="28"/>
          <w:szCs w:val="28"/>
          <w:lang w:eastAsia="en-US"/>
        </w:rPr>
        <w:t>приведення</w:t>
      </w:r>
      <w:r w:rsidR="008F4C59" w:rsidRPr="005E5008">
        <w:rPr>
          <w:sz w:val="28"/>
          <w:szCs w:val="28"/>
          <w:lang w:eastAsia="en-US"/>
        </w:rPr>
        <w:t xml:space="preserve"> нормативно-правових актів </w:t>
      </w:r>
      <w:r w:rsidR="008F4C59" w:rsidRPr="006B63E4">
        <w:rPr>
          <w:sz w:val="28"/>
          <w:szCs w:val="28"/>
          <w:lang w:eastAsia="en-US"/>
        </w:rPr>
        <w:t>у відповідність до</w:t>
      </w:r>
      <w:r w:rsidR="00913D3B">
        <w:rPr>
          <w:sz w:val="28"/>
          <w:szCs w:val="28"/>
          <w:lang w:eastAsia="en-US"/>
        </w:rPr>
        <w:t xml:space="preserve"> </w:t>
      </w:r>
      <w:r w:rsidR="008F4C59" w:rsidRPr="005E5008">
        <w:rPr>
          <w:sz w:val="28"/>
          <w:szCs w:val="28"/>
          <w:lang w:eastAsia="en-US"/>
        </w:rPr>
        <w:t>вим</w:t>
      </w:r>
      <w:r w:rsidR="008F4C59" w:rsidRPr="006B63E4">
        <w:rPr>
          <w:sz w:val="28"/>
          <w:szCs w:val="28"/>
          <w:lang w:eastAsia="en-US"/>
        </w:rPr>
        <w:t xml:space="preserve">ог </w:t>
      </w:r>
      <w:r w:rsidR="008F4C59" w:rsidRPr="005E5008">
        <w:rPr>
          <w:sz w:val="28"/>
          <w:szCs w:val="28"/>
          <w:lang w:eastAsia="en-US"/>
        </w:rPr>
        <w:t>законодавства,</w:t>
      </w:r>
    </w:p>
    <w:p w14:paraId="37B180B4" w14:textId="77777777" w:rsidR="00EA2E64" w:rsidRPr="000E21B9" w:rsidRDefault="00EA2E64" w:rsidP="00761BA2">
      <w:pPr>
        <w:ind w:firstLine="567"/>
        <w:jc w:val="both"/>
        <w:rPr>
          <w:b/>
          <w:sz w:val="28"/>
          <w:szCs w:val="28"/>
        </w:rPr>
      </w:pPr>
    </w:p>
    <w:p w14:paraId="2FA35CF9" w14:textId="77777777" w:rsidR="00124DFB" w:rsidRPr="000E21B9" w:rsidRDefault="00124DFB" w:rsidP="00761BA2">
      <w:pPr>
        <w:jc w:val="both"/>
        <w:rPr>
          <w:b/>
          <w:sz w:val="28"/>
          <w:szCs w:val="28"/>
        </w:rPr>
      </w:pPr>
      <w:r w:rsidRPr="000E21B9">
        <w:rPr>
          <w:b/>
          <w:sz w:val="28"/>
          <w:szCs w:val="28"/>
        </w:rPr>
        <w:t>НАКАЗУЮ:</w:t>
      </w:r>
    </w:p>
    <w:p w14:paraId="29327F4B" w14:textId="77777777" w:rsidR="00761BA2" w:rsidRPr="002F6494" w:rsidRDefault="00761BA2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14A3AFD" w14:textId="026FF9CE" w:rsidR="008F4C59" w:rsidRDefault="00063FA5" w:rsidP="00761BA2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2F6494">
        <w:rPr>
          <w:sz w:val="28"/>
          <w:szCs w:val="28"/>
          <w:lang w:val="uk-UA"/>
        </w:rPr>
        <w:t>1.</w:t>
      </w:r>
      <w:r w:rsidR="005E5008">
        <w:rPr>
          <w:sz w:val="28"/>
          <w:szCs w:val="28"/>
          <w:lang w:val="uk-UA"/>
        </w:rPr>
        <w:t xml:space="preserve"> </w:t>
      </w:r>
      <w:r w:rsidR="002F6494">
        <w:rPr>
          <w:sz w:val="28"/>
          <w:szCs w:val="28"/>
          <w:lang w:val="uk-UA"/>
        </w:rPr>
        <w:t xml:space="preserve">Внести зміну до </w:t>
      </w:r>
      <w:r w:rsidR="008F4C59">
        <w:rPr>
          <w:sz w:val="28"/>
          <w:szCs w:val="28"/>
          <w:lang w:val="uk-UA"/>
        </w:rPr>
        <w:t>н</w:t>
      </w:r>
      <w:r w:rsidR="008F4C59" w:rsidRPr="002F6494">
        <w:rPr>
          <w:bCs/>
          <w:sz w:val="28"/>
          <w:szCs w:val="28"/>
          <w:lang w:val="uk-UA"/>
        </w:rPr>
        <w:t>аказ</w:t>
      </w:r>
      <w:r w:rsidR="002F6494">
        <w:rPr>
          <w:bCs/>
          <w:sz w:val="28"/>
          <w:szCs w:val="28"/>
          <w:lang w:val="uk-UA"/>
        </w:rPr>
        <w:t>у</w:t>
      </w:r>
      <w:r w:rsidR="008F4C59" w:rsidRPr="002F6494">
        <w:rPr>
          <w:bCs/>
          <w:sz w:val="28"/>
          <w:szCs w:val="28"/>
          <w:lang w:val="uk-UA"/>
        </w:rPr>
        <w:t xml:space="preserve"> Міністерства фінансів України від 29 червня</w:t>
      </w:r>
      <w:r w:rsidR="005E5008">
        <w:rPr>
          <w:bCs/>
          <w:sz w:val="28"/>
          <w:szCs w:val="28"/>
          <w:lang w:val="uk-UA"/>
        </w:rPr>
        <w:br/>
      </w:r>
      <w:r w:rsidR="008F4C59" w:rsidRPr="002F6494">
        <w:rPr>
          <w:bCs/>
          <w:sz w:val="28"/>
          <w:szCs w:val="28"/>
          <w:lang w:val="uk-UA"/>
        </w:rPr>
        <w:t>2023 року №</w:t>
      </w:r>
      <w:r w:rsidR="005E5008">
        <w:rPr>
          <w:bCs/>
          <w:sz w:val="28"/>
          <w:szCs w:val="28"/>
          <w:lang w:val="uk-UA"/>
        </w:rPr>
        <w:t xml:space="preserve"> </w:t>
      </w:r>
      <w:r w:rsidR="008F4C59" w:rsidRPr="002F6494">
        <w:rPr>
          <w:bCs/>
          <w:sz w:val="28"/>
          <w:szCs w:val="28"/>
          <w:lang w:val="uk-UA"/>
        </w:rPr>
        <w:t>355 «Про затвердження Особливостей виконання митних формальностей під час застосування спрощення «процедура випуску за місцезнаходженням» та внесення змін до деяких нормативно-правових актів Міністерства фінансів України», зареєстрован</w:t>
      </w:r>
      <w:r w:rsidR="007076AC" w:rsidRPr="006B63E4">
        <w:rPr>
          <w:bCs/>
          <w:sz w:val="28"/>
          <w:szCs w:val="28"/>
          <w:lang w:val="uk-UA"/>
        </w:rPr>
        <w:t>о</w:t>
      </w:r>
      <w:r w:rsidR="00913D3B" w:rsidRPr="006B63E4">
        <w:rPr>
          <w:bCs/>
          <w:sz w:val="28"/>
          <w:szCs w:val="28"/>
          <w:lang w:val="uk-UA"/>
        </w:rPr>
        <w:t>го</w:t>
      </w:r>
      <w:r w:rsidR="008F4C59" w:rsidRPr="006B63E4">
        <w:rPr>
          <w:bCs/>
          <w:sz w:val="28"/>
          <w:szCs w:val="28"/>
          <w:lang w:val="uk-UA"/>
        </w:rPr>
        <w:t xml:space="preserve"> </w:t>
      </w:r>
      <w:r w:rsidR="008F4C59" w:rsidRPr="002F6494">
        <w:rPr>
          <w:bCs/>
          <w:sz w:val="28"/>
          <w:szCs w:val="28"/>
          <w:lang w:val="uk-UA"/>
        </w:rPr>
        <w:t>в Міністерстві юстиції України</w:t>
      </w:r>
      <w:r w:rsidR="008F4C59">
        <w:rPr>
          <w:bCs/>
          <w:sz w:val="28"/>
          <w:szCs w:val="28"/>
          <w:lang w:val="uk-UA"/>
        </w:rPr>
        <w:t xml:space="preserve"> </w:t>
      </w:r>
      <w:r w:rsidR="008F4C59" w:rsidRPr="008F4C59">
        <w:rPr>
          <w:bCs/>
          <w:sz w:val="28"/>
          <w:szCs w:val="28"/>
          <w:lang w:val="uk-UA"/>
        </w:rPr>
        <w:t>11 серпня 2023 року за №</w:t>
      </w:r>
      <w:r w:rsidR="005E5008">
        <w:rPr>
          <w:bCs/>
          <w:sz w:val="28"/>
          <w:szCs w:val="28"/>
          <w:lang w:val="uk-UA"/>
        </w:rPr>
        <w:t xml:space="preserve"> </w:t>
      </w:r>
      <w:r w:rsidR="008F4C59" w:rsidRPr="008F4C59">
        <w:rPr>
          <w:bCs/>
          <w:sz w:val="28"/>
          <w:szCs w:val="28"/>
          <w:lang w:val="uk-UA"/>
        </w:rPr>
        <w:t>1378/40434</w:t>
      </w:r>
      <w:r w:rsidR="005F4428">
        <w:rPr>
          <w:bCs/>
          <w:sz w:val="28"/>
          <w:szCs w:val="28"/>
          <w:lang w:val="uk-UA"/>
        </w:rPr>
        <w:t xml:space="preserve">, </w:t>
      </w:r>
      <w:r w:rsidR="002F6494">
        <w:rPr>
          <w:bCs/>
          <w:sz w:val="28"/>
          <w:szCs w:val="28"/>
          <w:lang w:val="uk-UA"/>
        </w:rPr>
        <w:t xml:space="preserve">виключивши </w:t>
      </w:r>
      <w:r w:rsidR="005F4428">
        <w:rPr>
          <w:bCs/>
          <w:sz w:val="28"/>
          <w:szCs w:val="28"/>
          <w:lang w:val="uk-UA"/>
        </w:rPr>
        <w:t>пункт 3.</w:t>
      </w:r>
    </w:p>
    <w:p w14:paraId="67C5AE1C" w14:textId="7918CEBA" w:rsidR="005F4428" w:rsidRPr="006B63E4" w:rsidRDefault="005F4428" w:rsidP="00761BA2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6B63E4">
        <w:rPr>
          <w:bCs/>
          <w:sz w:val="28"/>
          <w:szCs w:val="28"/>
          <w:lang w:val="uk-UA"/>
        </w:rPr>
        <w:t>У зв’язку з цим пункти 4–7 вважати пунктами 3–6 відповідно.</w:t>
      </w:r>
    </w:p>
    <w:p w14:paraId="25B55CD6" w14:textId="77777777" w:rsidR="00761BA2" w:rsidRPr="006B63E4" w:rsidRDefault="00761BA2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B75077" w14:textId="17FB8148" w:rsidR="005F4428" w:rsidRPr="005F4428" w:rsidRDefault="005F4428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F4428">
        <w:rPr>
          <w:sz w:val="28"/>
          <w:szCs w:val="28"/>
        </w:rPr>
        <w:t>2.</w:t>
      </w:r>
      <w:r w:rsidR="005E5008">
        <w:rPr>
          <w:sz w:val="28"/>
          <w:szCs w:val="28"/>
          <w:lang w:val="uk-UA"/>
        </w:rPr>
        <w:t> </w:t>
      </w:r>
      <w:r w:rsidR="002F6494">
        <w:rPr>
          <w:sz w:val="28"/>
          <w:szCs w:val="28"/>
          <w:lang w:val="uk-UA"/>
        </w:rPr>
        <w:t>Внести зміну до</w:t>
      </w:r>
      <w:r w:rsidR="002F6494" w:rsidRPr="005F4428">
        <w:rPr>
          <w:sz w:val="28"/>
          <w:szCs w:val="28"/>
        </w:rPr>
        <w:t xml:space="preserve"> </w:t>
      </w:r>
      <w:r w:rsidRPr="005F4428">
        <w:rPr>
          <w:sz w:val="28"/>
          <w:szCs w:val="28"/>
        </w:rPr>
        <w:t>наказ</w:t>
      </w:r>
      <w:r w:rsidR="002F6494">
        <w:rPr>
          <w:sz w:val="28"/>
          <w:szCs w:val="28"/>
          <w:lang w:val="uk-UA"/>
        </w:rPr>
        <w:t>у</w:t>
      </w:r>
      <w:r w:rsidRPr="005F4428">
        <w:rPr>
          <w:sz w:val="28"/>
          <w:szCs w:val="28"/>
        </w:rPr>
        <w:t xml:space="preserve"> Міністерства фінансів України від 16 вересня </w:t>
      </w:r>
      <w:r w:rsidR="005E5008">
        <w:rPr>
          <w:sz w:val="28"/>
          <w:szCs w:val="28"/>
        </w:rPr>
        <w:br/>
      </w:r>
      <w:r w:rsidRPr="005F4428">
        <w:rPr>
          <w:sz w:val="28"/>
          <w:szCs w:val="28"/>
        </w:rPr>
        <w:t>2024 року №</w:t>
      </w:r>
      <w:r w:rsidR="005E5008">
        <w:rPr>
          <w:sz w:val="28"/>
          <w:szCs w:val="28"/>
          <w:lang w:val="uk-UA"/>
        </w:rPr>
        <w:t xml:space="preserve"> </w:t>
      </w:r>
      <w:r w:rsidRPr="005F4428">
        <w:rPr>
          <w:sz w:val="28"/>
          <w:szCs w:val="28"/>
        </w:rPr>
        <w:t>443 «Про затвердження Порядку виконання митних формальностей</w:t>
      </w:r>
      <w:r w:rsidR="005E5008">
        <w:rPr>
          <w:sz w:val="28"/>
          <w:szCs w:val="28"/>
          <w:lang w:val="uk-UA"/>
        </w:rPr>
        <w:t xml:space="preserve"> </w:t>
      </w:r>
      <w:r w:rsidRPr="005F4428">
        <w:rPr>
          <w:sz w:val="28"/>
          <w:szCs w:val="28"/>
        </w:rPr>
        <w:t xml:space="preserve">під час застосування транзитних спрощень «статус авторизованого вантажовідправника МДП» та «статус авторизованого вантажоодержувача МДП» та внесення змін до деяких </w:t>
      </w:r>
      <w:r w:rsidRPr="006B63E4">
        <w:rPr>
          <w:sz w:val="28"/>
          <w:szCs w:val="28"/>
        </w:rPr>
        <w:t>нормативно-правових актів Міністерства фінансів України», зареєстрован</w:t>
      </w:r>
      <w:r w:rsidR="007076AC" w:rsidRPr="006B63E4">
        <w:rPr>
          <w:sz w:val="28"/>
          <w:szCs w:val="28"/>
          <w:lang w:val="uk-UA"/>
        </w:rPr>
        <w:t>о</w:t>
      </w:r>
      <w:r w:rsidR="00913D3B" w:rsidRPr="006B63E4">
        <w:rPr>
          <w:sz w:val="28"/>
          <w:szCs w:val="28"/>
          <w:lang w:val="uk-UA"/>
        </w:rPr>
        <w:t>го</w:t>
      </w:r>
      <w:r w:rsidRPr="006B63E4">
        <w:rPr>
          <w:sz w:val="28"/>
          <w:szCs w:val="28"/>
        </w:rPr>
        <w:t xml:space="preserve"> </w:t>
      </w:r>
      <w:r w:rsidRPr="005F4428">
        <w:rPr>
          <w:sz w:val="28"/>
          <w:szCs w:val="28"/>
        </w:rPr>
        <w:t>в Міністерстві юстиції України 01 жовтня 2024 року за №</w:t>
      </w:r>
      <w:r w:rsidR="005E5008">
        <w:rPr>
          <w:sz w:val="28"/>
          <w:szCs w:val="28"/>
          <w:lang w:val="uk-UA"/>
        </w:rPr>
        <w:t xml:space="preserve"> </w:t>
      </w:r>
      <w:r w:rsidRPr="005F4428">
        <w:rPr>
          <w:sz w:val="28"/>
          <w:szCs w:val="28"/>
        </w:rPr>
        <w:t xml:space="preserve">1479/42824, </w:t>
      </w:r>
      <w:r w:rsidR="002F6494">
        <w:rPr>
          <w:sz w:val="28"/>
          <w:szCs w:val="28"/>
          <w:lang w:val="uk-UA"/>
        </w:rPr>
        <w:t xml:space="preserve">виключивши </w:t>
      </w:r>
      <w:r w:rsidRPr="005F4428">
        <w:rPr>
          <w:sz w:val="28"/>
          <w:szCs w:val="28"/>
        </w:rPr>
        <w:t>пункт 3.</w:t>
      </w:r>
    </w:p>
    <w:p w14:paraId="4896AD16" w14:textId="47BF9FBE" w:rsidR="005F4428" w:rsidRDefault="005F4428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63E4">
        <w:rPr>
          <w:sz w:val="28"/>
          <w:szCs w:val="28"/>
        </w:rPr>
        <w:t>У зв’язку з цим</w:t>
      </w:r>
      <w:r w:rsidR="00913D3B" w:rsidRPr="00913D3B">
        <w:rPr>
          <w:bCs/>
          <w:color w:val="FF0000"/>
          <w:sz w:val="28"/>
          <w:szCs w:val="28"/>
          <w:lang w:val="uk-UA"/>
        </w:rPr>
        <w:t xml:space="preserve"> </w:t>
      </w:r>
      <w:r w:rsidRPr="005F4428">
        <w:rPr>
          <w:sz w:val="28"/>
          <w:szCs w:val="28"/>
        </w:rPr>
        <w:t>пункти 4–7 вважати пунктами 3–6 відповідно.</w:t>
      </w:r>
    </w:p>
    <w:p w14:paraId="577B063F" w14:textId="77777777" w:rsidR="00761BA2" w:rsidRDefault="00761BA2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5AB9640" w14:textId="372885C3" w:rsidR="005F4428" w:rsidRPr="00C20542" w:rsidRDefault="005F4428" w:rsidP="002F649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0542">
        <w:rPr>
          <w:sz w:val="28"/>
          <w:szCs w:val="28"/>
        </w:rPr>
        <w:t>3.</w:t>
      </w:r>
      <w:r w:rsidR="005E5008">
        <w:rPr>
          <w:sz w:val="28"/>
          <w:szCs w:val="28"/>
          <w:lang w:val="uk-UA"/>
        </w:rPr>
        <w:t> </w:t>
      </w:r>
      <w:r w:rsidR="002F6494">
        <w:rPr>
          <w:sz w:val="28"/>
          <w:szCs w:val="28"/>
          <w:lang w:val="uk-UA"/>
        </w:rPr>
        <w:t>Внести зміну до п</w:t>
      </w:r>
      <w:r w:rsidRPr="00C20542">
        <w:rPr>
          <w:sz w:val="28"/>
          <w:szCs w:val="28"/>
        </w:rPr>
        <w:t>ункт</w:t>
      </w:r>
      <w:r w:rsidR="002F6494">
        <w:rPr>
          <w:sz w:val="28"/>
          <w:szCs w:val="28"/>
          <w:lang w:val="uk-UA"/>
        </w:rPr>
        <w:t>у</w:t>
      </w:r>
      <w:r w:rsidRPr="00C20542">
        <w:rPr>
          <w:sz w:val="28"/>
          <w:szCs w:val="28"/>
        </w:rPr>
        <w:t xml:space="preserve"> 2 наказ</w:t>
      </w:r>
      <w:r w:rsidR="00C20542" w:rsidRPr="00C20542">
        <w:rPr>
          <w:sz w:val="28"/>
          <w:szCs w:val="28"/>
        </w:rPr>
        <w:t>у</w:t>
      </w:r>
      <w:r w:rsidRPr="00C20542">
        <w:rPr>
          <w:sz w:val="28"/>
          <w:szCs w:val="28"/>
        </w:rPr>
        <w:t xml:space="preserve"> Міністерства фінансів України </w:t>
      </w:r>
      <w:r w:rsidR="005E5008">
        <w:rPr>
          <w:sz w:val="28"/>
          <w:szCs w:val="28"/>
        </w:rPr>
        <w:br/>
      </w:r>
      <w:r w:rsidRPr="00C20542">
        <w:rPr>
          <w:sz w:val="28"/>
          <w:szCs w:val="28"/>
        </w:rPr>
        <w:t>від 31 липня</w:t>
      </w:r>
      <w:r w:rsidR="002F6494">
        <w:rPr>
          <w:sz w:val="28"/>
          <w:szCs w:val="28"/>
          <w:lang w:val="uk-UA"/>
        </w:rPr>
        <w:t xml:space="preserve"> </w:t>
      </w:r>
      <w:r w:rsidRPr="00C20542">
        <w:rPr>
          <w:sz w:val="28"/>
          <w:szCs w:val="28"/>
        </w:rPr>
        <w:t>2025</w:t>
      </w:r>
      <w:r w:rsidR="002F6494">
        <w:rPr>
          <w:sz w:val="28"/>
          <w:szCs w:val="28"/>
          <w:lang w:val="uk-UA"/>
        </w:rPr>
        <w:t xml:space="preserve"> </w:t>
      </w:r>
      <w:r w:rsidRPr="00C20542">
        <w:rPr>
          <w:sz w:val="28"/>
          <w:szCs w:val="28"/>
        </w:rPr>
        <w:t xml:space="preserve">року № 379 «Про затвердження Порядку відкриття та закриття </w:t>
      </w:r>
      <w:r w:rsidRPr="00C20542">
        <w:rPr>
          <w:sz w:val="28"/>
          <w:szCs w:val="28"/>
        </w:rPr>
        <w:lastRenderedPageBreak/>
        <w:t>місць доставки, Вимог до облаштування місць доставки та Порядку визначення товарів, які можуть бути доставлені в інше місце, узгоджене з митним органом призначення», зареєстрован</w:t>
      </w:r>
      <w:r w:rsidR="00C20542" w:rsidRPr="00C20542">
        <w:rPr>
          <w:sz w:val="28"/>
          <w:szCs w:val="28"/>
        </w:rPr>
        <w:t>ого</w:t>
      </w:r>
      <w:r w:rsidRPr="00C20542">
        <w:rPr>
          <w:sz w:val="28"/>
          <w:szCs w:val="28"/>
        </w:rPr>
        <w:t xml:space="preserve"> в Міністерстві юстиції України 20 серпня </w:t>
      </w:r>
      <w:r w:rsidR="005E5008">
        <w:rPr>
          <w:sz w:val="28"/>
          <w:szCs w:val="28"/>
        </w:rPr>
        <w:br/>
      </w:r>
      <w:r w:rsidRPr="00C20542">
        <w:rPr>
          <w:sz w:val="28"/>
          <w:szCs w:val="28"/>
        </w:rPr>
        <w:t>2025 року</w:t>
      </w:r>
      <w:r w:rsidR="002F6494">
        <w:rPr>
          <w:sz w:val="28"/>
          <w:szCs w:val="28"/>
          <w:lang w:val="uk-UA"/>
        </w:rPr>
        <w:t xml:space="preserve"> </w:t>
      </w:r>
      <w:r w:rsidRPr="00C20542">
        <w:rPr>
          <w:sz w:val="28"/>
          <w:szCs w:val="28"/>
        </w:rPr>
        <w:t>за № 1222/44628</w:t>
      </w:r>
      <w:r w:rsidR="00C20542" w:rsidRPr="00C20542">
        <w:rPr>
          <w:sz w:val="28"/>
          <w:szCs w:val="28"/>
        </w:rPr>
        <w:t>,</w:t>
      </w:r>
      <w:r w:rsidR="002F6494">
        <w:rPr>
          <w:sz w:val="28"/>
          <w:szCs w:val="28"/>
          <w:lang w:val="uk-UA"/>
        </w:rPr>
        <w:t xml:space="preserve"> доповнивши</w:t>
      </w:r>
      <w:r w:rsidR="00C20542" w:rsidRPr="00C20542">
        <w:rPr>
          <w:sz w:val="28"/>
          <w:szCs w:val="28"/>
        </w:rPr>
        <w:t xml:space="preserve"> після абзацу третього абзацом </w:t>
      </w:r>
      <w:r w:rsidR="002F6494">
        <w:rPr>
          <w:sz w:val="28"/>
          <w:szCs w:val="28"/>
          <w:lang w:val="uk-UA"/>
        </w:rPr>
        <w:t xml:space="preserve">четвертим </w:t>
      </w:r>
      <w:r w:rsidR="00C20542" w:rsidRPr="00C20542">
        <w:rPr>
          <w:sz w:val="28"/>
          <w:szCs w:val="28"/>
        </w:rPr>
        <w:t>такого змісту:</w:t>
      </w:r>
    </w:p>
    <w:p w14:paraId="42AFD64A" w14:textId="7C172B0B" w:rsidR="00C20542" w:rsidRPr="00C20542" w:rsidRDefault="00C20542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0542">
        <w:rPr>
          <w:sz w:val="28"/>
          <w:szCs w:val="28"/>
        </w:rPr>
        <w:t>«</w:t>
      </w:r>
      <w:r w:rsidR="007076AC" w:rsidRPr="007076AC">
        <w:rPr>
          <w:rFonts w:eastAsiaTheme="minorHAnsi"/>
          <w:sz w:val="28"/>
          <w:szCs w:val="28"/>
          <w:lang w:eastAsia="en-US"/>
        </w:rPr>
        <w:t xml:space="preserve">у </w:t>
      </w:r>
      <w:r w:rsidR="007076AC" w:rsidRPr="00B022EC">
        <w:rPr>
          <w:rFonts w:eastAsiaTheme="minorHAnsi"/>
          <w:sz w:val="28"/>
          <w:szCs w:val="28"/>
          <w:lang w:eastAsia="en-US"/>
        </w:rPr>
        <w:t>випадках</w:t>
      </w:r>
      <w:r w:rsidR="00913D3B" w:rsidRPr="00B022EC">
        <w:rPr>
          <w:rFonts w:eastAsiaTheme="minorHAnsi"/>
          <w:sz w:val="28"/>
          <w:szCs w:val="28"/>
          <w:lang w:val="uk-UA" w:eastAsia="en-US"/>
        </w:rPr>
        <w:t>,</w:t>
      </w:r>
      <w:r w:rsidR="007076AC" w:rsidRPr="00B022EC">
        <w:rPr>
          <w:rFonts w:eastAsiaTheme="minorHAnsi"/>
          <w:sz w:val="28"/>
          <w:szCs w:val="28"/>
          <w:lang w:eastAsia="en-US"/>
        </w:rPr>
        <w:t xml:space="preserve"> передбачених абзацом третім цього пункту</w:t>
      </w:r>
      <w:r w:rsidR="00913D3B" w:rsidRPr="00B022EC">
        <w:rPr>
          <w:rFonts w:eastAsiaTheme="minorHAnsi"/>
          <w:sz w:val="28"/>
          <w:szCs w:val="28"/>
          <w:lang w:val="uk-UA" w:eastAsia="en-US"/>
        </w:rPr>
        <w:t>,</w:t>
      </w:r>
      <w:r w:rsidR="007076AC" w:rsidRPr="00B022EC">
        <w:rPr>
          <w:rFonts w:eastAsiaTheme="minorHAnsi"/>
          <w:sz w:val="28"/>
          <w:szCs w:val="28"/>
          <w:lang w:eastAsia="en-US"/>
        </w:rPr>
        <w:t xml:space="preserve"> </w:t>
      </w:r>
      <w:r w:rsidR="007076AC" w:rsidRPr="007076AC">
        <w:rPr>
          <w:rFonts w:eastAsiaTheme="minorHAnsi"/>
          <w:sz w:val="28"/>
          <w:szCs w:val="28"/>
          <w:lang w:eastAsia="en-US"/>
        </w:rPr>
        <w:t>рішення про закриття місця доставки приймається на підставі подання відповідного структурного підрозділу митного органу без подання заяви утримувача місця доставки про закриття місця доставки</w:t>
      </w:r>
      <w:r w:rsidRPr="00C20542">
        <w:rPr>
          <w:sz w:val="28"/>
          <w:szCs w:val="28"/>
        </w:rPr>
        <w:t>.».</w:t>
      </w:r>
    </w:p>
    <w:p w14:paraId="6EBCA1D5" w14:textId="72339682" w:rsidR="00C20542" w:rsidRPr="00C20542" w:rsidRDefault="00C20542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22EC">
        <w:rPr>
          <w:sz w:val="28"/>
          <w:szCs w:val="28"/>
        </w:rPr>
        <w:t>У зв’язку з цим</w:t>
      </w:r>
      <w:r w:rsidR="00913D3B" w:rsidRPr="00913D3B">
        <w:rPr>
          <w:bCs/>
          <w:color w:val="FF0000"/>
          <w:sz w:val="28"/>
          <w:szCs w:val="28"/>
          <w:lang w:val="uk-UA"/>
        </w:rPr>
        <w:t xml:space="preserve"> </w:t>
      </w:r>
      <w:r w:rsidRPr="00C20542">
        <w:rPr>
          <w:sz w:val="28"/>
          <w:szCs w:val="28"/>
        </w:rPr>
        <w:t>абзац четвертий вважати абзацом п’ятим.</w:t>
      </w:r>
    </w:p>
    <w:p w14:paraId="5599571F" w14:textId="77777777" w:rsidR="00761BA2" w:rsidRDefault="00761BA2" w:rsidP="00761BA2">
      <w:pPr>
        <w:pStyle w:val="gmail-rvps2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6B02C15" w14:textId="77777777" w:rsidR="005239D1" w:rsidRDefault="00CE360B" w:rsidP="00761BA2">
      <w:pPr>
        <w:pStyle w:val="gmail-rvps2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E21B9">
        <w:rPr>
          <w:rFonts w:eastAsiaTheme="minorHAnsi"/>
          <w:sz w:val="28"/>
          <w:szCs w:val="28"/>
          <w:lang w:eastAsia="en-US"/>
        </w:rPr>
        <w:t>3</w:t>
      </w:r>
      <w:r w:rsidR="009A5E0C" w:rsidRPr="000E21B9">
        <w:rPr>
          <w:rFonts w:eastAsiaTheme="minorHAnsi"/>
          <w:sz w:val="28"/>
          <w:szCs w:val="28"/>
          <w:lang w:eastAsia="en-US"/>
        </w:rPr>
        <w:t>.</w:t>
      </w:r>
      <w:r w:rsidR="00085FE5" w:rsidRPr="000E21B9">
        <w:rPr>
          <w:rFonts w:eastAsiaTheme="minorHAnsi"/>
          <w:sz w:val="28"/>
          <w:szCs w:val="28"/>
          <w:lang w:eastAsia="en-US"/>
        </w:rPr>
        <w:t> </w:t>
      </w:r>
      <w:r w:rsidR="00EC0C29" w:rsidRPr="000E21B9">
        <w:rPr>
          <w:rFonts w:eastAsiaTheme="minorHAnsi"/>
          <w:sz w:val="28"/>
          <w:szCs w:val="28"/>
          <w:lang w:eastAsia="en-US"/>
        </w:rPr>
        <w:t>Затвердити З</w:t>
      </w:r>
      <w:r w:rsidR="005239D1" w:rsidRPr="000E21B9">
        <w:rPr>
          <w:rFonts w:eastAsiaTheme="minorHAnsi"/>
          <w:sz w:val="28"/>
          <w:szCs w:val="28"/>
          <w:lang w:eastAsia="en-US"/>
        </w:rPr>
        <w:t xml:space="preserve">міни до деяких </w:t>
      </w:r>
      <w:r w:rsidR="00517414" w:rsidRPr="000E21B9">
        <w:rPr>
          <w:rFonts w:eastAsiaTheme="minorHAnsi"/>
          <w:sz w:val="28"/>
          <w:szCs w:val="28"/>
          <w:lang w:eastAsia="en-US"/>
        </w:rPr>
        <w:t>нормативно-правових актів</w:t>
      </w:r>
      <w:r w:rsidR="005239D1" w:rsidRPr="000E21B9">
        <w:rPr>
          <w:rFonts w:eastAsiaTheme="minorHAnsi"/>
          <w:sz w:val="28"/>
          <w:szCs w:val="28"/>
          <w:lang w:eastAsia="en-US"/>
        </w:rPr>
        <w:t xml:space="preserve"> Міністерства фінансів України, що додаються.</w:t>
      </w:r>
    </w:p>
    <w:p w14:paraId="5F980A14" w14:textId="77777777" w:rsidR="00761BA2" w:rsidRPr="000E21B9" w:rsidRDefault="00761BA2" w:rsidP="00761BA2">
      <w:pPr>
        <w:pStyle w:val="gmail-rvps2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6C78332" w14:textId="0B79867F" w:rsidR="005A6C95" w:rsidRPr="000E21B9" w:rsidRDefault="00CE360B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1B9">
        <w:rPr>
          <w:sz w:val="28"/>
          <w:szCs w:val="28"/>
          <w:lang w:val="uk-UA"/>
        </w:rPr>
        <w:t>4</w:t>
      </w:r>
      <w:r w:rsidR="00124DFB" w:rsidRPr="000E21B9">
        <w:rPr>
          <w:sz w:val="28"/>
          <w:szCs w:val="28"/>
          <w:lang w:val="uk-UA"/>
        </w:rPr>
        <w:t>.</w:t>
      </w:r>
      <w:r w:rsidR="00085FE5" w:rsidRPr="000E21B9">
        <w:rPr>
          <w:sz w:val="28"/>
          <w:szCs w:val="28"/>
          <w:lang w:val="uk-UA"/>
        </w:rPr>
        <w:t> </w:t>
      </w:r>
      <w:r w:rsidR="005A6C95" w:rsidRPr="000E21B9">
        <w:rPr>
          <w:sz w:val="28"/>
          <w:szCs w:val="28"/>
          <w:lang w:val="uk-UA"/>
        </w:rPr>
        <w:t xml:space="preserve">Департаменту митної політики </w:t>
      </w:r>
      <w:r w:rsidR="000A6771" w:rsidRPr="000E21B9">
        <w:rPr>
          <w:sz w:val="28"/>
          <w:szCs w:val="28"/>
          <w:lang w:val="uk-UA"/>
        </w:rPr>
        <w:t>Міністерства фінансів України</w:t>
      </w:r>
      <w:r w:rsidR="005E5008">
        <w:rPr>
          <w:sz w:val="28"/>
          <w:szCs w:val="28"/>
          <w:lang w:val="uk-UA"/>
        </w:rPr>
        <w:br/>
      </w:r>
      <w:r w:rsidR="005A6C95" w:rsidRPr="000E21B9">
        <w:rPr>
          <w:sz w:val="28"/>
          <w:szCs w:val="28"/>
          <w:lang w:val="uk-UA"/>
        </w:rPr>
        <w:t>в установленому порядку забезпечити:</w:t>
      </w:r>
    </w:p>
    <w:p w14:paraId="0F00FE84" w14:textId="77777777" w:rsidR="005A6C95" w:rsidRPr="000E21B9" w:rsidRDefault="005A6C95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1B9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14:paraId="3430D044" w14:textId="77777777" w:rsidR="005A6C95" w:rsidRPr="000E21B9" w:rsidRDefault="005A6C95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1B9">
        <w:rPr>
          <w:sz w:val="28"/>
          <w:szCs w:val="28"/>
          <w:lang w:val="uk-UA"/>
        </w:rPr>
        <w:t>оприлюднення цього наказу.</w:t>
      </w:r>
    </w:p>
    <w:p w14:paraId="4FB29107" w14:textId="77777777" w:rsidR="005A6C95" w:rsidRPr="000E21B9" w:rsidRDefault="005A6C95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</w:p>
    <w:p w14:paraId="10728898" w14:textId="77777777" w:rsidR="00124DFB" w:rsidRPr="000E21B9" w:rsidRDefault="00CE360B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 w:rsidRPr="000E21B9">
        <w:rPr>
          <w:sz w:val="28"/>
          <w:szCs w:val="28"/>
        </w:rPr>
        <w:t>5</w:t>
      </w:r>
      <w:r w:rsidR="00124DFB" w:rsidRPr="000E21B9">
        <w:rPr>
          <w:sz w:val="28"/>
          <w:szCs w:val="28"/>
        </w:rPr>
        <w:t>.</w:t>
      </w:r>
      <w:r w:rsidR="00085FE5" w:rsidRPr="000E21B9">
        <w:rPr>
          <w:sz w:val="28"/>
          <w:szCs w:val="28"/>
        </w:rPr>
        <w:t> </w:t>
      </w:r>
      <w:r w:rsidR="00124DFB" w:rsidRPr="000E21B9">
        <w:rPr>
          <w:sz w:val="28"/>
          <w:szCs w:val="28"/>
        </w:rPr>
        <w:t>Цей наказ набирає чинності з дня його офіційного опублікування.</w:t>
      </w:r>
    </w:p>
    <w:p w14:paraId="14EEFAE6" w14:textId="77777777" w:rsidR="00EA2E64" w:rsidRPr="000E21B9" w:rsidRDefault="00EA2E64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</w:p>
    <w:p w14:paraId="2F1C0E91" w14:textId="0FBEB758" w:rsidR="00124DFB" w:rsidRPr="000E21B9" w:rsidRDefault="00CE360B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 w:rsidRPr="000E21B9">
        <w:rPr>
          <w:sz w:val="28"/>
          <w:szCs w:val="28"/>
        </w:rPr>
        <w:t>6</w:t>
      </w:r>
      <w:r w:rsidR="00124DFB" w:rsidRPr="000E21B9">
        <w:rPr>
          <w:sz w:val="28"/>
          <w:szCs w:val="28"/>
        </w:rPr>
        <w:t>.</w:t>
      </w:r>
      <w:r w:rsidR="00085FE5" w:rsidRPr="000E21B9">
        <w:rPr>
          <w:sz w:val="28"/>
          <w:szCs w:val="28"/>
        </w:rPr>
        <w:t> </w:t>
      </w:r>
      <w:r w:rsidR="00124DFB" w:rsidRPr="000E21B9">
        <w:rPr>
          <w:sz w:val="28"/>
          <w:szCs w:val="28"/>
        </w:rPr>
        <w:t>Контроль за виконанн</w:t>
      </w:r>
      <w:r w:rsidR="00351EC3" w:rsidRPr="000E21B9">
        <w:rPr>
          <w:sz w:val="28"/>
          <w:szCs w:val="28"/>
        </w:rPr>
        <w:t xml:space="preserve">ям цього наказу покласти на заступника Міністра </w:t>
      </w:r>
      <w:r w:rsidR="000A6771" w:rsidRPr="000E21B9">
        <w:rPr>
          <w:sz w:val="28"/>
          <w:szCs w:val="28"/>
        </w:rPr>
        <w:t xml:space="preserve">фінансів України </w:t>
      </w:r>
      <w:r w:rsidR="00351EC3" w:rsidRPr="000E21B9">
        <w:rPr>
          <w:sz w:val="28"/>
          <w:szCs w:val="28"/>
        </w:rPr>
        <w:t>з питань європейської інтеграції</w:t>
      </w:r>
      <w:r w:rsidR="00224D09" w:rsidRPr="000E21B9">
        <w:rPr>
          <w:sz w:val="28"/>
          <w:szCs w:val="28"/>
        </w:rPr>
        <w:t xml:space="preserve"> Дра</w:t>
      </w:r>
      <w:r w:rsidR="005A6C95" w:rsidRPr="000E21B9">
        <w:rPr>
          <w:sz w:val="28"/>
          <w:szCs w:val="28"/>
        </w:rPr>
        <w:t>ганчука Ю.</w:t>
      </w:r>
      <w:r w:rsidR="006959ED">
        <w:rPr>
          <w:sz w:val="28"/>
          <w:szCs w:val="28"/>
        </w:rPr>
        <w:t> </w:t>
      </w:r>
      <w:r w:rsidR="005A6C95" w:rsidRPr="000E21B9">
        <w:rPr>
          <w:sz w:val="28"/>
          <w:szCs w:val="28"/>
        </w:rPr>
        <w:t xml:space="preserve">О. </w:t>
      </w:r>
      <w:r w:rsidR="00224D09" w:rsidRPr="000E21B9">
        <w:rPr>
          <w:sz w:val="28"/>
          <w:szCs w:val="28"/>
        </w:rPr>
        <w:t>та</w:t>
      </w:r>
      <w:r w:rsidR="007B2731" w:rsidRPr="000E21B9">
        <w:rPr>
          <w:sz w:val="28"/>
          <w:szCs w:val="28"/>
        </w:rPr>
        <w:t xml:space="preserve"> </w:t>
      </w:r>
      <w:r w:rsidR="00124DFB" w:rsidRPr="000E21B9">
        <w:rPr>
          <w:sz w:val="28"/>
          <w:szCs w:val="28"/>
        </w:rPr>
        <w:t>Голов</w:t>
      </w:r>
      <w:r w:rsidR="007B2731" w:rsidRPr="000E21B9">
        <w:rPr>
          <w:sz w:val="28"/>
          <w:szCs w:val="28"/>
        </w:rPr>
        <w:t>у</w:t>
      </w:r>
      <w:r w:rsidR="00124DFB" w:rsidRPr="000E21B9">
        <w:rPr>
          <w:sz w:val="28"/>
          <w:szCs w:val="28"/>
        </w:rPr>
        <w:t xml:space="preserve"> Державної </w:t>
      </w:r>
      <w:r w:rsidR="005A17B4" w:rsidRPr="000E21B9">
        <w:rPr>
          <w:sz w:val="28"/>
          <w:szCs w:val="28"/>
        </w:rPr>
        <w:t>митної</w:t>
      </w:r>
      <w:r w:rsidR="00124DFB" w:rsidRPr="000E21B9">
        <w:rPr>
          <w:sz w:val="28"/>
          <w:szCs w:val="28"/>
        </w:rPr>
        <w:t xml:space="preserve"> служби Укр</w:t>
      </w:r>
      <w:r w:rsidR="00224D09" w:rsidRPr="000E21B9">
        <w:rPr>
          <w:sz w:val="28"/>
          <w:szCs w:val="28"/>
        </w:rPr>
        <w:t>аїни</w:t>
      </w:r>
      <w:r w:rsidR="005A6C95" w:rsidRPr="000E21B9">
        <w:rPr>
          <w:sz w:val="28"/>
          <w:szCs w:val="28"/>
        </w:rPr>
        <w:t>.</w:t>
      </w:r>
      <w:r w:rsidR="00351EC3" w:rsidRPr="000E21B9">
        <w:rPr>
          <w:sz w:val="28"/>
          <w:szCs w:val="28"/>
        </w:rPr>
        <w:t xml:space="preserve"> </w:t>
      </w:r>
    </w:p>
    <w:p w14:paraId="62678F50" w14:textId="77777777" w:rsidR="00124DFB" w:rsidRPr="000E21B9" w:rsidRDefault="00124DFB" w:rsidP="00EA2E6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9F1EA92" w14:textId="77777777" w:rsidR="00124DFB" w:rsidRPr="000E21B9" w:rsidRDefault="00124DFB" w:rsidP="005A6C95">
      <w:pPr>
        <w:pStyle w:val="a5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10C0BC35" w14:textId="34B10BCF" w:rsidR="00224D09" w:rsidRPr="000E21B9" w:rsidRDefault="00124DFB" w:rsidP="005D49AF">
      <w:pPr>
        <w:jc w:val="both"/>
        <w:rPr>
          <w:sz w:val="28"/>
          <w:szCs w:val="28"/>
        </w:rPr>
      </w:pPr>
      <w:r w:rsidRPr="000E21B9">
        <w:rPr>
          <w:b/>
          <w:bCs/>
          <w:sz w:val="28"/>
          <w:szCs w:val="28"/>
        </w:rPr>
        <w:t>Міністр</w:t>
      </w:r>
      <w:r w:rsidR="00B74669">
        <w:rPr>
          <w:b/>
          <w:bCs/>
          <w:sz w:val="28"/>
          <w:szCs w:val="28"/>
        </w:rPr>
        <w:t xml:space="preserve">         </w:t>
      </w:r>
      <w:r w:rsidRPr="000E21B9">
        <w:rPr>
          <w:b/>
          <w:bCs/>
          <w:sz w:val="28"/>
          <w:szCs w:val="28"/>
        </w:rPr>
        <w:t xml:space="preserve">                </w:t>
      </w:r>
      <w:r w:rsidRPr="000E21B9">
        <w:rPr>
          <w:sz w:val="28"/>
          <w:szCs w:val="28"/>
        </w:rPr>
        <w:tab/>
      </w:r>
      <w:r w:rsidRPr="000E21B9">
        <w:rPr>
          <w:sz w:val="28"/>
          <w:szCs w:val="28"/>
        </w:rPr>
        <w:tab/>
      </w:r>
      <w:r w:rsidR="00F75B9A">
        <w:rPr>
          <w:sz w:val="28"/>
          <w:szCs w:val="28"/>
        </w:rPr>
        <w:t xml:space="preserve">                                      </w:t>
      </w:r>
      <w:r w:rsidR="00B74669">
        <w:rPr>
          <w:sz w:val="28"/>
          <w:szCs w:val="28"/>
        </w:rPr>
        <w:t xml:space="preserve">            </w:t>
      </w:r>
      <w:r w:rsidR="00B74669">
        <w:rPr>
          <w:b/>
          <w:sz w:val="28"/>
          <w:szCs w:val="28"/>
        </w:rPr>
        <w:t>Сергій МАРЧЕНКО</w:t>
      </w:r>
    </w:p>
    <w:sectPr w:rsidR="00224D09" w:rsidRPr="000E21B9" w:rsidSect="00913D3B">
      <w:headerReference w:type="even" r:id="rId12"/>
      <w:headerReference w:type="default" r:id="rId13"/>
      <w:pgSz w:w="11906" w:h="16838"/>
      <w:pgMar w:top="680" w:right="567" w:bottom="1531" w:left="1701" w:header="28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CE67" w14:textId="77777777" w:rsidR="0028468C" w:rsidRDefault="0028468C">
      <w:r>
        <w:separator/>
      </w:r>
    </w:p>
  </w:endnote>
  <w:endnote w:type="continuationSeparator" w:id="0">
    <w:p w14:paraId="654DDBC1" w14:textId="77777777" w:rsidR="0028468C" w:rsidRDefault="0028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D887F" w14:textId="77777777" w:rsidR="0028468C" w:rsidRDefault="0028468C">
      <w:r>
        <w:separator/>
      </w:r>
    </w:p>
  </w:footnote>
  <w:footnote w:type="continuationSeparator" w:id="0">
    <w:p w14:paraId="6853BFED" w14:textId="77777777" w:rsidR="0028468C" w:rsidRDefault="0028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6166" w14:textId="77777777" w:rsidR="0022277E" w:rsidRDefault="002227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5753C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3D160" w14:textId="77777777" w:rsidR="0022277E" w:rsidRPr="00797AEE" w:rsidRDefault="0022277E">
    <w:pPr>
      <w:pStyle w:val="a3"/>
      <w:jc w:val="center"/>
      <w:rPr>
        <w:sz w:val="24"/>
        <w:szCs w:val="24"/>
      </w:rPr>
    </w:pPr>
    <w:r w:rsidRPr="00797AEE">
      <w:rPr>
        <w:sz w:val="24"/>
        <w:szCs w:val="24"/>
      </w:rPr>
      <w:fldChar w:fldCharType="begin"/>
    </w:r>
    <w:r w:rsidRPr="00797AEE">
      <w:rPr>
        <w:sz w:val="24"/>
        <w:szCs w:val="24"/>
      </w:rPr>
      <w:instrText>PAGE   \* MERGEFORMAT</w:instrText>
    </w:r>
    <w:r w:rsidRPr="00797AEE">
      <w:rPr>
        <w:sz w:val="24"/>
        <w:szCs w:val="24"/>
      </w:rPr>
      <w:fldChar w:fldCharType="separate"/>
    </w:r>
    <w:r w:rsidR="009C4E35" w:rsidRPr="009C4E35">
      <w:rPr>
        <w:noProof/>
        <w:sz w:val="24"/>
        <w:szCs w:val="24"/>
        <w:lang w:val="ru-RU"/>
      </w:rPr>
      <w:t>2</w:t>
    </w:r>
    <w:r w:rsidRPr="00797AEE">
      <w:rPr>
        <w:sz w:val="24"/>
        <w:szCs w:val="24"/>
      </w:rPr>
      <w:fldChar w:fldCharType="end"/>
    </w:r>
  </w:p>
  <w:p w14:paraId="23A41868" w14:textId="77777777" w:rsidR="0022277E" w:rsidRPr="002E78F3" w:rsidRDefault="0022277E" w:rsidP="00603024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FB"/>
    <w:rsid w:val="00001BD2"/>
    <w:rsid w:val="000048DB"/>
    <w:rsid w:val="00012FDD"/>
    <w:rsid w:val="00016963"/>
    <w:rsid w:val="0002234C"/>
    <w:rsid w:val="00026CF9"/>
    <w:rsid w:val="0004773A"/>
    <w:rsid w:val="00063FA5"/>
    <w:rsid w:val="000754AB"/>
    <w:rsid w:val="00085FE5"/>
    <w:rsid w:val="00092F6E"/>
    <w:rsid w:val="000A6771"/>
    <w:rsid w:val="000C0EA7"/>
    <w:rsid w:val="000C19FD"/>
    <w:rsid w:val="000C493E"/>
    <w:rsid w:val="000D40CF"/>
    <w:rsid w:val="000D6A69"/>
    <w:rsid w:val="000E21B9"/>
    <w:rsid w:val="000F5879"/>
    <w:rsid w:val="00106AD1"/>
    <w:rsid w:val="00124DFB"/>
    <w:rsid w:val="001555C6"/>
    <w:rsid w:val="001C6C21"/>
    <w:rsid w:val="001D48C4"/>
    <w:rsid w:val="001D60E1"/>
    <w:rsid w:val="00207A0A"/>
    <w:rsid w:val="0022277E"/>
    <w:rsid w:val="00224D09"/>
    <w:rsid w:val="0024626D"/>
    <w:rsid w:val="0028468C"/>
    <w:rsid w:val="002937C0"/>
    <w:rsid w:val="00297BDC"/>
    <w:rsid w:val="002A13DB"/>
    <w:rsid w:val="002B7962"/>
    <w:rsid w:val="002C78ED"/>
    <w:rsid w:val="002E78F3"/>
    <w:rsid w:val="002F6494"/>
    <w:rsid w:val="00306A1C"/>
    <w:rsid w:val="00317823"/>
    <w:rsid w:val="00336C5B"/>
    <w:rsid w:val="00351EC3"/>
    <w:rsid w:val="003874F1"/>
    <w:rsid w:val="00396471"/>
    <w:rsid w:val="003B6623"/>
    <w:rsid w:val="00434517"/>
    <w:rsid w:val="0046180F"/>
    <w:rsid w:val="00472D83"/>
    <w:rsid w:val="00492D8D"/>
    <w:rsid w:val="004B34BD"/>
    <w:rsid w:val="004F5B35"/>
    <w:rsid w:val="00514C70"/>
    <w:rsid w:val="00517414"/>
    <w:rsid w:val="00521F80"/>
    <w:rsid w:val="005239D1"/>
    <w:rsid w:val="00525875"/>
    <w:rsid w:val="0054737C"/>
    <w:rsid w:val="00563A9E"/>
    <w:rsid w:val="00566A53"/>
    <w:rsid w:val="00573C55"/>
    <w:rsid w:val="005A17B4"/>
    <w:rsid w:val="005A6C95"/>
    <w:rsid w:val="005B7EA0"/>
    <w:rsid w:val="005C4402"/>
    <w:rsid w:val="005D46FE"/>
    <w:rsid w:val="005D4950"/>
    <w:rsid w:val="005D49AF"/>
    <w:rsid w:val="005E5008"/>
    <w:rsid w:val="005F4428"/>
    <w:rsid w:val="00603024"/>
    <w:rsid w:val="006030C3"/>
    <w:rsid w:val="00617339"/>
    <w:rsid w:val="006456CF"/>
    <w:rsid w:val="00681A4B"/>
    <w:rsid w:val="006959ED"/>
    <w:rsid w:val="006B63E4"/>
    <w:rsid w:val="006E17D1"/>
    <w:rsid w:val="006F7C33"/>
    <w:rsid w:val="00704E26"/>
    <w:rsid w:val="0070559F"/>
    <w:rsid w:val="00707591"/>
    <w:rsid w:val="007076AC"/>
    <w:rsid w:val="00710B36"/>
    <w:rsid w:val="007169F4"/>
    <w:rsid w:val="0072057F"/>
    <w:rsid w:val="00761BA2"/>
    <w:rsid w:val="0078588C"/>
    <w:rsid w:val="007923D7"/>
    <w:rsid w:val="00797AEE"/>
    <w:rsid w:val="007B2731"/>
    <w:rsid w:val="007B5818"/>
    <w:rsid w:val="007C1AD7"/>
    <w:rsid w:val="007D63B7"/>
    <w:rsid w:val="007F6C2E"/>
    <w:rsid w:val="00804D56"/>
    <w:rsid w:val="008208E3"/>
    <w:rsid w:val="00822B71"/>
    <w:rsid w:val="008512BF"/>
    <w:rsid w:val="008634E4"/>
    <w:rsid w:val="00881EEE"/>
    <w:rsid w:val="00890AE2"/>
    <w:rsid w:val="008A333C"/>
    <w:rsid w:val="008A36EF"/>
    <w:rsid w:val="008B0090"/>
    <w:rsid w:val="008C48DF"/>
    <w:rsid w:val="008F4C59"/>
    <w:rsid w:val="00913D3B"/>
    <w:rsid w:val="00913DB1"/>
    <w:rsid w:val="009224EC"/>
    <w:rsid w:val="00930189"/>
    <w:rsid w:val="0093510C"/>
    <w:rsid w:val="00936161"/>
    <w:rsid w:val="009553D1"/>
    <w:rsid w:val="00962452"/>
    <w:rsid w:val="0097280C"/>
    <w:rsid w:val="00974797"/>
    <w:rsid w:val="00986824"/>
    <w:rsid w:val="00986E1A"/>
    <w:rsid w:val="009A5E0C"/>
    <w:rsid w:val="009C4E35"/>
    <w:rsid w:val="009C7F3E"/>
    <w:rsid w:val="009E34E7"/>
    <w:rsid w:val="009E69E2"/>
    <w:rsid w:val="009F01C6"/>
    <w:rsid w:val="009F2B7B"/>
    <w:rsid w:val="00A032BB"/>
    <w:rsid w:val="00A15B0E"/>
    <w:rsid w:val="00A231D4"/>
    <w:rsid w:val="00A27A94"/>
    <w:rsid w:val="00A76AC2"/>
    <w:rsid w:val="00A809CE"/>
    <w:rsid w:val="00A840AF"/>
    <w:rsid w:val="00A919E4"/>
    <w:rsid w:val="00A92D29"/>
    <w:rsid w:val="00AB0744"/>
    <w:rsid w:val="00AC5A82"/>
    <w:rsid w:val="00AE57FD"/>
    <w:rsid w:val="00B022EC"/>
    <w:rsid w:val="00B0509D"/>
    <w:rsid w:val="00B56A94"/>
    <w:rsid w:val="00B710AB"/>
    <w:rsid w:val="00B74669"/>
    <w:rsid w:val="00BB11CF"/>
    <w:rsid w:val="00BC2454"/>
    <w:rsid w:val="00BE39F2"/>
    <w:rsid w:val="00BF5730"/>
    <w:rsid w:val="00C20542"/>
    <w:rsid w:val="00C264AF"/>
    <w:rsid w:val="00C369DC"/>
    <w:rsid w:val="00C61655"/>
    <w:rsid w:val="00C72CE1"/>
    <w:rsid w:val="00C82E4F"/>
    <w:rsid w:val="00C90647"/>
    <w:rsid w:val="00CB1BFD"/>
    <w:rsid w:val="00CB353B"/>
    <w:rsid w:val="00CB78B7"/>
    <w:rsid w:val="00CC7181"/>
    <w:rsid w:val="00CC7A96"/>
    <w:rsid w:val="00CD421F"/>
    <w:rsid w:val="00CE14BD"/>
    <w:rsid w:val="00CE360B"/>
    <w:rsid w:val="00CF348F"/>
    <w:rsid w:val="00D03228"/>
    <w:rsid w:val="00D23271"/>
    <w:rsid w:val="00D23516"/>
    <w:rsid w:val="00D35547"/>
    <w:rsid w:val="00D54CD6"/>
    <w:rsid w:val="00D55944"/>
    <w:rsid w:val="00D57329"/>
    <w:rsid w:val="00DA28B9"/>
    <w:rsid w:val="00DA72BB"/>
    <w:rsid w:val="00DC581B"/>
    <w:rsid w:val="00DE637B"/>
    <w:rsid w:val="00DF0BE9"/>
    <w:rsid w:val="00E079DE"/>
    <w:rsid w:val="00E4024B"/>
    <w:rsid w:val="00E6513C"/>
    <w:rsid w:val="00E71A54"/>
    <w:rsid w:val="00E726EC"/>
    <w:rsid w:val="00E732F8"/>
    <w:rsid w:val="00EA0230"/>
    <w:rsid w:val="00EA2E64"/>
    <w:rsid w:val="00EB1AA4"/>
    <w:rsid w:val="00EB4BE5"/>
    <w:rsid w:val="00EC0C29"/>
    <w:rsid w:val="00ED0E2D"/>
    <w:rsid w:val="00ED1593"/>
    <w:rsid w:val="00F26E29"/>
    <w:rsid w:val="00F46190"/>
    <w:rsid w:val="00F5753C"/>
    <w:rsid w:val="00F710CB"/>
    <w:rsid w:val="00F72915"/>
    <w:rsid w:val="00F75B9A"/>
    <w:rsid w:val="00F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60A7DE"/>
  <w14:defaultImageDpi w14:val="96"/>
  <w15:docId w15:val="{DBE6B2C3-F06C-4DD6-9830-904CE8CC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F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DF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24DFB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ru-RU"/>
    </w:rPr>
  </w:style>
  <w:style w:type="paragraph" w:styleId="a3">
    <w:name w:val="header"/>
    <w:basedOn w:val="a"/>
    <w:link w:val="a4"/>
    <w:uiPriority w:val="99"/>
    <w:rsid w:val="00124DF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124DF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Normal (Web)"/>
    <w:aliases w:val="Обычный (веб) Знак,Знак1 Знак,Знак1,Знак1 Знак1,Обычный (веб) Знак Знак2,Знак1 Знак2"/>
    <w:basedOn w:val="a"/>
    <w:link w:val="a6"/>
    <w:unhideWhenUsed/>
    <w:rsid w:val="00124DFB"/>
    <w:pPr>
      <w:autoSpaceDE/>
      <w:autoSpaceDN/>
      <w:spacing w:before="100" w:beforeAutospacing="1" w:after="100" w:afterAutospacing="1"/>
    </w:pPr>
    <w:rPr>
      <w:sz w:val="24"/>
      <w:lang w:val="ru-RU"/>
    </w:rPr>
  </w:style>
  <w:style w:type="character" w:customStyle="1" w:styleId="a6">
    <w:name w:val="Звичайний (веб) Знак"/>
    <w:aliases w:val="Обычный (веб) Знак Знак,Знак1 Знак Знак,Знак1 Знак3,Знак1 Знак1 Знак,Обычный (веб) Знак Знак2 Знак,Знак1 Знак2 Знак"/>
    <w:link w:val="a5"/>
    <w:locked/>
    <w:rsid w:val="00124DFB"/>
    <w:rPr>
      <w:rFonts w:ascii="Times New Roman" w:hAnsi="Times New Roman"/>
      <w:sz w:val="20"/>
      <w:lang w:val="ru-RU" w:eastAsia="ru-RU"/>
    </w:rPr>
  </w:style>
  <w:style w:type="table" w:styleId="a7">
    <w:name w:val="Table Grid"/>
    <w:basedOn w:val="a1"/>
    <w:uiPriority w:val="39"/>
    <w:rsid w:val="00AC5A8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662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6623"/>
    <w:rPr>
      <w:rFonts w:ascii="Segoe UI" w:hAnsi="Segoe UI" w:cs="Segoe UI"/>
      <w:sz w:val="18"/>
      <w:szCs w:val="18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97A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797AE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Hyperlink"/>
    <w:basedOn w:val="a0"/>
    <w:uiPriority w:val="99"/>
    <w:unhideWhenUsed/>
    <w:rsid w:val="005239D1"/>
    <w:rPr>
      <w:color w:val="0000FF"/>
      <w:u w:val="single"/>
    </w:rPr>
  </w:style>
  <w:style w:type="character" w:customStyle="1" w:styleId="gmail-rvts52">
    <w:name w:val="gmail-rvts52"/>
    <w:basedOn w:val="a0"/>
    <w:rsid w:val="005239D1"/>
  </w:style>
  <w:style w:type="paragraph" w:customStyle="1" w:styleId="gmail-rvps2">
    <w:name w:val="gmail-rvps2"/>
    <w:basedOn w:val="a"/>
    <w:rsid w:val="005239D1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gmail-rvts23">
    <w:name w:val="gmail-rvts23"/>
    <w:basedOn w:val="a0"/>
    <w:rsid w:val="00EA2E64"/>
  </w:style>
  <w:style w:type="character" w:customStyle="1" w:styleId="spanrvts0">
    <w:name w:val="span_rvts0"/>
    <w:basedOn w:val="a0"/>
    <w:rsid w:val="00CE360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64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6494"/>
  </w:style>
  <w:style w:type="character" w:customStyle="1" w:styleId="af">
    <w:name w:val="Текст примітки Знак"/>
    <w:basedOn w:val="a0"/>
    <w:link w:val="ae"/>
    <w:uiPriority w:val="99"/>
    <w:semiHidden/>
    <w:rsid w:val="002F6494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6494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F649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6E1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495-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4495-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4495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495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6E21-F1CF-4116-9AF1-C9428FFB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Кислицька Юлія Василівна</dc:creator>
  <cp:lastModifiedBy>Микитюк Ілона Віталіївна</cp:lastModifiedBy>
  <cp:revision>2</cp:revision>
  <cp:lastPrinted>2024-07-01T05:07:00Z</cp:lastPrinted>
  <dcterms:created xsi:type="dcterms:W3CDTF">2026-04-17T13:30:00Z</dcterms:created>
  <dcterms:modified xsi:type="dcterms:W3CDTF">2026-04-17T13:30:00Z</dcterms:modified>
</cp:coreProperties>
</file>