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0FB" w:rsidRDefault="00BB20F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3AD" w:rsidRDefault="00BB20F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 dpi="0"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AD" w:rsidRDefault="00BB20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МІНІСТЕРСТВО ФІНАНСІВ УКРАЇНИ</w:t>
      </w:r>
    </w:p>
    <w:p w:rsidR="00D413AD" w:rsidRDefault="00D413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413AD" w:rsidRDefault="00BB20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НАКАЗ</w:t>
      </w:r>
    </w:p>
    <w:p w:rsidR="00D413AD" w:rsidRDefault="00BB20F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</w:p>
    <w:p w:rsidR="00D413AD" w:rsidRDefault="00BB20F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від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Київ                                   №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413AD" w:rsidRDefault="00D413A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413AD" w:rsidRDefault="00D413AD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D413AD" w:rsidRDefault="00BB20F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професійного стандарту</w:t>
      </w:r>
    </w:p>
    <w:p w:rsidR="00D413AD" w:rsidRDefault="00BB20F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«Бухгалтер бюджетної установи» </w:t>
      </w:r>
    </w:p>
    <w:p w:rsidR="00D413AD" w:rsidRDefault="00D413A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413AD" w:rsidRDefault="00BB2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статті 39 Закону України «Про освіту», статті 4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Кодексу законів про працю України, Порядку розроблення, введення в дію та перегляду професійних стандартів, затвердженого постановою Кабінету Міністрів України від 31 травня 2017 року № 373, пункту 8 Положення про Міністерство фінансів України, затвердженого постановою Кабінету Міністрів України від 20 серпня 2014 року № 375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D413AD" w:rsidRDefault="00D413A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413AD" w:rsidRDefault="00BB20F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НАКАЗУЮ: </w:t>
      </w:r>
    </w:p>
    <w:p w:rsidR="00D413AD" w:rsidRDefault="00BB20FB">
      <w:pPr>
        <w:tabs>
          <w:tab w:val="left" w:pos="1007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</w:p>
    <w:p w:rsidR="00D413AD" w:rsidRPr="00CC5C6B" w:rsidRDefault="00BB20FB" w:rsidP="00CC5C6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C6B">
        <w:rPr>
          <w:rFonts w:ascii="Times New Roman" w:hAnsi="Times New Roman"/>
          <w:sz w:val="28"/>
          <w:szCs w:val="28"/>
        </w:rPr>
        <w:t>Затвердити професійний стандарт «Бухгалтер бюджетної установи»</w:t>
      </w:r>
      <w:r w:rsidR="00CC5C6B" w:rsidRPr="00CC5C6B">
        <w:rPr>
          <w:rFonts w:ascii="Times New Roman" w:hAnsi="Times New Roman"/>
          <w:sz w:val="28"/>
          <w:szCs w:val="28"/>
        </w:rPr>
        <w:t>, що</w:t>
      </w:r>
      <w:r w:rsidRPr="00CC5C6B">
        <w:rPr>
          <w:rFonts w:ascii="Times New Roman" w:hAnsi="Times New Roman"/>
          <w:sz w:val="28"/>
          <w:szCs w:val="28"/>
        </w:rPr>
        <w:t xml:space="preserve"> </w:t>
      </w:r>
      <w:r w:rsidR="00CC5C6B" w:rsidRPr="00CC5C6B">
        <w:rPr>
          <w:rFonts w:ascii="Times New Roman" w:hAnsi="Times New Roman"/>
          <w:sz w:val="28"/>
          <w:szCs w:val="28"/>
        </w:rPr>
        <w:t>додається</w:t>
      </w:r>
      <w:r w:rsidRPr="00CC5C6B">
        <w:rPr>
          <w:rFonts w:ascii="Times New Roman" w:hAnsi="Times New Roman"/>
          <w:sz w:val="28"/>
          <w:szCs w:val="28"/>
        </w:rPr>
        <w:t xml:space="preserve">. </w:t>
      </w:r>
    </w:p>
    <w:p w:rsidR="00D413AD" w:rsidRPr="00BB20FB" w:rsidRDefault="00D413AD" w:rsidP="00BB2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20FB" w:rsidRPr="00BB20FB" w:rsidRDefault="00BB20FB" w:rsidP="00BB2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B20FB">
        <w:rPr>
          <w:rFonts w:ascii="Times New Roman" w:hAnsi="Times New Roman"/>
          <w:sz w:val="28"/>
          <w:szCs w:val="28"/>
        </w:rPr>
        <w:t>Департаменту методології бухгалтерського обліку та нормативного забезпечення аудиторської діяльності в установленому порядку забезпечити оприлюднення цього наказу.</w:t>
      </w:r>
    </w:p>
    <w:p w:rsidR="00D413AD" w:rsidRDefault="00D413A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3AD" w:rsidRDefault="00BB2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виконанням цього наказу покласти на заступника Міністра Воробей С. І. </w:t>
      </w:r>
    </w:p>
    <w:p w:rsidR="00D413AD" w:rsidRDefault="00D41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13AD" w:rsidRDefault="00D413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3AD" w:rsidRDefault="00BB20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Міністр                                                                                      Сергій МАРЧЕНКО</w:t>
      </w:r>
    </w:p>
    <w:sectPr w:rsidR="00D413AD">
      <w:pgSz w:w="11906" w:h="16838"/>
      <w:pgMar w:top="851" w:right="567" w:bottom="153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27681"/>
    <w:multiLevelType w:val="hybridMultilevel"/>
    <w:tmpl w:val="A49438F2"/>
    <w:lvl w:ilvl="0" w:tplc="AC12C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AD"/>
    <w:rsid w:val="0076143A"/>
    <w:rsid w:val="00BB20FB"/>
    <w:rsid w:val="00CC5C6B"/>
    <w:rsid w:val="00D4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A68D"/>
  <w15:docId w15:val="{0F1BF250-8AEE-4F28-8BF9-619E0E7F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у виносці Знак"/>
    <w:basedOn w:val="a0"/>
    <w:link w:val="a4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BB20FB"/>
    <w:pPr>
      <w:spacing w:before="100" w:beforeAutospacing="1" w:after="100" w:afterAutospacing="1" w:line="240" w:lineRule="auto"/>
    </w:pPr>
    <w:rPr>
      <w:rFonts w:eastAsiaTheme="minorHAns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Оксана Вікторівна</dc:creator>
  <cp:lastModifiedBy>ШЕВЧЕНКО Оксана Вікторівна</cp:lastModifiedBy>
  <cp:revision>3</cp:revision>
  <dcterms:created xsi:type="dcterms:W3CDTF">2025-05-09T13:28:00Z</dcterms:created>
  <dcterms:modified xsi:type="dcterms:W3CDTF">2025-05-09T13:30:00Z</dcterms:modified>
</cp:coreProperties>
</file>