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C329F" w14:textId="77777777" w:rsidR="00085FE5" w:rsidRPr="000E21B9" w:rsidRDefault="00563A9E" w:rsidP="00085FE5">
      <w:pPr>
        <w:autoSpaceDE/>
        <w:autoSpaceDN/>
        <w:jc w:val="center"/>
        <w:rPr>
          <w:sz w:val="28"/>
          <w:szCs w:val="28"/>
        </w:rPr>
      </w:pPr>
      <w:r w:rsidRPr="000E21B9">
        <w:rPr>
          <w:noProof/>
          <w:sz w:val="24"/>
          <w:szCs w:val="24"/>
          <w:lang w:eastAsia="uk-UA"/>
        </w:rPr>
        <w:drawing>
          <wp:inline distT="0" distB="0" distL="0" distR="0" wp14:anchorId="4D00F693" wp14:editId="39003D85">
            <wp:extent cx="561975" cy="581025"/>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581025"/>
                    </a:xfrm>
                    <a:prstGeom prst="rect">
                      <a:avLst/>
                    </a:prstGeom>
                    <a:noFill/>
                    <a:ln>
                      <a:noFill/>
                    </a:ln>
                  </pic:spPr>
                </pic:pic>
              </a:graphicData>
            </a:graphic>
          </wp:inline>
        </w:drawing>
      </w:r>
    </w:p>
    <w:p w14:paraId="651EBD26" w14:textId="77777777" w:rsidR="00085FE5" w:rsidRPr="000E21B9" w:rsidRDefault="00085FE5" w:rsidP="00085FE5">
      <w:pPr>
        <w:autoSpaceDE/>
        <w:autoSpaceDN/>
        <w:jc w:val="center"/>
        <w:rPr>
          <w:b/>
          <w:sz w:val="28"/>
          <w:szCs w:val="28"/>
        </w:rPr>
      </w:pPr>
    </w:p>
    <w:p w14:paraId="674B4E44" w14:textId="77777777" w:rsidR="00085FE5" w:rsidRPr="000E21B9" w:rsidRDefault="00085FE5" w:rsidP="00085FE5">
      <w:pPr>
        <w:autoSpaceDE/>
        <w:autoSpaceDN/>
        <w:jc w:val="center"/>
        <w:rPr>
          <w:b/>
          <w:sz w:val="32"/>
          <w:szCs w:val="32"/>
        </w:rPr>
      </w:pPr>
      <w:r w:rsidRPr="000E21B9">
        <w:rPr>
          <w:b/>
          <w:sz w:val="32"/>
          <w:szCs w:val="32"/>
        </w:rPr>
        <w:t>МІНІСТЕРСТВО ФІНАНСІВ УКРАЇНИ</w:t>
      </w:r>
    </w:p>
    <w:p w14:paraId="4F068362" w14:textId="77777777" w:rsidR="00085FE5" w:rsidRPr="000E21B9" w:rsidRDefault="00085FE5" w:rsidP="00085FE5">
      <w:pPr>
        <w:autoSpaceDE/>
        <w:autoSpaceDN/>
        <w:jc w:val="center"/>
        <w:rPr>
          <w:b/>
          <w:sz w:val="28"/>
          <w:szCs w:val="28"/>
        </w:rPr>
      </w:pPr>
    </w:p>
    <w:p w14:paraId="47EB2A08" w14:textId="77777777" w:rsidR="00085FE5" w:rsidRPr="000E21B9" w:rsidRDefault="00085FE5" w:rsidP="00085FE5">
      <w:pPr>
        <w:autoSpaceDE/>
        <w:autoSpaceDN/>
        <w:jc w:val="center"/>
        <w:rPr>
          <w:b/>
          <w:sz w:val="32"/>
          <w:szCs w:val="32"/>
        </w:rPr>
      </w:pPr>
      <w:r w:rsidRPr="000E21B9">
        <w:rPr>
          <w:b/>
          <w:sz w:val="32"/>
          <w:szCs w:val="32"/>
        </w:rPr>
        <w:t>НАКАЗ</w:t>
      </w:r>
    </w:p>
    <w:p w14:paraId="23B8502C" w14:textId="77777777" w:rsidR="00085FE5" w:rsidRPr="000E21B9" w:rsidRDefault="00085FE5" w:rsidP="00085FE5">
      <w:pPr>
        <w:autoSpaceDE/>
        <w:autoSpaceDN/>
        <w:jc w:val="center"/>
        <w:rPr>
          <w:sz w:val="28"/>
          <w:szCs w:val="28"/>
        </w:rPr>
      </w:pPr>
    </w:p>
    <w:p w14:paraId="70E86499" w14:textId="77777777" w:rsidR="00085FE5" w:rsidRPr="000E21B9" w:rsidRDefault="00085FE5" w:rsidP="00085FE5">
      <w:pPr>
        <w:autoSpaceDE/>
        <w:autoSpaceDN/>
        <w:jc w:val="center"/>
        <w:rPr>
          <w:sz w:val="28"/>
          <w:szCs w:val="28"/>
        </w:rPr>
      </w:pPr>
      <w:r w:rsidRPr="000E21B9">
        <w:rPr>
          <w:sz w:val="28"/>
          <w:szCs w:val="28"/>
        </w:rPr>
        <w:t xml:space="preserve">від </w:t>
      </w:r>
      <w:r w:rsidRPr="000E21B9">
        <w:rPr>
          <w:b/>
          <w:sz w:val="28"/>
          <w:szCs w:val="28"/>
        </w:rPr>
        <w:t>______________</w:t>
      </w:r>
      <w:r w:rsidRPr="000E21B9">
        <w:rPr>
          <w:sz w:val="28"/>
          <w:szCs w:val="28"/>
        </w:rPr>
        <w:t xml:space="preserve">                           Київ                                   № </w:t>
      </w:r>
      <w:r w:rsidRPr="000E21B9">
        <w:rPr>
          <w:b/>
          <w:sz w:val="28"/>
          <w:szCs w:val="28"/>
        </w:rPr>
        <w:t>__________</w:t>
      </w:r>
    </w:p>
    <w:p w14:paraId="1E683FC3" w14:textId="77777777" w:rsidR="00C72CE1" w:rsidRPr="000E21B9" w:rsidRDefault="00C72CE1" w:rsidP="005A6C95"/>
    <w:p w14:paraId="2062F12F" w14:textId="77777777" w:rsidR="008512BF" w:rsidRPr="000E21B9" w:rsidRDefault="008512BF" w:rsidP="005A6C95">
      <w:pPr>
        <w:ind w:right="4536"/>
        <w:jc w:val="both"/>
        <w:rPr>
          <w:b/>
          <w:sz w:val="28"/>
        </w:rPr>
      </w:pPr>
    </w:p>
    <w:p w14:paraId="0ECB6DA5" w14:textId="5837BB89" w:rsidR="00124DFB" w:rsidRPr="000E21B9" w:rsidRDefault="00224D09" w:rsidP="00A80758">
      <w:pPr>
        <w:ind w:right="4536"/>
        <w:jc w:val="both"/>
        <w:rPr>
          <w:b/>
          <w:sz w:val="28"/>
          <w:lang w:val="ru-RU"/>
        </w:rPr>
      </w:pPr>
      <w:r w:rsidRPr="000E21B9">
        <w:rPr>
          <w:b/>
          <w:sz w:val="28"/>
        </w:rPr>
        <w:t xml:space="preserve">Про </w:t>
      </w:r>
      <w:r w:rsidR="00517414" w:rsidRPr="000E21B9">
        <w:rPr>
          <w:b/>
          <w:sz w:val="28"/>
        </w:rPr>
        <w:t xml:space="preserve">внесення змін </w:t>
      </w:r>
      <w:r w:rsidR="00EA2E64" w:rsidRPr="000E21B9">
        <w:rPr>
          <w:b/>
          <w:sz w:val="28"/>
        </w:rPr>
        <w:t>до деяких</w:t>
      </w:r>
      <w:r w:rsidR="00517414" w:rsidRPr="000E21B9">
        <w:rPr>
          <w:b/>
          <w:sz w:val="28"/>
        </w:rPr>
        <w:t xml:space="preserve"> нормативно-правових</w:t>
      </w:r>
      <w:r w:rsidR="00A80758">
        <w:rPr>
          <w:b/>
          <w:sz w:val="28"/>
        </w:rPr>
        <w:t> актів М</w:t>
      </w:r>
      <w:r w:rsidR="00EA2E64" w:rsidRPr="000E21B9">
        <w:rPr>
          <w:b/>
          <w:sz w:val="28"/>
        </w:rPr>
        <w:t>іністерства фінансів України</w:t>
      </w:r>
      <w:r w:rsidR="00A80758" w:rsidRPr="00A80758">
        <w:rPr>
          <w:b/>
          <w:sz w:val="28"/>
          <w:szCs w:val="28"/>
        </w:rPr>
        <w:t xml:space="preserve"> </w:t>
      </w:r>
    </w:p>
    <w:p w14:paraId="2D3A170D" w14:textId="77777777" w:rsidR="00124DFB" w:rsidRPr="000E21B9" w:rsidRDefault="00124DFB" w:rsidP="00761BA2">
      <w:pPr>
        <w:ind w:firstLine="709"/>
        <w:rPr>
          <w:sz w:val="24"/>
          <w:szCs w:val="28"/>
        </w:rPr>
      </w:pPr>
    </w:p>
    <w:p w14:paraId="28932BD6" w14:textId="77777777" w:rsidR="008512BF" w:rsidRPr="000E21B9" w:rsidRDefault="008512BF" w:rsidP="00761BA2">
      <w:pPr>
        <w:ind w:firstLine="567"/>
        <w:jc w:val="both"/>
        <w:rPr>
          <w:spacing w:val="-4"/>
          <w:sz w:val="28"/>
          <w:szCs w:val="28"/>
        </w:rPr>
      </w:pPr>
    </w:p>
    <w:p w14:paraId="3105699D" w14:textId="0008FEB6" w:rsidR="008F4C59" w:rsidRPr="005E5008" w:rsidRDefault="00E726EC" w:rsidP="00831E3D">
      <w:pPr>
        <w:adjustRightInd w:val="0"/>
        <w:ind w:firstLine="708"/>
        <w:jc w:val="both"/>
        <w:rPr>
          <w:sz w:val="28"/>
          <w:szCs w:val="28"/>
        </w:rPr>
      </w:pPr>
      <w:r w:rsidRPr="00A809CE">
        <w:rPr>
          <w:sz w:val="28"/>
          <w:szCs w:val="28"/>
        </w:rPr>
        <w:t>Відповідно до</w:t>
      </w:r>
      <w:r w:rsidR="00A80758">
        <w:rPr>
          <w:sz w:val="28"/>
          <w:szCs w:val="28"/>
        </w:rPr>
        <w:t xml:space="preserve"> пункту 3 </w:t>
      </w:r>
      <w:r w:rsidR="006E17D1" w:rsidRPr="00A809CE">
        <w:rPr>
          <w:sz w:val="28"/>
          <w:szCs w:val="28"/>
        </w:rPr>
        <w:t>частини першої</w:t>
      </w:r>
      <w:r w:rsidR="00396471" w:rsidRPr="00A809CE">
        <w:rPr>
          <w:sz w:val="28"/>
          <w:szCs w:val="28"/>
        </w:rPr>
        <w:t xml:space="preserve"> </w:t>
      </w:r>
      <w:r w:rsidR="006E17D1" w:rsidRPr="00A809CE">
        <w:rPr>
          <w:sz w:val="28"/>
          <w:szCs w:val="28"/>
        </w:rPr>
        <w:t>статті 200 глави 28 розділу VI,</w:t>
      </w:r>
      <w:r w:rsidR="00396471" w:rsidRPr="00A809CE">
        <w:rPr>
          <w:sz w:val="28"/>
          <w:szCs w:val="28"/>
        </w:rPr>
        <w:t xml:space="preserve"> </w:t>
      </w:r>
      <w:hyperlink r:id="rId8" w:anchor="n1932" w:tgtFrame="_blank" w:history="1">
        <w:r w:rsidR="00831E3D" w:rsidRPr="00831E3D">
          <w:rPr>
            <w:sz w:val="28"/>
            <w:szCs w:val="28"/>
          </w:rPr>
          <w:t>частини шостої</w:t>
        </w:r>
      </w:hyperlink>
      <w:r w:rsidR="00831E3D" w:rsidRPr="00831E3D">
        <w:rPr>
          <w:sz w:val="28"/>
          <w:szCs w:val="28"/>
        </w:rPr>
        <w:t xml:space="preserve"> статті 233 глави 36 розділу VI</w:t>
      </w:r>
      <w:r w:rsidR="00831E3D">
        <w:rPr>
          <w:sz w:val="28"/>
          <w:szCs w:val="28"/>
        </w:rPr>
        <w:t xml:space="preserve">, </w:t>
      </w:r>
      <w:hyperlink r:id="rId9" w:anchor="n8" w:tgtFrame="_blank" w:history="1">
        <w:r w:rsidR="006E17D1" w:rsidRPr="00A809CE">
          <w:rPr>
            <w:sz w:val="28"/>
            <w:szCs w:val="28"/>
          </w:rPr>
          <w:t>частини другої статті 246</w:t>
        </w:r>
      </w:hyperlink>
      <w:r w:rsidR="00831E3D" w:rsidRPr="00831E3D">
        <w:rPr>
          <w:sz w:val="28"/>
          <w:szCs w:val="28"/>
        </w:rPr>
        <w:t xml:space="preserve"> </w:t>
      </w:r>
      <w:r w:rsidR="00831E3D">
        <w:rPr>
          <w:sz w:val="28"/>
          <w:szCs w:val="28"/>
        </w:rPr>
        <w:t>глави 39</w:t>
      </w:r>
      <w:r w:rsidR="00831E3D" w:rsidRPr="00831E3D">
        <w:rPr>
          <w:sz w:val="28"/>
          <w:szCs w:val="28"/>
        </w:rPr>
        <w:t xml:space="preserve"> розділу VIII</w:t>
      </w:r>
      <w:hyperlink r:id="rId10" w:anchor="n9330" w:tgtFrame="_blank" w:history="1"/>
      <w:r w:rsidR="00396471" w:rsidRPr="006B63E4">
        <w:rPr>
          <w:sz w:val="28"/>
          <w:szCs w:val="28"/>
        </w:rPr>
        <w:t xml:space="preserve"> </w:t>
      </w:r>
      <w:r w:rsidR="006E17D1" w:rsidRPr="00A809CE">
        <w:rPr>
          <w:sz w:val="28"/>
          <w:szCs w:val="28"/>
        </w:rPr>
        <w:t xml:space="preserve">Митного кодексу України, </w:t>
      </w:r>
      <w:r w:rsidR="009E69E2" w:rsidRPr="00A809CE">
        <w:rPr>
          <w:sz w:val="28"/>
          <w:szCs w:val="28"/>
        </w:rPr>
        <w:t>підпункт</w:t>
      </w:r>
      <w:r w:rsidR="006030C3" w:rsidRPr="00A809CE">
        <w:rPr>
          <w:sz w:val="28"/>
          <w:szCs w:val="28"/>
        </w:rPr>
        <w:t>у</w:t>
      </w:r>
      <w:r w:rsidR="00396471" w:rsidRPr="00A809CE">
        <w:rPr>
          <w:sz w:val="28"/>
          <w:szCs w:val="28"/>
        </w:rPr>
        <w:t xml:space="preserve"> </w:t>
      </w:r>
      <w:r w:rsidR="00351EC3" w:rsidRPr="00A809CE">
        <w:rPr>
          <w:sz w:val="28"/>
          <w:szCs w:val="28"/>
        </w:rPr>
        <w:t>5 пункту 4 Положення про Міністерство фінансів України, затвердженого постановою</w:t>
      </w:r>
      <w:r w:rsidR="00351EC3" w:rsidRPr="005E5008">
        <w:rPr>
          <w:sz w:val="28"/>
          <w:szCs w:val="28"/>
        </w:rPr>
        <w:t xml:space="preserve"> Кабінету Міністрів України від 20 серпня 2014 року № 375,</w:t>
      </w:r>
      <w:r w:rsidR="00124DFB" w:rsidRPr="005E5008">
        <w:rPr>
          <w:sz w:val="28"/>
          <w:szCs w:val="28"/>
        </w:rPr>
        <w:t xml:space="preserve"> </w:t>
      </w:r>
    </w:p>
    <w:p w14:paraId="37B180B4" w14:textId="77777777" w:rsidR="00EA2E64" w:rsidRPr="000E21B9" w:rsidRDefault="00EA2E64" w:rsidP="00761BA2">
      <w:pPr>
        <w:ind w:firstLine="567"/>
        <w:jc w:val="both"/>
        <w:rPr>
          <w:b/>
          <w:sz w:val="28"/>
          <w:szCs w:val="28"/>
        </w:rPr>
      </w:pPr>
    </w:p>
    <w:p w14:paraId="2FA35CF9" w14:textId="77777777" w:rsidR="00124DFB" w:rsidRPr="000E21B9" w:rsidRDefault="00124DFB" w:rsidP="00761BA2">
      <w:pPr>
        <w:jc w:val="both"/>
        <w:rPr>
          <w:b/>
          <w:sz w:val="28"/>
          <w:szCs w:val="28"/>
        </w:rPr>
      </w:pPr>
      <w:r w:rsidRPr="000E21B9">
        <w:rPr>
          <w:b/>
          <w:sz w:val="28"/>
          <w:szCs w:val="28"/>
        </w:rPr>
        <w:t>НАКАЗУЮ:</w:t>
      </w:r>
    </w:p>
    <w:p w14:paraId="095DB5D5" w14:textId="77777777" w:rsidR="006C7525" w:rsidRDefault="006C7525" w:rsidP="006C7525">
      <w:pPr>
        <w:pStyle w:val="a5"/>
        <w:spacing w:before="0" w:beforeAutospacing="0" w:after="0" w:afterAutospacing="0"/>
        <w:ind w:firstLine="567"/>
        <w:jc w:val="both"/>
        <w:rPr>
          <w:sz w:val="28"/>
          <w:szCs w:val="28"/>
          <w:lang w:val="uk-UA"/>
        </w:rPr>
      </w:pPr>
    </w:p>
    <w:p w14:paraId="67FD403D" w14:textId="143B1573" w:rsidR="00272E3C" w:rsidRPr="00EE76CA" w:rsidRDefault="006C7525" w:rsidP="00272E3C">
      <w:pPr>
        <w:pStyle w:val="a5"/>
        <w:spacing w:before="0" w:beforeAutospacing="0" w:after="0" w:afterAutospacing="0"/>
        <w:ind w:firstLine="567"/>
        <w:jc w:val="both"/>
        <w:rPr>
          <w:sz w:val="28"/>
          <w:szCs w:val="28"/>
          <w:lang w:val="uk-UA"/>
        </w:rPr>
      </w:pPr>
      <w:r w:rsidRPr="00EE76CA">
        <w:rPr>
          <w:sz w:val="28"/>
          <w:szCs w:val="28"/>
          <w:lang w:val="uk-UA"/>
        </w:rPr>
        <w:t xml:space="preserve">1. </w:t>
      </w:r>
      <w:r w:rsidR="00272E3C" w:rsidRPr="00EE76CA">
        <w:rPr>
          <w:sz w:val="28"/>
          <w:szCs w:val="28"/>
          <w:lang w:val="uk-UA"/>
        </w:rPr>
        <w:t xml:space="preserve">У пункті 4 </w:t>
      </w:r>
      <w:r w:rsidRPr="00EE76CA">
        <w:rPr>
          <w:sz w:val="28"/>
          <w:szCs w:val="28"/>
          <w:lang w:val="uk-UA"/>
        </w:rPr>
        <w:t>нака</w:t>
      </w:r>
      <w:r w:rsidR="00272E3C" w:rsidRPr="00EE76CA">
        <w:rPr>
          <w:sz w:val="28"/>
          <w:szCs w:val="28"/>
          <w:lang w:val="uk-UA"/>
        </w:rPr>
        <w:t xml:space="preserve">зу </w:t>
      </w:r>
      <w:r w:rsidRPr="00EE76CA">
        <w:rPr>
          <w:sz w:val="28"/>
          <w:szCs w:val="28"/>
          <w:lang w:val="uk-UA"/>
        </w:rPr>
        <w:t>Міністерства фінансів України від 04 січня 2023 року № 6 «Про оформлення міжнародних поштових та експрес-відправлень і затвердження Змін до Порядку заповнення митних декларацій за формою єдиного адміністративного документа», зареєстрованого в Міністерстві юстиції України 10 січня 2023 року за № 46/39102</w:t>
      </w:r>
      <w:r w:rsidR="00272E3C" w:rsidRPr="00EE76CA">
        <w:rPr>
          <w:sz w:val="28"/>
          <w:szCs w:val="28"/>
          <w:lang w:val="uk-UA"/>
        </w:rPr>
        <w:t>:</w:t>
      </w:r>
      <w:r w:rsidRPr="00EE76CA">
        <w:rPr>
          <w:sz w:val="28"/>
          <w:szCs w:val="28"/>
          <w:lang w:val="uk-UA"/>
        </w:rPr>
        <w:t xml:space="preserve"> </w:t>
      </w:r>
    </w:p>
    <w:p w14:paraId="39B290DA" w14:textId="19F70F4B" w:rsidR="00272E3C" w:rsidRPr="00EE76CA" w:rsidRDefault="00272E3C" w:rsidP="00272E3C">
      <w:pPr>
        <w:pStyle w:val="a5"/>
        <w:spacing w:before="0" w:beforeAutospacing="0" w:after="0" w:afterAutospacing="0"/>
        <w:ind w:firstLine="567"/>
        <w:jc w:val="both"/>
        <w:rPr>
          <w:sz w:val="28"/>
          <w:szCs w:val="28"/>
          <w:lang w:val="uk-UA"/>
        </w:rPr>
      </w:pPr>
      <w:r w:rsidRPr="00EE76CA">
        <w:rPr>
          <w:sz w:val="28"/>
          <w:szCs w:val="28"/>
          <w:lang w:val="uk-UA"/>
        </w:rPr>
        <w:t xml:space="preserve">підпункт 2 після абзацу </w:t>
      </w:r>
      <w:r w:rsidR="00EE76CA" w:rsidRPr="00EE76CA">
        <w:rPr>
          <w:sz w:val="28"/>
          <w:szCs w:val="28"/>
          <w:lang w:val="uk-UA"/>
        </w:rPr>
        <w:t xml:space="preserve">третього </w:t>
      </w:r>
      <w:r w:rsidRPr="00EE76CA">
        <w:rPr>
          <w:sz w:val="28"/>
          <w:szCs w:val="28"/>
          <w:lang w:val="uk-UA"/>
        </w:rPr>
        <w:t xml:space="preserve">доповнити новим абзацом </w:t>
      </w:r>
      <w:r w:rsidR="00EE76CA" w:rsidRPr="00EE76CA">
        <w:rPr>
          <w:sz w:val="28"/>
          <w:szCs w:val="28"/>
          <w:lang w:val="uk-UA"/>
        </w:rPr>
        <w:t xml:space="preserve">четвертим </w:t>
      </w:r>
      <w:r w:rsidRPr="00EE76CA">
        <w:rPr>
          <w:sz w:val="28"/>
          <w:szCs w:val="28"/>
          <w:lang w:val="uk-UA"/>
        </w:rPr>
        <w:t>такого змісту:</w:t>
      </w:r>
    </w:p>
    <w:p w14:paraId="2D4DD87A" w14:textId="26D74E41" w:rsidR="00272E3C" w:rsidRPr="00EE76CA" w:rsidRDefault="004600AC" w:rsidP="00272E3C">
      <w:pPr>
        <w:pStyle w:val="a5"/>
        <w:spacing w:before="0" w:beforeAutospacing="0" w:after="0" w:afterAutospacing="0"/>
        <w:ind w:firstLine="567"/>
        <w:jc w:val="both"/>
        <w:rPr>
          <w:sz w:val="28"/>
          <w:szCs w:val="28"/>
          <w:lang w:val="uk-UA"/>
        </w:rPr>
      </w:pPr>
      <w:r w:rsidRPr="00EE76CA">
        <w:rPr>
          <w:sz w:val="28"/>
          <w:szCs w:val="28"/>
          <w:lang w:val="uk-UA"/>
        </w:rPr>
        <w:t>«під час здійснення моніторингу відповідності таких підприємств митні органи перевіряють дотриманням експрес-перевізником умов і вимог, визначених Митним кодексом України, та іншими нормативно-правовими актами, що визначають порядок та умови здійснення митного контролю та митного оформлення товарів, що переміщуються (пересилаються) через митний кордон України в міжнародних експрес-відправленнях. Виявлені за результатами моніторингу відповідності недоліки чи порушення Порядку визначення та обладнання центральних (регіональних) сортувальних станцій, затвердженого цим наказом, не можуть бути підставою для припинення функціонування центральних (регіональних) сортувальних станцій таких експрес-перевізників.».</w:t>
      </w:r>
    </w:p>
    <w:p w14:paraId="2CE1D8EC" w14:textId="2596EB02" w:rsidR="004600AC" w:rsidRDefault="004600AC" w:rsidP="00272E3C">
      <w:pPr>
        <w:pStyle w:val="a5"/>
        <w:spacing w:before="0" w:beforeAutospacing="0" w:after="0" w:afterAutospacing="0"/>
        <w:ind w:firstLine="567"/>
        <w:jc w:val="both"/>
        <w:rPr>
          <w:sz w:val="28"/>
          <w:szCs w:val="28"/>
          <w:lang w:val="uk-UA"/>
        </w:rPr>
      </w:pPr>
      <w:r w:rsidRPr="00EE76CA">
        <w:rPr>
          <w:sz w:val="28"/>
          <w:szCs w:val="28"/>
          <w:lang w:val="uk-UA"/>
        </w:rPr>
        <w:t>У зв’язку з цим абзац</w:t>
      </w:r>
      <w:r w:rsidR="00EE76CA" w:rsidRPr="00EE76CA">
        <w:rPr>
          <w:sz w:val="28"/>
          <w:szCs w:val="28"/>
          <w:lang w:val="uk-UA"/>
        </w:rPr>
        <w:t xml:space="preserve"> четвертий </w:t>
      </w:r>
      <w:r w:rsidRPr="00EE76CA">
        <w:rPr>
          <w:sz w:val="28"/>
          <w:szCs w:val="28"/>
          <w:lang w:val="uk-UA"/>
        </w:rPr>
        <w:t>вважати абзац</w:t>
      </w:r>
      <w:r w:rsidR="00EE76CA" w:rsidRPr="00EE76CA">
        <w:rPr>
          <w:sz w:val="28"/>
          <w:szCs w:val="28"/>
          <w:lang w:val="uk-UA"/>
        </w:rPr>
        <w:t>ом п’ятим</w:t>
      </w:r>
      <w:r w:rsidRPr="00EE76CA">
        <w:rPr>
          <w:sz w:val="28"/>
          <w:szCs w:val="28"/>
          <w:lang w:val="uk-UA"/>
        </w:rPr>
        <w:t>;</w:t>
      </w:r>
    </w:p>
    <w:p w14:paraId="50E79C06" w14:textId="1F941B57" w:rsidR="00272E3C" w:rsidRPr="00EE76CA" w:rsidRDefault="00EE76CA" w:rsidP="00272E3C">
      <w:pPr>
        <w:pStyle w:val="a5"/>
        <w:spacing w:before="0" w:beforeAutospacing="0" w:after="0" w:afterAutospacing="0"/>
        <w:ind w:firstLine="567"/>
        <w:jc w:val="both"/>
        <w:rPr>
          <w:sz w:val="28"/>
          <w:szCs w:val="28"/>
          <w:lang w:val="uk-UA"/>
        </w:rPr>
      </w:pPr>
      <w:r w:rsidRPr="00EE76CA">
        <w:rPr>
          <w:sz w:val="28"/>
          <w:szCs w:val="28"/>
          <w:lang w:val="uk-UA"/>
        </w:rPr>
        <w:lastRenderedPageBreak/>
        <w:t>д</w:t>
      </w:r>
      <w:r w:rsidR="006C7525" w:rsidRPr="00EE76CA">
        <w:rPr>
          <w:sz w:val="28"/>
          <w:szCs w:val="28"/>
          <w:lang w:val="uk-UA"/>
        </w:rPr>
        <w:t>оповни</w:t>
      </w:r>
      <w:r w:rsidR="00272E3C" w:rsidRPr="00EE76CA">
        <w:rPr>
          <w:sz w:val="28"/>
          <w:szCs w:val="28"/>
          <w:lang w:val="uk-UA"/>
        </w:rPr>
        <w:t>ти</w:t>
      </w:r>
      <w:r w:rsidRPr="00EE76CA">
        <w:rPr>
          <w:sz w:val="28"/>
          <w:szCs w:val="28"/>
          <w:lang w:val="uk-UA"/>
        </w:rPr>
        <w:t xml:space="preserve"> пункт </w:t>
      </w:r>
      <w:r w:rsidR="006C7525" w:rsidRPr="00EE76CA">
        <w:rPr>
          <w:sz w:val="28"/>
          <w:szCs w:val="28"/>
          <w:lang w:val="uk-UA"/>
        </w:rPr>
        <w:t>після підпункту 3 підпунктом 4 такого змісту</w:t>
      </w:r>
      <w:r w:rsidR="00272E3C" w:rsidRPr="00EE76CA">
        <w:rPr>
          <w:sz w:val="28"/>
          <w:szCs w:val="28"/>
          <w:lang w:val="uk-UA"/>
        </w:rPr>
        <w:t>:</w:t>
      </w:r>
    </w:p>
    <w:p w14:paraId="28A7CD3F" w14:textId="25C97FB2" w:rsidR="006C7525" w:rsidRPr="006C7525" w:rsidRDefault="006C7525" w:rsidP="006C7525">
      <w:pPr>
        <w:pStyle w:val="a5"/>
        <w:spacing w:before="0" w:beforeAutospacing="0" w:after="0" w:afterAutospacing="0"/>
        <w:ind w:firstLine="567"/>
        <w:jc w:val="both"/>
        <w:rPr>
          <w:sz w:val="28"/>
          <w:szCs w:val="28"/>
          <w:lang w:val="uk-UA"/>
        </w:rPr>
      </w:pPr>
      <w:r w:rsidRPr="006C7525">
        <w:rPr>
          <w:sz w:val="28"/>
          <w:szCs w:val="28"/>
          <w:lang w:val="uk-UA"/>
        </w:rPr>
        <w:t>«4) тимчасово, на період дії воєнного стану в Україні та протягом чотирьох місяців після його припинення або скасування, у разі пошкодження / знищення центральної сортувальної станції експрес-перевізника внаслідок бойових дій, терористичних актів, диверсій тощо, спричинених збройною агресією проти України, якщо виконання операцій з міжнародними експрес-відправленнями (розпакування, перепакування, пред’явлення для огляду, у тому числі при здійсненні заходів офіційного контролю тощо) та їх зберігання до випуску у вільний обіг або повернення відправникам, а також здійснення митних формальностей щодо цих відправлень є неможливим, допускається:</w:t>
      </w:r>
    </w:p>
    <w:p w14:paraId="4879B87C" w14:textId="28EECFB4" w:rsidR="006C7525" w:rsidRPr="006C7525" w:rsidRDefault="006C7525" w:rsidP="006C7525">
      <w:pPr>
        <w:pStyle w:val="a5"/>
        <w:spacing w:before="0" w:beforeAutospacing="0" w:after="0" w:afterAutospacing="0"/>
        <w:ind w:firstLine="567"/>
        <w:jc w:val="both"/>
        <w:rPr>
          <w:sz w:val="28"/>
          <w:szCs w:val="28"/>
          <w:lang w:val="uk-UA"/>
        </w:rPr>
      </w:pPr>
      <w:r w:rsidRPr="006C7525">
        <w:rPr>
          <w:sz w:val="28"/>
          <w:szCs w:val="28"/>
          <w:lang w:val="uk-UA"/>
        </w:rPr>
        <w:t>тимчасове використання центральної сортувальної станції іншого експрес-перевізника відповідно до положень пункту 7 розділу VI Порядку визначення та обладнання центральних (регіональних) сортувальних ста</w:t>
      </w:r>
      <w:r w:rsidR="006D0A20">
        <w:rPr>
          <w:sz w:val="28"/>
          <w:szCs w:val="28"/>
          <w:lang w:val="uk-UA"/>
        </w:rPr>
        <w:t>нцій</w:t>
      </w:r>
      <w:r w:rsidR="006D0A20" w:rsidRPr="006D0A20">
        <w:rPr>
          <w:sz w:val="28"/>
          <w:szCs w:val="28"/>
          <w:lang w:val="uk-UA"/>
        </w:rPr>
        <w:t>, затвердженого цим наказом</w:t>
      </w:r>
      <w:r w:rsidRPr="006D0A20">
        <w:rPr>
          <w:sz w:val="28"/>
          <w:szCs w:val="28"/>
          <w:lang w:val="uk-UA"/>
        </w:rPr>
        <w:t>;</w:t>
      </w:r>
      <w:r w:rsidRPr="006C7525">
        <w:rPr>
          <w:sz w:val="28"/>
          <w:szCs w:val="28"/>
          <w:lang w:val="uk-UA"/>
        </w:rPr>
        <w:t xml:space="preserve"> </w:t>
      </w:r>
    </w:p>
    <w:p w14:paraId="1BE7EE1C" w14:textId="2C276E00" w:rsidR="006C7525" w:rsidRDefault="006C7525" w:rsidP="006C7525">
      <w:pPr>
        <w:pStyle w:val="a5"/>
        <w:spacing w:before="0" w:beforeAutospacing="0" w:after="0" w:afterAutospacing="0"/>
        <w:ind w:firstLine="567"/>
        <w:jc w:val="both"/>
        <w:rPr>
          <w:sz w:val="28"/>
          <w:szCs w:val="28"/>
          <w:lang w:val="uk-UA"/>
        </w:rPr>
      </w:pPr>
      <w:r w:rsidRPr="006C7525">
        <w:rPr>
          <w:sz w:val="28"/>
          <w:szCs w:val="28"/>
          <w:lang w:val="uk-UA"/>
        </w:rPr>
        <w:t xml:space="preserve">визначення центральної сортувальної станції відповідно до положень </w:t>
      </w:r>
      <w:r w:rsidR="001B3B37">
        <w:rPr>
          <w:sz w:val="28"/>
          <w:szCs w:val="28"/>
          <w:lang w:val="uk-UA"/>
        </w:rPr>
        <w:t>пунктів 8</w:t>
      </w:r>
      <w:r w:rsidR="00112EF7">
        <w:rPr>
          <w:sz w:val="28"/>
          <w:szCs w:val="28"/>
          <w:lang w:val="uk-UA"/>
        </w:rPr>
        <w:t>–</w:t>
      </w:r>
      <w:r w:rsidR="006D0A20">
        <w:rPr>
          <w:sz w:val="28"/>
          <w:szCs w:val="28"/>
          <w:lang w:val="uk-UA"/>
        </w:rPr>
        <w:t>2</w:t>
      </w:r>
      <w:r w:rsidR="00112EF7">
        <w:rPr>
          <w:sz w:val="28"/>
          <w:szCs w:val="28"/>
          <w:lang w:val="uk-UA"/>
        </w:rPr>
        <w:t>0</w:t>
      </w:r>
      <w:bookmarkStart w:id="0" w:name="_GoBack"/>
      <w:bookmarkEnd w:id="0"/>
      <w:r w:rsidRPr="006C7525">
        <w:rPr>
          <w:sz w:val="28"/>
          <w:szCs w:val="28"/>
          <w:lang w:val="uk-UA"/>
        </w:rPr>
        <w:t xml:space="preserve"> </w:t>
      </w:r>
      <w:r w:rsidR="006D0A20" w:rsidRPr="006C7525">
        <w:rPr>
          <w:sz w:val="28"/>
          <w:szCs w:val="28"/>
          <w:lang w:val="uk-UA"/>
        </w:rPr>
        <w:t xml:space="preserve">розділу VI Порядку </w:t>
      </w:r>
      <w:r w:rsidRPr="006C7525">
        <w:rPr>
          <w:sz w:val="28"/>
          <w:szCs w:val="28"/>
          <w:lang w:val="uk-UA"/>
        </w:rPr>
        <w:t>визначення та обладнання центральних (регіональних) сортувальних ста</w:t>
      </w:r>
      <w:r w:rsidR="006D0A20">
        <w:rPr>
          <w:sz w:val="28"/>
          <w:szCs w:val="28"/>
          <w:lang w:val="uk-UA"/>
        </w:rPr>
        <w:t>нцій</w:t>
      </w:r>
      <w:r w:rsidR="006D0A20" w:rsidRPr="006D0A20">
        <w:rPr>
          <w:sz w:val="28"/>
          <w:szCs w:val="28"/>
          <w:lang w:val="uk-UA"/>
        </w:rPr>
        <w:t>, затвердженого цим наказом</w:t>
      </w:r>
      <w:r w:rsidRPr="006D0A20">
        <w:rPr>
          <w:sz w:val="28"/>
          <w:szCs w:val="28"/>
          <w:lang w:val="uk-UA"/>
        </w:rPr>
        <w:t>.».</w:t>
      </w:r>
    </w:p>
    <w:p w14:paraId="1EDA7E2C" w14:textId="77777777" w:rsidR="006C7525" w:rsidRDefault="006C7525" w:rsidP="002F6494">
      <w:pPr>
        <w:pStyle w:val="a5"/>
        <w:spacing w:before="0" w:beforeAutospacing="0" w:after="0" w:afterAutospacing="0"/>
        <w:ind w:firstLine="567"/>
        <w:jc w:val="both"/>
        <w:rPr>
          <w:sz w:val="28"/>
          <w:szCs w:val="28"/>
          <w:lang w:val="uk-UA"/>
        </w:rPr>
      </w:pPr>
    </w:p>
    <w:p w14:paraId="25AB9640" w14:textId="754CC746" w:rsidR="005F4428" w:rsidRPr="006C7525" w:rsidRDefault="006C7525" w:rsidP="002F6494">
      <w:pPr>
        <w:pStyle w:val="a5"/>
        <w:spacing w:before="0" w:beforeAutospacing="0" w:after="0" w:afterAutospacing="0"/>
        <w:ind w:firstLine="567"/>
        <w:jc w:val="both"/>
        <w:rPr>
          <w:sz w:val="28"/>
          <w:szCs w:val="28"/>
          <w:lang w:val="uk-UA"/>
        </w:rPr>
      </w:pPr>
      <w:r>
        <w:rPr>
          <w:sz w:val="28"/>
          <w:szCs w:val="28"/>
          <w:lang w:val="uk-UA"/>
        </w:rPr>
        <w:t>2</w:t>
      </w:r>
      <w:r w:rsidR="00063FA5" w:rsidRPr="002F6494">
        <w:rPr>
          <w:sz w:val="28"/>
          <w:szCs w:val="28"/>
          <w:lang w:val="uk-UA"/>
        </w:rPr>
        <w:t>.</w:t>
      </w:r>
      <w:r w:rsidR="005E5008">
        <w:rPr>
          <w:sz w:val="28"/>
          <w:szCs w:val="28"/>
          <w:lang w:val="uk-UA"/>
        </w:rPr>
        <w:t xml:space="preserve"> </w:t>
      </w:r>
      <w:proofErr w:type="spellStart"/>
      <w:r w:rsidR="002F6494">
        <w:rPr>
          <w:sz w:val="28"/>
          <w:szCs w:val="28"/>
          <w:lang w:val="uk-UA"/>
        </w:rPr>
        <w:t>Внести</w:t>
      </w:r>
      <w:proofErr w:type="spellEnd"/>
      <w:r w:rsidR="002F6494">
        <w:rPr>
          <w:sz w:val="28"/>
          <w:szCs w:val="28"/>
          <w:lang w:val="uk-UA"/>
        </w:rPr>
        <w:t xml:space="preserve"> зміну до п</w:t>
      </w:r>
      <w:r w:rsidR="005F4428" w:rsidRPr="006C7525">
        <w:rPr>
          <w:sz w:val="28"/>
          <w:szCs w:val="28"/>
          <w:lang w:val="uk-UA"/>
        </w:rPr>
        <w:t>ункт</w:t>
      </w:r>
      <w:r w:rsidR="002F6494">
        <w:rPr>
          <w:sz w:val="28"/>
          <w:szCs w:val="28"/>
          <w:lang w:val="uk-UA"/>
        </w:rPr>
        <w:t>у</w:t>
      </w:r>
      <w:r w:rsidR="005F4428" w:rsidRPr="006C7525">
        <w:rPr>
          <w:sz w:val="28"/>
          <w:szCs w:val="28"/>
          <w:lang w:val="uk-UA"/>
        </w:rPr>
        <w:t xml:space="preserve"> 2 наказ</w:t>
      </w:r>
      <w:r w:rsidR="00C20542" w:rsidRPr="006C7525">
        <w:rPr>
          <w:sz w:val="28"/>
          <w:szCs w:val="28"/>
          <w:lang w:val="uk-UA"/>
        </w:rPr>
        <w:t>у</w:t>
      </w:r>
      <w:r w:rsidR="005F4428" w:rsidRPr="006C7525">
        <w:rPr>
          <w:sz w:val="28"/>
          <w:szCs w:val="28"/>
          <w:lang w:val="uk-UA"/>
        </w:rPr>
        <w:t xml:space="preserve"> Міністерства фінансів України </w:t>
      </w:r>
      <w:r w:rsidR="005E5008" w:rsidRPr="006C7525">
        <w:rPr>
          <w:sz w:val="28"/>
          <w:szCs w:val="28"/>
          <w:lang w:val="uk-UA"/>
        </w:rPr>
        <w:br/>
      </w:r>
      <w:r w:rsidR="005F4428" w:rsidRPr="006C7525">
        <w:rPr>
          <w:sz w:val="28"/>
          <w:szCs w:val="28"/>
          <w:lang w:val="uk-UA"/>
        </w:rPr>
        <w:t>від 31 липня</w:t>
      </w:r>
      <w:r w:rsidR="002F6494">
        <w:rPr>
          <w:sz w:val="28"/>
          <w:szCs w:val="28"/>
          <w:lang w:val="uk-UA"/>
        </w:rPr>
        <w:t xml:space="preserve"> </w:t>
      </w:r>
      <w:r w:rsidR="005F4428" w:rsidRPr="006C7525">
        <w:rPr>
          <w:sz w:val="28"/>
          <w:szCs w:val="28"/>
          <w:lang w:val="uk-UA"/>
        </w:rPr>
        <w:t>2025</w:t>
      </w:r>
      <w:r w:rsidR="002F6494">
        <w:rPr>
          <w:sz w:val="28"/>
          <w:szCs w:val="28"/>
          <w:lang w:val="uk-UA"/>
        </w:rPr>
        <w:t xml:space="preserve"> </w:t>
      </w:r>
      <w:r w:rsidR="005F4428" w:rsidRPr="006C7525">
        <w:rPr>
          <w:sz w:val="28"/>
          <w:szCs w:val="28"/>
          <w:lang w:val="uk-UA"/>
        </w:rPr>
        <w:t>року № 379 «Про затвердження Порядку відкриття та закриття місць доставки, Вимог до облаштування місць доставки та Порядку визначення товарів, які можуть бути доставлені в інше місце, узгоджене з митним органом призначення», зареєстрован</w:t>
      </w:r>
      <w:r w:rsidR="00C20542" w:rsidRPr="006C7525">
        <w:rPr>
          <w:sz w:val="28"/>
          <w:szCs w:val="28"/>
          <w:lang w:val="uk-UA"/>
        </w:rPr>
        <w:t>ого</w:t>
      </w:r>
      <w:r w:rsidR="005F4428" w:rsidRPr="006C7525">
        <w:rPr>
          <w:sz w:val="28"/>
          <w:szCs w:val="28"/>
          <w:lang w:val="uk-UA"/>
        </w:rPr>
        <w:t xml:space="preserve"> в Міністерстві юстиції України 20 серпня </w:t>
      </w:r>
      <w:r w:rsidR="005E5008" w:rsidRPr="006C7525">
        <w:rPr>
          <w:sz w:val="28"/>
          <w:szCs w:val="28"/>
          <w:lang w:val="uk-UA"/>
        </w:rPr>
        <w:br/>
      </w:r>
      <w:r w:rsidR="005F4428" w:rsidRPr="006C7525">
        <w:rPr>
          <w:sz w:val="28"/>
          <w:szCs w:val="28"/>
          <w:lang w:val="uk-UA"/>
        </w:rPr>
        <w:t>2025 року</w:t>
      </w:r>
      <w:r w:rsidR="002F6494" w:rsidRPr="006C7525">
        <w:rPr>
          <w:sz w:val="28"/>
          <w:szCs w:val="28"/>
          <w:lang w:val="uk-UA"/>
        </w:rPr>
        <w:t xml:space="preserve"> </w:t>
      </w:r>
      <w:r w:rsidR="005F4428" w:rsidRPr="006C7525">
        <w:rPr>
          <w:sz w:val="28"/>
          <w:szCs w:val="28"/>
          <w:lang w:val="uk-UA"/>
        </w:rPr>
        <w:t>за № 1222/44628</w:t>
      </w:r>
      <w:r w:rsidR="00C20542" w:rsidRPr="006C7525">
        <w:rPr>
          <w:sz w:val="28"/>
          <w:szCs w:val="28"/>
          <w:lang w:val="uk-UA"/>
        </w:rPr>
        <w:t>,</w:t>
      </w:r>
      <w:r w:rsidR="002F6494" w:rsidRPr="006C7525">
        <w:rPr>
          <w:sz w:val="28"/>
          <w:szCs w:val="28"/>
          <w:lang w:val="uk-UA"/>
        </w:rPr>
        <w:t xml:space="preserve"> доповнивши</w:t>
      </w:r>
      <w:r w:rsidR="00C20542" w:rsidRPr="006C7525">
        <w:rPr>
          <w:sz w:val="28"/>
          <w:szCs w:val="28"/>
          <w:lang w:val="uk-UA"/>
        </w:rPr>
        <w:t xml:space="preserve"> </w:t>
      </w:r>
      <w:r w:rsidR="00A80758" w:rsidRPr="006C7525">
        <w:rPr>
          <w:sz w:val="28"/>
          <w:szCs w:val="28"/>
          <w:lang w:val="uk-UA"/>
        </w:rPr>
        <w:t>новим</w:t>
      </w:r>
      <w:r w:rsidR="00C20542" w:rsidRPr="006C7525">
        <w:rPr>
          <w:sz w:val="28"/>
          <w:szCs w:val="28"/>
          <w:lang w:val="uk-UA"/>
        </w:rPr>
        <w:t xml:space="preserve"> абзацом такого змісту:</w:t>
      </w:r>
    </w:p>
    <w:p w14:paraId="42AFD64A" w14:textId="6921881A" w:rsidR="00C20542" w:rsidRPr="00C20542" w:rsidRDefault="00C20542" w:rsidP="000940EF">
      <w:pPr>
        <w:pStyle w:val="a5"/>
        <w:spacing w:before="0" w:beforeAutospacing="0" w:after="0" w:afterAutospacing="0"/>
        <w:ind w:firstLine="567"/>
        <w:jc w:val="both"/>
        <w:rPr>
          <w:sz w:val="28"/>
          <w:szCs w:val="28"/>
        </w:rPr>
      </w:pPr>
      <w:r w:rsidRPr="00953DE8">
        <w:rPr>
          <w:sz w:val="28"/>
          <w:szCs w:val="28"/>
          <w:lang w:val="uk-UA"/>
        </w:rPr>
        <w:t>«</w:t>
      </w:r>
      <w:r w:rsidR="00272E3C" w:rsidRPr="00272E3C">
        <w:rPr>
          <w:sz w:val="28"/>
          <w:szCs w:val="28"/>
          <w:lang w:val="uk-UA"/>
        </w:rPr>
        <w:t>тимчасово, протягом дії правового режиму воєнного стану в Україні, у разі пошкодження чи знищення інфраструктури місця доставки внаслідок бойових дій, терористичних актів, диверсій тощо, спричинених збройною агресією проти України, за заявою декларанта або його митного представника будь-які товари можуть бути доставлені в інше місце, узгоджене з митним органом призначення, за рішенням керівника такого митного органу (уповноваженої особи)</w:t>
      </w:r>
      <w:r w:rsidR="00C5392E">
        <w:rPr>
          <w:sz w:val="28"/>
          <w:szCs w:val="28"/>
        </w:rPr>
        <w:t>.</w:t>
      </w:r>
      <w:r w:rsidRPr="00C20542">
        <w:rPr>
          <w:sz w:val="28"/>
          <w:szCs w:val="28"/>
        </w:rPr>
        <w:t>».</w:t>
      </w:r>
    </w:p>
    <w:p w14:paraId="5599571F" w14:textId="77777777" w:rsidR="00761BA2" w:rsidRPr="000940EF" w:rsidRDefault="00761BA2" w:rsidP="000940EF">
      <w:pPr>
        <w:pStyle w:val="a5"/>
        <w:spacing w:before="0" w:beforeAutospacing="0" w:after="0" w:afterAutospacing="0"/>
        <w:ind w:firstLine="567"/>
        <w:jc w:val="both"/>
        <w:rPr>
          <w:sz w:val="28"/>
          <w:szCs w:val="28"/>
        </w:rPr>
      </w:pPr>
    </w:p>
    <w:p w14:paraId="76B02C15" w14:textId="1CF718C7" w:rsidR="005239D1" w:rsidRPr="000940EF" w:rsidRDefault="006C7525" w:rsidP="000940EF">
      <w:pPr>
        <w:pStyle w:val="a5"/>
        <w:spacing w:before="0" w:beforeAutospacing="0" w:after="0" w:afterAutospacing="0"/>
        <w:ind w:firstLine="567"/>
        <w:jc w:val="both"/>
        <w:rPr>
          <w:sz w:val="28"/>
          <w:szCs w:val="28"/>
        </w:rPr>
      </w:pPr>
      <w:r>
        <w:rPr>
          <w:sz w:val="28"/>
          <w:szCs w:val="28"/>
          <w:lang w:val="uk-UA"/>
        </w:rPr>
        <w:t>3</w:t>
      </w:r>
      <w:r w:rsidR="009A5E0C" w:rsidRPr="000940EF">
        <w:rPr>
          <w:sz w:val="28"/>
          <w:szCs w:val="28"/>
        </w:rPr>
        <w:t>.</w:t>
      </w:r>
      <w:r w:rsidR="00085FE5" w:rsidRPr="000940EF">
        <w:rPr>
          <w:sz w:val="28"/>
          <w:szCs w:val="28"/>
        </w:rPr>
        <w:t> </w:t>
      </w:r>
      <w:r w:rsidR="00EC0C29" w:rsidRPr="000940EF">
        <w:rPr>
          <w:sz w:val="28"/>
          <w:szCs w:val="28"/>
        </w:rPr>
        <w:t>Затвердити З</w:t>
      </w:r>
      <w:r w:rsidR="005239D1" w:rsidRPr="000940EF">
        <w:rPr>
          <w:sz w:val="28"/>
          <w:szCs w:val="28"/>
        </w:rPr>
        <w:t xml:space="preserve">міни до деяких </w:t>
      </w:r>
      <w:r w:rsidR="00517414" w:rsidRPr="000940EF">
        <w:rPr>
          <w:sz w:val="28"/>
          <w:szCs w:val="28"/>
        </w:rPr>
        <w:t>нормативно-правових актів</w:t>
      </w:r>
      <w:r w:rsidR="005239D1" w:rsidRPr="000940EF">
        <w:rPr>
          <w:sz w:val="28"/>
          <w:szCs w:val="28"/>
        </w:rPr>
        <w:t xml:space="preserve"> Міністерства фінансів України, що додаються.</w:t>
      </w:r>
    </w:p>
    <w:p w14:paraId="5F980A14" w14:textId="77777777" w:rsidR="00761BA2" w:rsidRPr="000940EF" w:rsidRDefault="00761BA2" w:rsidP="000940EF">
      <w:pPr>
        <w:pStyle w:val="a5"/>
        <w:spacing w:before="0" w:beforeAutospacing="0" w:after="0" w:afterAutospacing="0"/>
        <w:ind w:firstLine="567"/>
        <w:jc w:val="both"/>
        <w:rPr>
          <w:sz w:val="28"/>
          <w:szCs w:val="28"/>
        </w:rPr>
      </w:pPr>
    </w:p>
    <w:p w14:paraId="66C78332" w14:textId="3BB55313" w:rsidR="005A6C95" w:rsidRPr="000940EF" w:rsidRDefault="006C7525" w:rsidP="00761BA2">
      <w:pPr>
        <w:pStyle w:val="a5"/>
        <w:spacing w:before="0" w:beforeAutospacing="0" w:after="0" w:afterAutospacing="0"/>
        <w:ind w:firstLine="567"/>
        <w:jc w:val="both"/>
        <w:rPr>
          <w:sz w:val="28"/>
          <w:szCs w:val="28"/>
        </w:rPr>
      </w:pPr>
      <w:r>
        <w:rPr>
          <w:sz w:val="28"/>
          <w:szCs w:val="28"/>
          <w:lang w:val="uk-UA"/>
        </w:rPr>
        <w:t>4</w:t>
      </w:r>
      <w:r w:rsidR="00124DFB" w:rsidRPr="000940EF">
        <w:rPr>
          <w:sz w:val="28"/>
          <w:szCs w:val="28"/>
        </w:rPr>
        <w:t>.</w:t>
      </w:r>
      <w:r w:rsidR="00085FE5" w:rsidRPr="000940EF">
        <w:rPr>
          <w:sz w:val="28"/>
          <w:szCs w:val="28"/>
        </w:rPr>
        <w:t> </w:t>
      </w:r>
      <w:r w:rsidR="005A6C95" w:rsidRPr="000940EF">
        <w:rPr>
          <w:sz w:val="28"/>
          <w:szCs w:val="28"/>
        </w:rPr>
        <w:t xml:space="preserve">Департаменту митної політики </w:t>
      </w:r>
      <w:r w:rsidR="000A6771" w:rsidRPr="000940EF">
        <w:rPr>
          <w:sz w:val="28"/>
          <w:szCs w:val="28"/>
        </w:rPr>
        <w:t>Міністерства фінансів України</w:t>
      </w:r>
      <w:r w:rsidR="005E5008" w:rsidRPr="000940EF">
        <w:rPr>
          <w:sz w:val="28"/>
          <w:szCs w:val="28"/>
        </w:rPr>
        <w:br/>
      </w:r>
      <w:r w:rsidR="005A6C95" w:rsidRPr="000940EF">
        <w:rPr>
          <w:sz w:val="28"/>
          <w:szCs w:val="28"/>
        </w:rPr>
        <w:t>в установленому порядку забезпечити:</w:t>
      </w:r>
    </w:p>
    <w:p w14:paraId="0F00FE84" w14:textId="77777777" w:rsidR="005A6C95" w:rsidRPr="000940EF" w:rsidRDefault="005A6C95" w:rsidP="00761BA2">
      <w:pPr>
        <w:pStyle w:val="a5"/>
        <w:spacing w:before="0" w:beforeAutospacing="0" w:after="0" w:afterAutospacing="0"/>
        <w:ind w:firstLine="567"/>
        <w:jc w:val="both"/>
        <w:rPr>
          <w:sz w:val="28"/>
          <w:szCs w:val="28"/>
        </w:rPr>
      </w:pPr>
      <w:r w:rsidRPr="000940EF">
        <w:rPr>
          <w:sz w:val="28"/>
          <w:szCs w:val="28"/>
        </w:rPr>
        <w:t>подання цього наказу на державну реєстрацію до Міністерства юстиції України;</w:t>
      </w:r>
    </w:p>
    <w:p w14:paraId="3430D044" w14:textId="77777777" w:rsidR="005A6C95" w:rsidRPr="000940EF" w:rsidRDefault="005A6C95" w:rsidP="00761BA2">
      <w:pPr>
        <w:pStyle w:val="a5"/>
        <w:spacing w:before="0" w:beforeAutospacing="0" w:after="0" w:afterAutospacing="0"/>
        <w:ind w:firstLine="567"/>
        <w:jc w:val="both"/>
        <w:rPr>
          <w:sz w:val="28"/>
          <w:szCs w:val="28"/>
        </w:rPr>
      </w:pPr>
      <w:r w:rsidRPr="000940EF">
        <w:rPr>
          <w:sz w:val="28"/>
          <w:szCs w:val="28"/>
        </w:rPr>
        <w:t>оприлюднення цього наказу.</w:t>
      </w:r>
    </w:p>
    <w:p w14:paraId="4FB29107" w14:textId="77777777" w:rsidR="005A6C95" w:rsidRPr="000E21B9" w:rsidRDefault="005A6C95" w:rsidP="000940EF">
      <w:pPr>
        <w:pStyle w:val="a5"/>
        <w:spacing w:before="0" w:beforeAutospacing="0" w:after="0" w:afterAutospacing="0"/>
        <w:ind w:firstLine="567"/>
        <w:jc w:val="both"/>
        <w:rPr>
          <w:sz w:val="28"/>
          <w:szCs w:val="28"/>
        </w:rPr>
      </w:pPr>
    </w:p>
    <w:p w14:paraId="10728898" w14:textId="3568BDF3" w:rsidR="00124DFB" w:rsidRPr="000E21B9" w:rsidRDefault="006C7525" w:rsidP="000940EF">
      <w:pPr>
        <w:pStyle w:val="a5"/>
        <w:spacing w:before="0" w:beforeAutospacing="0" w:after="0" w:afterAutospacing="0"/>
        <w:ind w:firstLine="567"/>
        <w:jc w:val="both"/>
        <w:rPr>
          <w:sz w:val="28"/>
          <w:szCs w:val="28"/>
        </w:rPr>
      </w:pPr>
      <w:r>
        <w:rPr>
          <w:sz w:val="28"/>
          <w:szCs w:val="28"/>
          <w:lang w:val="uk-UA"/>
        </w:rPr>
        <w:t>5</w:t>
      </w:r>
      <w:r w:rsidR="00124DFB" w:rsidRPr="000E21B9">
        <w:rPr>
          <w:sz w:val="28"/>
          <w:szCs w:val="28"/>
        </w:rPr>
        <w:t>.</w:t>
      </w:r>
      <w:r w:rsidR="00085FE5" w:rsidRPr="000E21B9">
        <w:rPr>
          <w:sz w:val="28"/>
          <w:szCs w:val="28"/>
        </w:rPr>
        <w:t> </w:t>
      </w:r>
      <w:r w:rsidR="00124DFB" w:rsidRPr="000E21B9">
        <w:rPr>
          <w:sz w:val="28"/>
          <w:szCs w:val="28"/>
        </w:rPr>
        <w:t xml:space="preserve">Цей наказ набирає чинності </w:t>
      </w:r>
      <w:r w:rsidR="00124DFB" w:rsidRPr="006D0A20">
        <w:rPr>
          <w:sz w:val="28"/>
          <w:szCs w:val="28"/>
        </w:rPr>
        <w:t>з дня його офіційного опублікування.</w:t>
      </w:r>
    </w:p>
    <w:p w14:paraId="14EEFAE6" w14:textId="77777777" w:rsidR="00EA2E64" w:rsidRPr="000E21B9" w:rsidRDefault="00EA2E64" w:rsidP="000940EF">
      <w:pPr>
        <w:pStyle w:val="a5"/>
        <w:spacing w:before="0" w:beforeAutospacing="0" w:after="0" w:afterAutospacing="0"/>
        <w:ind w:firstLine="567"/>
        <w:jc w:val="both"/>
        <w:rPr>
          <w:sz w:val="28"/>
          <w:szCs w:val="28"/>
        </w:rPr>
      </w:pPr>
    </w:p>
    <w:p w14:paraId="2F1C0E91" w14:textId="0984A9E6" w:rsidR="00124DFB" w:rsidRPr="000E21B9" w:rsidRDefault="006C7525" w:rsidP="000940EF">
      <w:pPr>
        <w:pStyle w:val="a5"/>
        <w:spacing w:before="0" w:beforeAutospacing="0" w:after="0" w:afterAutospacing="0"/>
        <w:ind w:firstLine="567"/>
        <w:jc w:val="both"/>
        <w:rPr>
          <w:sz w:val="28"/>
          <w:szCs w:val="28"/>
        </w:rPr>
      </w:pPr>
      <w:r>
        <w:rPr>
          <w:sz w:val="28"/>
          <w:szCs w:val="28"/>
          <w:lang w:val="uk-UA"/>
        </w:rPr>
        <w:lastRenderedPageBreak/>
        <w:t>6</w:t>
      </w:r>
      <w:r w:rsidR="00124DFB" w:rsidRPr="000E21B9">
        <w:rPr>
          <w:sz w:val="28"/>
          <w:szCs w:val="28"/>
        </w:rPr>
        <w:t>.</w:t>
      </w:r>
      <w:r w:rsidR="00085FE5" w:rsidRPr="000E21B9">
        <w:rPr>
          <w:sz w:val="28"/>
          <w:szCs w:val="28"/>
        </w:rPr>
        <w:t> </w:t>
      </w:r>
      <w:r w:rsidR="00124DFB" w:rsidRPr="000E21B9">
        <w:rPr>
          <w:sz w:val="28"/>
          <w:szCs w:val="28"/>
        </w:rPr>
        <w:t>Контроль за виконанн</w:t>
      </w:r>
      <w:r w:rsidR="00351EC3" w:rsidRPr="000E21B9">
        <w:rPr>
          <w:sz w:val="28"/>
          <w:szCs w:val="28"/>
        </w:rPr>
        <w:t xml:space="preserve">ям цього наказу покласти на заступника Міністра </w:t>
      </w:r>
      <w:r w:rsidR="000A6771" w:rsidRPr="000E21B9">
        <w:rPr>
          <w:sz w:val="28"/>
          <w:szCs w:val="28"/>
        </w:rPr>
        <w:t xml:space="preserve">фінансів України </w:t>
      </w:r>
      <w:r w:rsidR="00351EC3" w:rsidRPr="000E21B9">
        <w:rPr>
          <w:sz w:val="28"/>
          <w:szCs w:val="28"/>
        </w:rPr>
        <w:t>з питань європейської інтеграції</w:t>
      </w:r>
      <w:r w:rsidR="00224D09" w:rsidRPr="000E21B9">
        <w:rPr>
          <w:sz w:val="28"/>
          <w:szCs w:val="28"/>
        </w:rPr>
        <w:t xml:space="preserve"> Дра</w:t>
      </w:r>
      <w:r w:rsidR="005A6C95" w:rsidRPr="000E21B9">
        <w:rPr>
          <w:sz w:val="28"/>
          <w:szCs w:val="28"/>
        </w:rPr>
        <w:t>ганчука Ю.</w:t>
      </w:r>
      <w:r w:rsidR="006959ED">
        <w:rPr>
          <w:sz w:val="28"/>
          <w:szCs w:val="28"/>
        </w:rPr>
        <w:t> </w:t>
      </w:r>
      <w:r w:rsidR="005A6C95" w:rsidRPr="000E21B9">
        <w:rPr>
          <w:sz w:val="28"/>
          <w:szCs w:val="28"/>
        </w:rPr>
        <w:t xml:space="preserve">О. </w:t>
      </w:r>
      <w:r w:rsidR="00224D09" w:rsidRPr="000E21B9">
        <w:rPr>
          <w:sz w:val="28"/>
          <w:szCs w:val="28"/>
        </w:rPr>
        <w:t>та</w:t>
      </w:r>
      <w:r w:rsidR="007B2731" w:rsidRPr="000E21B9">
        <w:rPr>
          <w:sz w:val="28"/>
          <w:szCs w:val="28"/>
        </w:rPr>
        <w:t xml:space="preserve"> </w:t>
      </w:r>
      <w:r w:rsidR="00124DFB" w:rsidRPr="000E21B9">
        <w:rPr>
          <w:sz w:val="28"/>
          <w:szCs w:val="28"/>
        </w:rPr>
        <w:t>Голов</w:t>
      </w:r>
      <w:r w:rsidR="007B2731" w:rsidRPr="000E21B9">
        <w:rPr>
          <w:sz w:val="28"/>
          <w:szCs w:val="28"/>
        </w:rPr>
        <w:t>у</w:t>
      </w:r>
      <w:r w:rsidR="00124DFB" w:rsidRPr="000E21B9">
        <w:rPr>
          <w:sz w:val="28"/>
          <w:szCs w:val="28"/>
        </w:rPr>
        <w:t xml:space="preserve"> </w:t>
      </w:r>
      <w:proofErr w:type="spellStart"/>
      <w:r w:rsidR="00124DFB" w:rsidRPr="000E21B9">
        <w:rPr>
          <w:sz w:val="28"/>
          <w:szCs w:val="28"/>
        </w:rPr>
        <w:t>Державної</w:t>
      </w:r>
      <w:proofErr w:type="spellEnd"/>
      <w:r w:rsidR="00124DFB" w:rsidRPr="000E21B9">
        <w:rPr>
          <w:sz w:val="28"/>
          <w:szCs w:val="28"/>
        </w:rPr>
        <w:t xml:space="preserve"> </w:t>
      </w:r>
      <w:r w:rsidR="005A17B4" w:rsidRPr="000E21B9">
        <w:rPr>
          <w:sz w:val="28"/>
          <w:szCs w:val="28"/>
        </w:rPr>
        <w:t>митної</w:t>
      </w:r>
      <w:r w:rsidR="00124DFB" w:rsidRPr="000E21B9">
        <w:rPr>
          <w:sz w:val="28"/>
          <w:szCs w:val="28"/>
        </w:rPr>
        <w:t xml:space="preserve"> </w:t>
      </w:r>
      <w:proofErr w:type="spellStart"/>
      <w:r w:rsidR="00124DFB" w:rsidRPr="000E21B9">
        <w:rPr>
          <w:sz w:val="28"/>
          <w:szCs w:val="28"/>
        </w:rPr>
        <w:t>служби</w:t>
      </w:r>
      <w:proofErr w:type="spellEnd"/>
      <w:r w:rsidR="00124DFB" w:rsidRPr="000E21B9">
        <w:rPr>
          <w:sz w:val="28"/>
          <w:szCs w:val="28"/>
        </w:rPr>
        <w:t xml:space="preserve"> </w:t>
      </w:r>
      <w:proofErr w:type="spellStart"/>
      <w:r w:rsidR="00124DFB" w:rsidRPr="000E21B9">
        <w:rPr>
          <w:sz w:val="28"/>
          <w:szCs w:val="28"/>
        </w:rPr>
        <w:t>Укр</w:t>
      </w:r>
      <w:r w:rsidR="00224D09" w:rsidRPr="000E21B9">
        <w:rPr>
          <w:sz w:val="28"/>
          <w:szCs w:val="28"/>
        </w:rPr>
        <w:t>аїни</w:t>
      </w:r>
      <w:proofErr w:type="spellEnd"/>
      <w:r w:rsidR="0014724C" w:rsidRPr="000940EF">
        <w:rPr>
          <w:sz w:val="28"/>
          <w:szCs w:val="28"/>
        </w:rPr>
        <w:t xml:space="preserve"> </w:t>
      </w:r>
      <w:proofErr w:type="spellStart"/>
      <w:r w:rsidR="0014724C" w:rsidRPr="0014724C">
        <w:rPr>
          <w:sz w:val="28"/>
          <w:szCs w:val="28"/>
        </w:rPr>
        <w:t>Мандзія</w:t>
      </w:r>
      <w:proofErr w:type="spellEnd"/>
      <w:r w:rsidR="0014724C" w:rsidRPr="0014724C">
        <w:rPr>
          <w:sz w:val="28"/>
          <w:szCs w:val="28"/>
        </w:rPr>
        <w:t xml:space="preserve"> О.</w:t>
      </w:r>
      <w:r w:rsidR="0014724C" w:rsidRPr="000940EF">
        <w:rPr>
          <w:sz w:val="28"/>
          <w:szCs w:val="28"/>
        </w:rPr>
        <w:t xml:space="preserve"> </w:t>
      </w:r>
      <w:r w:rsidR="0014724C" w:rsidRPr="0014724C">
        <w:rPr>
          <w:sz w:val="28"/>
          <w:szCs w:val="28"/>
        </w:rPr>
        <w:t>М</w:t>
      </w:r>
      <w:r w:rsidR="005A6C95" w:rsidRPr="000E21B9">
        <w:rPr>
          <w:sz w:val="28"/>
          <w:szCs w:val="28"/>
        </w:rPr>
        <w:t>.</w:t>
      </w:r>
      <w:r w:rsidR="00351EC3" w:rsidRPr="000E21B9">
        <w:rPr>
          <w:sz w:val="28"/>
          <w:szCs w:val="28"/>
        </w:rPr>
        <w:t xml:space="preserve"> </w:t>
      </w:r>
    </w:p>
    <w:p w14:paraId="62678F50" w14:textId="77777777" w:rsidR="00124DFB" w:rsidRPr="000E21B9" w:rsidRDefault="00124DFB" w:rsidP="00EA2E64">
      <w:pPr>
        <w:pStyle w:val="a5"/>
        <w:spacing w:before="0" w:beforeAutospacing="0" w:after="0" w:afterAutospacing="0"/>
        <w:ind w:firstLine="567"/>
        <w:jc w:val="both"/>
        <w:rPr>
          <w:sz w:val="28"/>
          <w:szCs w:val="28"/>
          <w:lang w:val="uk-UA"/>
        </w:rPr>
      </w:pPr>
    </w:p>
    <w:p w14:paraId="39F1EA92" w14:textId="77777777" w:rsidR="00124DFB" w:rsidRPr="000940EF" w:rsidRDefault="00124DFB" w:rsidP="005A6C95">
      <w:pPr>
        <w:pStyle w:val="a5"/>
        <w:spacing w:before="0" w:beforeAutospacing="0" w:after="0" w:afterAutospacing="0"/>
        <w:ind w:firstLine="709"/>
        <w:jc w:val="both"/>
        <w:rPr>
          <w:sz w:val="28"/>
          <w:szCs w:val="28"/>
          <w:lang w:val="uk-UA"/>
        </w:rPr>
      </w:pPr>
    </w:p>
    <w:p w14:paraId="10C0BC35" w14:textId="7B10E9F5" w:rsidR="00224D09" w:rsidRPr="000E21B9" w:rsidRDefault="00124DFB" w:rsidP="005D49AF">
      <w:pPr>
        <w:jc w:val="both"/>
        <w:rPr>
          <w:sz w:val="28"/>
          <w:szCs w:val="28"/>
        </w:rPr>
      </w:pPr>
      <w:r w:rsidRPr="000E21B9">
        <w:rPr>
          <w:b/>
          <w:bCs/>
          <w:sz w:val="28"/>
          <w:szCs w:val="28"/>
        </w:rPr>
        <w:t>Міністр</w:t>
      </w:r>
      <w:r w:rsidR="00B74669">
        <w:rPr>
          <w:b/>
          <w:bCs/>
          <w:sz w:val="28"/>
          <w:szCs w:val="28"/>
        </w:rPr>
        <w:t xml:space="preserve">         </w:t>
      </w:r>
      <w:r w:rsidRPr="000E21B9">
        <w:rPr>
          <w:b/>
          <w:bCs/>
          <w:sz w:val="28"/>
          <w:szCs w:val="28"/>
        </w:rPr>
        <w:t xml:space="preserve">                </w:t>
      </w:r>
      <w:r w:rsidR="00C5392E">
        <w:rPr>
          <w:sz w:val="28"/>
          <w:szCs w:val="28"/>
        </w:rPr>
        <w:t xml:space="preserve">              </w:t>
      </w:r>
      <w:r w:rsidR="00F75B9A">
        <w:rPr>
          <w:sz w:val="28"/>
          <w:szCs w:val="28"/>
        </w:rPr>
        <w:t xml:space="preserve">                                      </w:t>
      </w:r>
      <w:r w:rsidR="00B74669">
        <w:rPr>
          <w:sz w:val="28"/>
          <w:szCs w:val="28"/>
        </w:rPr>
        <w:t xml:space="preserve">            </w:t>
      </w:r>
      <w:r w:rsidR="00B74669">
        <w:rPr>
          <w:b/>
          <w:sz w:val="28"/>
          <w:szCs w:val="28"/>
        </w:rPr>
        <w:t>Сергій МАРЧЕНКО</w:t>
      </w:r>
    </w:p>
    <w:sectPr w:rsidR="00224D09" w:rsidRPr="000E21B9" w:rsidSect="00EE76CA">
      <w:headerReference w:type="even" r:id="rId11"/>
      <w:headerReference w:type="default" r:id="rId12"/>
      <w:pgSz w:w="11906" w:h="16838"/>
      <w:pgMar w:top="680" w:right="567" w:bottom="2127" w:left="1701" w:header="284" w:footer="1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3847B" w14:textId="77777777" w:rsidR="009E2CE2" w:rsidRDefault="009E2CE2">
      <w:r>
        <w:separator/>
      </w:r>
    </w:p>
  </w:endnote>
  <w:endnote w:type="continuationSeparator" w:id="0">
    <w:p w14:paraId="20B3DEF4" w14:textId="77777777" w:rsidR="009E2CE2" w:rsidRDefault="009E2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E823FC" w14:textId="77777777" w:rsidR="009E2CE2" w:rsidRDefault="009E2CE2">
      <w:r>
        <w:separator/>
      </w:r>
    </w:p>
  </w:footnote>
  <w:footnote w:type="continuationSeparator" w:id="0">
    <w:p w14:paraId="096F7622" w14:textId="77777777" w:rsidR="009E2CE2" w:rsidRDefault="009E2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F6166" w14:textId="77777777" w:rsidR="0022277E" w:rsidRDefault="0022277E">
    <w:pPr>
      <w:pStyle w:val="a3"/>
      <w:jc w:val="center"/>
    </w:pPr>
    <w:r>
      <w:fldChar w:fldCharType="begin"/>
    </w:r>
    <w:r>
      <w:instrText>PAGE   \* MERGEFORMAT</w:instrText>
    </w:r>
    <w:r>
      <w:fldChar w:fldCharType="separate"/>
    </w:r>
    <w:r w:rsidRPr="00F5753C">
      <w:rPr>
        <w:noProof/>
        <w:lang w:val="ru-RU"/>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3D160" w14:textId="7696DF7C" w:rsidR="0022277E" w:rsidRPr="00797AEE" w:rsidRDefault="0022277E">
    <w:pPr>
      <w:pStyle w:val="a3"/>
      <w:jc w:val="center"/>
      <w:rPr>
        <w:sz w:val="24"/>
        <w:szCs w:val="24"/>
      </w:rPr>
    </w:pPr>
    <w:r w:rsidRPr="00797AEE">
      <w:rPr>
        <w:sz w:val="24"/>
        <w:szCs w:val="24"/>
      </w:rPr>
      <w:fldChar w:fldCharType="begin"/>
    </w:r>
    <w:r w:rsidRPr="00797AEE">
      <w:rPr>
        <w:sz w:val="24"/>
        <w:szCs w:val="24"/>
      </w:rPr>
      <w:instrText>PAGE   \* MERGEFORMAT</w:instrText>
    </w:r>
    <w:r w:rsidRPr="00797AEE">
      <w:rPr>
        <w:sz w:val="24"/>
        <w:szCs w:val="24"/>
      </w:rPr>
      <w:fldChar w:fldCharType="separate"/>
    </w:r>
    <w:r w:rsidR="00112EF7" w:rsidRPr="00112EF7">
      <w:rPr>
        <w:noProof/>
        <w:sz w:val="24"/>
        <w:szCs w:val="24"/>
        <w:lang w:val="ru-RU"/>
      </w:rPr>
      <w:t>3</w:t>
    </w:r>
    <w:r w:rsidRPr="00797AEE">
      <w:rPr>
        <w:sz w:val="24"/>
        <w:szCs w:val="24"/>
      </w:rPr>
      <w:fldChar w:fldCharType="end"/>
    </w:r>
  </w:p>
  <w:p w14:paraId="23A41868" w14:textId="77777777" w:rsidR="0022277E" w:rsidRPr="002E78F3" w:rsidRDefault="0022277E" w:rsidP="00603024">
    <w:pPr>
      <w:pStyle w:val="a3"/>
      <w:jc w:val="cent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DFB"/>
    <w:rsid w:val="00001BD2"/>
    <w:rsid w:val="000048DB"/>
    <w:rsid w:val="00012FDD"/>
    <w:rsid w:val="00016963"/>
    <w:rsid w:val="0002234C"/>
    <w:rsid w:val="00026CF9"/>
    <w:rsid w:val="0004773A"/>
    <w:rsid w:val="000568F4"/>
    <w:rsid w:val="00063FA5"/>
    <w:rsid w:val="000754AB"/>
    <w:rsid w:val="00085FE5"/>
    <w:rsid w:val="00092F6E"/>
    <w:rsid w:val="000940EF"/>
    <w:rsid w:val="000A6771"/>
    <w:rsid w:val="000C0EA7"/>
    <w:rsid w:val="000C19FD"/>
    <w:rsid w:val="000C493E"/>
    <w:rsid w:val="000D40CF"/>
    <w:rsid w:val="000D6A69"/>
    <w:rsid w:val="000E21B9"/>
    <w:rsid w:val="000F5879"/>
    <w:rsid w:val="00106AD1"/>
    <w:rsid w:val="00112EF7"/>
    <w:rsid w:val="00124DFB"/>
    <w:rsid w:val="0014724C"/>
    <w:rsid w:val="001555C6"/>
    <w:rsid w:val="001B3B37"/>
    <w:rsid w:val="001C6C21"/>
    <w:rsid w:val="001D48C4"/>
    <w:rsid w:val="001D60E1"/>
    <w:rsid w:val="00207A0A"/>
    <w:rsid w:val="002170C5"/>
    <w:rsid w:val="0022277E"/>
    <w:rsid w:val="00224D09"/>
    <w:rsid w:val="0024626D"/>
    <w:rsid w:val="00272E3C"/>
    <w:rsid w:val="002937C0"/>
    <w:rsid w:val="00297BDC"/>
    <w:rsid w:val="002A13DB"/>
    <w:rsid w:val="002B7962"/>
    <w:rsid w:val="002C78ED"/>
    <w:rsid w:val="002E78F3"/>
    <w:rsid w:val="002F6494"/>
    <w:rsid w:val="00306A1C"/>
    <w:rsid w:val="00312F96"/>
    <w:rsid w:val="00317823"/>
    <w:rsid w:val="00336C5B"/>
    <w:rsid w:val="00351EC3"/>
    <w:rsid w:val="003874F1"/>
    <w:rsid w:val="00396471"/>
    <w:rsid w:val="003B6623"/>
    <w:rsid w:val="003C5D66"/>
    <w:rsid w:val="00434517"/>
    <w:rsid w:val="004536AC"/>
    <w:rsid w:val="00454C54"/>
    <w:rsid w:val="004600AC"/>
    <w:rsid w:val="0046180F"/>
    <w:rsid w:val="004677C5"/>
    <w:rsid w:val="00472D83"/>
    <w:rsid w:val="00492D8D"/>
    <w:rsid w:val="004B34BD"/>
    <w:rsid w:val="004F5B35"/>
    <w:rsid w:val="00504E19"/>
    <w:rsid w:val="00514C70"/>
    <w:rsid w:val="00517414"/>
    <w:rsid w:val="00521F80"/>
    <w:rsid w:val="005239D1"/>
    <w:rsid w:val="00525875"/>
    <w:rsid w:val="0054737C"/>
    <w:rsid w:val="00563A9E"/>
    <w:rsid w:val="005656D8"/>
    <w:rsid w:val="00566A53"/>
    <w:rsid w:val="00573C55"/>
    <w:rsid w:val="005A17B4"/>
    <w:rsid w:val="005A6C95"/>
    <w:rsid w:val="005B7EA0"/>
    <w:rsid w:val="005C4402"/>
    <w:rsid w:val="005D0D9B"/>
    <w:rsid w:val="005D46FE"/>
    <w:rsid w:val="005D4950"/>
    <w:rsid w:val="005D49AF"/>
    <w:rsid w:val="005E5008"/>
    <w:rsid w:val="005F4428"/>
    <w:rsid w:val="00603024"/>
    <w:rsid w:val="006030C3"/>
    <w:rsid w:val="00617339"/>
    <w:rsid w:val="006456CF"/>
    <w:rsid w:val="00681A4B"/>
    <w:rsid w:val="006959ED"/>
    <w:rsid w:val="006B63E4"/>
    <w:rsid w:val="006C7525"/>
    <w:rsid w:val="006D0A20"/>
    <w:rsid w:val="006D1878"/>
    <w:rsid w:val="006E17D1"/>
    <w:rsid w:val="006F7C33"/>
    <w:rsid w:val="00704E26"/>
    <w:rsid w:val="0070559F"/>
    <w:rsid w:val="007076AC"/>
    <w:rsid w:val="00710B36"/>
    <w:rsid w:val="007129C4"/>
    <w:rsid w:val="007169F4"/>
    <w:rsid w:val="0072057F"/>
    <w:rsid w:val="00761BA2"/>
    <w:rsid w:val="0078588C"/>
    <w:rsid w:val="007923D7"/>
    <w:rsid w:val="00797AEE"/>
    <w:rsid w:val="007B2731"/>
    <w:rsid w:val="007B5818"/>
    <w:rsid w:val="007C1AD7"/>
    <w:rsid w:val="007D63B7"/>
    <w:rsid w:val="007F6C2E"/>
    <w:rsid w:val="00804D56"/>
    <w:rsid w:val="0081701D"/>
    <w:rsid w:val="008208E3"/>
    <w:rsid w:val="00822B71"/>
    <w:rsid w:val="00831E3D"/>
    <w:rsid w:val="008512BF"/>
    <w:rsid w:val="008634E4"/>
    <w:rsid w:val="00881EEE"/>
    <w:rsid w:val="00890AE2"/>
    <w:rsid w:val="008A333C"/>
    <w:rsid w:val="008A36EF"/>
    <w:rsid w:val="008B0090"/>
    <w:rsid w:val="008C48DF"/>
    <w:rsid w:val="008E514C"/>
    <w:rsid w:val="008F4C59"/>
    <w:rsid w:val="0091383D"/>
    <w:rsid w:val="00913D3B"/>
    <w:rsid w:val="00913DB1"/>
    <w:rsid w:val="00917B0D"/>
    <w:rsid w:val="009224EC"/>
    <w:rsid w:val="00930189"/>
    <w:rsid w:val="0093510C"/>
    <w:rsid w:val="00936161"/>
    <w:rsid w:val="00951EE6"/>
    <w:rsid w:val="00953DE8"/>
    <w:rsid w:val="009553D1"/>
    <w:rsid w:val="00962452"/>
    <w:rsid w:val="0097280C"/>
    <w:rsid w:val="00974797"/>
    <w:rsid w:val="00986824"/>
    <w:rsid w:val="00986E1A"/>
    <w:rsid w:val="009A5E0C"/>
    <w:rsid w:val="009C4E35"/>
    <w:rsid w:val="009C7F3E"/>
    <w:rsid w:val="009E2CE2"/>
    <w:rsid w:val="009E34E7"/>
    <w:rsid w:val="009E69E2"/>
    <w:rsid w:val="009F01C6"/>
    <w:rsid w:val="009F2B7B"/>
    <w:rsid w:val="00A032BB"/>
    <w:rsid w:val="00A11404"/>
    <w:rsid w:val="00A15B0E"/>
    <w:rsid w:val="00A231D4"/>
    <w:rsid w:val="00A27A94"/>
    <w:rsid w:val="00A310AA"/>
    <w:rsid w:val="00A76AC2"/>
    <w:rsid w:val="00A80758"/>
    <w:rsid w:val="00A809CE"/>
    <w:rsid w:val="00A840AF"/>
    <w:rsid w:val="00A919E4"/>
    <w:rsid w:val="00A92D29"/>
    <w:rsid w:val="00AB0744"/>
    <w:rsid w:val="00AC5A82"/>
    <w:rsid w:val="00AE57FD"/>
    <w:rsid w:val="00B00503"/>
    <w:rsid w:val="00B022EC"/>
    <w:rsid w:val="00B0509D"/>
    <w:rsid w:val="00B56A94"/>
    <w:rsid w:val="00B646A1"/>
    <w:rsid w:val="00B710AB"/>
    <w:rsid w:val="00B74669"/>
    <w:rsid w:val="00BB11CF"/>
    <w:rsid w:val="00BC2454"/>
    <w:rsid w:val="00BE39F2"/>
    <w:rsid w:val="00BF5730"/>
    <w:rsid w:val="00C20542"/>
    <w:rsid w:val="00C264AF"/>
    <w:rsid w:val="00C272DE"/>
    <w:rsid w:val="00C369DC"/>
    <w:rsid w:val="00C5392E"/>
    <w:rsid w:val="00C61655"/>
    <w:rsid w:val="00C72CE1"/>
    <w:rsid w:val="00C82E4F"/>
    <w:rsid w:val="00C90647"/>
    <w:rsid w:val="00CB1BFD"/>
    <w:rsid w:val="00CB353B"/>
    <w:rsid w:val="00CB78B7"/>
    <w:rsid w:val="00CC7181"/>
    <w:rsid w:val="00CC7A96"/>
    <w:rsid w:val="00CD421F"/>
    <w:rsid w:val="00CE14BD"/>
    <w:rsid w:val="00CE360B"/>
    <w:rsid w:val="00CF348F"/>
    <w:rsid w:val="00D03228"/>
    <w:rsid w:val="00D23271"/>
    <w:rsid w:val="00D23516"/>
    <w:rsid w:val="00D35547"/>
    <w:rsid w:val="00D357DA"/>
    <w:rsid w:val="00D54CD6"/>
    <w:rsid w:val="00D55944"/>
    <w:rsid w:val="00D57329"/>
    <w:rsid w:val="00D93680"/>
    <w:rsid w:val="00DA28B9"/>
    <w:rsid w:val="00DA72BB"/>
    <w:rsid w:val="00DC581B"/>
    <w:rsid w:val="00DE637B"/>
    <w:rsid w:val="00DF0BE9"/>
    <w:rsid w:val="00E079DE"/>
    <w:rsid w:val="00E4024B"/>
    <w:rsid w:val="00E6513C"/>
    <w:rsid w:val="00E71A54"/>
    <w:rsid w:val="00E726EC"/>
    <w:rsid w:val="00E732F8"/>
    <w:rsid w:val="00EA0230"/>
    <w:rsid w:val="00EA2E64"/>
    <w:rsid w:val="00EB1AA4"/>
    <w:rsid w:val="00EB4BE5"/>
    <w:rsid w:val="00EC0C29"/>
    <w:rsid w:val="00EC530D"/>
    <w:rsid w:val="00ED0E2D"/>
    <w:rsid w:val="00ED1593"/>
    <w:rsid w:val="00EE76CA"/>
    <w:rsid w:val="00F26E29"/>
    <w:rsid w:val="00F31221"/>
    <w:rsid w:val="00F46190"/>
    <w:rsid w:val="00F5753C"/>
    <w:rsid w:val="00F710CB"/>
    <w:rsid w:val="00F72915"/>
    <w:rsid w:val="00F75B9A"/>
    <w:rsid w:val="00FD1D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560A7DE"/>
  <w14:defaultImageDpi w14:val="96"/>
  <w15:docId w15:val="{DBE6B2C3-F06C-4DD6-9830-904CE8CC1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4DFB"/>
    <w:pPr>
      <w:autoSpaceDE w:val="0"/>
      <w:autoSpaceDN w:val="0"/>
      <w:spacing w:after="0" w:line="240" w:lineRule="auto"/>
    </w:pPr>
    <w:rPr>
      <w:rFonts w:ascii="Times New Roman" w:hAnsi="Times New Roman" w:cs="Times New Roman"/>
      <w:sz w:val="20"/>
      <w:szCs w:val="20"/>
      <w:lang w:eastAsia="ru-RU"/>
    </w:rPr>
  </w:style>
  <w:style w:type="paragraph" w:styleId="1">
    <w:name w:val="heading 1"/>
    <w:basedOn w:val="a"/>
    <w:next w:val="a"/>
    <w:link w:val="10"/>
    <w:uiPriority w:val="9"/>
    <w:qFormat/>
    <w:rsid w:val="00124DFB"/>
    <w:pPr>
      <w:keepNext/>
      <w:keepLines/>
      <w:spacing w:before="240"/>
      <w:outlineLvl w:val="0"/>
    </w:pPr>
    <w:rPr>
      <w:rFonts w:asciiTheme="majorHAnsi" w:eastAsiaTheme="majorEastAsia" w:hAnsiTheme="majorHAns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24DFB"/>
    <w:rPr>
      <w:rFonts w:asciiTheme="majorHAnsi" w:eastAsiaTheme="majorEastAsia" w:hAnsiTheme="majorHAnsi" w:cs="Times New Roman"/>
      <w:color w:val="2E74B5" w:themeColor="accent1" w:themeShade="BF"/>
      <w:sz w:val="32"/>
      <w:szCs w:val="32"/>
      <w:lang w:val="x-none" w:eastAsia="ru-RU"/>
    </w:rPr>
  </w:style>
  <w:style w:type="paragraph" w:styleId="a3">
    <w:name w:val="header"/>
    <w:basedOn w:val="a"/>
    <w:link w:val="a4"/>
    <w:uiPriority w:val="99"/>
    <w:rsid w:val="00124DFB"/>
    <w:pPr>
      <w:tabs>
        <w:tab w:val="center" w:pos="4677"/>
        <w:tab w:val="right" w:pos="9355"/>
      </w:tabs>
    </w:pPr>
  </w:style>
  <w:style w:type="character" w:customStyle="1" w:styleId="a4">
    <w:name w:val="Верхній колонтитул Знак"/>
    <w:basedOn w:val="a0"/>
    <w:link w:val="a3"/>
    <w:uiPriority w:val="99"/>
    <w:locked/>
    <w:rsid w:val="00124DFB"/>
    <w:rPr>
      <w:rFonts w:ascii="Times New Roman" w:hAnsi="Times New Roman" w:cs="Times New Roman"/>
      <w:sz w:val="20"/>
      <w:szCs w:val="20"/>
      <w:lang w:val="x-none" w:eastAsia="ru-RU"/>
    </w:rPr>
  </w:style>
  <w:style w:type="paragraph" w:styleId="a5">
    <w:name w:val="Normal (Web)"/>
    <w:aliases w:val="Обычный (веб) Знак,Знак1 Знак,Знак1,Знак1 Знак1,Обычный (веб) Знак Знак2,Знак1 Знак2"/>
    <w:basedOn w:val="a"/>
    <w:link w:val="a6"/>
    <w:unhideWhenUsed/>
    <w:rsid w:val="00124DFB"/>
    <w:pPr>
      <w:autoSpaceDE/>
      <w:autoSpaceDN/>
      <w:spacing w:before="100" w:beforeAutospacing="1" w:after="100" w:afterAutospacing="1"/>
    </w:pPr>
    <w:rPr>
      <w:sz w:val="24"/>
      <w:lang w:val="ru-RU"/>
    </w:rPr>
  </w:style>
  <w:style w:type="character" w:customStyle="1" w:styleId="a6">
    <w:name w:val="Звичайний (веб) Знак"/>
    <w:aliases w:val="Обычный (веб) Знак Знак,Знак1 Знак Знак,Знак1 Знак3,Знак1 Знак1 Знак,Обычный (веб) Знак Знак2 Знак,Знак1 Знак2 Знак"/>
    <w:link w:val="a5"/>
    <w:locked/>
    <w:rsid w:val="00124DFB"/>
    <w:rPr>
      <w:rFonts w:ascii="Times New Roman" w:hAnsi="Times New Roman"/>
      <w:sz w:val="20"/>
      <w:lang w:val="ru-RU" w:eastAsia="ru-RU"/>
    </w:rPr>
  </w:style>
  <w:style w:type="table" w:styleId="a7">
    <w:name w:val="Table Grid"/>
    <w:basedOn w:val="a1"/>
    <w:uiPriority w:val="39"/>
    <w:rsid w:val="00AC5A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B6623"/>
    <w:rPr>
      <w:rFonts w:ascii="Segoe UI" w:hAnsi="Segoe UI" w:cs="Segoe UI"/>
      <w:sz w:val="18"/>
      <w:szCs w:val="18"/>
    </w:rPr>
  </w:style>
  <w:style w:type="character" w:customStyle="1" w:styleId="a9">
    <w:name w:val="Текст у виносці Знак"/>
    <w:basedOn w:val="a0"/>
    <w:link w:val="a8"/>
    <w:uiPriority w:val="99"/>
    <w:semiHidden/>
    <w:locked/>
    <w:rsid w:val="003B6623"/>
    <w:rPr>
      <w:rFonts w:ascii="Segoe UI" w:hAnsi="Segoe UI" w:cs="Segoe UI"/>
      <w:sz w:val="18"/>
      <w:szCs w:val="18"/>
      <w:lang w:val="x-none" w:eastAsia="ru-RU"/>
    </w:rPr>
  </w:style>
  <w:style w:type="paragraph" w:styleId="aa">
    <w:name w:val="footer"/>
    <w:basedOn w:val="a"/>
    <w:link w:val="ab"/>
    <w:uiPriority w:val="99"/>
    <w:unhideWhenUsed/>
    <w:rsid w:val="00797AEE"/>
    <w:pPr>
      <w:tabs>
        <w:tab w:val="center" w:pos="4819"/>
        <w:tab w:val="right" w:pos="9639"/>
      </w:tabs>
    </w:pPr>
  </w:style>
  <w:style w:type="character" w:customStyle="1" w:styleId="ab">
    <w:name w:val="Нижній колонтитул Знак"/>
    <w:basedOn w:val="a0"/>
    <w:link w:val="aa"/>
    <w:uiPriority w:val="99"/>
    <w:locked/>
    <w:rsid w:val="00797AEE"/>
    <w:rPr>
      <w:rFonts w:ascii="Times New Roman" w:hAnsi="Times New Roman" w:cs="Times New Roman"/>
      <w:sz w:val="20"/>
      <w:szCs w:val="20"/>
      <w:lang w:val="x-none" w:eastAsia="ru-RU"/>
    </w:rPr>
  </w:style>
  <w:style w:type="character" w:styleId="ac">
    <w:name w:val="Hyperlink"/>
    <w:basedOn w:val="a0"/>
    <w:uiPriority w:val="99"/>
    <w:unhideWhenUsed/>
    <w:rsid w:val="005239D1"/>
    <w:rPr>
      <w:color w:val="0000FF"/>
      <w:u w:val="single"/>
    </w:rPr>
  </w:style>
  <w:style w:type="character" w:customStyle="1" w:styleId="gmail-rvts52">
    <w:name w:val="gmail-rvts52"/>
    <w:basedOn w:val="a0"/>
    <w:rsid w:val="005239D1"/>
  </w:style>
  <w:style w:type="paragraph" w:customStyle="1" w:styleId="gmail-rvps2">
    <w:name w:val="gmail-rvps2"/>
    <w:basedOn w:val="a"/>
    <w:rsid w:val="005239D1"/>
    <w:pPr>
      <w:autoSpaceDE/>
      <w:autoSpaceDN/>
      <w:spacing w:before="100" w:beforeAutospacing="1" w:after="100" w:afterAutospacing="1"/>
    </w:pPr>
    <w:rPr>
      <w:sz w:val="24"/>
      <w:szCs w:val="24"/>
      <w:lang w:eastAsia="uk-UA"/>
    </w:rPr>
  </w:style>
  <w:style w:type="character" w:customStyle="1" w:styleId="gmail-rvts23">
    <w:name w:val="gmail-rvts23"/>
    <w:basedOn w:val="a0"/>
    <w:rsid w:val="00EA2E64"/>
  </w:style>
  <w:style w:type="character" w:customStyle="1" w:styleId="spanrvts0">
    <w:name w:val="span_rvts0"/>
    <w:basedOn w:val="a0"/>
    <w:rsid w:val="00CE360B"/>
    <w:rPr>
      <w:rFonts w:ascii="Times New Roman" w:eastAsia="Times New Roman" w:hAnsi="Times New Roman" w:cs="Times New Roman"/>
      <w:b w:val="0"/>
      <w:bCs w:val="0"/>
      <w:i w:val="0"/>
      <w:iCs w:val="0"/>
      <w:sz w:val="24"/>
      <w:szCs w:val="24"/>
    </w:rPr>
  </w:style>
  <w:style w:type="character" w:styleId="ad">
    <w:name w:val="annotation reference"/>
    <w:basedOn w:val="a0"/>
    <w:uiPriority w:val="99"/>
    <w:semiHidden/>
    <w:unhideWhenUsed/>
    <w:rsid w:val="002F6494"/>
    <w:rPr>
      <w:sz w:val="16"/>
      <w:szCs w:val="16"/>
    </w:rPr>
  </w:style>
  <w:style w:type="paragraph" w:styleId="ae">
    <w:name w:val="annotation text"/>
    <w:basedOn w:val="a"/>
    <w:link w:val="af"/>
    <w:uiPriority w:val="99"/>
    <w:semiHidden/>
    <w:unhideWhenUsed/>
    <w:rsid w:val="002F6494"/>
  </w:style>
  <w:style w:type="character" w:customStyle="1" w:styleId="af">
    <w:name w:val="Текст примітки Знак"/>
    <w:basedOn w:val="a0"/>
    <w:link w:val="ae"/>
    <w:uiPriority w:val="99"/>
    <w:semiHidden/>
    <w:rsid w:val="002F6494"/>
    <w:rPr>
      <w:rFonts w:ascii="Times New Roman" w:hAnsi="Times New Roman" w:cs="Times New Roman"/>
      <w:sz w:val="20"/>
      <w:szCs w:val="20"/>
      <w:lang w:eastAsia="ru-RU"/>
    </w:rPr>
  </w:style>
  <w:style w:type="paragraph" w:styleId="af0">
    <w:name w:val="annotation subject"/>
    <w:basedOn w:val="ae"/>
    <w:next w:val="ae"/>
    <w:link w:val="af1"/>
    <w:uiPriority w:val="99"/>
    <w:semiHidden/>
    <w:unhideWhenUsed/>
    <w:rsid w:val="002F6494"/>
    <w:rPr>
      <w:b/>
      <w:bCs/>
    </w:rPr>
  </w:style>
  <w:style w:type="character" w:customStyle="1" w:styleId="af1">
    <w:name w:val="Тема примітки Знак"/>
    <w:basedOn w:val="af"/>
    <w:link w:val="af0"/>
    <w:uiPriority w:val="99"/>
    <w:semiHidden/>
    <w:rsid w:val="002F6494"/>
    <w:rPr>
      <w:rFonts w:ascii="Times New Roman" w:hAnsi="Times New Roman" w:cs="Times New Roman"/>
      <w:b/>
      <w:bCs/>
      <w:sz w:val="20"/>
      <w:szCs w:val="20"/>
      <w:lang w:eastAsia="ru-RU"/>
    </w:rPr>
  </w:style>
  <w:style w:type="character" w:customStyle="1" w:styleId="11">
    <w:name w:val="Незакрита згадка1"/>
    <w:basedOn w:val="a0"/>
    <w:uiPriority w:val="99"/>
    <w:semiHidden/>
    <w:unhideWhenUsed/>
    <w:rsid w:val="006E17D1"/>
    <w:rPr>
      <w:color w:val="605E5C"/>
      <w:shd w:val="clear" w:color="auto" w:fill="E1DFDD"/>
    </w:rPr>
  </w:style>
  <w:style w:type="paragraph" w:customStyle="1" w:styleId="rvps2">
    <w:name w:val="rvps2"/>
    <w:basedOn w:val="a"/>
    <w:qFormat/>
    <w:rsid w:val="00F31221"/>
    <w:pPr>
      <w:autoSpaceDE/>
      <w:autoSpaceDN/>
      <w:ind w:firstLine="450"/>
      <w:jc w:val="both"/>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93904">
      <w:marLeft w:val="0"/>
      <w:marRight w:val="0"/>
      <w:marTop w:val="0"/>
      <w:marBottom w:val="0"/>
      <w:divBdr>
        <w:top w:val="none" w:sz="0" w:space="0" w:color="auto"/>
        <w:left w:val="none" w:sz="0" w:space="0" w:color="auto"/>
        <w:bottom w:val="none" w:sz="0" w:space="0" w:color="auto"/>
        <w:right w:val="none" w:sz="0" w:space="0" w:color="auto"/>
      </w:divBdr>
    </w:div>
    <w:div w:id="32193905">
      <w:marLeft w:val="0"/>
      <w:marRight w:val="0"/>
      <w:marTop w:val="0"/>
      <w:marBottom w:val="0"/>
      <w:divBdr>
        <w:top w:val="none" w:sz="0" w:space="0" w:color="auto"/>
        <w:left w:val="none" w:sz="0" w:space="0" w:color="auto"/>
        <w:bottom w:val="none" w:sz="0" w:space="0" w:color="auto"/>
        <w:right w:val="none" w:sz="0" w:space="0" w:color="auto"/>
      </w:divBdr>
      <w:divsChild>
        <w:div w:id="32193906">
          <w:marLeft w:val="0"/>
          <w:marRight w:val="0"/>
          <w:marTop w:val="0"/>
          <w:marBottom w:val="0"/>
          <w:divBdr>
            <w:top w:val="none" w:sz="0" w:space="0" w:color="auto"/>
            <w:left w:val="none" w:sz="0" w:space="0" w:color="auto"/>
            <w:bottom w:val="none" w:sz="0" w:space="0" w:color="auto"/>
            <w:right w:val="none" w:sz="0" w:space="0" w:color="auto"/>
          </w:divBdr>
        </w:div>
      </w:divsChild>
    </w:div>
    <w:div w:id="32193907">
      <w:marLeft w:val="0"/>
      <w:marRight w:val="0"/>
      <w:marTop w:val="0"/>
      <w:marBottom w:val="0"/>
      <w:divBdr>
        <w:top w:val="none" w:sz="0" w:space="0" w:color="auto"/>
        <w:left w:val="none" w:sz="0" w:space="0" w:color="auto"/>
        <w:bottom w:val="none" w:sz="0" w:space="0" w:color="auto"/>
        <w:right w:val="none" w:sz="0" w:space="0" w:color="auto"/>
      </w:divBdr>
      <w:divsChild>
        <w:div w:id="32193908">
          <w:marLeft w:val="0"/>
          <w:marRight w:val="0"/>
          <w:marTop w:val="0"/>
          <w:marBottom w:val="0"/>
          <w:divBdr>
            <w:top w:val="none" w:sz="0" w:space="0" w:color="auto"/>
            <w:left w:val="none" w:sz="0" w:space="0" w:color="auto"/>
            <w:bottom w:val="none" w:sz="0" w:space="0" w:color="auto"/>
            <w:right w:val="none" w:sz="0" w:space="0" w:color="auto"/>
          </w:divBdr>
        </w:div>
      </w:divsChild>
    </w:div>
    <w:div w:id="343825827">
      <w:bodyDiv w:val="1"/>
      <w:marLeft w:val="0"/>
      <w:marRight w:val="0"/>
      <w:marTop w:val="0"/>
      <w:marBottom w:val="0"/>
      <w:divBdr>
        <w:top w:val="none" w:sz="0" w:space="0" w:color="auto"/>
        <w:left w:val="none" w:sz="0" w:space="0" w:color="auto"/>
        <w:bottom w:val="none" w:sz="0" w:space="0" w:color="auto"/>
        <w:right w:val="none" w:sz="0" w:space="0" w:color="auto"/>
      </w:divBdr>
      <w:divsChild>
        <w:div w:id="1021593992">
          <w:marLeft w:val="0"/>
          <w:marRight w:val="0"/>
          <w:marTop w:val="0"/>
          <w:marBottom w:val="0"/>
          <w:divBdr>
            <w:top w:val="none" w:sz="0" w:space="0" w:color="auto"/>
            <w:left w:val="none" w:sz="0" w:space="0" w:color="auto"/>
            <w:bottom w:val="none" w:sz="0" w:space="0" w:color="auto"/>
            <w:right w:val="none" w:sz="0" w:space="0" w:color="auto"/>
          </w:divBdr>
        </w:div>
      </w:divsChild>
    </w:div>
    <w:div w:id="1861116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495-1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zakon.rada.gov.ua/laws/show/4495-17" TargetMode="External"/><Relationship Id="rId4" Type="http://schemas.openxmlformats.org/officeDocument/2006/relationships/webSettings" Target="webSettings.xml"/><Relationship Id="rId9" Type="http://schemas.openxmlformats.org/officeDocument/2006/relationships/hyperlink" Target="https://zakon.rada.gov.ua/laws/show/4495-1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94824-8C89-470D-A054-F39BC294A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3004</Words>
  <Characters>1713</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MINFIN</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Кислицька Юлія Василівна</dc:creator>
  <cp:lastModifiedBy>Бруцька Людмила Анатоліївна</cp:lastModifiedBy>
  <cp:revision>5</cp:revision>
  <cp:lastPrinted>2024-07-01T05:07:00Z</cp:lastPrinted>
  <dcterms:created xsi:type="dcterms:W3CDTF">2026-10-18T17:00:00Z</dcterms:created>
  <dcterms:modified xsi:type="dcterms:W3CDTF">2026-10-19T11:47:00Z</dcterms:modified>
</cp:coreProperties>
</file>