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34D" w:rsidRPr="00FF434D" w:rsidRDefault="00FF434D" w:rsidP="00FF43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Повідомлення про оприлюднення </w:t>
      </w:r>
    </w:p>
    <w:p w:rsidR="00FF434D" w:rsidRPr="00FF434D" w:rsidRDefault="00FF434D" w:rsidP="00FF43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F4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FF4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постанови Кабінету Міністрів України </w:t>
      </w:r>
    </w:p>
    <w:p w:rsidR="00FF434D" w:rsidRPr="00FF434D" w:rsidRDefault="00FF434D" w:rsidP="00FF43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F4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внесення змін до Порядку використання коштів, передбачених у державному бюджеті для виготовлення державних нагород та пам’ятних знаків</w:t>
      </w:r>
      <w:r w:rsidRPr="00FF4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FF434D" w:rsidRPr="00FF434D" w:rsidRDefault="00FF434D" w:rsidP="00FF43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34D" w:rsidRPr="00FF434D" w:rsidRDefault="008A1201" w:rsidP="008416BC">
      <w:pPr>
        <w:widowControl w:val="0"/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34D">
        <w:rPr>
          <w:rFonts w:ascii="Times New Roman" w:hAnsi="Times New Roman" w:cs="Times New Roman"/>
          <w:sz w:val="28"/>
          <w:szCs w:val="28"/>
        </w:rPr>
        <w:t>Міністерство фінансів України відповідно до</w:t>
      </w:r>
      <w:r w:rsidR="00FF434D" w:rsidRPr="00FF434D">
        <w:rPr>
          <w:rFonts w:ascii="Times New Roman" w:hAnsi="Times New Roman" w:cs="Times New Roman"/>
          <w:sz w:val="28"/>
          <w:szCs w:val="28"/>
        </w:rPr>
        <w:t xml:space="preserve"> вимог статті 15</w:t>
      </w:r>
      <w:r w:rsidRPr="00FF434D">
        <w:rPr>
          <w:rFonts w:ascii="Times New Roman" w:hAnsi="Times New Roman" w:cs="Times New Roman"/>
          <w:sz w:val="28"/>
          <w:szCs w:val="28"/>
        </w:rPr>
        <w:t xml:space="preserve"> Закону України «Про доступ до публічної інформації» повідомляє про оприлюднення </w:t>
      </w:r>
      <w:proofErr w:type="spellStart"/>
      <w:r w:rsidRPr="00FF434D">
        <w:rPr>
          <w:rFonts w:ascii="Times New Roman" w:hAnsi="Times New Roman" w:cs="Times New Roman"/>
          <w:sz w:val="28"/>
          <w:szCs w:val="28"/>
        </w:rPr>
        <w:t>про</w:t>
      </w:r>
      <w:r w:rsidR="00292A32" w:rsidRPr="00FF434D">
        <w:rPr>
          <w:rFonts w:ascii="Times New Roman" w:hAnsi="Times New Roman" w:cs="Times New Roman"/>
          <w:sz w:val="28"/>
          <w:szCs w:val="28"/>
        </w:rPr>
        <w:t>є</w:t>
      </w:r>
      <w:r w:rsidRPr="00FF434D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FF434D">
        <w:rPr>
          <w:rFonts w:ascii="Times New Roman" w:hAnsi="Times New Roman" w:cs="Times New Roman"/>
          <w:sz w:val="28"/>
          <w:szCs w:val="28"/>
        </w:rPr>
        <w:t xml:space="preserve"> </w:t>
      </w:r>
      <w:r w:rsidR="00FF434D" w:rsidRPr="00FF434D">
        <w:rPr>
          <w:rFonts w:ascii="Times New Roman" w:hAnsi="Times New Roman" w:cs="Times New Roman"/>
          <w:sz w:val="28"/>
          <w:szCs w:val="28"/>
        </w:rPr>
        <w:t>постанови Кабінету Міністрів України «</w:t>
      </w:r>
      <w:r w:rsidR="00FF434D" w:rsidRPr="00FF434D">
        <w:rPr>
          <w:rFonts w:ascii="Times New Roman" w:hAnsi="Times New Roman" w:cs="Times New Roman"/>
          <w:bCs/>
          <w:sz w:val="28"/>
          <w:szCs w:val="28"/>
        </w:rPr>
        <w:t>Про внесення змін до Порядку використання коштів, передбачених у державному бюджеті для виготовлення державних нагород та пам’ятних знаків</w:t>
      </w:r>
      <w:r w:rsidR="00FF434D" w:rsidRPr="00FF434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416BC" w:rsidRPr="008416BC" w:rsidRDefault="008416BC" w:rsidP="008416B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16B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 сьогодні Порядок використання коштів, передбачених  у державному бюджеті для виготовлення державних нагород та пам’ятних знаків, затверджений постановою Кабінету Міністрів України від 17.03.2011 № 250, потребує внесення змін з метою п</w:t>
      </w:r>
      <w:r w:rsidRPr="00841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риведення його </w:t>
      </w:r>
      <w:r w:rsidRPr="008416B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у відповідність до вимог чинного законодавства.</w:t>
      </w:r>
    </w:p>
    <w:p w:rsidR="008416BC" w:rsidRPr="008416BC" w:rsidRDefault="008416BC" w:rsidP="00841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6BC">
        <w:rPr>
          <w:rFonts w:ascii="Times New Roman" w:hAnsi="Times New Roman" w:cs="Times New Roman"/>
          <w:bCs/>
          <w:sz w:val="28"/>
          <w:szCs w:val="28"/>
        </w:rPr>
        <w:t xml:space="preserve">Законом України </w:t>
      </w:r>
      <w:r w:rsidRPr="008416BC">
        <w:rPr>
          <w:rFonts w:ascii="Times New Roman" w:hAnsi="Times New Roman"/>
          <w:sz w:val="28"/>
          <w:szCs w:val="28"/>
        </w:rPr>
        <w:t>«</w:t>
      </w:r>
      <w:r w:rsidRPr="008416BC">
        <w:rPr>
          <w:rFonts w:ascii="Times New Roman" w:hAnsi="Times New Roman" w:cs="Times New Roman"/>
          <w:bCs/>
          <w:sz w:val="28"/>
          <w:szCs w:val="28"/>
        </w:rPr>
        <w:t>Про внесення змін до деяких законодавчих актів України щодо військових звань військовослужбовців</w:t>
      </w:r>
      <w:r w:rsidRPr="008416BC">
        <w:rPr>
          <w:rFonts w:ascii="Times New Roman" w:hAnsi="Times New Roman"/>
          <w:sz w:val="28"/>
          <w:szCs w:val="28"/>
        </w:rPr>
        <w:t>»</w:t>
      </w:r>
      <w:r w:rsidRPr="008416BC">
        <w:rPr>
          <w:rFonts w:ascii="Times New Roman" w:hAnsi="Times New Roman" w:cs="Times New Roman"/>
          <w:bCs/>
          <w:sz w:val="28"/>
          <w:szCs w:val="28"/>
        </w:rPr>
        <w:t xml:space="preserve"> звання генерала армії України виключено.</w:t>
      </w:r>
    </w:p>
    <w:p w:rsidR="008416BC" w:rsidRPr="008416BC" w:rsidRDefault="008416BC" w:rsidP="00841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6BC">
        <w:rPr>
          <w:rFonts w:ascii="Times New Roman" w:hAnsi="Times New Roman" w:cs="Times New Roman"/>
          <w:bCs/>
          <w:sz w:val="28"/>
          <w:szCs w:val="28"/>
        </w:rPr>
        <w:t xml:space="preserve">Також, відповідно до статті 2 Указу Президента України від 21.03.2023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8416BC">
        <w:rPr>
          <w:rFonts w:ascii="Times New Roman" w:hAnsi="Times New Roman" w:cs="Times New Roman"/>
          <w:bCs/>
          <w:sz w:val="28"/>
          <w:szCs w:val="28"/>
        </w:rPr>
        <w:t xml:space="preserve"> № 171/2023 </w:t>
      </w:r>
      <w:r w:rsidRPr="008416BC">
        <w:rPr>
          <w:rFonts w:ascii="Times New Roman" w:hAnsi="Times New Roman"/>
          <w:sz w:val="28"/>
          <w:szCs w:val="28"/>
        </w:rPr>
        <w:t>«</w:t>
      </w:r>
      <w:r w:rsidRPr="008416BC">
        <w:rPr>
          <w:rFonts w:ascii="Times New Roman" w:hAnsi="Times New Roman" w:cs="Times New Roman"/>
          <w:bCs/>
          <w:sz w:val="28"/>
          <w:szCs w:val="28"/>
        </w:rPr>
        <w:t xml:space="preserve">Питання почесної відзнаки </w:t>
      </w:r>
      <w:r w:rsidRPr="008416BC">
        <w:rPr>
          <w:rFonts w:ascii="Times New Roman" w:hAnsi="Times New Roman"/>
          <w:sz w:val="28"/>
          <w:szCs w:val="28"/>
        </w:rPr>
        <w:t>«</w:t>
      </w:r>
      <w:r w:rsidRPr="008416BC">
        <w:rPr>
          <w:rFonts w:ascii="Times New Roman" w:hAnsi="Times New Roman" w:cs="Times New Roman"/>
          <w:bCs/>
          <w:sz w:val="28"/>
          <w:szCs w:val="28"/>
        </w:rPr>
        <w:t>Місто-герой України</w:t>
      </w:r>
      <w:r w:rsidRPr="008416BC">
        <w:rPr>
          <w:rFonts w:ascii="Times New Roman" w:hAnsi="Times New Roman" w:cs="Times New Roman"/>
          <w:sz w:val="28"/>
          <w:szCs w:val="28"/>
        </w:rPr>
        <w:t>»</w:t>
      </w:r>
      <w:r w:rsidRPr="008416BC">
        <w:rPr>
          <w:rFonts w:ascii="Times New Roman" w:hAnsi="Times New Roman" w:cs="Times New Roman"/>
          <w:bCs/>
          <w:sz w:val="28"/>
          <w:szCs w:val="28"/>
        </w:rPr>
        <w:t xml:space="preserve"> і статті 2 Указу Президента України від 04.04.2023 № 195/2023 </w:t>
      </w:r>
      <w:r w:rsidRPr="008416BC">
        <w:rPr>
          <w:rFonts w:ascii="Times New Roman" w:hAnsi="Times New Roman"/>
          <w:sz w:val="28"/>
          <w:szCs w:val="28"/>
        </w:rPr>
        <w:t>«</w:t>
      </w:r>
      <w:r w:rsidRPr="008416BC">
        <w:rPr>
          <w:rFonts w:ascii="Times New Roman" w:hAnsi="Times New Roman" w:cs="Times New Roman"/>
          <w:bCs/>
          <w:sz w:val="28"/>
          <w:szCs w:val="28"/>
        </w:rPr>
        <w:t xml:space="preserve">Питання почесної відзнаки </w:t>
      </w:r>
      <w:r w:rsidRPr="008416BC">
        <w:rPr>
          <w:rFonts w:ascii="Times New Roman" w:hAnsi="Times New Roman"/>
          <w:sz w:val="28"/>
          <w:szCs w:val="28"/>
        </w:rPr>
        <w:t>«</w:t>
      </w:r>
      <w:r w:rsidRPr="008416BC">
        <w:rPr>
          <w:rFonts w:ascii="Times New Roman" w:hAnsi="Times New Roman" w:cs="Times New Roman"/>
          <w:bCs/>
          <w:sz w:val="28"/>
          <w:szCs w:val="28"/>
        </w:rPr>
        <w:t>Місто-рятівник</w:t>
      </w:r>
      <w:r w:rsidRPr="008416BC">
        <w:rPr>
          <w:rFonts w:ascii="Times New Roman" w:hAnsi="Times New Roman"/>
          <w:sz w:val="28"/>
          <w:szCs w:val="28"/>
        </w:rPr>
        <w:t xml:space="preserve">» </w:t>
      </w:r>
      <w:r w:rsidRPr="008416BC">
        <w:rPr>
          <w:rFonts w:ascii="Times New Roman" w:hAnsi="Times New Roman" w:cs="Times New Roman"/>
          <w:bCs/>
          <w:sz w:val="28"/>
          <w:szCs w:val="28"/>
        </w:rPr>
        <w:t>Кабінету Міністрів України та Державному управлінню справами доручено забезпечити виготовлення почесних відзнак і футлярів до них та вирішити в установленому порядку питання фінансового забезпечення відповідних заходів.</w:t>
      </w:r>
    </w:p>
    <w:p w:rsidR="008416BC" w:rsidRPr="008416BC" w:rsidRDefault="008416BC" w:rsidP="00841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6BC">
        <w:rPr>
          <w:rFonts w:ascii="Times New Roman" w:hAnsi="Times New Roman" w:cs="Times New Roman"/>
          <w:sz w:val="28"/>
          <w:szCs w:val="28"/>
        </w:rPr>
        <w:t xml:space="preserve">З огляду на зазначене, Мінфін за зверненням Державного управління справами </w:t>
      </w:r>
      <w:r w:rsidRPr="008416BC">
        <w:rPr>
          <w:rFonts w:ascii="Times New Roman" w:hAnsi="Times New Roman" w:cs="Times New Roman"/>
          <w:bCs/>
          <w:sz w:val="28"/>
          <w:szCs w:val="28"/>
        </w:rPr>
        <w:t xml:space="preserve">розробив </w:t>
      </w:r>
      <w:proofErr w:type="spellStart"/>
      <w:r w:rsidRPr="008416BC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Pr="008416BC">
        <w:rPr>
          <w:rFonts w:ascii="Times New Roman" w:hAnsi="Times New Roman" w:cs="Times New Roman"/>
          <w:bCs/>
          <w:sz w:val="28"/>
          <w:szCs w:val="28"/>
        </w:rPr>
        <w:t xml:space="preserve"> постанови Кабінету Міністрів України </w:t>
      </w:r>
      <w:r w:rsidRPr="008416BC">
        <w:rPr>
          <w:rFonts w:ascii="Times New Roman" w:hAnsi="Times New Roman" w:cs="Times New Roman"/>
          <w:sz w:val="28"/>
          <w:szCs w:val="28"/>
        </w:rPr>
        <w:t>«</w:t>
      </w:r>
      <w:r w:rsidRPr="008416BC">
        <w:rPr>
          <w:rFonts w:ascii="Times New Roman" w:hAnsi="Times New Roman" w:cs="Times New Roman"/>
          <w:bCs/>
          <w:sz w:val="28"/>
          <w:szCs w:val="28"/>
        </w:rPr>
        <w:t>Про внесення змін до Порядку використання коштів, передбачених у державному бюджеті для виготовлення державних нагород та пам’ятних знаків</w:t>
      </w:r>
      <w:r w:rsidRPr="008416BC">
        <w:rPr>
          <w:rFonts w:ascii="Times New Roman" w:hAnsi="Times New Roman" w:cs="Times New Roman"/>
          <w:sz w:val="28"/>
          <w:szCs w:val="28"/>
        </w:rPr>
        <w:t>»</w:t>
      </w:r>
      <w:r w:rsidRPr="008416BC">
        <w:rPr>
          <w:rFonts w:ascii="Times New Roman" w:hAnsi="Times New Roman" w:cs="Times New Roman"/>
          <w:bCs/>
          <w:sz w:val="28"/>
          <w:szCs w:val="28"/>
        </w:rPr>
        <w:t>.</w:t>
      </w:r>
    </w:p>
    <w:p w:rsidR="008A1201" w:rsidRPr="002C7515" w:rsidRDefault="009D6C6F" w:rsidP="008416BC">
      <w:pPr>
        <w:widowControl w:val="0"/>
        <w:tabs>
          <w:tab w:val="left" w:pos="-76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8A1201" w:rsidRPr="002C7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201" w:rsidRPr="002C7515">
        <w:rPr>
          <w:rFonts w:ascii="Times New Roman" w:hAnsi="Times New Roman" w:cs="Times New Roman"/>
          <w:sz w:val="28"/>
          <w:szCs w:val="28"/>
        </w:rPr>
        <w:t>про</w:t>
      </w:r>
      <w:r w:rsidR="00292A32">
        <w:rPr>
          <w:rFonts w:ascii="Times New Roman" w:hAnsi="Times New Roman" w:cs="Times New Roman"/>
          <w:sz w:val="28"/>
          <w:szCs w:val="28"/>
        </w:rPr>
        <w:t>є</w:t>
      </w:r>
      <w:r w:rsidR="008A1201" w:rsidRPr="002C7515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="008A1201" w:rsidRPr="002C7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8A1201" w:rsidRPr="002C7515">
        <w:rPr>
          <w:rFonts w:ascii="Times New Roman" w:hAnsi="Times New Roman" w:cs="Times New Roman"/>
          <w:sz w:val="28"/>
          <w:szCs w:val="28"/>
        </w:rPr>
        <w:t xml:space="preserve"> можна ознайомитися на офіційному </w:t>
      </w:r>
      <w:proofErr w:type="spellStart"/>
      <w:r w:rsidR="008A1201" w:rsidRPr="002C7515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="008A1201" w:rsidRPr="002C7515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(www.minfin.gov.ua) в рубриці «</w:t>
      </w:r>
      <w:r>
        <w:rPr>
          <w:rFonts w:ascii="Times New Roman" w:hAnsi="Times New Roman" w:cs="Times New Roman"/>
          <w:iCs/>
          <w:sz w:val="28"/>
          <w:szCs w:val="28"/>
        </w:rPr>
        <w:t>Законодавство</w:t>
      </w:r>
      <w:r w:rsidR="00A91292">
        <w:rPr>
          <w:rFonts w:ascii="Times New Roman" w:hAnsi="Times New Roman" w:cs="Times New Roman"/>
          <w:iCs/>
          <w:sz w:val="28"/>
          <w:szCs w:val="28"/>
        </w:rPr>
        <w:t>/</w:t>
      </w:r>
      <w:r w:rsidR="008A1201" w:rsidRPr="002C7515">
        <w:rPr>
          <w:rFonts w:ascii="Times New Roman" w:hAnsi="Times New Roman" w:cs="Times New Roman"/>
          <w:iCs/>
          <w:sz w:val="28"/>
          <w:szCs w:val="28"/>
        </w:rPr>
        <w:t>Пр</w:t>
      </w:r>
      <w:r>
        <w:rPr>
          <w:rFonts w:ascii="Times New Roman" w:hAnsi="Times New Roman" w:cs="Times New Roman"/>
          <w:iCs/>
          <w:sz w:val="28"/>
          <w:szCs w:val="28"/>
        </w:rPr>
        <w:t>оекти нормативно-правових актів</w:t>
      </w:r>
      <w:r w:rsidR="008A1201" w:rsidRPr="002C7515">
        <w:rPr>
          <w:rFonts w:ascii="Times New Roman" w:hAnsi="Times New Roman" w:cs="Times New Roman"/>
          <w:iCs/>
          <w:sz w:val="28"/>
          <w:szCs w:val="28"/>
        </w:rPr>
        <w:t>/</w:t>
      </w:r>
      <w:r w:rsidR="008A1201" w:rsidRPr="002C7515">
        <w:rPr>
          <w:rFonts w:ascii="Times New Roman" w:hAnsi="Times New Roman" w:cs="Times New Roman"/>
          <w:sz w:val="28"/>
          <w:szCs w:val="28"/>
        </w:rPr>
        <w:t>Проекти норма</w:t>
      </w:r>
      <w:r>
        <w:rPr>
          <w:rFonts w:ascii="Times New Roman" w:hAnsi="Times New Roman" w:cs="Times New Roman"/>
          <w:sz w:val="28"/>
          <w:szCs w:val="28"/>
        </w:rPr>
        <w:t>тивно-правових</w:t>
      </w:r>
      <w:r w:rsidR="00A91292">
        <w:rPr>
          <w:rFonts w:ascii="Times New Roman" w:hAnsi="Times New Roman" w:cs="Times New Roman"/>
          <w:sz w:val="28"/>
          <w:szCs w:val="28"/>
        </w:rPr>
        <w:t xml:space="preserve"> актів</w:t>
      </w:r>
      <w:r w:rsidR="008A1201" w:rsidRPr="002C7515">
        <w:rPr>
          <w:rFonts w:ascii="Times New Roman" w:hAnsi="Times New Roman" w:cs="Times New Roman"/>
          <w:sz w:val="28"/>
          <w:szCs w:val="28"/>
        </w:rPr>
        <w:t xml:space="preserve"> у 202</w:t>
      </w:r>
      <w:r w:rsidR="00FF434D">
        <w:rPr>
          <w:rFonts w:ascii="Times New Roman" w:hAnsi="Times New Roman" w:cs="Times New Roman"/>
          <w:sz w:val="28"/>
          <w:szCs w:val="28"/>
        </w:rPr>
        <w:t>5</w:t>
      </w:r>
      <w:r w:rsidR="00F1175A">
        <w:rPr>
          <w:rFonts w:ascii="Times New Roman" w:hAnsi="Times New Roman" w:cs="Times New Roman"/>
          <w:sz w:val="28"/>
          <w:szCs w:val="28"/>
        </w:rPr>
        <w:t xml:space="preserve"> році</w:t>
      </w:r>
      <w:r w:rsidR="008A1201" w:rsidRPr="002C7515">
        <w:rPr>
          <w:rFonts w:ascii="Times New Roman" w:hAnsi="Times New Roman" w:cs="Times New Roman"/>
          <w:sz w:val="28"/>
          <w:szCs w:val="28"/>
        </w:rPr>
        <w:t>».</w:t>
      </w:r>
    </w:p>
    <w:p w:rsidR="00A91292" w:rsidRDefault="00A91292" w:rsidP="008A1201">
      <w:pPr>
        <w:pStyle w:val="a3"/>
        <w:widowControl w:val="0"/>
        <w:spacing w:after="0"/>
        <w:ind w:left="0" w:firstLine="709"/>
        <w:jc w:val="center"/>
        <w:rPr>
          <w:sz w:val="28"/>
          <w:szCs w:val="28"/>
        </w:rPr>
      </w:pPr>
      <w:bookmarkStart w:id="0" w:name="_GoBack"/>
      <w:bookmarkEnd w:id="0"/>
    </w:p>
    <w:p w:rsidR="008A1201" w:rsidRPr="002C7515" w:rsidRDefault="008A1201" w:rsidP="008A1201">
      <w:pPr>
        <w:pStyle w:val="a3"/>
        <w:widowControl w:val="0"/>
        <w:spacing w:after="0"/>
        <w:ind w:left="0" w:firstLine="709"/>
        <w:jc w:val="center"/>
        <w:rPr>
          <w:sz w:val="28"/>
          <w:szCs w:val="28"/>
        </w:rPr>
      </w:pPr>
      <w:r w:rsidRPr="002C7515">
        <w:rPr>
          <w:sz w:val="28"/>
          <w:szCs w:val="28"/>
        </w:rPr>
        <w:t>_________________________</w:t>
      </w:r>
    </w:p>
    <w:p w:rsidR="008A1201" w:rsidRPr="002C7515" w:rsidRDefault="008A1201" w:rsidP="008A1201"/>
    <w:p w:rsidR="008A1201" w:rsidRDefault="008A1201"/>
    <w:sectPr w:rsidR="008A12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01"/>
    <w:rsid w:val="00054AC2"/>
    <w:rsid w:val="001C45F8"/>
    <w:rsid w:val="002717D3"/>
    <w:rsid w:val="00285546"/>
    <w:rsid w:val="00292A32"/>
    <w:rsid w:val="00301440"/>
    <w:rsid w:val="00542D25"/>
    <w:rsid w:val="005B6750"/>
    <w:rsid w:val="00647055"/>
    <w:rsid w:val="00696A2A"/>
    <w:rsid w:val="007D247B"/>
    <w:rsid w:val="008416BC"/>
    <w:rsid w:val="00882702"/>
    <w:rsid w:val="008A1201"/>
    <w:rsid w:val="009D6C6F"/>
    <w:rsid w:val="00A91292"/>
    <w:rsid w:val="00D35475"/>
    <w:rsid w:val="00F1175A"/>
    <w:rsid w:val="00F420FF"/>
    <w:rsid w:val="00FD4ACE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C00FB-E121-429C-83A2-91C25EAA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2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A12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ий текст з відступом Знак"/>
    <w:basedOn w:val="a0"/>
    <w:link w:val="a3"/>
    <w:uiPriority w:val="99"/>
    <w:rsid w:val="008A12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A1201"/>
    <w:rPr>
      <w:color w:val="0000FF"/>
      <w:u w:val="single"/>
    </w:rPr>
  </w:style>
  <w:style w:type="paragraph" w:styleId="a6">
    <w:name w:val="Normal (Web)"/>
    <w:aliases w:val="Обычный (Web)"/>
    <w:basedOn w:val="a"/>
    <w:uiPriority w:val="99"/>
    <w:qFormat/>
    <w:rsid w:val="0028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7D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F42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42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1276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Висовень Олексій Васильович</dc:creator>
  <cp:keywords/>
  <dc:description/>
  <cp:lastModifiedBy>Метейко Оксана Михайлівна</cp:lastModifiedBy>
  <cp:revision>8</cp:revision>
  <cp:lastPrinted>2025-04-09T13:20:00Z</cp:lastPrinted>
  <dcterms:created xsi:type="dcterms:W3CDTF">2024-05-07T07:20:00Z</dcterms:created>
  <dcterms:modified xsi:type="dcterms:W3CDTF">2025-04-10T11:46:00Z</dcterms:modified>
</cp:coreProperties>
</file>