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B2F" w:rsidRPr="00AC375C" w:rsidRDefault="00855B2F" w:rsidP="00855B2F">
      <w:pPr>
        <w:jc w:val="center"/>
        <w:rPr>
          <w:b/>
          <w:bCs/>
          <w:color w:val="000000" w:themeColor="text1"/>
          <w:sz w:val="28"/>
          <w:szCs w:val="28"/>
        </w:rPr>
      </w:pPr>
      <w:r w:rsidRPr="00AC375C">
        <w:rPr>
          <w:b/>
          <w:bCs/>
          <w:color w:val="000000" w:themeColor="text1"/>
          <w:sz w:val="28"/>
          <w:szCs w:val="28"/>
        </w:rPr>
        <w:t xml:space="preserve">Повідомлення про оприлюднення </w:t>
      </w:r>
    </w:p>
    <w:p w:rsidR="00D55C48" w:rsidRPr="00D55C48" w:rsidRDefault="008F7E7C" w:rsidP="00D55C48">
      <w:pPr>
        <w:jc w:val="center"/>
        <w:rPr>
          <w:b/>
          <w:bCs/>
          <w:color w:val="000000" w:themeColor="text1"/>
          <w:sz w:val="28"/>
          <w:szCs w:val="28"/>
        </w:rPr>
      </w:pPr>
      <w:r w:rsidRPr="00D55C48">
        <w:rPr>
          <w:b/>
          <w:bCs/>
          <w:color w:val="000000" w:themeColor="text1"/>
          <w:sz w:val="28"/>
          <w:szCs w:val="28"/>
        </w:rPr>
        <w:t>про</w:t>
      </w:r>
      <w:r w:rsidR="00321CAA" w:rsidRPr="00D55C48">
        <w:rPr>
          <w:b/>
          <w:bCs/>
          <w:color w:val="000000" w:themeColor="text1"/>
          <w:sz w:val="28"/>
          <w:szCs w:val="28"/>
        </w:rPr>
        <w:t>єк</w:t>
      </w:r>
      <w:r w:rsidRPr="00D55C48">
        <w:rPr>
          <w:b/>
          <w:bCs/>
          <w:color w:val="000000" w:themeColor="text1"/>
          <w:sz w:val="28"/>
          <w:szCs w:val="28"/>
        </w:rPr>
        <w:t xml:space="preserve">ту </w:t>
      </w:r>
      <w:r w:rsidR="00AC375C" w:rsidRPr="00D55C48">
        <w:rPr>
          <w:b/>
          <w:bCs/>
          <w:color w:val="000000" w:themeColor="text1"/>
          <w:sz w:val="28"/>
          <w:szCs w:val="28"/>
        </w:rPr>
        <w:t>наказу Міністерства фінансів України</w:t>
      </w:r>
      <w:r w:rsidR="00CC1DE6" w:rsidRPr="00D55C48">
        <w:rPr>
          <w:b/>
          <w:bCs/>
          <w:color w:val="000000" w:themeColor="text1"/>
          <w:sz w:val="28"/>
          <w:szCs w:val="28"/>
        </w:rPr>
        <w:t xml:space="preserve"> </w:t>
      </w:r>
      <w:r w:rsidR="00D55C48" w:rsidRPr="00D55C48">
        <w:rPr>
          <w:b/>
          <w:bCs/>
          <w:color w:val="000000" w:themeColor="text1"/>
          <w:sz w:val="28"/>
          <w:szCs w:val="28"/>
        </w:rPr>
        <w:t xml:space="preserve">«Про затвердження Порядку оцінки фінансового стану </w:t>
      </w:r>
      <w:proofErr w:type="spellStart"/>
      <w:r w:rsidR="00D55C48" w:rsidRPr="00D55C48">
        <w:rPr>
          <w:b/>
          <w:bCs/>
          <w:color w:val="000000" w:themeColor="text1"/>
          <w:sz w:val="28"/>
          <w:szCs w:val="28"/>
        </w:rPr>
        <w:t>бенефіціара</w:t>
      </w:r>
      <w:proofErr w:type="spellEnd"/>
      <w:r w:rsidR="00D55C48" w:rsidRPr="00D55C48">
        <w:rPr>
          <w:b/>
          <w:bCs/>
          <w:color w:val="000000" w:themeColor="text1"/>
          <w:sz w:val="28"/>
          <w:szCs w:val="28"/>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00D55C48" w:rsidRPr="00D55C48">
        <w:rPr>
          <w:b/>
          <w:bCs/>
          <w:color w:val="000000" w:themeColor="text1"/>
          <w:sz w:val="28"/>
          <w:szCs w:val="28"/>
        </w:rPr>
        <w:t>проєкту</w:t>
      </w:r>
      <w:proofErr w:type="spellEnd"/>
      <w:r w:rsidR="00D55C48" w:rsidRPr="00D55C48">
        <w:rPr>
          <w:b/>
          <w:bCs/>
          <w:color w:val="000000" w:themeColor="text1"/>
          <w:sz w:val="28"/>
          <w:szCs w:val="28"/>
        </w:rPr>
        <w:t>»</w:t>
      </w:r>
    </w:p>
    <w:p w:rsidR="00855B2F" w:rsidRPr="00AC375C" w:rsidRDefault="00855B2F" w:rsidP="00855B2F">
      <w:pPr>
        <w:rPr>
          <w:b/>
          <w:lang w:eastAsia="ru-RU"/>
        </w:rPr>
      </w:pPr>
    </w:p>
    <w:p w:rsidR="00855B2F" w:rsidRPr="007B182A" w:rsidRDefault="00855B2F" w:rsidP="00DD0E7C">
      <w:pPr>
        <w:ind w:firstLine="567"/>
        <w:jc w:val="both"/>
        <w:rPr>
          <w:sz w:val="28"/>
          <w:szCs w:val="28"/>
          <w:lang w:eastAsia="ru-RU"/>
        </w:rPr>
      </w:pPr>
      <w:r w:rsidRPr="007B182A">
        <w:rPr>
          <w:sz w:val="28"/>
          <w:szCs w:val="28"/>
          <w:lang w:eastAsia="ru-RU"/>
        </w:rPr>
        <w:t>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оприлюднення</w:t>
      </w:r>
      <w:r w:rsidRPr="007B182A">
        <w:rPr>
          <w:sz w:val="28"/>
          <w:szCs w:val="28"/>
        </w:rPr>
        <w:t xml:space="preserve"> </w:t>
      </w:r>
      <w:r w:rsidRPr="007B182A">
        <w:rPr>
          <w:sz w:val="28"/>
          <w:szCs w:val="28"/>
          <w:lang w:eastAsia="ru-RU"/>
        </w:rPr>
        <w:t>про</w:t>
      </w:r>
      <w:r w:rsidR="00321CAA" w:rsidRPr="007B182A">
        <w:rPr>
          <w:sz w:val="28"/>
          <w:szCs w:val="28"/>
          <w:lang w:eastAsia="ru-RU"/>
        </w:rPr>
        <w:t>є</w:t>
      </w:r>
      <w:r w:rsidRPr="007B182A">
        <w:rPr>
          <w:sz w:val="28"/>
          <w:szCs w:val="28"/>
          <w:lang w:eastAsia="ru-RU"/>
        </w:rPr>
        <w:t xml:space="preserve">кту </w:t>
      </w:r>
      <w:r w:rsidR="00AC375C" w:rsidRPr="007B182A">
        <w:rPr>
          <w:sz w:val="28"/>
          <w:szCs w:val="28"/>
          <w:lang w:eastAsia="ru-RU"/>
        </w:rPr>
        <w:t>наказу Міністерства фінансів України «</w:t>
      </w:r>
      <w:r w:rsidR="00D55C48" w:rsidRPr="007B182A">
        <w:rPr>
          <w:sz w:val="28"/>
          <w:szCs w:val="28"/>
          <w:lang w:eastAsia="ru-RU"/>
        </w:rPr>
        <w:t xml:space="preserve">Про затвердження Порядку оцінки фінансового стану </w:t>
      </w:r>
      <w:proofErr w:type="spellStart"/>
      <w:r w:rsidR="00D55C48" w:rsidRPr="007B182A">
        <w:rPr>
          <w:sz w:val="28"/>
          <w:szCs w:val="28"/>
          <w:lang w:eastAsia="ru-RU"/>
        </w:rPr>
        <w:t>бенефіціара</w:t>
      </w:r>
      <w:proofErr w:type="spellEnd"/>
      <w:r w:rsidR="00D55C48" w:rsidRPr="007B182A">
        <w:rPr>
          <w:sz w:val="28"/>
          <w:szCs w:val="28"/>
          <w:lang w:eastAsia="ru-RU"/>
        </w:rPr>
        <w:t xml:space="preserve"> державної гарантії, кредиту (позики), визначення спроможності обслуговування кредиту (позики) та оцінки фінансової ефективності інвестиційного </w:t>
      </w:r>
      <w:proofErr w:type="spellStart"/>
      <w:r w:rsidR="00D55C48" w:rsidRPr="007B182A">
        <w:rPr>
          <w:sz w:val="28"/>
          <w:szCs w:val="28"/>
          <w:lang w:eastAsia="ru-RU"/>
        </w:rPr>
        <w:t>проєкту</w:t>
      </w:r>
      <w:proofErr w:type="spellEnd"/>
      <w:r w:rsidR="00D55C48" w:rsidRPr="007B182A">
        <w:rPr>
          <w:sz w:val="28"/>
          <w:szCs w:val="28"/>
          <w:lang w:eastAsia="ru-RU"/>
        </w:rPr>
        <w:t xml:space="preserve">» </w:t>
      </w:r>
    </w:p>
    <w:p w:rsidR="00321CAA" w:rsidRPr="007B182A" w:rsidRDefault="00321CAA" w:rsidP="00A0260B">
      <w:pPr>
        <w:shd w:val="clear" w:color="auto" w:fill="FFFFFF"/>
        <w:ind w:firstLine="567"/>
        <w:jc w:val="both"/>
        <w:rPr>
          <w:sz w:val="28"/>
          <w:szCs w:val="28"/>
          <w:lang w:eastAsia="ru-RU"/>
        </w:rPr>
      </w:pPr>
      <w:proofErr w:type="spellStart"/>
      <w:r w:rsidRPr="007B182A">
        <w:rPr>
          <w:sz w:val="28"/>
          <w:szCs w:val="28"/>
          <w:lang w:eastAsia="ru-RU"/>
        </w:rPr>
        <w:t>Проєкт</w:t>
      </w:r>
      <w:proofErr w:type="spellEnd"/>
      <w:r w:rsidRPr="007B182A">
        <w:rPr>
          <w:sz w:val="28"/>
          <w:szCs w:val="28"/>
          <w:lang w:eastAsia="ru-RU"/>
        </w:rPr>
        <w:t xml:space="preserve"> наказу розроблено</w:t>
      </w:r>
      <w:r w:rsidR="00A0260B" w:rsidRPr="007B182A">
        <w:rPr>
          <w:sz w:val="28"/>
          <w:szCs w:val="28"/>
          <w:lang w:eastAsia="ru-RU"/>
        </w:rPr>
        <w:t xml:space="preserve"> відповідно до </w:t>
      </w:r>
      <w:r w:rsidR="00A0260B" w:rsidRPr="007B182A">
        <w:rPr>
          <w:sz w:val="28"/>
          <w:szCs w:val="28"/>
        </w:rPr>
        <w:t xml:space="preserve">абзацу першого пункту 7 Порядку підготовки, реалізації, проведення моніторингу та завершення реалізації </w:t>
      </w:r>
      <w:proofErr w:type="spellStart"/>
      <w:r w:rsidR="00A0260B" w:rsidRPr="007B182A">
        <w:rPr>
          <w:sz w:val="28"/>
          <w:szCs w:val="28"/>
        </w:rPr>
        <w:t>проєктів</w:t>
      </w:r>
      <w:proofErr w:type="spellEnd"/>
      <w:r w:rsidR="00A0260B" w:rsidRPr="007B182A">
        <w:rPr>
          <w:sz w:val="28"/>
          <w:szCs w:val="28"/>
        </w:rPr>
        <w:t xml:space="preserve"> економічного і соціального розвитку України, що підтримуються міжнародними фінансовими організаціями, затвердженого постановою Кабінету Міністрів України від 27 січня 2016 року № 70, пункту 15 Порядку підготовки публічних інвестиційних </w:t>
      </w:r>
      <w:proofErr w:type="spellStart"/>
      <w:r w:rsidR="00A0260B" w:rsidRPr="007B182A">
        <w:rPr>
          <w:sz w:val="28"/>
          <w:szCs w:val="28"/>
        </w:rPr>
        <w:t>проєктів</w:t>
      </w:r>
      <w:proofErr w:type="spellEnd"/>
      <w:r w:rsidR="00A0260B" w:rsidRPr="007B182A">
        <w:rPr>
          <w:sz w:val="28"/>
          <w:szCs w:val="28"/>
        </w:rPr>
        <w:t xml:space="preserve"> та програм публічних інвестицій, затвердженого постановою Кабінету Міністрів України від 28 лютого 2025 року № 527, пункту 2 Порядку визначення необхідності, розміру та виду майнового забезпечення під час надання кредитів (позик), залучених державою або під державні гарантії, затвердженого постановою Кабінету Міністрів України від </w:t>
      </w:r>
      <w:r w:rsidR="00A0260B" w:rsidRPr="007B182A">
        <w:rPr>
          <w:sz w:val="28"/>
          <w:szCs w:val="28"/>
        </w:rPr>
        <w:br/>
        <w:t>13 квітня 2011 року № 460, згідно з рекомендаціями МВФ, які викладено у технічному звіті (</w:t>
      </w:r>
      <w:r w:rsidR="00A0260B" w:rsidRPr="007B182A">
        <w:rPr>
          <w:sz w:val="28"/>
          <w:szCs w:val="28"/>
          <w:lang w:val="en-US"/>
        </w:rPr>
        <w:t>TAR</w:t>
      </w:r>
      <w:r w:rsidR="00A0260B" w:rsidRPr="007B182A">
        <w:rPr>
          <w:sz w:val="28"/>
          <w:szCs w:val="28"/>
        </w:rPr>
        <w:t xml:space="preserve">, UKRAINE </w:t>
      </w:r>
      <w:proofErr w:type="spellStart"/>
      <w:r w:rsidR="00A0260B" w:rsidRPr="007B182A">
        <w:rPr>
          <w:sz w:val="28"/>
          <w:szCs w:val="28"/>
        </w:rPr>
        <w:t>Managing</w:t>
      </w:r>
      <w:proofErr w:type="spellEnd"/>
      <w:r w:rsidR="00A0260B" w:rsidRPr="007B182A">
        <w:rPr>
          <w:sz w:val="28"/>
          <w:szCs w:val="28"/>
        </w:rPr>
        <w:t xml:space="preserve"> </w:t>
      </w:r>
      <w:proofErr w:type="spellStart"/>
      <w:r w:rsidR="00A0260B" w:rsidRPr="007B182A">
        <w:rPr>
          <w:sz w:val="28"/>
          <w:szCs w:val="28"/>
        </w:rPr>
        <w:t>Fiscal</w:t>
      </w:r>
      <w:proofErr w:type="spellEnd"/>
      <w:r w:rsidR="00A0260B" w:rsidRPr="007B182A">
        <w:rPr>
          <w:sz w:val="28"/>
          <w:szCs w:val="28"/>
        </w:rPr>
        <w:t xml:space="preserve"> </w:t>
      </w:r>
      <w:proofErr w:type="spellStart"/>
      <w:r w:rsidR="00A0260B" w:rsidRPr="007B182A">
        <w:rPr>
          <w:sz w:val="28"/>
          <w:szCs w:val="28"/>
        </w:rPr>
        <w:t>Risks</w:t>
      </w:r>
      <w:proofErr w:type="spellEnd"/>
      <w:r w:rsidR="00A0260B" w:rsidRPr="007B182A">
        <w:rPr>
          <w:sz w:val="28"/>
          <w:szCs w:val="28"/>
        </w:rPr>
        <w:t xml:space="preserve"> </w:t>
      </w:r>
      <w:proofErr w:type="spellStart"/>
      <w:r w:rsidR="00A0260B" w:rsidRPr="007B182A">
        <w:rPr>
          <w:sz w:val="28"/>
          <w:szCs w:val="28"/>
        </w:rPr>
        <w:t>from</w:t>
      </w:r>
      <w:proofErr w:type="spellEnd"/>
      <w:r w:rsidR="00A0260B" w:rsidRPr="007B182A">
        <w:rPr>
          <w:sz w:val="28"/>
          <w:szCs w:val="28"/>
        </w:rPr>
        <w:t xml:space="preserve"> </w:t>
      </w:r>
      <w:proofErr w:type="spellStart"/>
      <w:r w:rsidR="00A0260B" w:rsidRPr="007B182A">
        <w:rPr>
          <w:sz w:val="28"/>
          <w:szCs w:val="28"/>
        </w:rPr>
        <w:t>Guarantees</w:t>
      </w:r>
      <w:proofErr w:type="spellEnd"/>
      <w:r w:rsidR="00A0260B" w:rsidRPr="007B182A">
        <w:rPr>
          <w:sz w:val="28"/>
          <w:szCs w:val="28"/>
        </w:rPr>
        <w:t>) від 2023 року.</w:t>
      </w:r>
    </w:p>
    <w:p w:rsidR="00CC1DE6" w:rsidRPr="007B182A" w:rsidRDefault="00CC1DE6" w:rsidP="00321CAA">
      <w:pPr>
        <w:suppressAutoHyphens/>
        <w:ind w:firstLine="567"/>
        <w:jc w:val="both"/>
        <w:rPr>
          <w:sz w:val="28"/>
          <w:szCs w:val="28"/>
          <w:lang w:eastAsia="ru-RU"/>
        </w:rPr>
      </w:pPr>
      <w:r w:rsidRPr="007B182A">
        <w:rPr>
          <w:sz w:val="28"/>
          <w:szCs w:val="28"/>
          <w:lang w:eastAsia="ru-RU"/>
        </w:rPr>
        <w:t>Наказ підлягає державній реєстрації у Міністерстві юстиції України.</w:t>
      </w:r>
    </w:p>
    <w:p w:rsidR="00126C69" w:rsidRPr="007B182A" w:rsidRDefault="00126C69" w:rsidP="00126C69">
      <w:pPr>
        <w:suppressAutoHyphens/>
        <w:ind w:firstLine="567"/>
        <w:jc w:val="both"/>
        <w:rPr>
          <w:sz w:val="28"/>
          <w:szCs w:val="28"/>
          <w:lang w:eastAsia="ru-RU"/>
        </w:rPr>
      </w:pPr>
      <w:proofErr w:type="spellStart"/>
      <w:r w:rsidRPr="007B182A">
        <w:rPr>
          <w:sz w:val="28"/>
          <w:szCs w:val="28"/>
          <w:lang w:eastAsia="ru-RU"/>
        </w:rPr>
        <w:t>Проєкт</w:t>
      </w:r>
      <w:proofErr w:type="spellEnd"/>
      <w:r w:rsidRPr="007B182A">
        <w:rPr>
          <w:sz w:val="28"/>
          <w:szCs w:val="28"/>
          <w:lang w:eastAsia="ru-RU"/>
        </w:rPr>
        <w:t xml:space="preserve"> </w:t>
      </w:r>
      <w:proofErr w:type="spellStart"/>
      <w:r w:rsidRPr="007B182A">
        <w:rPr>
          <w:sz w:val="28"/>
          <w:szCs w:val="28"/>
          <w:lang w:eastAsia="ru-RU"/>
        </w:rPr>
        <w:t>акта</w:t>
      </w:r>
      <w:proofErr w:type="spellEnd"/>
      <w:r w:rsidRPr="007B182A">
        <w:rPr>
          <w:sz w:val="28"/>
          <w:szCs w:val="28"/>
          <w:lang w:eastAsia="ru-RU"/>
        </w:rPr>
        <w:t xml:space="preserve"> та аналіз регуляторного впливу оприлюднені на офіційному веб-сайті Міністерства фінансів України (</w:t>
      </w:r>
      <w:hyperlink r:id="rId8" w:history="1">
        <w:r w:rsidR="002F4FFC" w:rsidRPr="007B182A">
          <w:rPr>
            <w:rStyle w:val="a3"/>
            <w:color w:val="auto"/>
            <w:sz w:val="28"/>
            <w:szCs w:val="28"/>
            <w:lang w:eastAsia="ru-RU"/>
          </w:rPr>
          <w:t>https://www.mof.gov.ua</w:t>
        </w:r>
      </w:hyperlink>
      <w:r w:rsidRPr="007B182A">
        <w:rPr>
          <w:sz w:val="28"/>
          <w:szCs w:val="28"/>
          <w:lang w:eastAsia="ru-RU"/>
        </w:rPr>
        <w:t>) у рубриці «Проекти регуляторних актів для обговорення / Проекти регуляторних актів для обговорення у 2026 р.» розділу «Законодавство».</w:t>
      </w:r>
    </w:p>
    <w:p w:rsidR="00126C69" w:rsidRPr="007B182A" w:rsidRDefault="00126C69" w:rsidP="00126C69">
      <w:pPr>
        <w:suppressAutoHyphens/>
        <w:ind w:firstLine="567"/>
        <w:jc w:val="both"/>
        <w:rPr>
          <w:sz w:val="28"/>
          <w:szCs w:val="28"/>
          <w:lang w:eastAsia="ru-RU"/>
        </w:rPr>
      </w:pPr>
      <w:r w:rsidRPr="007B182A">
        <w:rPr>
          <w:sz w:val="28"/>
          <w:szCs w:val="28"/>
          <w:lang w:eastAsia="ru-RU"/>
        </w:rPr>
        <w:t xml:space="preserve">Зауваження та пропозиції щодо змісту </w:t>
      </w:r>
      <w:proofErr w:type="spellStart"/>
      <w:r w:rsidRPr="007B182A">
        <w:rPr>
          <w:sz w:val="28"/>
          <w:szCs w:val="28"/>
          <w:lang w:eastAsia="ru-RU"/>
        </w:rPr>
        <w:t>проєкту</w:t>
      </w:r>
      <w:proofErr w:type="spellEnd"/>
      <w:r w:rsidRPr="007B182A">
        <w:rPr>
          <w:sz w:val="28"/>
          <w:szCs w:val="28"/>
          <w:lang w:eastAsia="ru-RU"/>
        </w:rPr>
        <w:t xml:space="preserve"> </w:t>
      </w:r>
      <w:proofErr w:type="spellStart"/>
      <w:r w:rsidRPr="007B182A">
        <w:rPr>
          <w:sz w:val="28"/>
          <w:szCs w:val="28"/>
          <w:lang w:eastAsia="ru-RU"/>
        </w:rPr>
        <w:t>акта</w:t>
      </w:r>
      <w:proofErr w:type="spellEnd"/>
      <w:r w:rsidRPr="007B182A">
        <w:rPr>
          <w:sz w:val="28"/>
          <w:szCs w:val="28"/>
          <w:lang w:eastAsia="ru-RU"/>
        </w:rPr>
        <w:t xml:space="preserve"> просимо надавати протягом місяця з дня його оприлюднення у письмовій та/або електронній формі за наступними адресами:</w:t>
      </w:r>
    </w:p>
    <w:p w:rsidR="00126C69" w:rsidRPr="007B182A" w:rsidRDefault="00126C69" w:rsidP="00126C69">
      <w:pPr>
        <w:suppressAutoHyphens/>
        <w:ind w:firstLine="567"/>
        <w:jc w:val="both"/>
        <w:rPr>
          <w:sz w:val="28"/>
          <w:szCs w:val="28"/>
          <w:lang w:eastAsia="ru-RU"/>
        </w:rPr>
      </w:pPr>
      <w:r w:rsidRPr="007B182A">
        <w:rPr>
          <w:sz w:val="28"/>
          <w:szCs w:val="28"/>
          <w:lang w:eastAsia="ru-RU"/>
        </w:rPr>
        <w:t>Міністерство фінансів України, 04071, м. Київ, вул. Межигірська, 11, e-</w:t>
      </w:r>
      <w:proofErr w:type="spellStart"/>
      <w:r w:rsidRPr="007B182A">
        <w:rPr>
          <w:sz w:val="28"/>
          <w:szCs w:val="28"/>
          <w:lang w:eastAsia="ru-RU"/>
        </w:rPr>
        <w:t>mail</w:t>
      </w:r>
      <w:proofErr w:type="spellEnd"/>
      <w:r w:rsidRPr="007B182A">
        <w:rPr>
          <w:sz w:val="28"/>
          <w:szCs w:val="28"/>
          <w:lang w:eastAsia="ru-RU"/>
        </w:rPr>
        <w:t>:</w:t>
      </w:r>
    </w:p>
    <w:p w:rsidR="00126C69" w:rsidRPr="007B182A" w:rsidRDefault="004B1DB5" w:rsidP="002F4FFC">
      <w:pPr>
        <w:suppressAutoHyphens/>
        <w:jc w:val="both"/>
        <w:rPr>
          <w:sz w:val="28"/>
          <w:szCs w:val="28"/>
          <w:lang w:eastAsia="ru-RU"/>
        </w:rPr>
      </w:pPr>
      <w:hyperlink r:id="rId9" w:history="1">
        <w:r w:rsidR="002F4FFC" w:rsidRPr="007B182A">
          <w:rPr>
            <w:rStyle w:val="a3"/>
            <w:color w:val="auto"/>
            <w:sz w:val="28"/>
            <w:szCs w:val="28"/>
            <w:lang w:eastAsia="ru-RU"/>
          </w:rPr>
          <w:t>infomf@minfin.gov.ua</w:t>
        </w:r>
      </w:hyperlink>
      <w:r w:rsidR="00126C69" w:rsidRPr="007B182A">
        <w:rPr>
          <w:sz w:val="28"/>
          <w:szCs w:val="28"/>
          <w:lang w:eastAsia="ru-RU"/>
        </w:rPr>
        <w:t>;</w:t>
      </w:r>
    </w:p>
    <w:p w:rsidR="00126C69" w:rsidRPr="007B182A" w:rsidRDefault="00126C69" w:rsidP="00126C69">
      <w:pPr>
        <w:suppressAutoHyphens/>
        <w:ind w:firstLine="567"/>
        <w:jc w:val="both"/>
        <w:rPr>
          <w:sz w:val="28"/>
          <w:szCs w:val="28"/>
          <w:lang w:eastAsia="ru-RU"/>
        </w:rPr>
      </w:pPr>
      <w:r w:rsidRPr="007B182A">
        <w:rPr>
          <w:sz w:val="28"/>
          <w:szCs w:val="28"/>
          <w:lang w:eastAsia="ru-RU"/>
        </w:rPr>
        <w:t>Державна регуляторна служба України, вул. Арсенальна, буд. 9/11, м. Київ, 01011, е-</w:t>
      </w:r>
      <w:proofErr w:type="spellStart"/>
      <w:r w:rsidRPr="007B182A">
        <w:rPr>
          <w:sz w:val="28"/>
          <w:szCs w:val="28"/>
          <w:lang w:eastAsia="ru-RU"/>
        </w:rPr>
        <w:t>mail</w:t>
      </w:r>
      <w:proofErr w:type="spellEnd"/>
      <w:r w:rsidRPr="007B182A">
        <w:rPr>
          <w:sz w:val="28"/>
          <w:szCs w:val="28"/>
          <w:lang w:eastAsia="ru-RU"/>
        </w:rPr>
        <w:t xml:space="preserve">: </w:t>
      </w:r>
      <w:hyperlink r:id="rId10" w:history="1">
        <w:r w:rsidR="002F4FFC" w:rsidRPr="007B182A">
          <w:rPr>
            <w:rStyle w:val="a3"/>
            <w:color w:val="auto"/>
            <w:sz w:val="28"/>
            <w:szCs w:val="28"/>
            <w:lang w:eastAsia="ru-RU"/>
          </w:rPr>
          <w:t>inform@drs.gov.ua</w:t>
        </w:r>
      </w:hyperlink>
      <w:r w:rsidRPr="007B182A">
        <w:rPr>
          <w:sz w:val="28"/>
          <w:szCs w:val="28"/>
          <w:lang w:eastAsia="ru-RU"/>
        </w:rPr>
        <w:t>.</w:t>
      </w:r>
    </w:p>
    <w:p w:rsidR="008E2751" w:rsidRPr="007B182A" w:rsidRDefault="00321CAA" w:rsidP="00321CAA">
      <w:pPr>
        <w:pStyle w:val="ae"/>
        <w:widowControl w:val="0"/>
        <w:spacing w:after="0"/>
        <w:ind w:left="0" w:firstLine="567"/>
        <w:jc w:val="center"/>
        <w:rPr>
          <w:sz w:val="28"/>
          <w:szCs w:val="28"/>
        </w:rPr>
      </w:pPr>
      <w:r w:rsidRPr="007B182A">
        <w:rPr>
          <w:rStyle w:val="a3"/>
          <w:color w:val="auto"/>
          <w:sz w:val="28"/>
          <w:szCs w:val="28"/>
          <w:u w:val="none"/>
        </w:rPr>
        <w:t>_______________________________________________________</w:t>
      </w:r>
    </w:p>
    <w:sectPr w:rsidR="008E2751" w:rsidRPr="007B182A" w:rsidSect="00321CAA">
      <w:pgSz w:w="11906" w:h="16838" w:code="9"/>
      <w:pgMar w:top="851" w:right="851"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DB5" w:rsidRDefault="004B1DB5" w:rsidP="00283F5D">
      <w:r>
        <w:separator/>
      </w:r>
    </w:p>
  </w:endnote>
  <w:endnote w:type="continuationSeparator" w:id="0">
    <w:p w:rsidR="004B1DB5" w:rsidRDefault="004B1DB5" w:rsidP="0028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DB5" w:rsidRDefault="004B1DB5" w:rsidP="00283F5D">
      <w:r>
        <w:separator/>
      </w:r>
    </w:p>
  </w:footnote>
  <w:footnote w:type="continuationSeparator" w:id="0">
    <w:p w:rsidR="004B1DB5" w:rsidRDefault="004B1DB5" w:rsidP="0028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2F2"/>
    <w:multiLevelType w:val="hybridMultilevel"/>
    <w:tmpl w:val="0262D368"/>
    <w:lvl w:ilvl="0" w:tplc="CAE448E0">
      <w:start w:val="11"/>
      <w:numFmt w:val="bullet"/>
      <w:lvlText w:val="-"/>
      <w:lvlJc w:val="left"/>
      <w:pPr>
        <w:ind w:left="1429" w:hanging="360"/>
      </w:pPr>
      <w:rPr>
        <w:rFonts w:ascii="Times New Roman" w:eastAsia="Calibri"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0262A61"/>
    <w:multiLevelType w:val="hybridMultilevel"/>
    <w:tmpl w:val="ACB2C58A"/>
    <w:lvl w:ilvl="0" w:tplc="768EC6A8">
      <w:start w:val="2"/>
      <w:numFmt w:val="bullet"/>
      <w:lvlText w:val="-"/>
      <w:lvlJc w:val="left"/>
      <w:pPr>
        <w:ind w:left="720" w:hanging="360"/>
      </w:pPr>
      <w:rPr>
        <w:rFonts w:ascii="Times New Roman" w:eastAsiaTheme="minorHAnsi" w:hAnsi="Times New Roman" w:cs="Times New Roman" w:hint="default"/>
      </w:rPr>
    </w:lvl>
    <w:lvl w:ilvl="1" w:tplc="768EC6A8">
      <w:start w:val="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11"/>
    <w:rsid w:val="000013B1"/>
    <w:rsid w:val="000018D1"/>
    <w:rsid w:val="00007F4E"/>
    <w:rsid w:val="00010240"/>
    <w:rsid w:val="000305A6"/>
    <w:rsid w:val="0003474F"/>
    <w:rsid w:val="000349D3"/>
    <w:rsid w:val="0004450E"/>
    <w:rsid w:val="00065ED6"/>
    <w:rsid w:val="00075397"/>
    <w:rsid w:val="00077087"/>
    <w:rsid w:val="00084C45"/>
    <w:rsid w:val="000879DA"/>
    <w:rsid w:val="000914E2"/>
    <w:rsid w:val="00092502"/>
    <w:rsid w:val="0009446B"/>
    <w:rsid w:val="000A0A44"/>
    <w:rsid w:val="000A72EE"/>
    <w:rsid w:val="000D5414"/>
    <w:rsid w:val="000E67DD"/>
    <w:rsid w:val="000F0128"/>
    <w:rsid w:val="000F2458"/>
    <w:rsid w:val="000F5865"/>
    <w:rsid w:val="00105958"/>
    <w:rsid w:val="00106DC0"/>
    <w:rsid w:val="001233D2"/>
    <w:rsid w:val="00126C69"/>
    <w:rsid w:val="00130190"/>
    <w:rsid w:val="001362F9"/>
    <w:rsid w:val="00143A5E"/>
    <w:rsid w:val="00147CB4"/>
    <w:rsid w:val="001554E6"/>
    <w:rsid w:val="00156092"/>
    <w:rsid w:val="00161454"/>
    <w:rsid w:val="00165937"/>
    <w:rsid w:val="00165FB9"/>
    <w:rsid w:val="00175D28"/>
    <w:rsid w:val="0018278B"/>
    <w:rsid w:val="0019146F"/>
    <w:rsid w:val="001A1920"/>
    <w:rsid w:val="001B6452"/>
    <w:rsid w:val="001E6768"/>
    <w:rsid w:val="001F2726"/>
    <w:rsid w:val="00210D22"/>
    <w:rsid w:val="0021783F"/>
    <w:rsid w:val="0022100E"/>
    <w:rsid w:val="00223D07"/>
    <w:rsid w:val="00225A33"/>
    <w:rsid w:val="002329C7"/>
    <w:rsid w:val="00233A88"/>
    <w:rsid w:val="00240BBD"/>
    <w:rsid w:val="00241405"/>
    <w:rsid w:val="00256CDB"/>
    <w:rsid w:val="00261C7C"/>
    <w:rsid w:val="0026445C"/>
    <w:rsid w:val="00276E02"/>
    <w:rsid w:val="00283F5D"/>
    <w:rsid w:val="0029063F"/>
    <w:rsid w:val="00295A4F"/>
    <w:rsid w:val="00296EC8"/>
    <w:rsid w:val="002B2A41"/>
    <w:rsid w:val="002D4343"/>
    <w:rsid w:val="002D490A"/>
    <w:rsid w:val="002F1D4E"/>
    <w:rsid w:val="002F4FFC"/>
    <w:rsid w:val="003046E1"/>
    <w:rsid w:val="00307673"/>
    <w:rsid w:val="00321CAA"/>
    <w:rsid w:val="0033771D"/>
    <w:rsid w:val="0034655D"/>
    <w:rsid w:val="00363400"/>
    <w:rsid w:val="00394834"/>
    <w:rsid w:val="003A4516"/>
    <w:rsid w:val="003C586B"/>
    <w:rsid w:val="003C7865"/>
    <w:rsid w:val="003D6A55"/>
    <w:rsid w:val="003D762E"/>
    <w:rsid w:val="003E20ED"/>
    <w:rsid w:val="00416005"/>
    <w:rsid w:val="00421926"/>
    <w:rsid w:val="004331D7"/>
    <w:rsid w:val="004638C7"/>
    <w:rsid w:val="00467EA7"/>
    <w:rsid w:val="0049066F"/>
    <w:rsid w:val="00493667"/>
    <w:rsid w:val="004A0519"/>
    <w:rsid w:val="004A0CD8"/>
    <w:rsid w:val="004B1DB5"/>
    <w:rsid w:val="004B3A3B"/>
    <w:rsid w:val="004C5E3C"/>
    <w:rsid w:val="004C6734"/>
    <w:rsid w:val="004D2A00"/>
    <w:rsid w:val="004E6B6A"/>
    <w:rsid w:val="004F4996"/>
    <w:rsid w:val="004F6A1C"/>
    <w:rsid w:val="004F6F58"/>
    <w:rsid w:val="0052541E"/>
    <w:rsid w:val="005352DA"/>
    <w:rsid w:val="00535548"/>
    <w:rsid w:val="0053757F"/>
    <w:rsid w:val="00554C0A"/>
    <w:rsid w:val="00555803"/>
    <w:rsid w:val="00556F03"/>
    <w:rsid w:val="00557BA7"/>
    <w:rsid w:val="00570C15"/>
    <w:rsid w:val="00595907"/>
    <w:rsid w:val="005A07BA"/>
    <w:rsid w:val="005B000B"/>
    <w:rsid w:val="005B518F"/>
    <w:rsid w:val="005C117A"/>
    <w:rsid w:val="005D30FE"/>
    <w:rsid w:val="005E026E"/>
    <w:rsid w:val="00617735"/>
    <w:rsid w:val="00623471"/>
    <w:rsid w:val="00626A61"/>
    <w:rsid w:val="00631BD9"/>
    <w:rsid w:val="00635BC3"/>
    <w:rsid w:val="00653E4C"/>
    <w:rsid w:val="0065724D"/>
    <w:rsid w:val="0066647D"/>
    <w:rsid w:val="006862E5"/>
    <w:rsid w:val="0069165B"/>
    <w:rsid w:val="006A6BE1"/>
    <w:rsid w:val="006B7549"/>
    <w:rsid w:val="006C2495"/>
    <w:rsid w:val="006C2ADA"/>
    <w:rsid w:val="006C6547"/>
    <w:rsid w:val="006D3346"/>
    <w:rsid w:val="006D6A13"/>
    <w:rsid w:val="006E1BBF"/>
    <w:rsid w:val="006F411E"/>
    <w:rsid w:val="00710E62"/>
    <w:rsid w:val="00722C70"/>
    <w:rsid w:val="00746DD5"/>
    <w:rsid w:val="00750A55"/>
    <w:rsid w:val="0075213D"/>
    <w:rsid w:val="007616DF"/>
    <w:rsid w:val="007813ED"/>
    <w:rsid w:val="007861E5"/>
    <w:rsid w:val="007B182A"/>
    <w:rsid w:val="007C1328"/>
    <w:rsid w:val="007C7491"/>
    <w:rsid w:val="007D79C6"/>
    <w:rsid w:val="007E368C"/>
    <w:rsid w:val="007E3C30"/>
    <w:rsid w:val="007E4374"/>
    <w:rsid w:val="007E5E2C"/>
    <w:rsid w:val="007E739A"/>
    <w:rsid w:val="008509FC"/>
    <w:rsid w:val="00853C9A"/>
    <w:rsid w:val="00855B2F"/>
    <w:rsid w:val="00860FA1"/>
    <w:rsid w:val="00865740"/>
    <w:rsid w:val="008726C0"/>
    <w:rsid w:val="00883455"/>
    <w:rsid w:val="00883F30"/>
    <w:rsid w:val="00884CBA"/>
    <w:rsid w:val="008932E5"/>
    <w:rsid w:val="00895016"/>
    <w:rsid w:val="00897F96"/>
    <w:rsid w:val="008A4E65"/>
    <w:rsid w:val="008B1D63"/>
    <w:rsid w:val="008B4282"/>
    <w:rsid w:val="008B6DEF"/>
    <w:rsid w:val="008D14C6"/>
    <w:rsid w:val="008E00EE"/>
    <w:rsid w:val="008E2751"/>
    <w:rsid w:val="008F6FC9"/>
    <w:rsid w:val="008F7E7C"/>
    <w:rsid w:val="00913230"/>
    <w:rsid w:val="009163BA"/>
    <w:rsid w:val="00917019"/>
    <w:rsid w:val="00917F43"/>
    <w:rsid w:val="009379AC"/>
    <w:rsid w:val="00940C79"/>
    <w:rsid w:val="00965915"/>
    <w:rsid w:val="00965D57"/>
    <w:rsid w:val="009733E7"/>
    <w:rsid w:val="00975144"/>
    <w:rsid w:val="0098035E"/>
    <w:rsid w:val="00986981"/>
    <w:rsid w:val="00995329"/>
    <w:rsid w:val="0099727D"/>
    <w:rsid w:val="009A02A0"/>
    <w:rsid w:val="009A7ADA"/>
    <w:rsid w:val="009B442E"/>
    <w:rsid w:val="009B76AA"/>
    <w:rsid w:val="009B7C7D"/>
    <w:rsid w:val="009C555E"/>
    <w:rsid w:val="009D0614"/>
    <w:rsid w:val="009D1346"/>
    <w:rsid w:val="009E4C11"/>
    <w:rsid w:val="009F4C60"/>
    <w:rsid w:val="00A0260B"/>
    <w:rsid w:val="00A037D5"/>
    <w:rsid w:val="00A31139"/>
    <w:rsid w:val="00A34D8E"/>
    <w:rsid w:val="00A351E5"/>
    <w:rsid w:val="00A5110D"/>
    <w:rsid w:val="00A60059"/>
    <w:rsid w:val="00A95E28"/>
    <w:rsid w:val="00AA668B"/>
    <w:rsid w:val="00AC1AB5"/>
    <w:rsid w:val="00AC31DF"/>
    <w:rsid w:val="00AC375C"/>
    <w:rsid w:val="00AC65D9"/>
    <w:rsid w:val="00AC7890"/>
    <w:rsid w:val="00AD1E00"/>
    <w:rsid w:val="00AF1264"/>
    <w:rsid w:val="00AF78C0"/>
    <w:rsid w:val="00B00A6A"/>
    <w:rsid w:val="00B03511"/>
    <w:rsid w:val="00B15289"/>
    <w:rsid w:val="00B23DAB"/>
    <w:rsid w:val="00B25639"/>
    <w:rsid w:val="00B464B5"/>
    <w:rsid w:val="00B51E21"/>
    <w:rsid w:val="00B75F01"/>
    <w:rsid w:val="00BB1376"/>
    <w:rsid w:val="00BB1D3A"/>
    <w:rsid w:val="00BB4E61"/>
    <w:rsid w:val="00BE1D7B"/>
    <w:rsid w:val="00BF74B3"/>
    <w:rsid w:val="00C05307"/>
    <w:rsid w:val="00C057E3"/>
    <w:rsid w:val="00C34B00"/>
    <w:rsid w:val="00C52EF2"/>
    <w:rsid w:val="00C7191C"/>
    <w:rsid w:val="00C7303B"/>
    <w:rsid w:val="00CA1AC8"/>
    <w:rsid w:val="00CA1DCA"/>
    <w:rsid w:val="00CA25A8"/>
    <w:rsid w:val="00CA74E8"/>
    <w:rsid w:val="00CB1653"/>
    <w:rsid w:val="00CB20D2"/>
    <w:rsid w:val="00CB6C43"/>
    <w:rsid w:val="00CC12C2"/>
    <w:rsid w:val="00CC1DE6"/>
    <w:rsid w:val="00CC4558"/>
    <w:rsid w:val="00CC7183"/>
    <w:rsid w:val="00CC71F2"/>
    <w:rsid w:val="00CD0779"/>
    <w:rsid w:val="00CE6484"/>
    <w:rsid w:val="00D14615"/>
    <w:rsid w:val="00D31540"/>
    <w:rsid w:val="00D50108"/>
    <w:rsid w:val="00D55C48"/>
    <w:rsid w:val="00D76D78"/>
    <w:rsid w:val="00D919C6"/>
    <w:rsid w:val="00DA49F3"/>
    <w:rsid w:val="00DD0E7C"/>
    <w:rsid w:val="00DD50C8"/>
    <w:rsid w:val="00DE018E"/>
    <w:rsid w:val="00DF00EB"/>
    <w:rsid w:val="00DF0D08"/>
    <w:rsid w:val="00DF2B7F"/>
    <w:rsid w:val="00E035FF"/>
    <w:rsid w:val="00E038D4"/>
    <w:rsid w:val="00E16915"/>
    <w:rsid w:val="00E213A8"/>
    <w:rsid w:val="00E223B7"/>
    <w:rsid w:val="00E343CF"/>
    <w:rsid w:val="00E45417"/>
    <w:rsid w:val="00E457CE"/>
    <w:rsid w:val="00E657A7"/>
    <w:rsid w:val="00E80523"/>
    <w:rsid w:val="00E87D99"/>
    <w:rsid w:val="00EA0DB1"/>
    <w:rsid w:val="00ED6D04"/>
    <w:rsid w:val="00EE6903"/>
    <w:rsid w:val="00EF3749"/>
    <w:rsid w:val="00F019DE"/>
    <w:rsid w:val="00F03385"/>
    <w:rsid w:val="00F07370"/>
    <w:rsid w:val="00F2476F"/>
    <w:rsid w:val="00F531A9"/>
    <w:rsid w:val="00F612A1"/>
    <w:rsid w:val="00F7127B"/>
    <w:rsid w:val="00F745A4"/>
    <w:rsid w:val="00F84078"/>
    <w:rsid w:val="00FA5D8C"/>
    <w:rsid w:val="00FB0906"/>
    <w:rsid w:val="00FB3D5C"/>
    <w:rsid w:val="00FB6DDD"/>
    <w:rsid w:val="00FC0DD3"/>
    <w:rsid w:val="00FC3121"/>
    <w:rsid w:val="00FC6D0D"/>
    <w:rsid w:val="00FC7021"/>
    <w:rsid w:val="00FC72C2"/>
    <w:rsid w:val="00FD2CA9"/>
    <w:rsid w:val="00FD4A7B"/>
    <w:rsid w:val="00FD6248"/>
    <w:rsid w:val="00FE174E"/>
    <w:rsid w:val="00FE3A84"/>
    <w:rsid w:val="00FF5243"/>
    <w:rsid w:val="00FF6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15273-C956-4CC2-A291-A9634D8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24D"/>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qFormat/>
    <w:rsid w:val="00623471"/>
    <w:pPr>
      <w:keepNext/>
      <w:jc w:val="center"/>
      <w:outlineLvl w:val="3"/>
    </w:pPr>
    <w:rPr>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4C11"/>
    <w:rPr>
      <w:color w:val="0000FF"/>
      <w:u w:val="single"/>
    </w:rPr>
  </w:style>
  <w:style w:type="paragraph" w:styleId="a4">
    <w:name w:val="Body Text"/>
    <w:basedOn w:val="a"/>
    <w:link w:val="a5"/>
    <w:rsid w:val="009E4C11"/>
    <w:pPr>
      <w:jc w:val="both"/>
    </w:pPr>
    <w:rPr>
      <w:sz w:val="28"/>
      <w:lang w:eastAsia="ru-RU"/>
    </w:rPr>
  </w:style>
  <w:style w:type="character" w:customStyle="1" w:styleId="a5">
    <w:name w:val="Основний текст Знак"/>
    <w:basedOn w:val="a0"/>
    <w:link w:val="a4"/>
    <w:rsid w:val="009E4C11"/>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w:basedOn w:val="a"/>
    <w:rsid w:val="009E4C11"/>
    <w:rPr>
      <w:rFonts w:ascii="Verdana" w:hAnsi="Verdana" w:cs="Verdana"/>
      <w:sz w:val="20"/>
      <w:szCs w:val="20"/>
      <w:lang w:val="en-US" w:eastAsia="en-US"/>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95A4F"/>
    <w:rPr>
      <w:rFonts w:ascii="Verdana" w:hAnsi="Verdana" w:cs="Verdana"/>
      <w:sz w:val="20"/>
      <w:szCs w:val="20"/>
      <w:lang w:val="en-US" w:eastAsia="en-US"/>
    </w:rPr>
  </w:style>
  <w:style w:type="paragraph" w:styleId="a6">
    <w:name w:val="Normal (Web)"/>
    <w:basedOn w:val="a"/>
    <w:uiPriority w:val="99"/>
    <w:unhideWhenUsed/>
    <w:rsid w:val="00E223B7"/>
  </w:style>
  <w:style w:type="paragraph" w:styleId="a7">
    <w:name w:val="Balloon Text"/>
    <w:basedOn w:val="a"/>
    <w:link w:val="a8"/>
    <w:uiPriority w:val="99"/>
    <w:semiHidden/>
    <w:unhideWhenUsed/>
    <w:rsid w:val="009D1346"/>
    <w:rPr>
      <w:rFonts w:ascii="Tahoma" w:hAnsi="Tahoma" w:cs="Tahoma"/>
      <w:sz w:val="16"/>
      <w:szCs w:val="16"/>
    </w:rPr>
  </w:style>
  <w:style w:type="character" w:customStyle="1" w:styleId="a8">
    <w:name w:val="Текст у виносці Знак"/>
    <w:basedOn w:val="a0"/>
    <w:link w:val="a7"/>
    <w:uiPriority w:val="99"/>
    <w:semiHidden/>
    <w:rsid w:val="009D1346"/>
    <w:rPr>
      <w:rFonts w:ascii="Tahoma" w:eastAsia="Times New Roman" w:hAnsi="Tahoma" w:cs="Tahoma"/>
      <w:sz w:val="16"/>
      <w:szCs w:val="16"/>
      <w:lang w:eastAsia="uk-UA"/>
    </w:rPr>
  </w:style>
  <w:style w:type="paragraph" w:styleId="a9">
    <w:name w:val="header"/>
    <w:basedOn w:val="a"/>
    <w:link w:val="aa"/>
    <w:uiPriority w:val="99"/>
    <w:unhideWhenUsed/>
    <w:rsid w:val="00283F5D"/>
    <w:pPr>
      <w:tabs>
        <w:tab w:val="center" w:pos="4819"/>
        <w:tab w:val="right" w:pos="9639"/>
      </w:tabs>
    </w:pPr>
  </w:style>
  <w:style w:type="character" w:customStyle="1" w:styleId="aa">
    <w:name w:val="Верхній колонтитул Знак"/>
    <w:basedOn w:val="a0"/>
    <w:link w:val="a9"/>
    <w:uiPriority w:val="99"/>
    <w:rsid w:val="00283F5D"/>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283F5D"/>
    <w:pPr>
      <w:tabs>
        <w:tab w:val="center" w:pos="4819"/>
        <w:tab w:val="right" w:pos="9639"/>
      </w:tabs>
    </w:pPr>
  </w:style>
  <w:style w:type="character" w:customStyle="1" w:styleId="ac">
    <w:name w:val="Нижній колонтитул Знак"/>
    <w:basedOn w:val="a0"/>
    <w:link w:val="ab"/>
    <w:uiPriority w:val="99"/>
    <w:rsid w:val="00283F5D"/>
    <w:rPr>
      <w:rFonts w:ascii="Times New Roman" w:eastAsia="Times New Roman" w:hAnsi="Times New Roman" w:cs="Times New Roman"/>
      <w:sz w:val="24"/>
      <w:szCs w:val="24"/>
      <w:lang w:eastAsia="uk-UA"/>
    </w:rPr>
  </w:style>
  <w:style w:type="paragraph" w:styleId="ad">
    <w:name w:val="List Paragraph"/>
    <w:basedOn w:val="a"/>
    <w:uiPriority w:val="34"/>
    <w:qFormat/>
    <w:rsid w:val="0049066F"/>
    <w:pPr>
      <w:ind w:left="720"/>
      <w:contextualSpacing/>
    </w:pPr>
    <w:rPr>
      <w:lang w:val="ru-RU" w:eastAsia="ru-RU"/>
    </w:rPr>
  </w:style>
  <w:style w:type="character" w:customStyle="1" w:styleId="CharStyle15">
    <w:name w:val="Char Style 15"/>
    <w:basedOn w:val="a0"/>
    <w:link w:val="Style14"/>
    <w:rsid w:val="00AF78C0"/>
    <w:rPr>
      <w:sz w:val="28"/>
      <w:szCs w:val="28"/>
      <w:shd w:val="clear" w:color="auto" w:fill="FFFFFF"/>
    </w:rPr>
  </w:style>
  <w:style w:type="paragraph" w:customStyle="1" w:styleId="Style14">
    <w:name w:val="Style 14"/>
    <w:basedOn w:val="a"/>
    <w:link w:val="CharStyle15"/>
    <w:rsid w:val="00AF78C0"/>
    <w:pPr>
      <w:widowControl w:val="0"/>
      <w:shd w:val="clear" w:color="auto" w:fill="FFFFFF"/>
      <w:spacing w:before="1200" w:after="420" w:line="0" w:lineRule="atLeast"/>
    </w:pPr>
    <w:rPr>
      <w:rFonts w:asciiTheme="minorHAnsi" w:eastAsiaTheme="minorHAnsi" w:hAnsiTheme="minorHAnsi" w:cstheme="minorBidi"/>
      <w:sz w:val="28"/>
      <w:szCs w:val="28"/>
      <w:lang w:eastAsia="en-US"/>
    </w:rPr>
  </w:style>
  <w:style w:type="character" w:customStyle="1" w:styleId="40">
    <w:name w:val="Заголовок 4 Знак"/>
    <w:basedOn w:val="a0"/>
    <w:link w:val="4"/>
    <w:rsid w:val="00623471"/>
    <w:rPr>
      <w:rFonts w:ascii="Times New Roman" w:eastAsia="Times New Roman" w:hAnsi="Times New Roman" w:cs="Times New Roman"/>
      <w:b/>
      <w:sz w:val="28"/>
      <w:szCs w:val="20"/>
      <w:lang w:eastAsia="ru-RU"/>
    </w:rPr>
  </w:style>
  <w:style w:type="paragraph" w:customStyle="1" w:styleId="11">
    <w:name w:val="Знак Знак1 Знак Знак Знак1 Знак Знак Знак Знак Знак Знак Знак Знак Знак Знак"/>
    <w:basedOn w:val="a"/>
    <w:rsid w:val="00623471"/>
    <w:rPr>
      <w:rFonts w:ascii="Verdana" w:hAnsi="Verdana" w:cs="Verdana"/>
      <w:sz w:val="20"/>
      <w:szCs w:val="20"/>
      <w:lang w:val="en-US" w:eastAsia="en-US"/>
    </w:rPr>
  </w:style>
  <w:style w:type="paragraph" w:customStyle="1" w:styleId="110">
    <w:name w:val="Знак Знак1 Знак Знак Знак1 Знак Знак Знак Знак Знак Знак Знак Знак Знак Знак"/>
    <w:basedOn w:val="a"/>
    <w:rsid w:val="00E45417"/>
    <w:rPr>
      <w:rFonts w:ascii="Verdana" w:hAnsi="Verdana" w:cs="Verdana"/>
      <w:sz w:val="20"/>
      <w:szCs w:val="20"/>
      <w:lang w:val="en-US" w:eastAsia="en-US"/>
    </w:rPr>
  </w:style>
  <w:style w:type="paragraph" w:customStyle="1" w:styleId="111">
    <w:name w:val="Знак Знак1 Знак Знак Знак1 Знак Знак Знак Знак Знак Знак Знак Знак Знак Знак"/>
    <w:basedOn w:val="a"/>
    <w:rsid w:val="00FC0DD3"/>
    <w:rPr>
      <w:rFonts w:ascii="Verdana" w:hAnsi="Verdana" w:cs="Verdana"/>
      <w:sz w:val="20"/>
      <w:szCs w:val="20"/>
      <w:lang w:val="en-US" w:eastAsia="en-US"/>
    </w:rPr>
  </w:style>
  <w:style w:type="paragraph" w:customStyle="1" w:styleId="112">
    <w:name w:val="Знак Знак1 Знак Знак Знак1 Знак Знак Знак Знак Знак Знак Знак Знак Знак Знак"/>
    <w:basedOn w:val="a"/>
    <w:rsid w:val="0052541E"/>
    <w:rPr>
      <w:rFonts w:ascii="Verdana" w:hAnsi="Verdana" w:cs="Verdana"/>
      <w:sz w:val="20"/>
      <w:szCs w:val="20"/>
      <w:lang w:val="en-US" w:eastAsia="en-US"/>
    </w:rPr>
  </w:style>
  <w:style w:type="paragraph" w:customStyle="1" w:styleId="113">
    <w:name w:val="Знак Знак1 Знак Знак Знак1 Знак Знак Знак Знак Знак Знак Знак Знак Знак Знак"/>
    <w:basedOn w:val="a"/>
    <w:rsid w:val="00BB1376"/>
    <w:rPr>
      <w:rFonts w:ascii="Verdana" w:hAnsi="Verdana" w:cs="Verdana"/>
      <w:sz w:val="20"/>
      <w:szCs w:val="20"/>
      <w:lang w:val="en-US" w:eastAsia="en-US"/>
    </w:rPr>
  </w:style>
  <w:style w:type="paragraph" w:styleId="ae">
    <w:name w:val="Body Text Indent"/>
    <w:basedOn w:val="a"/>
    <w:link w:val="af"/>
    <w:uiPriority w:val="99"/>
    <w:unhideWhenUsed/>
    <w:rsid w:val="00CA25A8"/>
    <w:pPr>
      <w:spacing w:after="120"/>
      <w:ind w:left="283"/>
    </w:pPr>
  </w:style>
  <w:style w:type="character" w:customStyle="1" w:styleId="af">
    <w:name w:val="Основний текст з відступом Знак"/>
    <w:basedOn w:val="a0"/>
    <w:link w:val="ae"/>
    <w:uiPriority w:val="99"/>
    <w:rsid w:val="00CA25A8"/>
    <w:rPr>
      <w:rFonts w:ascii="Times New Roman" w:eastAsia="Times New Roman" w:hAnsi="Times New Roman" w:cs="Times New Roman"/>
      <w:sz w:val="24"/>
      <w:szCs w:val="24"/>
      <w:lang w:eastAsia="uk-UA"/>
    </w:rPr>
  </w:style>
  <w:style w:type="character" w:styleId="af0">
    <w:name w:val="Unresolved Mention"/>
    <w:basedOn w:val="a0"/>
    <w:uiPriority w:val="99"/>
    <w:semiHidden/>
    <w:unhideWhenUsed/>
    <w:rsid w:val="00535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88954">
      <w:bodyDiv w:val="1"/>
      <w:marLeft w:val="0"/>
      <w:marRight w:val="0"/>
      <w:marTop w:val="0"/>
      <w:marBottom w:val="0"/>
      <w:divBdr>
        <w:top w:val="none" w:sz="0" w:space="0" w:color="auto"/>
        <w:left w:val="none" w:sz="0" w:space="0" w:color="auto"/>
        <w:bottom w:val="none" w:sz="0" w:space="0" w:color="auto"/>
        <w:right w:val="none" w:sz="0" w:space="0" w:color="auto"/>
      </w:divBdr>
      <w:divsChild>
        <w:div w:id="453790382">
          <w:marLeft w:val="0"/>
          <w:marRight w:val="0"/>
          <w:marTop w:val="0"/>
          <w:marBottom w:val="0"/>
          <w:divBdr>
            <w:top w:val="none" w:sz="0" w:space="0" w:color="auto"/>
            <w:left w:val="none" w:sz="0" w:space="0" w:color="auto"/>
            <w:bottom w:val="none" w:sz="0" w:space="0" w:color="auto"/>
            <w:right w:val="none" w:sz="0" w:space="0" w:color="auto"/>
          </w:divBdr>
          <w:divsChild>
            <w:div w:id="168640767">
              <w:marLeft w:val="0"/>
              <w:marRight w:val="0"/>
              <w:marTop w:val="0"/>
              <w:marBottom w:val="0"/>
              <w:divBdr>
                <w:top w:val="none" w:sz="0" w:space="0" w:color="auto"/>
                <w:left w:val="none" w:sz="0" w:space="0" w:color="auto"/>
                <w:bottom w:val="none" w:sz="0" w:space="0" w:color="auto"/>
                <w:right w:val="none" w:sz="0" w:space="0" w:color="auto"/>
              </w:divBdr>
              <w:divsChild>
                <w:div w:id="382022683">
                  <w:marLeft w:val="0"/>
                  <w:marRight w:val="0"/>
                  <w:marTop w:val="0"/>
                  <w:marBottom w:val="0"/>
                  <w:divBdr>
                    <w:top w:val="none" w:sz="0" w:space="0" w:color="auto"/>
                    <w:left w:val="none" w:sz="0" w:space="0" w:color="auto"/>
                    <w:bottom w:val="none" w:sz="0" w:space="0" w:color="auto"/>
                    <w:right w:val="none" w:sz="0" w:space="0" w:color="auto"/>
                  </w:divBdr>
                  <w:divsChild>
                    <w:div w:id="16537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35442">
      <w:bodyDiv w:val="1"/>
      <w:marLeft w:val="0"/>
      <w:marRight w:val="0"/>
      <w:marTop w:val="0"/>
      <w:marBottom w:val="0"/>
      <w:divBdr>
        <w:top w:val="none" w:sz="0" w:space="0" w:color="auto"/>
        <w:left w:val="none" w:sz="0" w:space="0" w:color="auto"/>
        <w:bottom w:val="none" w:sz="0" w:space="0" w:color="auto"/>
        <w:right w:val="none" w:sz="0" w:space="0" w:color="auto"/>
      </w:divBdr>
    </w:div>
    <w:div w:id="913970322">
      <w:bodyDiv w:val="1"/>
      <w:marLeft w:val="0"/>
      <w:marRight w:val="0"/>
      <w:marTop w:val="0"/>
      <w:marBottom w:val="0"/>
      <w:divBdr>
        <w:top w:val="none" w:sz="0" w:space="0" w:color="auto"/>
        <w:left w:val="none" w:sz="0" w:space="0" w:color="auto"/>
        <w:bottom w:val="none" w:sz="0" w:space="0" w:color="auto"/>
        <w:right w:val="none" w:sz="0" w:space="0" w:color="auto"/>
      </w:divBdr>
    </w:div>
    <w:div w:id="1631325472">
      <w:bodyDiv w:val="1"/>
      <w:marLeft w:val="0"/>
      <w:marRight w:val="0"/>
      <w:marTop w:val="0"/>
      <w:marBottom w:val="0"/>
      <w:divBdr>
        <w:top w:val="none" w:sz="0" w:space="0" w:color="auto"/>
        <w:left w:val="none" w:sz="0" w:space="0" w:color="auto"/>
        <w:bottom w:val="none" w:sz="0" w:space="0" w:color="auto"/>
        <w:right w:val="none" w:sz="0" w:space="0" w:color="auto"/>
      </w:divBdr>
    </w:div>
    <w:div w:id="1818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f.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drs.gov.ua" TargetMode="External"/><Relationship Id="rId4" Type="http://schemas.openxmlformats.org/officeDocument/2006/relationships/settings" Target="settings.xml"/><Relationship Id="rId9" Type="http://schemas.openxmlformats.org/officeDocument/2006/relationships/hyperlink" Target="mailto:infomf@minfin.gov.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A55C-A308-4DFD-B60F-72A25867F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1594</Words>
  <Characters>909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ДОРОШКОВА Наталія Олександрівна</cp:lastModifiedBy>
  <cp:revision>11</cp:revision>
  <cp:lastPrinted>2019-06-07T07:45:00Z</cp:lastPrinted>
  <dcterms:created xsi:type="dcterms:W3CDTF">2026-04-27T12:59:00Z</dcterms:created>
  <dcterms:modified xsi:type="dcterms:W3CDTF">2026-05-06T07:30:00Z</dcterms:modified>
</cp:coreProperties>
</file>