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48A4" w:rsidRPr="00786D1B" w:rsidRDefault="008B48A4" w:rsidP="00D40E6B">
      <w:pPr>
        <w:spacing w:after="0" w:line="240" w:lineRule="auto"/>
        <w:jc w:val="center"/>
        <w:rPr>
          <w:rFonts w:ascii="Times New Roman" w:eastAsia="Times New Roman" w:hAnsi="Times New Roman" w:cs="Times New Roman"/>
          <w:b/>
          <w:sz w:val="28"/>
          <w:szCs w:val="28"/>
        </w:rPr>
      </w:pPr>
      <w:bookmarkStart w:id="0" w:name="_GoBack"/>
      <w:bookmarkEnd w:id="0"/>
      <w:r w:rsidRPr="00786D1B">
        <w:rPr>
          <w:rFonts w:ascii="Times New Roman" w:eastAsia="Times New Roman" w:hAnsi="Times New Roman" w:cs="Times New Roman"/>
          <w:b/>
          <w:sz w:val="28"/>
          <w:szCs w:val="28"/>
        </w:rPr>
        <w:t>ПОРІВНЯЛЬНА ТАБЛИЦЯ</w:t>
      </w:r>
    </w:p>
    <w:p w:rsidR="008B48A4" w:rsidRPr="00786D1B" w:rsidRDefault="00D40E6B" w:rsidP="00D40E6B">
      <w:pPr>
        <w:spacing w:after="0" w:line="240" w:lineRule="auto"/>
        <w:jc w:val="center"/>
        <w:rPr>
          <w:rFonts w:ascii="Times New Roman" w:eastAsia="Times New Roman" w:hAnsi="Times New Roman" w:cs="Times New Roman"/>
          <w:b/>
          <w:sz w:val="28"/>
          <w:szCs w:val="28"/>
        </w:rPr>
      </w:pPr>
      <w:r w:rsidRPr="00786D1B">
        <w:rPr>
          <w:rFonts w:ascii="Times New Roman" w:eastAsia="Times New Roman" w:hAnsi="Times New Roman" w:cs="Times New Roman"/>
          <w:b/>
          <w:sz w:val="28"/>
          <w:szCs w:val="28"/>
        </w:rPr>
        <w:t>до проєкту</w:t>
      </w:r>
      <w:r w:rsidRPr="001F5E01">
        <w:rPr>
          <w:rFonts w:ascii="Times New Roman" w:eastAsia="Times New Roman" w:hAnsi="Times New Roman" w:cs="Times New Roman"/>
          <w:sz w:val="28"/>
          <w:szCs w:val="28"/>
        </w:rPr>
        <w:t xml:space="preserve"> </w:t>
      </w:r>
      <w:r w:rsidRPr="00786D1B">
        <w:rPr>
          <w:rFonts w:ascii="Times New Roman" w:eastAsia="Times New Roman" w:hAnsi="Times New Roman" w:cs="Times New Roman"/>
          <w:b/>
          <w:sz w:val="28"/>
          <w:szCs w:val="28"/>
        </w:rPr>
        <w:t>постанови Кабінету Міністрів України</w:t>
      </w:r>
      <w:r w:rsidR="008B48A4" w:rsidRPr="00786D1B">
        <w:rPr>
          <w:rFonts w:ascii="Times New Roman" w:eastAsia="Times New Roman" w:hAnsi="Times New Roman" w:cs="Times New Roman"/>
          <w:b/>
          <w:sz w:val="28"/>
          <w:szCs w:val="28"/>
        </w:rPr>
        <w:t xml:space="preserve"> </w:t>
      </w:r>
    </w:p>
    <w:p w:rsidR="00786D1B" w:rsidRPr="00786D1B" w:rsidRDefault="00D40E6B" w:rsidP="00D40E6B">
      <w:pPr>
        <w:spacing w:after="0" w:line="240" w:lineRule="auto"/>
        <w:jc w:val="center"/>
        <w:rPr>
          <w:rFonts w:ascii="Times New Roman" w:eastAsia="Times New Roman" w:hAnsi="Times New Roman" w:cs="Times New Roman"/>
          <w:b/>
          <w:sz w:val="28"/>
          <w:szCs w:val="28"/>
        </w:rPr>
      </w:pPr>
      <w:r w:rsidRPr="00786D1B">
        <w:rPr>
          <w:rFonts w:ascii="Times New Roman" w:eastAsia="Times New Roman" w:hAnsi="Times New Roman" w:cs="Times New Roman"/>
          <w:b/>
          <w:sz w:val="28"/>
          <w:szCs w:val="28"/>
        </w:rPr>
        <w:t>«Про внесення змін до</w:t>
      </w:r>
      <w:r w:rsidR="007A173F" w:rsidRPr="007A173F">
        <w:t xml:space="preserve"> </w:t>
      </w:r>
      <w:r w:rsidR="007A173F">
        <w:rPr>
          <w:rFonts w:ascii="Times New Roman" w:eastAsia="Times New Roman" w:hAnsi="Times New Roman" w:cs="Times New Roman"/>
          <w:b/>
          <w:sz w:val="28"/>
          <w:szCs w:val="28"/>
        </w:rPr>
        <w:t>Порядку</w:t>
      </w:r>
      <w:r w:rsidR="007A173F" w:rsidRPr="007A173F">
        <w:rPr>
          <w:rFonts w:ascii="Times New Roman" w:eastAsia="Times New Roman" w:hAnsi="Times New Roman" w:cs="Times New Roman"/>
          <w:b/>
          <w:sz w:val="28"/>
          <w:szCs w:val="28"/>
        </w:rPr>
        <w:t xml:space="preserve"> реалізації товарів на митних аукціонах, редукціонах</w:t>
      </w:r>
      <w:r w:rsidRPr="00786D1B">
        <w:rPr>
          <w:rFonts w:ascii="Times New Roman" w:eastAsia="Times New Roman" w:hAnsi="Times New Roman" w:cs="Times New Roman"/>
          <w:b/>
          <w:sz w:val="28"/>
          <w:szCs w:val="28"/>
        </w:rPr>
        <w:t>»</w:t>
      </w:r>
      <w:r w:rsidR="00786D1B">
        <w:rPr>
          <w:rFonts w:ascii="Times New Roman" w:eastAsia="Times New Roman" w:hAnsi="Times New Roman" w:cs="Times New Roman"/>
          <w:b/>
          <w:sz w:val="28"/>
          <w:szCs w:val="28"/>
        </w:rPr>
        <w:t xml:space="preserve"> </w:t>
      </w:r>
    </w:p>
    <w:tbl>
      <w:tblPr>
        <w:tblStyle w:val="af0"/>
        <w:tblpPr w:leftFromText="180" w:rightFromText="180" w:vertAnchor="text" w:tblpXSpec="right" w:tblpY="1"/>
        <w:tblOverlap w:val="never"/>
        <w:tblW w:w="1531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655"/>
        <w:gridCol w:w="7655"/>
      </w:tblGrid>
      <w:tr w:rsidR="00D40E6B" w:rsidRPr="001F5E01" w:rsidTr="00933980">
        <w:trPr>
          <w:trHeight w:val="559"/>
        </w:trPr>
        <w:tc>
          <w:tcPr>
            <w:tcW w:w="7655" w:type="dxa"/>
            <w:tcBorders>
              <w:top w:val="single" w:sz="4" w:space="0" w:color="auto"/>
              <w:left w:val="single" w:sz="4" w:space="0" w:color="auto"/>
              <w:bottom w:val="single" w:sz="4" w:space="0" w:color="auto"/>
              <w:right w:val="single" w:sz="4" w:space="0" w:color="auto"/>
            </w:tcBorders>
            <w:vAlign w:val="center"/>
          </w:tcPr>
          <w:p w:rsidR="00D40E6B" w:rsidRPr="001F5E01" w:rsidRDefault="00D40E6B" w:rsidP="00721182">
            <w:pPr>
              <w:widowControl w:val="0"/>
              <w:ind w:firstLine="22"/>
              <w:jc w:val="center"/>
              <w:rPr>
                <w:rFonts w:ascii="Times New Roman" w:eastAsia="Times New Roman" w:hAnsi="Times New Roman" w:cs="Times New Roman"/>
                <w:color w:val="000000"/>
                <w:sz w:val="28"/>
                <w:szCs w:val="28"/>
              </w:rPr>
            </w:pPr>
            <w:r w:rsidRPr="001F5E01">
              <w:rPr>
                <w:rFonts w:ascii="Times New Roman" w:eastAsia="Times New Roman" w:hAnsi="Times New Roman" w:cs="Times New Roman"/>
                <w:color w:val="000000"/>
                <w:sz w:val="28"/>
                <w:szCs w:val="28"/>
              </w:rPr>
              <w:t>Зміст положення</w:t>
            </w:r>
            <w:r w:rsidR="00786D1B">
              <w:rPr>
                <w:rFonts w:ascii="Times New Roman" w:eastAsia="Times New Roman" w:hAnsi="Times New Roman" w:cs="Times New Roman"/>
                <w:color w:val="000000"/>
                <w:sz w:val="28"/>
                <w:szCs w:val="28"/>
              </w:rPr>
              <w:t xml:space="preserve"> </w:t>
            </w:r>
            <w:r w:rsidRPr="001F5E01">
              <w:rPr>
                <w:rFonts w:ascii="Times New Roman" w:eastAsia="Times New Roman" w:hAnsi="Times New Roman" w:cs="Times New Roman"/>
                <w:color w:val="000000"/>
                <w:sz w:val="28"/>
                <w:szCs w:val="28"/>
              </w:rPr>
              <w:t>акта законодавства</w:t>
            </w:r>
          </w:p>
        </w:tc>
        <w:tc>
          <w:tcPr>
            <w:tcW w:w="7655" w:type="dxa"/>
            <w:tcBorders>
              <w:top w:val="single" w:sz="4" w:space="0" w:color="auto"/>
              <w:left w:val="single" w:sz="4" w:space="0" w:color="auto"/>
              <w:bottom w:val="single" w:sz="4" w:space="0" w:color="auto"/>
              <w:right w:val="single" w:sz="4" w:space="0" w:color="auto"/>
            </w:tcBorders>
            <w:vAlign w:val="center"/>
          </w:tcPr>
          <w:p w:rsidR="00786D1B" w:rsidRPr="00EA6C0C" w:rsidRDefault="00D40E6B" w:rsidP="00721182">
            <w:pPr>
              <w:widowControl w:val="0"/>
              <w:ind w:firstLine="22"/>
              <w:jc w:val="center"/>
              <w:rPr>
                <w:rFonts w:ascii="Times New Roman" w:eastAsia="Times New Roman" w:hAnsi="Times New Roman" w:cs="Times New Roman"/>
                <w:color w:val="000000"/>
                <w:sz w:val="28"/>
                <w:szCs w:val="28"/>
              </w:rPr>
            </w:pPr>
            <w:r w:rsidRPr="00EA6C0C">
              <w:rPr>
                <w:rFonts w:ascii="Times New Roman" w:eastAsia="Times New Roman" w:hAnsi="Times New Roman" w:cs="Times New Roman"/>
                <w:color w:val="000000"/>
                <w:sz w:val="28"/>
                <w:szCs w:val="28"/>
              </w:rPr>
              <w:t xml:space="preserve">Зміст </w:t>
            </w:r>
            <w:r w:rsidR="008B48A4" w:rsidRPr="00EA6C0C">
              <w:rPr>
                <w:rFonts w:ascii="Times New Roman" w:eastAsia="Times New Roman" w:hAnsi="Times New Roman" w:cs="Times New Roman"/>
                <w:color w:val="000000"/>
                <w:sz w:val="28"/>
                <w:szCs w:val="28"/>
              </w:rPr>
              <w:t xml:space="preserve">відповідного </w:t>
            </w:r>
            <w:r w:rsidRPr="00EA6C0C">
              <w:rPr>
                <w:rFonts w:ascii="Times New Roman" w:eastAsia="Times New Roman" w:hAnsi="Times New Roman" w:cs="Times New Roman"/>
                <w:color w:val="000000"/>
                <w:sz w:val="28"/>
                <w:szCs w:val="28"/>
              </w:rPr>
              <w:t>положення</w:t>
            </w:r>
            <w:r w:rsidR="00786D1B" w:rsidRPr="00EA6C0C">
              <w:rPr>
                <w:rFonts w:ascii="Times New Roman" w:eastAsia="Times New Roman" w:hAnsi="Times New Roman" w:cs="Times New Roman"/>
                <w:color w:val="000000"/>
                <w:sz w:val="28"/>
                <w:szCs w:val="28"/>
              </w:rPr>
              <w:t xml:space="preserve"> </w:t>
            </w:r>
            <w:r w:rsidRPr="00EA6C0C">
              <w:rPr>
                <w:rFonts w:ascii="Times New Roman" w:eastAsia="Times New Roman" w:hAnsi="Times New Roman" w:cs="Times New Roman"/>
                <w:color w:val="000000"/>
                <w:sz w:val="28"/>
                <w:szCs w:val="28"/>
              </w:rPr>
              <w:t>проєкту акта</w:t>
            </w:r>
          </w:p>
        </w:tc>
      </w:tr>
      <w:tr w:rsidR="00A42DCC" w:rsidRPr="001F5E01" w:rsidTr="00132BB2">
        <w:tc>
          <w:tcPr>
            <w:tcW w:w="15310" w:type="dxa"/>
            <w:gridSpan w:val="2"/>
          </w:tcPr>
          <w:p w:rsidR="00A42DCC" w:rsidRPr="00EA6C0C" w:rsidRDefault="00A42DCC" w:rsidP="00721182">
            <w:pPr>
              <w:jc w:val="center"/>
              <w:rPr>
                <w:rFonts w:ascii="Times New Roman" w:eastAsia="Times New Roman" w:hAnsi="Times New Roman" w:cs="Times New Roman"/>
                <w:sz w:val="28"/>
                <w:szCs w:val="28"/>
              </w:rPr>
            </w:pPr>
            <w:r w:rsidRPr="00EA6C0C">
              <w:rPr>
                <w:rFonts w:ascii="Times New Roman" w:eastAsia="Times New Roman" w:hAnsi="Times New Roman" w:cs="Times New Roman"/>
                <w:sz w:val="28"/>
                <w:szCs w:val="28"/>
              </w:rPr>
              <w:t>Порядок реалізації товарів на митних аукціонах, редукціонах,</w:t>
            </w:r>
          </w:p>
          <w:p w:rsidR="00A42DCC" w:rsidRPr="00EA6C0C" w:rsidRDefault="00A42DCC" w:rsidP="00132BB2">
            <w:pPr>
              <w:ind w:firstLine="313"/>
              <w:jc w:val="center"/>
              <w:rPr>
                <w:rFonts w:ascii="Times New Roman" w:eastAsia="Times New Roman" w:hAnsi="Times New Roman" w:cs="Times New Roman"/>
                <w:i/>
                <w:sz w:val="28"/>
                <w:szCs w:val="28"/>
              </w:rPr>
            </w:pPr>
            <w:r w:rsidRPr="00EA6C0C">
              <w:rPr>
                <w:rFonts w:ascii="Times New Roman" w:eastAsia="Times New Roman" w:hAnsi="Times New Roman" w:cs="Times New Roman"/>
                <w:sz w:val="28"/>
                <w:szCs w:val="28"/>
              </w:rPr>
              <w:t>затверджений постановою Кабінету Міністрів України від 4 грудня 2019 р. № 1050</w:t>
            </w:r>
          </w:p>
        </w:tc>
      </w:tr>
      <w:tr w:rsidR="00721182" w:rsidRPr="001F5E01" w:rsidTr="00132BB2">
        <w:tc>
          <w:tcPr>
            <w:tcW w:w="15310" w:type="dxa"/>
            <w:gridSpan w:val="2"/>
          </w:tcPr>
          <w:p w:rsidR="00721182" w:rsidRPr="00EA6C0C" w:rsidRDefault="00721182" w:rsidP="00721182">
            <w:pPr>
              <w:ind w:firstLine="22"/>
              <w:jc w:val="center"/>
              <w:rPr>
                <w:rFonts w:ascii="Times New Roman" w:eastAsia="Times New Roman" w:hAnsi="Times New Roman" w:cs="Times New Roman"/>
                <w:sz w:val="28"/>
                <w:szCs w:val="28"/>
              </w:rPr>
            </w:pPr>
            <w:r w:rsidRPr="00721182">
              <w:rPr>
                <w:rFonts w:ascii="Times New Roman" w:eastAsia="Times New Roman" w:hAnsi="Times New Roman" w:cs="Times New Roman"/>
                <w:sz w:val="28"/>
                <w:szCs w:val="28"/>
              </w:rPr>
              <w:t>ЗАГАЛЬНІ ПИТАННЯ</w:t>
            </w:r>
          </w:p>
        </w:tc>
      </w:tr>
      <w:tr w:rsidR="00D40E6B" w:rsidRPr="001F5E01" w:rsidTr="00933980">
        <w:tc>
          <w:tcPr>
            <w:tcW w:w="7655" w:type="dxa"/>
          </w:tcPr>
          <w:p w:rsidR="00786D1B" w:rsidRPr="00786D1B" w:rsidRDefault="00E74FCA" w:rsidP="00433EEB">
            <w:pPr>
              <w:ind w:firstLine="313"/>
              <w:jc w:val="both"/>
              <w:rPr>
                <w:rFonts w:ascii="Times New Roman" w:eastAsia="Times New Roman" w:hAnsi="Times New Roman" w:cs="Times New Roman"/>
                <w:sz w:val="28"/>
                <w:szCs w:val="28"/>
              </w:rPr>
            </w:pPr>
            <w:r w:rsidRPr="00786D1B">
              <w:rPr>
                <w:rFonts w:ascii="Times New Roman" w:eastAsia="Times New Roman" w:hAnsi="Times New Roman" w:cs="Times New Roman"/>
                <w:sz w:val="28"/>
                <w:szCs w:val="28"/>
              </w:rPr>
              <w:t>2. </w:t>
            </w:r>
            <w:r w:rsidR="00D40E6B" w:rsidRPr="00786D1B">
              <w:rPr>
                <w:rFonts w:ascii="Times New Roman" w:eastAsia="Times New Roman" w:hAnsi="Times New Roman" w:cs="Times New Roman"/>
                <w:sz w:val="28"/>
                <w:szCs w:val="28"/>
              </w:rPr>
              <w:t>Реалізація товарів на митних аукціонах та редукціонах здійснюється в електронній торговій системі.</w:t>
            </w:r>
          </w:p>
        </w:tc>
        <w:tc>
          <w:tcPr>
            <w:tcW w:w="7655" w:type="dxa"/>
          </w:tcPr>
          <w:p w:rsidR="00DC7274" w:rsidRPr="001F5E01" w:rsidRDefault="00E74FCA" w:rsidP="00721182">
            <w:pPr>
              <w:ind w:firstLine="313"/>
              <w:jc w:val="both"/>
              <w:rPr>
                <w:rFonts w:ascii="Times New Roman" w:eastAsia="Times New Roman" w:hAnsi="Times New Roman" w:cs="Times New Roman"/>
                <w:b/>
                <w:sz w:val="28"/>
                <w:szCs w:val="28"/>
              </w:rPr>
            </w:pPr>
            <w:r w:rsidRPr="00786D1B">
              <w:rPr>
                <w:rFonts w:ascii="Times New Roman" w:eastAsia="Times New Roman" w:hAnsi="Times New Roman" w:cs="Times New Roman"/>
                <w:sz w:val="28"/>
                <w:szCs w:val="28"/>
              </w:rPr>
              <w:t>2. </w:t>
            </w:r>
            <w:r w:rsidR="005052D4" w:rsidRPr="00786D1B">
              <w:rPr>
                <w:rFonts w:ascii="Times New Roman" w:eastAsia="Times New Roman" w:hAnsi="Times New Roman" w:cs="Times New Roman"/>
                <w:sz w:val="28"/>
                <w:szCs w:val="28"/>
              </w:rPr>
              <w:t>Реалізація товарів на митних аукціонах та редукціонах здійснюється в електронній торговій систем</w:t>
            </w:r>
            <w:r w:rsidR="00AF398B">
              <w:rPr>
                <w:rFonts w:ascii="Times New Roman" w:eastAsia="Times New Roman" w:hAnsi="Times New Roman" w:cs="Times New Roman"/>
                <w:sz w:val="28"/>
                <w:szCs w:val="28"/>
              </w:rPr>
              <w:t>і</w:t>
            </w:r>
            <w:r w:rsidR="005052D4" w:rsidRPr="001F5E01">
              <w:rPr>
                <w:rFonts w:ascii="Times New Roman" w:eastAsia="Times New Roman" w:hAnsi="Times New Roman" w:cs="Times New Roman"/>
                <w:b/>
                <w:sz w:val="28"/>
                <w:szCs w:val="28"/>
              </w:rPr>
              <w:t xml:space="preserve"> шляхом проведення </w:t>
            </w:r>
            <w:r w:rsidR="0043626A">
              <w:rPr>
                <w:rFonts w:ascii="Times New Roman" w:eastAsia="Times New Roman" w:hAnsi="Times New Roman" w:cs="Times New Roman"/>
                <w:b/>
                <w:sz w:val="28"/>
                <w:szCs w:val="28"/>
              </w:rPr>
              <w:t xml:space="preserve">електронних </w:t>
            </w:r>
            <w:r w:rsidR="00721182">
              <w:rPr>
                <w:rFonts w:ascii="Times New Roman" w:eastAsia="Times New Roman" w:hAnsi="Times New Roman" w:cs="Times New Roman"/>
                <w:b/>
                <w:sz w:val="28"/>
                <w:szCs w:val="28"/>
              </w:rPr>
              <w:t>аукціонів</w:t>
            </w:r>
            <w:r w:rsidR="00BB2B4F">
              <w:rPr>
                <w:rFonts w:ascii="Times New Roman" w:eastAsia="Times New Roman" w:hAnsi="Times New Roman" w:cs="Times New Roman"/>
                <w:b/>
                <w:sz w:val="28"/>
                <w:szCs w:val="28"/>
              </w:rPr>
              <w:t>.</w:t>
            </w:r>
          </w:p>
        </w:tc>
      </w:tr>
      <w:tr w:rsidR="00D40E6B" w:rsidRPr="001F5E01" w:rsidTr="00933980">
        <w:tc>
          <w:tcPr>
            <w:tcW w:w="7655" w:type="dxa"/>
          </w:tcPr>
          <w:p w:rsidR="00D40E6B" w:rsidRPr="001F5E01" w:rsidRDefault="00D40E6B" w:rsidP="00132BB2">
            <w:pPr>
              <w:ind w:firstLine="313"/>
              <w:jc w:val="both"/>
              <w:rPr>
                <w:rFonts w:ascii="Times New Roman" w:eastAsia="Times New Roman" w:hAnsi="Times New Roman" w:cs="Times New Roman"/>
                <w:sz w:val="28"/>
                <w:szCs w:val="28"/>
              </w:rPr>
            </w:pPr>
            <w:r w:rsidRPr="001F5E01">
              <w:rPr>
                <w:rFonts w:ascii="Times New Roman" w:eastAsia="Times New Roman" w:hAnsi="Times New Roman" w:cs="Times New Roman"/>
                <w:sz w:val="28"/>
                <w:szCs w:val="28"/>
              </w:rPr>
              <w:t xml:space="preserve">3. Дія цього Порядку поширюється на товари, зазначені у частинах першій, четвертій - шостій статті 243 Митного кодексу України, </w:t>
            </w:r>
            <w:r w:rsidRPr="008310E4">
              <w:rPr>
                <w:rFonts w:ascii="Times New Roman" w:eastAsia="Times New Roman" w:hAnsi="Times New Roman" w:cs="Times New Roman"/>
                <w:b/>
                <w:strike/>
                <w:sz w:val="28"/>
                <w:szCs w:val="28"/>
              </w:rPr>
              <w:t>вартість однієї облікової одиниці (або об’єднаних в один лот) яких перевищує 5 мінімальних розмірів заробітної плати, встановленої на 1 січня відповідного року, а також транспортні засоби, повітряні, морські та річкові судна незалежно від їх вартості.</w:t>
            </w:r>
          </w:p>
        </w:tc>
        <w:tc>
          <w:tcPr>
            <w:tcW w:w="7655" w:type="dxa"/>
          </w:tcPr>
          <w:p w:rsidR="00896FD5" w:rsidRPr="001F5E01" w:rsidRDefault="00D40E6B" w:rsidP="0066174E">
            <w:pPr>
              <w:ind w:firstLine="313"/>
              <w:jc w:val="both"/>
              <w:rPr>
                <w:rFonts w:ascii="Times New Roman" w:eastAsia="Times New Roman" w:hAnsi="Times New Roman" w:cs="Times New Roman"/>
                <w:sz w:val="28"/>
                <w:szCs w:val="28"/>
              </w:rPr>
            </w:pPr>
            <w:r w:rsidRPr="001F5E01">
              <w:rPr>
                <w:rFonts w:ascii="Times New Roman" w:eastAsia="Times New Roman" w:hAnsi="Times New Roman" w:cs="Times New Roman"/>
                <w:sz w:val="28"/>
                <w:szCs w:val="28"/>
              </w:rPr>
              <w:t>3. Дія цього Порядку поширюється на товари, зазначені у частинах першій, четвертій - шостій стат</w:t>
            </w:r>
            <w:r w:rsidR="0066174E">
              <w:rPr>
                <w:rFonts w:ascii="Times New Roman" w:eastAsia="Times New Roman" w:hAnsi="Times New Roman" w:cs="Times New Roman"/>
                <w:sz w:val="28"/>
                <w:szCs w:val="28"/>
              </w:rPr>
              <w:t>ті 243 Митного кодексу України</w:t>
            </w:r>
            <w:r w:rsidR="002B49D5" w:rsidRPr="0066174E">
              <w:rPr>
                <w:rFonts w:ascii="Times New Roman" w:eastAsia="Times New Roman" w:hAnsi="Times New Roman" w:cs="Times New Roman"/>
                <w:sz w:val="28"/>
                <w:szCs w:val="28"/>
              </w:rPr>
              <w:t>.</w:t>
            </w:r>
          </w:p>
        </w:tc>
      </w:tr>
      <w:tr w:rsidR="00D40E6B" w:rsidRPr="001F5E01" w:rsidTr="00933980">
        <w:tc>
          <w:tcPr>
            <w:tcW w:w="7655" w:type="dxa"/>
          </w:tcPr>
          <w:p w:rsidR="00D40E6B" w:rsidRPr="001F5E01" w:rsidRDefault="00D40E6B" w:rsidP="00132BB2">
            <w:pPr>
              <w:ind w:firstLine="313"/>
              <w:jc w:val="both"/>
              <w:rPr>
                <w:rFonts w:ascii="Times New Roman" w:eastAsia="Times New Roman" w:hAnsi="Times New Roman" w:cs="Times New Roman"/>
                <w:sz w:val="28"/>
                <w:szCs w:val="28"/>
              </w:rPr>
            </w:pPr>
            <w:r w:rsidRPr="001F5E01">
              <w:rPr>
                <w:rFonts w:ascii="Times New Roman" w:eastAsia="Times New Roman" w:hAnsi="Times New Roman" w:cs="Times New Roman"/>
                <w:sz w:val="28"/>
                <w:szCs w:val="28"/>
              </w:rPr>
              <w:t>5. Терміни, що вживаються у цьому Порядку, мають таке значення:</w:t>
            </w:r>
          </w:p>
          <w:p w:rsidR="000675A4" w:rsidRPr="001F5E01" w:rsidRDefault="000675A4" w:rsidP="000675A4">
            <w:pPr>
              <w:ind w:firstLine="313"/>
              <w:jc w:val="both"/>
              <w:rPr>
                <w:rFonts w:ascii="Times New Roman" w:eastAsia="Times New Roman" w:hAnsi="Times New Roman" w:cs="Times New Roman"/>
                <w:sz w:val="28"/>
                <w:szCs w:val="28"/>
              </w:rPr>
            </w:pPr>
            <w:r w:rsidRPr="001F5E01">
              <w:rPr>
                <w:rFonts w:ascii="Times New Roman" w:eastAsia="Times New Roman" w:hAnsi="Times New Roman" w:cs="Times New Roman"/>
                <w:sz w:val="28"/>
                <w:szCs w:val="28"/>
              </w:rPr>
              <w:t>(…)</w:t>
            </w:r>
          </w:p>
          <w:p w:rsidR="00113701" w:rsidRDefault="00113701" w:rsidP="00606A08">
            <w:pPr>
              <w:ind w:firstLine="313"/>
              <w:jc w:val="both"/>
              <w:rPr>
                <w:rFonts w:ascii="Times New Roman" w:eastAsia="Times New Roman" w:hAnsi="Times New Roman" w:cs="Times New Roman"/>
                <w:sz w:val="28"/>
                <w:szCs w:val="28"/>
              </w:rPr>
            </w:pPr>
            <w:r w:rsidRPr="001F5E01">
              <w:rPr>
                <w:rFonts w:ascii="Times New Roman" w:eastAsia="Times New Roman" w:hAnsi="Times New Roman" w:cs="Times New Roman"/>
                <w:sz w:val="28"/>
                <w:szCs w:val="28"/>
              </w:rPr>
              <w:t xml:space="preserve">особистий кабінет </w:t>
            </w:r>
            <w:r w:rsidR="00B81B9B">
              <w:rPr>
                <w:rFonts w:ascii="Times New Roman" w:eastAsia="Times New Roman" w:hAnsi="Times New Roman" w:cs="Times New Roman"/>
                <w:sz w:val="28"/>
                <w:szCs w:val="28"/>
              </w:rPr>
              <w:t>–</w:t>
            </w:r>
            <w:r w:rsidRPr="001F5E01">
              <w:rPr>
                <w:rFonts w:ascii="Times New Roman" w:eastAsia="Times New Roman" w:hAnsi="Times New Roman" w:cs="Times New Roman"/>
                <w:sz w:val="28"/>
                <w:szCs w:val="28"/>
              </w:rPr>
              <w:t xml:space="preserve"> складова частина електронної торгової системи, яка дозволяє </w:t>
            </w:r>
            <w:r w:rsidRPr="00406864">
              <w:rPr>
                <w:rFonts w:ascii="Times New Roman" w:eastAsia="Times New Roman" w:hAnsi="Times New Roman" w:cs="Times New Roman"/>
                <w:b/>
                <w:sz w:val="28"/>
                <w:szCs w:val="28"/>
              </w:rPr>
              <w:t>учаснику</w:t>
            </w:r>
            <w:r w:rsidRPr="001F5E01">
              <w:rPr>
                <w:rFonts w:ascii="Times New Roman" w:eastAsia="Times New Roman" w:hAnsi="Times New Roman" w:cs="Times New Roman"/>
                <w:sz w:val="28"/>
                <w:szCs w:val="28"/>
              </w:rPr>
              <w:t xml:space="preserve"> електронного аукціону провадити діяльність у ній. Доступ до особистого кабінету здійснюється за допомогою особистих ідентифікаторів (логіну та пароля) </w:t>
            </w:r>
            <w:r w:rsidRPr="00406864">
              <w:rPr>
                <w:rFonts w:ascii="Times New Roman" w:eastAsia="Times New Roman" w:hAnsi="Times New Roman" w:cs="Times New Roman"/>
                <w:b/>
                <w:sz w:val="28"/>
                <w:szCs w:val="28"/>
              </w:rPr>
              <w:t>учасника</w:t>
            </w:r>
            <w:r w:rsidRPr="001F5E01">
              <w:rPr>
                <w:rFonts w:ascii="Times New Roman" w:eastAsia="Times New Roman" w:hAnsi="Times New Roman" w:cs="Times New Roman"/>
                <w:sz w:val="28"/>
                <w:szCs w:val="28"/>
              </w:rPr>
              <w:t>;</w:t>
            </w:r>
          </w:p>
          <w:p w:rsidR="00F31CD8" w:rsidRPr="001F5E01" w:rsidRDefault="00F31CD8" w:rsidP="00606A08">
            <w:pPr>
              <w:ind w:firstLine="31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7655" w:type="dxa"/>
          </w:tcPr>
          <w:p w:rsidR="00113701" w:rsidRPr="001F5E01" w:rsidRDefault="00113701" w:rsidP="00132BB2">
            <w:pPr>
              <w:ind w:firstLine="313"/>
              <w:jc w:val="both"/>
              <w:rPr>
                <w:rFonts w:ascii="Times New Roman" w:eastAsia="Times New Roman" w:hAnsi="Times New Roman" w:cs="Times New Roman"/>
                <w:sz w:val="28"/>
                <w:szCs w:val="28"/>
              </w:rPr>
            </w:pPr>
            <w:r w:rsidRPr="001F5E01">
              <w:rPr>
                <w:rFonts w:ascii="Times New Roman" w:eastAsia="Times New Roman" w:hAnsi="Times New Roman" w:cs="Times New Roman"/>
                <w:sz w:val="28"/>
                <w:szCs w:val="28"/>
              </w:rPr>
              <w:t>5. Терміни, що вживаються у цьому Порядку, мають таке значення:</w:t>
            </w:r>
          </w:p>
          <w:p w:rsidR="000675A4" w:rsidRPr="001F5E01" w:rsidRDefault="00F31CD8" w:rsidP="000675A4">
            <w:pPr>
              <w:ind w:firstLine="313"/>
              <w:jc w:val="both"/>
              <w:rPr>
                <w:rFonts w:ascii="Times New Roman" w:eastAsia="Times New Roman" w:hAnsi="Times New Roman" w:cs="Times New Roman"/>
                <w:sz w:val="28"/>
                <w:szCs w:val="28"/>
              </w:rPr>
            </w:pPr>
            <w:r w:rsidRPr="001F5E01">
              <w:rPr>
                <w:rFonts w:ascii="Times New Roman" w:eastAsia="Times New Roman" w:hAnsi="Times New Roman" w:cs="Times New Roman"/>
                <w:sz w:val="28"/>
                <w:szCs w:val="28"/>
              </w:rPr>
              <w:t xml:space="preserve"> </w:t>
            </w:r>
            <w:r w:rsidR="000675A4" w:rsidRPr="001F5E01">
              <w:rPr>
                <w:rFonts w:ascii="Times New Roman" w:eastAsia="Times New Roman" w:hAnsi="Times New Roman" w:cs="Times New Roman"/>
                <w:sz w:val="28"/>
                <w:szCs w:val="28"/>
              </w:rPr>
              <w:t>(…)</w:t>
            </w:r>
          </w:p>
          <w:p w:rsidR="00834EA1" w:rsidRDefault="00113701" w:rsidP="000675A4">
            <w:pPr>
              <w:ind w:firstLine="313"/>
              <w:jc w:val="both"/>
              <w:rPr>
                <w:rFonts w:ascii="Times New Roman" w:eastAsia="Times New Roman" w:hAnsi="Times New Roman" w:cs="Times New Roman"/>
                <w:sz w:val="28"/>
                <w:szCs w:val="28"/>
              </w:rPr>
            </w:pPr>
            <w:r w:rsidRPr="001F5E01">
              <w:rPr>
                <w:rFonts w:ascii="Times New Roman" w:eastAsia="Times New Roman" w:hAnsi="Times New Roman" w:cs="Times New Roman"/>
                <w:sz w:val="28"/>
                <w:szCs w:val="28"/>
              </w:rPr>
              <w:t xml:space="preserve">особистий кабінет </w:t>
            </w:r>
            <w:r w:rsidR="00B81B9B">
              <w:rPr>
                <w:rFonts w:ascii="Times New Roman" w:eastAsia="Times New Roman" w:hAnsi="Times New Roman" w:cs="Times New Roman"/>
                <w:sz w:val="28"/>
                <w:szCs w:val="28"/>
              </w:rPr>
              <w:t>–</w:t>
            </w:r>
            <w:r w:rsidRPr="001F5E01">
              <w:rPr>
                <w:rFonts w:ascii="Times New Roman" w:eastAsia="Times New Roman" w:hAnsi="Times New Roman" w:cs="Times New Roman"/>
                <w:sz w:val="28"/>
                <w:szCs w:val="28"/>
              </w:rPr>
              <w:t xml:space="preserve"> складова частина електронної торгової системи, яка дозволяє </w:t>
            </w:r>
            <w:r w:rsidR="00406864" w:rsidRPr="00406864">
              <w:rPr>
                <w:rFonts w:ascii="Times New Roman" w:eastAsia="Times New Roman" w:hAnsi="Times New Roman" w:cs="Times New Roman"/>
                <w:b/>
                <w:sz w:val="28"/>
                <w:szCs w:val="28"/>
              </w:rPr>
              <w:t>замовнику</w:t>
            </w:r>
            <w:r w:rsidR="000D67E6" w:rsidRPr="00406864">
              <w:rPr>
                <w:rFonts w:ascii="Times New Roman" w:eastAsia="Times New Roman" w:hAnsi="Times New Roman" w:cs="Times New Roman"/>
                <w:b/>
                <w:sz w:val="28"/>
                <w:szCs w:val="28"/>
              </w:rPr>
              <w:t>/</w:t>
            </w:r>
            <w:r w:rsidRPr="00406864">
              <w:rPr>
                <w:rFonts w:ascii="Times New Roman" w:eastAsia="Times New Roman" w:hAnsi="Times New Roman" w:cs="Times New Roman"/>
                <w:b/>
                <w:sz w:val="28"/>
                <w:szCs w:val="28"/>
              </w:rPr>
              <w:t>учаснику</w:t>
            </w:r>
            <w:r w:rsidRPr="00406864">
              <w:rPr>
                <w:rFonts w:ascii="Times New Roman" w:eastAsia="Times New Roman" w:hAnsi="Times New Roman" w:cs="Times New Roman"/>
                <w:sz w:val="28"/>
                <w:szCs w:val="28"/>
              </w:rPr>
              <w:t xml:space="preserve"> </w:t>
            </w:r>
            <w:r w:rsidRPr="001F5E01">
              <w:rPr>
                <w:rFonts w:ascii="Times New Roman" w:eastAsia="Times New Roman" w:hAnsi="Times New Roman" w:cs="Times New Roman"/>
                <w:sz w:val="28"/>
                <w:szCs w:val="28"/>
              </w:rPr>
              <w:t xml:space="preserve">електронного аукціону провадити діяльність у ній. Доступ до особистого кабінету здійснюється за допомогою особистих ідентифікаторів (логіну та пароля) </w:t>
            </w:r>
            <w:r w:rsidR="00406864" w:rsidRPr="00406864">
              <w:rPr>
                <w:rFonts w:ascii="Times New Roman" w:eastAsia="Times New Roman" w:hAnsi="Times New Roman" w:cs="Times New Roman"/>
                <w:b/>
                <w:sz w:val="28"/>
                <w:szCs w:val="28"/>
              </w:rPr>
              <w:t>замовника</w:t>
            </w:r>
            <w:r w:rsidR="000D67E6" w:rsidRPr="00406864">
              <w:rPr>
                <w:rFonts w:ascii="Times New Roman" w:eastAsia="Times New Roman" w:hAnsi="Times New Roman" w:cs="Times New Roman"/>
                <w:b/>
                <w:sz w:val="28"/>
                <w:szCs w:val="28"/>
              </w:rPr>
              <w:t>/</w:t>
            </w:r>
            <w:r w:rsidRPr="00406864">
              <w:rPr>
                <w:rFonts w:ascii="Times New Roman" w:eastAsia="Times New Roman" w:hAnsi="Times New Roman" w:cs="Times New Roman"/>
                <w:b/>
                <w:sz w:val="28"/>
                <w:szCs w:val="28"/>
              </w:rPr>
              <w:t>учасника</w:t>
            </w:r>
            <w:r w:rsidRPr="001F5E01">
              <w:rPr>
                <w:rFonts w:ascii="Times New Roman" w:eastAsia="Times New Roman" w:hAnsi="Times New Roman" w:cs="Times New Roman"/>
                <w:sz w:val="28"/>
                <w:szCs w:val="28"/>
              </w:rPr>
              <w:t>;</w:t>
            </w:r>
          </w:p>
          <w:p w:rsidR="00F31CD8" w:rsidRPr="001F5E01" w:rsidRDefault="00F31CD8" w:rsidP="000675A4">
            <w:pPr>
              <w:ind w:firstLine="31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r>
      <w:tr w:rsidR="00D40E6B" w:rsidRPr="001F5E01" w:rsidTr="00933980">
        <w:tc>
          <w:tcPr>
            <w:tcW w:w="7655" w:type="dxa"/>
          </w:tcPr>
          <w:p w:rsidR="00D40E6B" w:rsidRPr="001F5E01" w:rsidRDefault="00D40E6B" w:rsidP="00132BB2">
            <w:pPr>
              <w:ind w:firstLine="313"/>
              <w:jc w:val="both"/>
              <w:rPr>
                <w:rFonts w:ascii="Times New Roman" w:eastAsia="Times New Roman" w:hAnsi="Times New Roman" w:cs="Times New Roman"/>
                <w:sz w:val="28"/>
                <w:szCs w:val="28"/>
              </w:rPr>
            </w:pPr>
            <w:r w:rsidRPr="001F5E01">
              <w:rPr>
                <w:rFonts w:ascii="Times New Roman" w:eastAsia="Times New Roman" w:hAnsi="Times New Roman" w:cs="Times New Roman"/>
                <w:sz w:val="28"/>
                <w:szCs w:val="28"/>
              </w:rPr>
              <w:t>9. Замовник забезпечує:</w:t>
            </w:r>
          </w:p>
          <w:p w:rsidR="00D40E6B" w:rsidRPr="001F5E01" w:rsidRDefault="00D40E6B" w:rsidP="00132BB2">
            <w:pPr>
              <w:ind w:firstLine="313"/>
              <w:jc w:val="both"/>
              <w:rPr>
                <w:rFonts w:ascii="Times New Roman" w:eastAsia="Times New Roman" w:hAnsi="Times New Roman" w:cs="Times New Roman"/>
                <w:sz w:val="28"/>
                <w:szCs w:val="28"/>
              </w:rPr>
            </w:pPr>
            <w:r w:rsidRPr="001F5E01">
              <w:rPr>
                <w:rFonts w:ascii="Times New Roman" w:eastAsia="Times New Roman" w:hAnsi="Times New Roman" w:cs="Times New Roman"/>
                <w:sz w:val="28"/>
                <w:szCs w:val="28"/>
              </w:rPr>
              <w:t>укладення договору з оператором;</w:t>
            </w:r>
          </w:p>
          <w:p w:rsidR="00D40E6B" w:rsidRPr="001F5E01" w:rsidRDefault="00D40E6B" w:rsidP="00132BB2">
            <w:pPr>
              <w:ind w:firstLine="313"/>
              <w:jc w:val="both"/>
              <w:rPr>
                <w:rFonts w:ascii="Times New Roman" w:eastAsia="Times New Roman" w:hAnsi="Times New Roman" w:cs="Times New Roman"/>
                <w:sz w:val="28"/>
                <w:szCs w:val="28"/>
              </w:rPr>
            </w:pPr>
            <w:r w:rsidRPr="001F5E01">
              <w:rPr>
                <w:rFonts w:ascii="Times New Roman" w:eastAsia="Times New Roman" w:hAnsi="Times New Roman" w:cs="Times New Roman"/>
                <w:sz w:val="28"/>
                <w:szCs w:val="28"/>
              </w:rPr>
              <w:lastRenderedPageBreak/>
              <w:t>прийняття рішення про реалізацію товарів на митному аукціоні, редукціоні;</w:t>
            </w:r>
          </w:p>
          <w:p w:rsidR="00D40E6B" w:rsidRDefault="00D40E6B" w:rsidP="00132BB2">
            <w:pPr>
              <w:ind w:firstLine="313"/>
              <w:jc w:val="both"/>
              <w:rPr>
                <w:rFonts w:ascii="Times New Roman" w:eastAsia="Times New Roman" w:hAnsi="Times New Roman" w:cs="Times New Roman"/>
                <w:sz w:val="28"/>
                <w:szCs w:val="28"/>
              </w:rPr>
            </w:pPr>
            <w:r w:rsidRPr="00DC7274">
              <w:rPr>
                <w:rFonts w:ascii="Times New Roman" w:eastAsia="Times New Roman" w:hAnsi="Times New Roman" w:cs="Times New Roman"/>
                <w:sz w:val="28"/>
                <w:szCs w:val="28"/>
              </w:rPr>
              <w:t>надсилання оператору заявки на проведення електронного аукціону;</w:t>
            </w:r>
          </w:p>
          <w:p w:rsidR="00D40E6B" w:rsidRPr="001F5E01" w:rsidRDefault="00D40E6B" w:rsidP="00132BB2">
            <w:pPr>
              <w:ind w:firstLine="313"/>
              <w:jc w:val="both"/>
              <w:rPr>
                <w:rFonts w:ascii="Times New Roman" w:eastAsia="Times New Roman" w:hAnsi="Times New Roman" w:cs="Times New Roman"/>
                <w:sz w:val="28"/>
                <w:szCs w:val="28"/>
              </w:rPr>
            </w:pPr>
            <w:r w:rsidRPr="008310E4">
              <w:rPr>
                <w:rFonts w:ascii="Times New Roman" w:eastAsia="Times New Roman" w:hAnsi="Times New Roman" w:cs="Times New Roman"/>
                <w:sz w:val="28"/>
                <w:szCs w:val="28"/>
              </w:rPr>
              <w:t xml:space="preserve">можливість учаснику </w:t>
            </w:r>
            <w:r w:rsidRPr="001F5E01">
              <w:rPr>
                <w:rFonts w:ascii="Times New Roman" w:eastAsia="Times New Roman" w:hAnsi="Times New Roman" w:cs="Times New Roman"/>
                <w:sz w:val="28"/>
                <w:szCs w:val="28"/>
              </w:rPr>
              <w:t>електронного аукціону особисто ознайомитися з лотом;</w:t>
            </w:r>
          </w:p>
          <w:p w:rsidR="00CD1C50" w:rsidRPr="005E0EEB" w:rsidRDefault="00CD1C50" w:rsidP="00132BB2">
            <w:pPr>
              <w:ind w:firstLine="313"/>
              <w:jc w:val="both"/>
              <w:rPr>
                <w:rFonts w:ascii="Times New Roman" w:eastAsia="Times New Roman" w:hAnsi="Times New Roman" w:cs="Times New Roman"/>
                <w:b/>
                <w:i/>
                <w:sz w:val="28"/>
                <w:szCs w:val="28"/>
              </w:rPr>
            </w:pPr>
            <w:r w:rsidRPr="005E0EEB">
              <w:rPr>
                <w:rFonts w:ascii="Times New Roman" w:eastAsia="Times New Roman" w:hAnsi="Times New Roman" w:cs="Times New Roman"/>
                <w:b/>
                <w:i/>
                <w:sz w:val="28"/>
                <w:szCs w:val="28"/>
              </w:rPr>
              <w:t>норма відсутня</w:t>
            </w:r>
          </w:p>
          <w:p w:rsidR="00CD1C50" w:rsidRPr="005E0EEB" w:rsidRDefault="00CD1C50" w:rsidP="00132BB2">
            <w:pPr>
              <w:ind w:firstLine="313"/>
              <w:jc w:val="both"/>
              <w:rPr>
                <w:rFonts w:ascii="Times New Roman" w:eastAsia="Times New Roman" w:hAnsi="Times New Roman" w:cs="Times New Roman"/>
                <w:b/>
                <w:i/>
                <w:sz w:val="28"/>
                <w:szCs w:val="28"/>
              </w:rPr>
            </w:pPr>
            <w:r w:rsidRPr="005E0EEB">
              <w:rPr>
                <w:rFonts w:ascii="Times New Roman" w:eastAsia="Times New Roman" w:hAnsi="Times New Roman" w:cs="Times New Roman"/>
                <w:b/>
                <w:i/>
                <w:sz w:val="28"/>
                <w:szCs w:val="28"/>
              </w:rPr>
              <w:t>норма відсутня</w:t>
            </w:r>
          </w:p>
          <w:p w:rsidR="00E402B4" w:rsidRPr="001F5E01" w:rsidRDefault="00E402B4" w:rsidP="00132BB2">
            <w:pPr>
              <w:ind w:firstLine="313"/>
              <w:jc w:val="both"/>
              <w:rPr>
                <w:rFonts w:ascii="Times New Roman" w:eastAsia="Times New Roman" w:hAnsi="Times New Roman" w:cs="Times New Roman"/>
                <w:b/>
                <w:i/>
                <w:sz w:val="28"/>
                <w:szCs w:val="28"/>
              </w:rPr>
            </w:pPr>
          </w:p>
          <w:p w:rsidR="00D40E6B" w:rsidRPr="001F5E01" w:rsidRDefault="00D40E6B" w:rsidP="00132BB2">
            <w:pPr>
              <w:ind w:firstLine="313"/>
              <w:jc w:val="both"/>
              <w:rPr>
                <w:rFonts w:ascii="Times New Roman" w:eastAsia="Times New Roman" w:hAnsi="Times New Roman" w:cs="Times New Roman"/>
                <w:sz w:val="28"/>
                <w:szCs w:val="28"/>
              </w:rPr>
            </w:pPr>
            <w:r w:rsidRPr="001F5E01">
              <w:rPr>
                <w:rFonts w:ascii="Times New Roman" w:eastAsia="Times New Roman" w:hAnsi="Times New Roman" w:cs="Times New Roman"/>
                <w:sz w:val="28"/>
                <w:szCs w:val="28"/>
              </w:rPr>
              <w:t>видачу товару переможцю електронного аукціону.</w:t>
            </w:r>
          </w:p>
        </w:tc>
        <w:tc>
          <w:tcPr>
            <w:tcW w:w="7655" w:type="dxa"/>
          </w:tcPr>
          <w:p w:rsidR="00113701" w:rsidRPr="001F5E01" w:rsidRDefault="00113701" w:rsidP="00132BB2">
            <w:pPr>
              <w:ind w:firstLine="313"/>
              <w:jc w:val="both"/>
              <w:rPr>
                <w:rFonts w:ascii="Times New Roman" w:eastAsia="Times New Roman" w:hAnsi="Times New Roman" w:cs="Times New Roman"/>
                <w:sz w:val="28"/>
                <w:szCs w:val="28"/>
              </w:rPr>
            </w:pPr>
            <w:r w:rsidRPr="001F5E01">
              <w:rPr>
                <w:rFonts w:ascii="Times New Roman" w:eastAsia="Times New Roman" w:hAnsi="Times New Roman" w:cs="Times New Roman"/>
                <w:sz w:val="28"/>
                <w:szCs w:val="28"/>
              </w:rPr>
              <w:lastRenderedPageBreak/>
              <w:t>9. Замовник забезпечує:</w:t>
            </w:r>
          </w:p>
          <w:p w:rsidR="00113701" w:rsidRPr="001F5E01" w:rsidRDefault="00113701" w:rsidP="00132BB2">
            <w:pPr>
              <w:ind w:firstLine="313"/>
              <w:jc w:val="both"/>
              <w:rPr>
                <w:rFonts w:ascii="Times New Roman" w:eastAsia="Times New Roman" w:hAnsi="Times New Roman" w:cs="Times New Roman"/>
                <w:sz w:val="28"/>
                <w:szCs w:val="28"/>
              </w:rPr>
            </w:pPr>
            <w:r w:rsidRPr="001F5E01">
              <w:rPr>
                <w:rFonts w:ascii="Times New Roman" w:eastAsia="Times New Roman" w:hAnsi="Times New Roman" w:cs="Times New Roman"/>
                <w:sz w:val="28"/>
                <w:szCs w:val="28"/>
              </w:rPr>
              <w:t>укладення договору з оператором;</w:t>
            </w:r>
          </w:p>
          <w:p w:rsidR="00113701" w:rsidRPr="001F5E01" w:rsidRDefault="00113701" w:rsidP="00132BB2">
            <w:pPr>
              <w:ind w:firstLine="313"/>
              <w:jc w:val="both"/>
              <w:rPr>
                <w:rFonts w:ascii="Times New Roman" w:eastAsia="Times New Roman" w:hAnsi="Times New Roman" w:cs="Times New Roman"/>
                <w:sz w:val="28"/>
                <w:szCs w:val="28"/>
              </w:rPr>
            </w:pPr>
            <w:r w:rsidRPr="001F5E01">
              <w:rPr>
                <w:rFonts w:ascii="Times New Roman" w:eastAsia="Times New Roman" w:hAnsi="Times New Roman" w:cs="Times New Roman"/>
                <w:sz w:val="28"/>
                <w:szCs w:val="28"/>
              </w:rPr>
              <w:lastRenderedPageBreak/>
              <w:t>прийняття рішення про реалізацію товарів на митному аукціоні, редукціоні;</w:t>
            </w:r>
          </w:p>
          <w:p w:rsidR="00DC7274" w:rsidRDefault="00DC7274" w:rsidP="00DC7274">
            <w:pPr>
              <w:ind w:firstLine="313"/>
              <w:jc w:val="both"/>
              <w:rPr>
                <w:rFonts w:ascii="Times New Roman" w:eastAsia="Times New Roman" w:hAnsi="Times New Roman" w:cs="Times New Roman"/>
                <w:sz w:val="28"/>
                <w:szCs w:val="28"/>
              </w:rPr>
            </w:pPr>
            <w:r w:rsidRPr="00DC7274">
              <w:rPr>
                <w:rFonts w:ascii="Times New Roman" w:eastAsia="Times New Roman" w:hAnsi="Times New Roman" w:cs="Times New Roman"/>
                <w:sz w:val="28"/>
                <w:szCs w:val="28"/>
              </w:rPr>
              <w:t>надсилання оператору заявки на проведення електронного аукціону;</w:t>
            </w:r>
          </w:p>
          <w:p w:rsidR="00CD1C50" w:rsidRPr="008310E4" w:rsidRDefault="00CD1C50" w:rsidP="00132BB2">
            <w:pPr>
              <w:ind w:firstLine="313"/>
              <w:jc w:val="both"/>
              <w:rPr>
                <w:rFonts w:ascii="Times New Roman" w:eastAsia="Times New Roman" w:hAnsi="Times New Roman" w:cs="Times New Roman"/>
                <w:sz w:val="28"/>
                <w:szCs w:val="28"/>
              </w:rPr>
            </w:pPr>
            <w:r w:rsidRPr="001F5E01">
              <w:rPr>
                <w:rFonts w:ascii="Times New Roman" w:eastAsia="Times New Roman" w:hAnsi="Times New Roman" w:cs="Times New Roman"/>
                <w:sz w:val="28"/>
                <w:szCs w:val="28"/>
              </w:rPr>
              <w:t xml:space="preserve">можливість </w:t>
            </w:r>
            <w:r w:rsidR="008310E4" w:rsidRPr="003F2F71">
              <w:rPr>
                <w:rFonts w:ascii="Times New Roman" w:eastAsia="Times New Roman" w:hAnsi="Times New Roman" w:cs="Times New Roman"/>
                <w:color w:val="FF0000"/>
                <w:sz w:val="28"/>
                <w:szCs w:val="28"/>
              </w:rPr>
              <w:t xml:space="preserve"> </w:t>
            </w:r>
            <w:r w:rsidR="008310E4" w:rsidRPr="008310E4">
              <w:rPr>
                <w:rFonts w:ascii="Times New Roman" w:eastAsia="Times New Roman" w:hAnsi="Times New Roman" w:cs="Times New Roman"/>
                <w:sz w:val="28"/>
                <w:szCs w:val="28"/>
              </w:rPr>
              <w:t xml:space="preserve">учаснику </w:t>
            </w:r>
            <w:r w:rsidRPr="001F5E01">
              <w:rPr>
                <w:rFonts w:ascii="Times New Roman" w:eastAsia="Times New Roman" w:hAnsi="Times New Roman" w:cs="Times New Roman"/>
                <w:sz w:val="28"/>
                <w:szCs w:val="28"/>
              </w:rPr>
              <w:t xml:space="preserve">електронного аукціону особисто </w:t>
            </w:r>
            <w:r w:rsidRPr="008310E4">
              <w:rPr>
                <w:rFonts w:ascii="Times New Roman" w:eastAsia="Times New Roman" w:hAnsi="Times New Roman" w:cs="Times New Roman"/>
                <w:sz w:val="28"/>
                <w:szCs w:val="28"/>
              </w:rPr>
              <w:t>ознайомитися з лотом;</w:t>
            </w:r>
          </w:p>
          <w:p w:rsidR="00CD1C50" w:rsidRPr="008310E4" w:rsidRDefault="00CD1C50" w:rsidP="00132BB2">
            <w:pPr>
              <w:ind w:firstLine="313"/>
              <w:jc w:val="both"/>
              <w:rPr>
                <w:rFonts w:ascii="Times New Roman" w:eastAsia="Times New Roman" w:hAnsi="Times New Roman" w:cs="Times New Roman"/>
                <w:b/>
                <w:sz w:val="28"/>
                <w:szCs w:val="28"/>
              </w:rPr>
            </w:pPr>
            <w:r w:rsidRPr="008310E4">
              <w:rPr>
                <w:rFonts w:ascii="Times New Roman" w:eastAsia="Times New Roman" w:hAnsi="Times New Roman" w:cs="Times New Roman"/>
                <w:b/>
                <w:sz w:val="28"/>
                <w:szCs w:val="28"/>
              </w:rPr>
              <w:t>прийняття рішення про</w:t>
            </w:r>
            <w:r w:rsidR="007050C6" w:rsidRPr="008310E4">
              <w:rPr>
                <w:rFonts w:ascii="Times New Roman" w:eastAsia="Times New Roman" w:hAnsi="Times New Roman" w:cs="Times New Roman"/>
                <w:b/>
                <w:sz w:val="28"/>
                <w:szCs w:val="28"/>
              </w:rPr>
              <w:t xml:space="preserve"> відміну електронного аукціону</w:t>
            </w:r>
            <w:r w:rsidRPr="008310E4">
              <w:rPr>
                <w:rFonts w:ascii="Times New Roman" w:eastAsia="Times New Roman" w:hAnsi="Times New Roman" w:cs="Times New Roman"/>
                <w:b/>
                <w:sz w:val="28"/>
                <w:szCs w:val="28"/>
              </w:rPr>
              <w:t>;</w:t>
            </w:r>
          </w:p>
          <w:p w:rsidR="00CD1C50" w:rsidRPr="008310E4" w:rsidRDefault="00CD1C50" w:rsidP="00132BB2">
            <w:pPr>
              <w:ind w:firstLine="313"/>
              <w:jc w:val="both"/>
              <w:rPr>
                <w:rFonts w:ascii="Times New Roman" w:eastAsia="Times New Roman" w:hAnsi="Times New Roman" w:cs="Times New Roman"/>
                <w:b/>
                <w:sz w:val="28"/>
                <w:szCs w:val="28"/>
              </w:rPr>
            </w:pPr>
            <w:r w:rsidRPr="008310E4">
              <w:rPr>
                <w:rFonts w:ascii="Times New Roman" w:eastAsia="Times New Roman" w:hAnsi="Times New Roman" w:cs="Times New Roman"/>
                <w:b/>
                <w:sz w:val="28"/>
                <w:szCs w:val="28"/>
              </w:rPr>
              <w:t>складання акту про придбання товару на електронному аукціоні;</w:t>
            </w:r>
          </w:p>
          <w:p w:rsidR="00D40E6B" w:rsidRPr="001F5E01" w:rsidRDefault="00CD1C50" w:rsidP="00132BB2">
            <w:pPr>
              <w:ind w:firstLine="313"/>
              <w:jc w:val="both"/>
              <w:rPr>
                <w:rFonts w:ascii="Times New Roman" w:eastAsia="Times New Roman" w:hAnsi="Times New Roman" w:cs="Times New Roman"/>
                <w:b/>
                <w:sz w:val="28"/>
                <w:szCs w:val="28"/>
              </w:rPr>
            </w:pPr>
            <w:r w:rsidRPr="001F5E01">
              <w:rPr>
                <w:rFonts w:ascii="Times New Roman" w:eastAsia="Times New Roman" w:hAnsi="Times New Roman" w:cs="Times New Roman"/>
                <w:sz w:val="28"/>
                <w:szCs w:val="28"/>
              </w:rPr>
              <w:t>видачу товару переможцю електронного аукціону.</w:t>
            </w:r>
          </w:p>
        </w:tc>
      </w:tr>
      <w:tr w:rsidR="00D40E6B" w:rsidRPr="001F5E01" w:rsidTr="00933980">
        <w:tc>
          <w:tcPr>
            <w:tcW w:w="7655" w:type="dxa"/>
          </w:tcPr>
          <w:p w:rsidR="00D40E6B" w:rsidRPr="001F5E01" w:rsidRDefault="00D40E6B" w:rsidP="00132BB2">
            <w:pPr>
              <w:ind w:firstLine="313"/>
              <w:jc w:val="both"/>
              <w:rPr>
                <w:rFonts w:ascii="Times New Roman" w:eastAsia="Times New Roman" w:hAnsi="Times New Roman" w:cs="Times New Roman"/>
                <w:sz w:val="28"/>
                <w:szCs w:val="28"/>
              </w:rPr>
            </w:pPr>
            <w:r w:rsidRPr="001F5E01">
              <w:rPr>
                <w:rFonts w:ascii="Times New Roman" w:eastAsia="Times New Roman" w:hAnsi="Times New Roman" w:cs="Times New Roman"/>
                <w:sz w:val="28"/>
                <w:szCs w:val="28"/>
              </w:rPr>
              <w:lastRenderedPageBreak/>
              <w:t>10. Оператор забезпечує:</w:t>
            </w:r>
          </w:p>
          <w:p w:rsidR="00D40E6B" w:rsidRPr="001F5E01" w:rsidRDefault="00D40E6B" w:rsidP="00132BB2">
            <w:pPr>
              <w:ind w:firstLine="313"/>
              <w:jc w:val="both"/>
              <w:rPr>
                <w:rFonts w:ascii="Times New Roman" w:eastAsia="Times New Roman" w:hAnsi="Times New Roman" w:cs="Times New Roman"/>
                <w:sz w:val="28"/>
                <w:szCs w:val="28"/>
              </w:rPr>
            </w:pPr>
            <w:r w:rsidRPr="001F5E01">
              <w:rPr>
                <w:rFonts w:ascii="Times New Roman" w:eastAsia="Times New Roman" w:hAnsi="Times New Roman" w:cs="Times New Roman"/>
                <w:sz w:val="28"/>
                <w:szCs w:val="28"/>
              </w:rPr>
              <w:t>дотримання законодавства про захист персональних даних;</w:t>
            </w:r>
          </w:p>
          <w:p w:rsidR="00D40E6B" w:rsidRDefault="00D40E6B" w:rsidP="00132BB2">
            <w:pPr>
              <w:ind w:firstLine="313"/>
              <w:jc w:val="both"/>
              <w:rPr>
                <w:rFonts w:ascii="Times New Roman" w:eastAsia="Times New Roman" w:hAnsi="Times New Roman" w:cs="Times New Roman"/>
                <w:bCs/>
                <w:sz w:val="28"/>
                <w:szCs w:val="28"/>
              </w:rPr>
            </w:pPr>
            <w:r w:rsidRPr="00DC7274">
              <w:rPr>
                <w:rFonts w:ascii="Times New Roman" w:eastAsia="Times New Roman" w:hAnsi="Times New Roman" w:cs="Times New Roman"/>
                <w:bCs/>
                <w:sz w:val="28"/>
                <w:szCs w:val="28"/>
              </w:rPr>
              <w:t>розміщення в електронній торговій системі оголошення про проведення електронного аукціону;</w:t>
            </w:r>
          </w:p>
          <w:p w:rsidR="00D40E6B" w:rsidRPr="001F5E01" w:rsidRDefault="00D40E6B" w:rsidP="00132BB2">
            <w:pPr>
              <w:ind w:firstLine="313"/>
              <w:jc w:val="both"/>
              <w:rPr>
                <w:rFonts w:ascii="Times New Roman" w:eastAsia="Times New Roman" w:hAnsi="Times New Roman" w:cs="Times New Roman"/>
                <w:sz w:val="28"/>
                <w:szCs w:val="28"/>
              </w:rPr>
            </w:pPr>
            <w:r w:rsidRPr="001F5E01">
              <w:rPr>
                <w:rFonts w:ascii="Times New Roman" w:eastAsia="Times New Roman" w:hAnsi="Times New Roman" w:cs="Times New Roman"/>
                <w:sz w:val="28"/>
                <w:szCs w:val="28"/>
              </w:rPr>
              <w:t>обов’язкове інформування учасника/ учасників електронного аукціону про внесення замовником</w:t>
            </w:r>
            <w:r w:rsidRPr="001F5E01">
              <w:rPr>
                <w:rFonts w:ascii="Times New Roman" w:eastAsia="Times New Roman" w:hAnsi="Times New Roman" w:cs="Times New Roman"/>
                <w:b/>
                <w:sz w:val="28"/>
                <w:szCs w:val="28"/>
              </w:rPr>
              <w:t xml:space="preserve"> </w:t>
            </w:r>
            <w:r w:rsidRPr="001F5E01">
              <w:rPr>
                <w:rFonts w:ascii="Times New Roman" w:eastAsia="Times New Roman" w:hAnsi="Times New Roman" w:cs="Times New Roman"/>
                <w:sz w:val="28"/>
                <w:szCs w:val="28"/>
              </w:rPr>
              <w:t>змін до оголошення про проведення електронного аукціону;</w:t>
            </w:r>
          </w:p>
          <w:p w:rsidR="00D40E6B" w:rsidRPr="001F5E01" w:rsidRDefault="00D40E6B" w:rsidP="00132BB2">
            <w:pPr>
              <w:ind w:firstLine="313"/>
              <w:jc w:val="both"/>
              <w:rPr>
                <w:rFonts w:ascii="Times New Roman" w:eastAsia="Times New Roman" w:hAnsi="Times New Roman" w:cs="Times New Roman"/>
                <w:sz w:val="28"/>
                <w:szCs w:val="28"/>
              </w:rPr>
            </w:pPr>
            <w:r w:rsidRPr="001F5E01">
              <w:rPr>
                <w:rFonts w:ascii="Times New Roman" w:eastAsia="Times New Roman" w:hAnsi="Times New Roman" w:cs="Times New Roman"/>
                <w:sz w:val="28"/>
                <w:szCs w:val="28"/>
              </w:rPr>
              <w:t>реєстрацію учасників електронного аукціону та можливість подання ними заявок на участь в електронному аукціоні;</w:t>
            </w:r>
          </w:p>
          <w:p w:rsidR="00D40E6B" w:rsidRPr="001F5E01" w:rsidRDefault="00D40E6B" w:rsidP="00132BB2">
            <w:pPr>
              <w:ind w:firstLine="313"/>
              <w:jc w:val="both"/>
              <w:rPr>
                <w:rFonts w:ascii="Times New Roman" w:eastAsia="Times New Roman" w:hAnsi="Times New Roman" w:cs="Times New Roman"/>
                <w:sz w:val="28"/>
                <w:szCs w:val="28"/>
              </w:rPr>
            </w:pPr>
            <w:r w:rsidRPr="001F5E01">
              <w:rPr>
                <w:rFonts w:ascii="Times New Roman" w:eastAsia="Times New Roman" w:hAnsi="Times New Roman" w:cs="Times New Roman"/>
                <w:sz w:val="28"/>
                <w:szCs w:val="28"/>
              </w:rPr>
              <w:t>функціонування електронного майданчика у цілодобовому режимі, постійний доступ до нього учасників електронного аукціону та інших користувачів Інтернету;</w:t>
            </w:r>
          </w:p>
          <w:p w:rsidR="00040F40" w:rsidRPr="008920EB" w:rsidRDefault="00040F40" w:rsidP="00040F40">
            <w:pPr>
              <w:ind w:firstLine="313"/>
              <w:jc w:val="both"/>
              <w:rPr>
                <w:rFonts w:ascii="Times New Roman" w:eastAsia="Times New Roman" w:hAnsi="Times New Roman" w:cs="Times New Roman"/>
                <w:bCs/>
                <w:strike/>
                <w:sz w:val="28"/>
                <w:szCs w:val="28"/>
              </w:rPr>
            </w:pPr>
            <w:r w:rsidRPr="00606A08">
              <w:rPr>
                <w:rFonts w:ascii="Times New Roman" w:eastAsia="Times New Roman" w:hAnsi="Times New Roman" w:cs="Times New Roman"/>
                <w:b/>
                <w:bCs/>
                <w:i/>
                <w:sz w:val="28"/>
                <w:szCs w:val="28"/>
              </w:rPr>
              <w:t>норма відсутня</w:t>
            </w:r>
          </w:p>
          <w:p w:rsidR="00040F40" w:rsidRDefault="00040F40" w:rsidP="00132BB2">
            <w:pPr>
              <w:ind w:firstLine="313"/>
              <w:jc w:val="both"/>
              <w:rPr>
                <w:rFonts w:ascii="Times New Roman" w:eastAsia="Times New Roman" w:hAnsi="Times New Roman" w:cs="Times New Roman"/>
                <w:b/>
                <w:i/>
                <w:sz w:val="28"/>
                <w:szCs w:val="28"/>
              </w:rPr>
            </w:pPr>
          </w:p>
          <w:p w:rsidR="008310E4" w:rsidRDefault="008310E4" w:rsidP="00132BB2">
            <w:pPr>
              <w:ind w:firstLine="313"/>
              <w:jc w:val="both"/>
              <w:rPr>
                <w:rFonts w:ascii="Times New Roman" w:eastAsia="Times New Roman" w:hAnsi="Times New Roman" w:cs="Times New Roman"/>
                <w:b/>
                <w:i/>
                <w:sz w:val="28"/>
                <w:szCs w:val="28"/>
              </w:rPr>
            </w:pPr>
            <w:r w:rsidRPr="005E0EEB">
              <w:rPr>
                <w:rFonts w:ascii="Times New Roman" w:eastAsia="Times New Roman" w:hAnsi="Times New Roman" w:cs="Times New Roman"/>
                <w:b/>
                <w:i/>
                <w:sz w:val="28"/>
                <w:szCs w:val="28"/>
              </w:rPr>
              <w:t>норма відсутня</w:t>
            </w:r>
          </w:p>
          <w:p w:rsidR="00040F40" w:rsidRDefault="00040F40" w:rsidP="00132BB2">
            <w:pPr>
              <w:ind w:firstLine="313"/>
              <w:jc w:val="both"/>
              <w:rPr>
                <w:rFonts w:ascii="Times New Roman" w:eastAsia="Times New Roman" w:hAnsi="Times New Roman" w:cs="Times New Roman"/>
                <w:b/>
                <w:i/>
                <w:sz w:val="28"/>
                <w:szCs w:val="28"/>
              </w:rPr>
            </w:pPr>
          </w:p>
          <w:p w:rsidR="00040F40" w:rsidRDefault="00040F40" w:rsidP="00132BB2">
            <w:pPr>
              <w:ind w:firstLine="313"/>
              <w:jc w:val="both"/>
              <w:rPr>
                <w:rFonts w:ascii="Times New Roman" w:eastAsia="Times New Roman" w:hAnsi="Times New Roman" w:cs="Times New Roman"/>
                <w:sz w:val="28"/>
                <w:szCs w:val="28"/>
              </w:rPr>
            </w:pPr>
          </w:p>
          <w:p w:rsidR="00040F40" w:rsidRDefault="00040F40" w:rsidP="00132BB2">
            <w:pPr>
              <w:ind w:firstLine="313"/>
              <w:jc w:val="both"/>
              <w:rPr>
                <w:rFonts w:ascii="Times New Roman" w:eastAsia="Times New Roman" w:hAnsi="Times New Roman" w:cs="Times New Roman"/>
                <w:sz w:val="28"/>
                <w:szCs w:val="28"/>
              </w:rPr>
            </w:pPr>
          </w:p>
          <w:p w:rsidR="00D40E6B" w:rsidRPr="005E0EEB" w:rsidRDefault="00D40E6B" w:rsidP="00040F40">
            <w:pPr>
              <w:ind w:firstLine="313"/>
              <w:jc w:val="both"/>
              <w:rPr>
                <w:rFonts w:ascii="Times New Roman" w:eastAsia="Times New Roman" w:hAnsi="Times New Roman" w:cs="Times New Roman"/>
                <w:i/>
                <w:sz w:val="28"/>
                <w:szCs w:val="28"/>
              </w:rPr>
            </w:pPr>
            <w:r w:rsidRPr="001F5E01">
              <w:rPr>
                <w:rFonts w:ascii="Times New Roman" w:eastAsia="Times New Roman" w:hAnsi="Times New Roman" w:cs="Times New Roman"/>
                <w:sz w:val="28"/>
                <w:szCs w:val="28"/>
              </w:rPr>
              <w:t>надання консультаційної підтримки з питань, пов’язаних із функціонуванням електронного майданчика, за допомогою телефонного зв’язку та електронної пошти в робочі дні з 9 години 00 хвилин до 18 години 00 хвилин.</w:t>
            </w:r>
          </w:p>
        </w:tc>
        <w:tc>
          <w:tcPr>
            <w:tcW w:w="7655" w:type="dxa"/>
          </w:tcPr>
          <w:p w:rsidR="00D40E6B" w:rsidRPr="001F5E01" w:rsidRDefault="00D40E6B" w:rsidP="00132BB2">
            <w:pPr>
              <w:ind w:firstLine="313"/>
              <w:jc w:val="both"/>
              <w:rPr>
                <w:rFonts w:ascii="Times New Roman" w:eastAsia="Times New Roman" w:hAnsi="Times New Roman" w:cs="Times New Roman"/>
                <w:sz w:val="28"/>
                <w:szCs w:val="28"/>
              </w:rPr>
            </w:pPr>
            <w:r w:rsidRPr="001F5E01">
              <w:rPr>
                <w:rFonts w:ascii="Times New Roman" w:eastAsia="Times New Roman" w:hAnsi="Times New Roman" w:cs="Times New Roman"/>
                <w:sz w:val="28"/>
                <w:szCs w:val="28"/>
              </w:rPr>
              <w:lastRenderedPageBreak/>
              <w:t>10. Оператор забезпечує:</w:t>
            </w:r>
          </w:p>
          <w:p w:rsidR="00D40E6B" w:rsidRPr="001F5E01" w:rsidRDefault="00D40E6B" w:rsidP="00132BB2">
            <w:pPr>
              <w:ind w:firstLine="313"/>
              <w:jc w:val="both"/>
              <w:rPr>
                <w:rFonts w:ascii="Times New Roman" w:eastAsia="Times New Roman" w:hAnsi="Times New Roman" w:cs="Times New Roman"/>
                <w:sz w:val="28"/>
                <w:szCs w:val="28"/>
              </w:rPr>
            </w:pPr>
            <w:r w:rsidRPr="001F5E01">
              <w:rPr>
                <w:rFonts w:ascii="Times New Roman" w:eastAsia="Times New Roman" w:hAnsi="Times New Roman" w:cs="Times New Roman"/>
                <w:sz w:val="28"/>
                <w:szCs w:val="28"/>
              </w:rPr>
              <w:t>дотримання законодавства про захист персональних даних;</w:t>
            </w:r>
          </w:p>
          <w:p w:rsidR="00DC7274" w:rsidRPr="00DC7274" w:rsidRDefault="00DC7274" w:rsidP="00DC7274">
            <w:pPr>
              <w:ind w:firstLine="313"/>
              <w:jc w:val="both"/>
              <w:rPr>
                <w:rFonts w:ascii="Times New Roman" w:eastAsia="Times New Roman" w:hAnsi="Times New Roman" w:cs="Times New Roman"/>
                <w:bCs/>
                <w:sz w:val="28"/>
                <w:szCs w:val="28"/>
              </w:rPr>
            </w:pPr>
            <w:r w:rsidRPr="00DC7274">
              <w:rPr>
                <w:rFonts w:ascii="Times New Roman" w:eastAsia="Times New Roman" w:hAnsi="Times New Roman" w:cs="Times New Roman"/>
                <w:bCs/>
                <w:sz w:val="28"/>
                <w:szCs w:val="28"/>
              </w:rPr>
              <w:t>розміщення в електронній торговій системі оголошення про проведення електронного аукціону;</w:t>
            </w:r>
          </w:p>
          <w:p w:rsidR="00D40E6B" w:rsidRPr="001F5E01" w:rsidRDefault="00D40E6B" w:rsidP="00132BB2">
            <w:pPr>
              <w:ind w:firstLine="313"/>
              <w:jc w:val="both"/>
              <w:rPr>
                <w:rFonts w:ascii="Times New Roman" w:eastAsia="Times New Roman" w:hAnsi="Times New Roman" w:cs="Times New Roman"/>
                <w:sz w:val="28"/>
                <w:szCs w:val="28"/>
              </w:rPr>
            </w:pPr>
            <w:r w:rsidRPr="001F5E01">
              <w:rPr>
                <w:rFonts w:ascii="Times New Roman" w:eastAsia="Times New Roman" w:hAnsi="Times New Roman" w:cs="Times New Roman"/>
                <w:sz w:val="28"/>
                <w:szCs w:val="28"/>
              </w:rPr>
              <w:t xml:space="preserve">обов’язкове інформування учасника/ учасників електронного аукціону про внесення </w:t>
            </w:r>
            <w:r w:rsidR="009D57BA" w:rsidRPr="001F5E01">
              <w:rPr>
                <w:rFonts w:ascii="Times New Roman" w:eastAsia="Times New Roman" w:hAnsi="Times New Roman" w:cs="Times New Roman"/>
                <w:sz w:val="28"/>
                <w:szCs w:val="28"/>
              </w:rPr>
              <w:t xml:space="preserve">замовником </w:t>
            </w:r>
            <w:r w:rsidRPr="001F5E01">
              <w:rPr>
                <w:rFonts w:ascii="Times New Roman" w:eastAsia="Times New Roman" w:hAnsi="Times New Roman" w:cs="Times New Roman"/>
                <w:sz w:val="28"/>
                <w:szCs w:val="28"/>
              </w:rPr>
              <w:t>змін до оголошення про проведення електронного аукціону;</w:t>
            </w:r>
          </w:p>
          <w:p w:rsidR="00D40E6B" w:rsidRPr="001F5E01" w:rsidRDefault="00D40E6B" w:rsidP="00132BB2">
            <w:pPr>
              <w:ind w:firstLine="313"/>
              <w:jc w:val="both"/>
              <w:rPr>
                <w:rFonts w:ascii="Times New Roman" w:eastAsia="Times New Roman" w:hAnsi="Times New Roman" w:cs="Times New Roman"/>
                <w:sz w:val="28"/>
                <w:szCs w:val="28"/>
              </w:rPr>
            </w:pPr>
            <w:r w:rsidRPr="001F5E01">
              <w:rPr>
                <w:rFonts w:ascii="Times New Roman" w:eastAsia="Times New Roman" w:hAnsi="Times New Roman" w:cs="Times New Roman"/>
                <w:sz w:val="28"/>
                <w:szCs w:val="28"/>
              </w:rPr>
              <w:t>реєстрацію учасників електронного аукціону та можливість подання ними заявок на участь в електронному аукціоні;</w:t>
            </w:r>
          </w:p>
          <w:p w:rsidR="00D40E6B" w:rsidRPr="001F5E01" w:rsidRDefault="00D40E6B" w:rsidP="00132BB2">
            <w:pPr>
              <w:ind w:firstLine="313"/>
              <w:jc w:val="both"/>
              <w:rPr>
                <w:rFonts w:ascii="Times New Roman" w:eastAsia="Times New Roman" w:hAnsi="Times New Roman" w:cs="Times New Roman"/>
                <w:sz w:val="28"/>
                <w:szCs w:val="28"/>
              </w:rPr>
            </w:pPr>
            <w:r w:rsidRPr="001F5E01">
              <w:rPr>
                <w:rFonts w:ascii="Times New Roman" w:eastAsia="Times New Roman" w:hAnsi="Times New Roman" w:cs="Times New Roman"/>
                <w:sz w:val="28"/>
                <w:szCs w:val="28"/>
              </w:rPr>
              <w:t>функціонування електронного майданчика у цілодобовому режимі, постійний доступ до нього учасників електронного аукціону та інших користувачів Інтернету;</w:t>
            </w:r>
          </w:p>
          <w:p w:rsidR="00040F40" w:rsidRPr="001F5E01" w:rsidRDefault="00040F40" w:rsidP="00040F40">
            <w:pPr>
              <w:ind w:firstLine="313"/>
              <w:jc w:val="both"/>
              <w:rPr>
                <w:rFonts w:ascii="Times New Roman" w:eastAsia="Times New Roman" w:hAnsi="Times New Roman" w:cs="Times New Roman"/>
                <w:b/>
                <w:sz w:val="28"/>
                <w:szCs w:val="28"/>
              </w:rPr>
            </w:pPr>
            <w:r w:rsidRPr="001F5E01">
              <w:rPr>
                <w:rFonts w:ascii="Times New Roman" w:eastAsia="Times New Roman" w:hAnsi="Times New Roman" w:cs="Times New Roman"/>
                <w:b/>
                <w:sz w:val="28"/>
                <w:szCs w:val="28"/>
              </w:rPr>
              <w:t>надання замовнику доступу (через особистий кабінет) д</w:t>
            </w:r>
            <w:r>
              <w:rPr>
                <w:rFonts w:ascii="Times New Roman" w:eastAsia="Times New Roman" w:hAnsi="Times New Roman" w:cs="Times New Roman"/>
                <w:b/>
                <w:sz w:val="28"/>
                <w:szCs w:val="28"/>
              </w:rPr>
              <w:t>о електронної торгової системи;</w:t>
            </w:r>
          </w:p>
          <w:p w:rsidR="00040F40" w:rsidRDefault="00040F40" w:rsidP="00040F40">
            <w:pPr>
              <w:ind w:firstLine="313"/>
              <w:jc w:val="both"/>
              <w:rPr>
                <w:rFonts w:ascii="Times New Roman" w:eastAsia="Times New Roman" w:hAnsi="Times New Roman" w:cs="Times New Roman"/>
                <w:sz w:val="28"/>
                <w:szCs w:val="28"/>
              </w:rPr>
            </w:pPr>
            <w:r w:rsidRPr="001F5E01">
              <w:rPr>
                <w:rFonts w:ascii="Times New Roman" w:eastAsia="Times New Roman" w:hAnsi="Times New Roman" w:cs="Times New Roman"/>
                <w:b/>
                <w:sz w:val="28"/>
                <w:szCs w:val="28"/>
              </w:rPr>
              <w:t xml:space="preserve">підписання сформованого програмними засобами електронної торгової </w:t>
            </w:r>
            <w:r w:rsidRPr="008310E4">
              <w:rPr>
                <w:rFonts w:ascii="Times New Roman" w:eastAsia="Times New Roman" w:hAnsi="Times New Roman" w:cs="Times New Roman"/>
                <w:b/>
                <w:sz w:val="28"/>
                <w:szCs w:val="28"/>
              </w:rPr>
              <w:t xml:space="preserve">системи протоколу про результати </w:t>
            </w:r>
            <w:r w:rsidRPr="008310E4">
              <w:rPr>
                <w:rFonts w:ascii="Times New Roman" w:eastAsia="Times New Roman" w:hAnsi="Times New Roman" w:cs="Times New Roman"/>
                <w:b/>
                <w:sz w:val="28"/>
                <w:szCs w:val="28"/>
              </w:rPr>
              <w:lastRenderedPageBreak/>
              <w:t xml:space="preserve">проведення електронного аукціону </w:t>
            </w:r>
            <w:r w:rsidRPr="001F5E01">
              <w:rPr>
                <w:rFonts w:ascii="Times New Roman" w:eastAsia="Times New Roman" w:hAnsi="Times New Roman" w:cs="Times New Roman"/>
                <w:b/>
                <w:sz w:val="28"/>
                <w:szCs w:val="28"/>
              </w:rPr>
              <w:t>та його направлення переможцю для підписання</w:t>
            </w:r>
            <w:r>
              <w:rPr>
                <w:rFonts w:ascii="Times New Roman" w:eastAsia="Times New Roman" w:hAnsi="Times New Roman" w:cs="Times New Roman"/>
                <w:sz w:val="28"/>
                <w:szCs w:val="28"/>
              </w:rPr>
              <w:t>;</w:t>
            </w:r>
          </w:p>
          <w:p w:rsidR="00DF6278" w:rsidRPr="001F5E01" w:rsidRDefault="00D40E6B" w:rsidP="00040F40">
            <w:pPr>
              <w:ind w:firstLine="313"/>
              <w:jc w:val="both"/>
              <w:rPr>
                <w:rFonts w:ascii="Times New Roman" w:eastAsia="Times New Roman" w:hAnsi="Times New Roman" w:cs="Times New Roman"/>
                <w:b/>
                <w:sz w:val="28"/>
                <w:szCs w:val="28"/>
              </w:rPr>
            </w:pPr>
            <w:r w:rsidRPr="001F5E01">
              <w:rPr>
                <w:rFonts w:ascii="Times New Roman" w:eastAsia="Times New Roman" w:hAnsi="Times New Roman" w:cs="Times New Roman"/>
                <w:sz w:val="28"/>
                <w:szCs w:val="28"/>
              </w:rPr>
              <w:t>надання консультаційної підтримки з питань, пов’язаних із функціонуванням електронного майданчика, за допомогою телефонного зв’язку та електронної пошти в робочі дні з 9 години 0</w:t>
            </w:r>
            <w:r w:rsidR="008310E4">
              <w:rPr>
                <w:rFonts w:ascii="Times New Roman" w:eastAsia="Times New Roman" w:hAnsi="Times New Roman" w:cs="Times New Roman"/>
                <w:sz w:val="28"/>
                <w:szCs w:val="28"/>
              </w:rPr>
              <w:t>0 хвилин до 18 години 00 хвилин</w:t>
            </w:r>
            <w:r w:rsidRPr="008310E4">
              <w:rPr>
                <w:rFonts w:ascii="Times New Roman" w:eastAsia="Times New Roman" w:hAnsi="Times New Roman" w:cs="Times New Roman"/>
                <w:sz w:val="28"/>
                <w:szCs w:val="28"/>
              </w:rPr>
              <w:t>.</w:t>
            </w:r>
            <w:r w:rsidR="00040F40" w:rsidRPr="001F5E01">
              <w:rPr>
                <w:rFonts w:ascii="Times New Roman" w:eastAsia="Times New Roman" w:hAnsi="Times New Roman" w:cs="Times New Roman"/>
                <w:b/>
                <w:sz w:val="28"/>
                <w:szCs w:val="28"/>
              </w:rPr>
              <w:t xml:space="preserve"> </w:t>
            </w:r>
          </w:p>
        </w:tc>
      </w:tr>
      <w:tr w:rsidR="00433EEB" w:rsidRPr="00433EEB" w:rsidTr="00933980">
        <w:tc>
          <w:tcPr>
            <w:tcW w:w="7655" w:type="dxa"/>
          </w:tcPr>
          <w:p w:rsidR="00433EEB" w:rsidRPr="005E0EEB" w:rsidRDefault="00433EEB" w:rsidP="00433EEB">
            <w:pPr>
              <w:ind w:firstLine="312"/>
              <w:jc w:val="both"/>
              <w:rPr>
                <w:rFonts w:ascii="Times New Roman" w:eastAsia="Times New Roman" w:hAnsi="Times New Roman" w:cs="Times New Roman"/>
                <w:sz w:val="28"/>
                <w:szCs w:val="28"/>
              </w:rPr>
            </w:pPr>
            <w:r w:rsidRPr="005E0EEB">
              <w:rPr>
                <w:rFonts w:ascii="Times New Roman" w:eastAsia="Times New Roman" w:hAnsi="Times New Roman" w:cs="Times New Roman"/>
                <w:b/>
                <w:i/>
                <w:sz w:val="28"/>
                <w:szCs w:val="28"/>
              </w:rPr>
              <w:lastRenderedPageBreak/>
              <w:t>норма відсутня</w:t>
            </w:r>
          </w:p>
        </w:tc>
        <w:tc>
          <w:tcPr>
            <w:tcW w:w="7655" w:type="dxa"/>
          </w:tcPr>
          <w:p w:rsidR="00040F40" w:rsidRPr="00150FAD" w:rsidRDefault="00433EEB" w:rsidP="00B959F5">
            <w:pPr>
              <w:ind w:firstLine="312"/>
              <w:jc w:val="both"/>
              <w:rPr>
                <w:rFonts w:ascii="Times New Roman" w:eastAsia="Times New Roman" w:hAnsi="Times New Roman" w:cs="Times New Roman"/>
                <w:b/>
                <w:sz w:val="28"/>
                <w:szCs w:val="28"/>
              </w:rPr>
            </w:pPr>
            <w:r w:rsidRPr="00150FAD">
              <w:rPr>
                <w:rFonts w:ascii="Times New Roman" w:eastAsia="Times New Roman" w:hAnsi="Times New Roman" w:cs="Times New Roman"/>
                <w:b/>
                <w:sz w:val="28"/>
                <w:szCs w:val="28"/>
              </w:rPr>
              <w:t>12</w:t>
            </w:r>
            <w:r w:rsidRPr="00150FAD">
              <w:rPr>
                <w:rFonts w:ascii="Times New Roman" w:eastAsia="Times New Roman" w:hAnsi="Times New Roman" w:cs="Times New Roman"/>
                <w:b/>
                <w:sz w:val="28"/>
                <w:szCs w:val="28"/>
                <w:vertAlign w:val="superscript"/>
              </w:rPr>
              <w:t>1</w:t>
            </w:r>
            <w:r w:rsidRPr="00150FAD">
              <w:rPr>
                <w:rFonts w:ascii="Times New Roman" w:eastAsia="Times New Roman" w:hAnsi="Times New Roman" w:cs="Times New Roman"/>
                <w:b/>
                <w:sz w:val="28"/>
                <w:szCs w:val="28"/>
              </w:rPr>
              <w:t>. Стартов</w:t>
            </w:r>
            <w:r w:rsidR="00B959F5">
              <w:rPr>
                <w:rFonts w:ascii="Times New Roman" w:eastAsia="Times New Roman" w:hAnsi="Times New Roman" w:cs="Times New Roman"/>
                <w:b/>
                <w:sz w:val="28"/>
                <w:szCs w:val="28"/>
              </w:rPr>
              <w:t>у</w:t>
            </w:r>
            <w:r w:rsidRPr="00150FAD">
              <w:rPr>
                <w:rFonts w:ascii="Times New Roman" w:eastAsia="Times New Roman" w:hAnsi="Times New Roman" w:cs="Times New Roman"/>
                <w:b/>
                <w:sz w:val="28"/>
                <w:szCs w:val="28"/>
              </w:rPr>
              <w:t xml:space="preserve"> цін</w:t>
            </w:r>
            <w:r w:rsidR="00B959F5">
              <w:rPr>
                <w:rFonts w:ascii="Times New Roman" w:eastAsia="Times New Roman" w:hAnsi="Times New Roman" w:cs="Times New Roman"/>
                <w:b/>
                <w:sz w:val="28"/>
                <w:szCs w:val="28"/>
              </w:rPr>
              <w:t>у</w:t>
            </w:r>
            <w:r w:rsidRPr="00150FAD">
              <w:rPr>
                <w:rFonts w:ascii="Times New Roman" w:eastAsia="Times New Roman" w:hAnsi="Times New Roman" w:cs="Times New Roman"/>
                <w:b/>
                <w:sz w:val="28"/>
                <w:szCs w:val="28"/>
              </w:rPr>
              <w:t xml:space="preserve"> лота на електронному аукціоні</w:t>
            </w:r>
            <w:r w:rsidR="00721182" w:rsidRPr="00150FAD">
              <w:rPr>
                <w:rFonts w:ascii="Times New Roman" w:eastAsia="Times New Roman" w:hAnsi="Times New Roman" w:cs="Times New Roman"/>
                <w:b/>
                <w:sz w:val="28"/>
                <w:szCs w:val="28"/>
              </w:rPr>
              <w:t xml:space="preserve"> </w:t>
            </w:r>
            <w:r w:rsidRPr="00150FAD">
              <w:rPr>
                <w:rFonts w:ascii="Times New Roman" w:eastAsia="Times New Roman" w:hAnsi="Times New Roman" w:cs="Times New Roman"/>
                <w:b/>
                <w:sz w:val="28"/>
                <w:szCs w:val="28"/>
              </w:rPr>
              <w:t xml:space="preserve">визначає </w:t>
            </w:r>
            <w:r w:rsidR="00721182" w:rsidRPr="00150FAD">
              <w:rPr>
                <w:rFonts w:ascii="Times New Roman" w:eastAsia="Times New Roman" w:hAnsi="Times New Roman" w:cs="Times New Roman"/>
                <w:b/>
                <w:sz w:val="28"/>
                <w:szCs w:val="28"/>
              </w:rPr>
              <w:t xml:space="preserve">замовник </w:t>
            </w:r>
            <w:r w:rsidRPr="00150FAD">
              <w:rPr>
                <w:rFonts w:ascii="Times New Roman" w:eastAsia="Times New Roman" w:hAnsi="Times New Roman" w:cs="Times New Roman"/>
                <w:b/>
                <w:sz w:val="28"/>
                <w:szCs w:val="28"/>
              </w:rPr>
              <w:t>відповідно до частини дев’ятої стат</w:t>
            </w:r>
            <w:r w:rsidR="004568BF" w:rsidRPr="00150FAD">
              <w:rPr>
                <w:rFonts w:ascii="Times New Roman" w:eastAsia="Times New Roman" w:hAnsi="Times New Roman" w:cs="Times New Roman"/>
                <w:b/>
                <w:sz w:val="28"/>
                <w:szCs w:val="28"/>
              </w:rPr>
              <w:t>ті 243 Митного кодексу України.</w:t>
            </w:r>
          </w:p>
        </w:tc>
      </w:tr>
      <w:tr w:rsidR="00721182" w:rsidRPr="00433EEB" w:rsidTr="006C0541">
        <w:tc>
          <w:tcPr>
            <w:tcW w:w="15310" w:type="dxa"/>
            <w:gridSpan w:val="2"/>
          </w:tcPr>
          <w:p w:rsidR="00721182" w:rsidRPr="00721182" w:rsidRDefault="00721182" w:rsidP="00721182">
            <w:pPr>
              <w:ind w:firstLine="22"/>
              <w:jc w:val="center"/>
              <w:rPr>
                <w:rFonts w:ascii="Times New Roman" w:eastAsia="Times New Roman" w:hAnsi="Times New Roman" w:cs="Times New Roman"/>
                <w:sz w:val="28"/>
                <w:szCs w:val="28"/>
              </w:rPr>
            </w:pPr>
            <w:r w:rsidRPr="00721182">
              <w:rPr>
                <w:rFonts w:ascii="Times New Roman" w:eastAsia="Times New Roman" w:hAnsi="Times New Roman" w:cs="Times New Roman"/>
                <w:sz w:val="28"/>
                <w:szCs w:val="28"/>
              </w:rPr>
              <w:t>ПІДГОТОВКА ДО ПРОВЕДЕННЯ ЕЛЕКТРОННОГО АУКЦІОНУ</w:t>
            </w:r>
          </w:p>
        </w:tc>
      </w:tr>
      <w:tr w:rsidR="00D40E6B" w:rsidRPr="001F5E01" w:rsidTr="00933980">
        <w:tc>
          <w:tcPr>
            <w:tcW w:w="7655" w:type="dxa"/>
          </w:tcPr>
          <w:p w:rsidR="00D40E6B" w:rsidRPr="005E0EEB" w:rsidRDefault="00D40E6B" w:rsidP="00606A08">
            <w:pPr>
              <w:ind w:firstLine="312"/>
              <w:jc w:val="both"/>
              <w:rPr>
                <w:rFonts w:ascii="Times New Roman" w:eastAsia="Times New Roman" w:hAnsi="Times New Roman" w:cs="Times New Roman"/>
                <w:sz w:val="28"/>
                <w:szCs w:val="28"/>
              </w:rPr>
            </w:pPr>
            <w:r w:rsidRPr="005E0EEB">
              <w:rPr>
                <w:rFonts w:ascii="Times New Roman" w:eastAsia="Times New Roman" w:hAnsi="Times New Roman" w:cs="Times New Roman"/>
                <w:sz w:val="28"/>
                <w:szCs w:val="28"/>
              </w:rPr>
              <w:t xml:space="preserve">15. На підставі прийнятого комісією рішення готується заявка на проведення електронного аукціону, </w:t>
            </w:r>
            <w:r w:rsidRPr="00D8619A">
              <w:rPr>
                <w:rFonts w:ascii="Times New Roman" w:eastAsia="Times New Roman" w:hAnsi="Times New Roman" w:cs="Times New Roman"/>
                <w:b/>
                <w:strike/>
                <w:sz w:val="28"/>
                <w:szCs w:val="28"/>
              </w:rPr>
              <w:t>яка підписується головою комісії та надсилається</w:t>
            </w:r>
            <w:r w:rsidRPr="00A17CD8">
              <w:rPr>
                <w:rFonts w:ascii="Times New Roman" w:eastAsia="Times New Roman" w:hAnsi="Times New Roman" w:cs="Times New Roman"/>
                <w:sz w:val="28"/>
                <w:szCs w:val="28"/>
              </w:rPr>
              <w:t xml:space="preserve"> </w:t>
            </w:r>
            <w:r w:rsidRPr="005E0EEB">
              <w:rPr>
                <w:rFonts w:ascii="Times New Roman" w:eastAsia="Times New Roman" w:hAnsi="Times New Roman" w:cs="Times New Roman"/>
                <w:sz w:val="28"/>
                <w:szCs w:val="28"/>
              </w:rPr>
              <w:t>оператору для публікації інформації з неї в електронній торговій системі у формі оголошення про проведення електронного аукціону.</w:t>
            </w:r>
          </w:p>
          <w:p w:rsidR="00AE6C4F" w:rsidRDefault="00AE6C4F" w:rsidP="00606A08">
            <w:pPr>
              <w:ind w:firstLine="312"/>
              <w:jc w:val="both"/>
              <w:rPr>
                <w:rFonts w:ascii="Times New Roman" w:eastAsia="Times New Roman" w:hAnsi="Times New Roman" w:cs="Times New Roman"/>
                <w:strike/>
                <w:sz w:val="28"/>
                <w:szCs w:val="28"/>
              </w:rPr>
            </w:pPr>
          </w:p>
          <w:p w:rsidR="005E0EEB" w:rsidRDefault="005E0EEB" w:rsidP="00606A08">
            <w:pPr>
              <w:ind w:firstLine="312"/>
              <w:jc w:val="both"/>
              <w:rPr>
                <w:rFonts w:ascii="Times New Roman" w:eastAsia="Times New Roman" w:hAnsi="Times New Roman" w:cs="Times New Roman"/>
                <w:strike/>
                <w:sz w:val="28"/>
                <w:szCs w:val="28"/>
              </w:rPr>
            </w:pPr>
          </w:p>
          <w:p w:rsidR="00225EE8" w:rsidRPr="00D8619A" w:rsidRDefault="00225EE8" w:rsidP="00606A08">
            <w:pPr>
              <w:ind w:firstLine="312"/>
              <w:jc w:val="both"/>
              <w:rPr>
                <w:rFonts w:ascii="Times New Roman" w:eastAsia="Times New Roman" w:hAnsi="Times New Roman" w:cs="Times New Roman"/>
                <w:b/>
                <w:strike/>
                <w:sz w:val="28"/>
                <w:szCs w:val="28"/>
              </w:rPr>
            </w:pPr>
            <w:r w:rsidRPr="00D8619A">
              <w:rPr>
                <w:rFonts w:ascii="Times New Roman" w:eastAsia="Times New Roman" w:hAnsi="Times New Roman" w:cs="Times New Roman"/>
                <w:b/>
                <w:strike/>
                <w:sz w:val="28"/>
                <w:szCs w:val="28"/>
              </w:rPr>
              <w:t>Заявка на проведення електронного аукціону обов’язково повинна містити:</w:t>
            </w:r>
          </w:p>
          <w:p w:rsidR="00225EE8" w:rsidRPr="00D8619A" w:rsidRDefault="00225EE8" w:rsidP="00606A08">
            <w:pPr>
              <w:ind w:firstLine="312"/>
              <w:jc w:val="both"/>
              <w:rPr>
                <w:rFonts w:ascii="Times New Roman" w:eastAsia="Times New Roman" w:hAnsi="Times New Roman" w:cs="Times New Roman"/>
                <w:b/>
                <w:strike/>
                <w:sz w:val="28"/>
                <w:szCs w:val="28"/>
              </w:rPr>
            </w:pPr>
            <w:r w:rsidRPr="00D8619A">
              <w:rPr>
                <w:rFonts w:ascii="Times New Roman" w:eastAsia="Times New Roman" w:hAnsi="Times New Roman" w:cs="Times New Roman"/>
                <w:b/>
                <w:strike/>
                <w:sz w:val="28"/>
                <w:szCs w:val="28"/>
              </w:rPr>
              <w:t>інформацію про замовника;</w:t>
            </w:r>
          </w:p>
          <w:p w:rsidR="00225EE8" w:rsidRPr="00D8619A" w:rsidRDefault="00225EE8" w:rsidP="00606A08">
            <w:pPr>
              <w:ind w:firstLine="312"/>
              <w:jc w:val="both"/>
              <w:rPr>
                <w:rFonts w:ascii="Times New Roman" w:eastAsia="Times New Roman" w:hAnsi="Times New Roman" w:cs="Times New Roman"/>
                <w:b/>
                <w:strike/>
                <w:sz w:val="28"/>
                <w:szCs w:val="28"/>
              </w:rPr>
            </w:pPr>
            <w:r w:rsidRPr="00D8619A">
              <w:rPr>
                <w:rFonts w:ascii="Times New Roman" w:eastAsia="Times New Roman" w:hAnsi="Times New Roman" w:cs="Times New Roman"/>
                <w:b/>
                <w:strike/>
                <w:sz w:val="28"/>
                <w:szCs w:val="28"/>
              </w:rPr>
              <w:t>вид електронного аукціону;</w:t>
            </w:r>
          </w:p>
          <w:p w:rsidR="00225EE8" w:rsidRPr="00D8619A" w:rsidRDefault="00225EE8" w:rsidP="00606A08">
            <w:pPr>
              <w:ind w:firstLine="312"/>
              <w:jc w:val="both"/>
              <w:rPr>
                <w:rFonts w:ascii="Times New Roman" w:eastAsia="Times New Roman" w:hAnsi="Times New Roman" w:cs="Times New Roman"/>
                <w:b/>
                <w:strike/>
                <w:sz w:val="28"/>
                <w:szCs w:val="28"/>
              </w:rPr>
            </w:pPr>
            <w:r w:rsidRPr="00D8619A">
              <w:rPr>
                <w:rFonts w:ascii="Times New Roman" w:eastAsia="Times New Roman" w:hAnsi="Times New Roman" w:cs="Times New Roman"/>
                <w:b/>
                <w:strike/>
                <w:sz w:val="28"/>
                <w:szCs w:val="28"/>
              </w:rPr>
              <w:t>назву та характеристики товару, наявність дефектів, фотографічні зображення, інформацію про технічну документацію, місцезнаходження;</w:t>
            </w:r>
          </w:p>
          <w:p w:rsidR="00225EE8" w:rsidRPr="00D8619A" w:rsidRDefault="00225EE8" w:rsidP="00606A08">
            <w:pPr>
              <w:ind w:firstLine="312"/>
              <w:jc w:val="both"/>
              <w:rPr>
                <w:rFonts w:ascii="Times New Roman" w:eastAsia="Times New Roman" w:hAnsi="Times New Roman" w:cs="Times New Roman"/>
                <w:b/>
                <w:strike/>
                <w:sz w:val="28"/>
                <w:szCs w:val="28"/>
              </w:rPr>
            </w:pPr>
            <w:r w:rsidRPr="00D8619A">
              <w:rPr>
                <w:rFonts w:ascii="Times New Roman" w:eastAsia="Times New Roman" w:hAnsi="Times New Roman" w:cs="Times New Roman"/>
                <w:b/>
                <w:strike/>
                <w:sz w:val="28"/>
                <w:szCs w:val="28"/>
              </w:rPr>
              <w:t>стартову ціну лота на кожному з електронних аукціонів, яка визначається відповідно до частини дев’ятої статті 243 Митного кодексу України;</w:t>
            </w:r>
          </w:p>
          <w:p w:rsidR="00225EE8" w:rsidRPr="00D8619A" w:rsidRDefault="00225EE8" w:rsidP="00606A08">
            <w:pPr>
              <w:ind w:firstLine="312"/>
              <w:jc w:val="both"/>
              <w:rPr>
                <w:rFonts w:ascii="Times New Roman" w:eastAsia="Times New Roman" w:hAnsi="Times New Roman" w:cs="Times New Roman"/>
                <w:b/>
                <w:strike/>
                <w:sz w:val="28"/>
                <w:szCs w:val="28"/>
              </w:rPr>
            </w:pPr>
            <w:r w:rsidRPr="00D8619A">
              <w:rPr>
                <w:rFonts w:ascii="Times New Roman" w:eastAsia="Times New Roman" w:hAnsi="Times New Roman" w:cs="Times New Roman"/>
                <w:b/>
                <w:strike/>
                <w:sz w:val="28"/>
                <w:szCs w:val="28"/>
              </w:rPr>
              <w:lastRenderedPageBreak/>
              <w:t>мінімальну ціну лота на редукціоні;</w:t>
            </w:r>
          </w:p>
          <w:p w:rsidR="00606A08" w:rsidRPr="00D8619A" w:rsidRDefault="00225EE8" w:rsidP="00606A08">
            <w:pPr>
              <w:ind w:firstLine="312"/>
              <w:jc w:val="both"/>
              <w:rPr>
                <w:rFonts w:ascii="Times New Roman" w:eastAsia="Times New Roman" w:hAnsi="Times New Roman" w:cs="Times New Roman"/>
                <w:b/>
                <w:strike/>
                <w:sz w:val="28"/>
                <w:szCs w:val="28"/>
              </w:rPr>
            </w:pPr>
            <w:r w:rsidRPr="00D8619A">
              <w:rPr>
                <w:rFonts w:ascii="Times New Roman" w:eastAsia="Times New Roman" w:hAnsi="Times New Roman" w:cs="Times New Roman"/>
                <w:b/>
                <w:strike/>
                <w:sz w:val="28"/>
                <w:szCs w:val="28"/>
              </w:rPr>
              <w:t>контактні дані посадової особи замовника, уповноваженої на демонстрацію лота.</w:t>
            </w:r>
          </w:p>
          <w:p w:rsidR="00225EE8" w:rsidRPr="008920EB" w:rsidRDefault="00606A08" w:rsidP="00606A08">
            <w:pPr>
              <w:ind w:firstLine="312"/>
              <w:jc w:val="both"/>
              <w:rPr>
                <w:rFonts w:ascii="Times New Roman" w:eastAsia="Times New Roman" w:hAnsi="Times New Roman" w:cs="Times New Roman"/>
                <w:strike/>
                <w:sz w:val="28"/>
                <w:szCs w:val="28"/>
              </w:rPr>
            </w:pPr>
            <w:r>
              <w:rPr>
                <w:rFonts w:ascii="Times New Roman" w:eastAsia="Times New Roman" w:hAnsi="Times New Roman" w:cs="Times New Roman"/>
                <w:sz w:val="28"/>
                <w:szCs w:val="28"/>
              </w:rPr>
              <w:t>(…)</w:t>
            </w:r>
          </w:p>
        </w:tc>
        <w:tc>
          <w:tcPr>
            <w:tcW w:w="7655" w:type="dxa"/>
          </w:tcPr>
          <w:p w:rsidR="000E3EB6" w:rsidRPr="005E0EEB" w:rsidRDefault="000E3EB6" w:rsidP="00606A08">
            <w:pPr>
              <w:ind w:firstLine="312"/>
              <w:jc w:val="both"/>
              <w:rPr>
                <w:rFonts w:ascii="Times New Roman" w:eastAsia="Times New Roman" w:hAnsi="Times New Roman" w:cs="Times New Roman"/>
                <w:b/>
                <w:sz w:val="28"/>
                <w:szCs w:val="28"/>
              </w:rPr>
            </w:pPr>
            <w:r w:rsidRPr="000E3EB6">
              <w:rPr>
                <w:rFonts w:ascii="Times New Roman" w:eastAsia="Times New Roman" w:hAnsi="Times New Roman" w:cs="Times New Roman"/>
                <w:sz w:val="28"/>
                <w:szCs w:val="28"/>
              </w:rPr>
              <w:lastRenderedPageBreak/>
              <w:t xml:space="preserve">15. На підставі прийнятого комісією рішення готується заявка на проведення електронного </w:t>
            </w:r>
            <w:r w:rsidRPr="00DF6278">
              <w:rPr>
                <w:rFonts w:ascii="Times New Roman" w:eastAsia="Times New Roman" w:hAnsi="Times New Roman" w:cs="Times New Roman"/>
                <w:sz w:val="28"/>
                <w:szCs w:val="28"/>
              </w:rPr>
              <w:t>аукціону</w:t>
            </w:r>
            <w:r w:rsidR="005E0EEB" w:rsidRPr="003F2F71">
              <w:rPr>
                <w:rFonts w:ascii="Times New Roman" w:eastAsia="Times New Roman" w:hAnsi="Times New Roman" w:cs="Times New Roman"/>
                <w:color w:val="FF0000"/>
                <w:sz w:val="28"/>
                <w:szCs w:val="28"/>
              </w:rPr>
              <w:t xml:space="preserve"> </w:t>
            </w:r>
            <w:r w:rsidR="005E0EEB" w:rsidRPr="00D8619A">
              <w:rPr>
                <w:rFonts w:ascii="Times New Roman" w:eastAsia="Times New Roman" w:hAnsi="Times New Roman" w:cs="Times New Roman"/>
                <w:b/>
                <w:sz w:val="28"/>
                <w:szCs w:val="28"/>
              </w:rPr>
              <w:t>за формою згідно</w:t>
            </w:r>
            <w:r w:rsidR="00200D53">
              <w:rPr>
                <w:rFonts w:ascii="Times New Roman" w:eastAsia="Times New Roman" w:hAnsi="Times New Roman" w:cs="Times New Roman"/>
                <w:b/>
                <w:sz w:val="28"/>
                <w:szCs w:val="28"/>
              </w:rPr>
              <w:t xml:space="preserve"> з додатком 1 до цього Порядку</w:t>
            </w:r>
            <w:r w:rsidR="005E0EEB" w:rsidRPr="00D8619A">
              <w:rPr>
                <w:rFonts w:ascii="Times New Roman" w:eastAsia="Times New Roman" w:hAnsi="Times New Roman" w:cs="Times New Roman"/>
                <w:b/>
                <w:sz w:val="28"/>
                <w:szCs w:val="28"/>
              </w:rPr>
              <w:t xml:space="preserve">, </w:t>
            </w:r>
            <w:r w:rsidR="00200D53">
              <w:rPr>
                <w:rFonts w:ascii="Times New Roman" w:eastAsia="Times New Roman" w:hAnsi="Times New Roman" w:cs="Times New Roman"/>
                <w:b/>
                <w:sz w:val="28"/>
                <w:szCs w:val="28"/>
              </w:rPr>
              <w:t xml:space="preserve">яка </w:t>
            </w:r>
            <w:r w:rsidRPr="00D8619A">
              <w:rPr>
                <w:rFonts w:ascii="Times New Roman" w:eastAsia="Times New Roman" w:hAnsi="Times New Roman" w:cs="Times New Roman"/>
                <w:b/>
                <w:sz w:val="28"/>
                <w:szCs w:val="28"/>
              </w:rPr>
              <w:t xml:space="preserve">надсилається </w:t>
            </w:r>
            <w:r w:rsidR="00154F78" w:rsidRPr="00D8619A">
              <w:rPr>
                <w:rFonts w:ascii="Times New Roman" w:eastAsia="Times New Roman" w:hAnsi="Times New Roman" w:cs="Times New Roman"/>
                <w:b/>
                <w:sz w:val="28"/>
                <w:szCs w:val="28"/>
              </w:rPr>
              <w:t>через особистий кабінет</w:t>
            </w:r>
            <w:r w:rsidR="00154F78" w:rsidRPr="00D8619A">
              <w:rPr>
                <w:rFonts w:ascii="Times New Roman" w:eastAsia="Times New Roman" w:hAnsi="Times New Roman" w:cs="Times New Roman"/>
                <w:sz w:val="28"/>
                <w:szCs w:val="28"/>
              </w:rPr>
              <w:t xml:space="preserve"> </w:t>
            </w:r>
            <w:r w:rsidRPr="000E3EB6">
              <w:rPr>
                <w:rFonts w:ascii="Times New Roman" w:eastAsia="Times New Roman" w:hAnsi="Times New Roman" w:cs="Times New Roman"/>
                <w:sz w:val="28"/>
                <w:szCs w:val="28"/>
              </w:rPr>
              <w:t>оператору для публікації інформації з неї в електронній торговій системі у формі оголошення про проведення електронного аукціону.</w:t>
            </w:r>
          </w:p>
          <w:p w:rsidR="00B54F13" w:rsidRDefault="00B54F13" w:rsidP="00606A08">
            <w:pPr>
              <w:ind w:firstLine="312"/>
              <w:jc w:val="both"/>
              <w:rPr>
                <w:rFonts w:ascii="Times New Roman" w:eastAsia="Times New Roman" w:hAnsi="Times New Roman" w:cs="Times New Roman"/>
                <w:b/>
                <w:sz w:val="28"/>
                <w:szCs w:val="28"/>
              </w:rPr>
            </w:pPr>
          </w:p>
          <w:p w:rsidR="00A17CD8" w:rsidRDefault="005E0EEB" w:rsidP="00606A08">
            <w:pPr>
              <w:ind w:firstLine="312"/>
              <w:jc w:val="both"/>
              <w:rPr>
                <w:rFonts w:ascii="Times New Roman" w:eastAsia="Times New Roman" w:hAnsi="Times New Roman" w:cs="Times New Roman"/>
                <w:b/>
                <w:i/>
                <w:sz w:val="28"/>
                <w:szCs w:val="28"/>
              </w:rPr>
            </w:pPr>
            <w:r w:rsidRPr="005E0EEB">
              <w:rPr>
                <w:rFonts w:ascii="Times New Roman" w:eastAsia="Times New Roman" w:hAnsi="Times New Roman" w:cs="Times New Roman"/>
                <w:b/>
                <w:i/>
                <w:sz w:val="28"/>
                <w:szCs w:val="28"/>
              </w:rPr>
              <w:t>Виключити</w:t>
            </w:r>
          </w:p>
          <w:p w:rsidR="00A17CD8" w:rsidRDefault="00A17CD8" w:rsidP="00606A08">
            <w:pPr>
              <w:ind w:firstLine="312"/>
              <w:jc w:val="both"/>
              <w:rPr>
                <w:rFonts w:ascii="Times New Roman" w:eastAsia="Times New Roman" w:hAnsi="Times New Roman" w:cs="Times New Roman"/>
                <w:b/>
                <w:i/>
                <w:sz w:val="28"/>
                <w:szCs w:val="28"/>
              </w:rPr>
            </w:pPr>
          </w:p>
          <w:p w:rsidR="00A17CD8" w:rsidRDefault="00A17CD8" w:rsidP="00606A08">
            <w:pPr>
              <w:ind w:firstLine="312"/>
              <w:jc w:val="both"/>
              <w:rPr>
                <w:rFonts w:ascii="Times New Roman" w:eastAsia="Times New Roman" w:hAnsi="Times New Roman" w:cs="Times New Roman"/>
                <w:b/>
                <w:i/>
                <w:sz w:val="28"/>
                <w:szCs w:val="28"/>
              </w:rPr>
            </w:pPr>
          </w:p>
          <w:p w:rsidR="00A17CD8" w:rsidRDefault="00A17CD8" w:rsidP="00606A08">
            <w:pPr>
              <w:ind w:firstLine="312"/>
              <w:jc w:val="both"/>
              <w:rPr>
                <w:rFonts w:ascii="Times New Roman" w:eastAsia="Times New Roman" w:hAnsi="Times New Roman" w:cs="Times New Roman"/>
                <w:b/>
                <w:i/>
                <w:sz w:val="28"/>
                <w:szCs w:val="28"/>
              </w:rPr>
            </w:pPr>
          </w:p>
          <w:p w:rsidR="00A17CD8" w:rsidRDefault="00A17CD8" w:rsidP="00606A08">
            <w:pPr>
              <w:ind w:firstLine="312"/>
              <w:jc w:val="both"/>
              <w:rPr>
                <w:rFonts w:ascii="Times New Roman" w:eastAsia="Times New Roman" w:hAnsi="Times New Roman" w:cs="Times New Roman"/>
                <w:b/>
                <w:i/>
                <w:sz w:val="28"/>
                <w:szCs w:val="28"/>
              </w:rPr>
            </w:pPr>
          </w:p>
          <w:p w:rsidR="00A17CD8" w:rsidRDefault="00A17CD8" w:rsidP="00606A08">
            <w:pPr>
              <w:ind w:firstLine="312"/>
              <w:jc w:val="both"/>
              <w:rPr>
                <w:rFonts w:ascii="Times New Roman" w:eastAsia="Times New Roman" w:hAnsi="Times New Roman" w:cs="Times New Roman"/>
                <w:b/>
                <w:i/>
                <w:sz w:val="28"/>
                <w:szCs w:val="28"/>
              </w:rPr>
            </w:pPr>
          </w:p>
          <w:p w:rsidR="00A17CD8" w:rsidRDefault="00A17CD8" w:rsidP="00606A08">
            <w:pPr>
              <w:ind w:firstLine="312"/>
              <w:jc w:val="both"/>
              <w:rPr>
                <w:rFonts w:ascii="Times New Roman" w:eastAsia="Times New Roman" w:hAnsi="Times New Roman" w:cs="Times New Roman"/>
                <w:b/>
                <w:i/>
                <w:sz w:val="28"/>
                <w:szCs w:val="28"/>
              </w:rPr>
            </w:pPr>
          </w:p>
          <w:p w:rsidR="00A17CD8" w:rsidRDefault="00A17CD8" w:rsidP="00606A08">
            <w:pPr>
              <w:ind w:firstLine="312"/>
              <w:jc w:val="both"/>
              <w:rPr>
                <w:rFonts w:ascii="Times New Roman" w:eastAsia="Times New Roman" w:hAnsi="Times New Roman" w:cs="Times New Roman"/>
                <w:b/>
                <w:i/>
                <w:sz w:val="28"/>
                <w:szCs w:val="28"/>
              </w:rPr>
            </w:pPr>
          </w:p>
          <w:p w:rsidR="00A17CD8" w:rsidRDefault="00A17CD8" w:rsidP="00606A08">
            <w:pPr>
              <w:ind w:firstLine="312"/>
              <w:jc w:val="both"/>
              <w:rPr>
                <w:rFonts w:ascii="Times New Roman" w:eastAsia="Times New Roman" w:hAnsi="Times New Roman" w:cs="Times New Roman"/>
                <w:b/>
                <w:i/>
                <w:sz w:val="28"/>
                <w:szCs w:val="28"/>
              </w:rPr>
            </w:pPr>
          </w:p>
          <w:p w:rsidR="00A17CD8" w:rsidRDefault="00A17CD8" w:rsidP="00606A08">
            <w:pPr>
              <w:ind w:firstLine="312"/>
              <w:jc w:val="both"/>
              <w:rPr>
                <w:rFonts w:ascii="Times New Roman" w:eastAsia="Times New Roman" w:hAnsi="Times New Roman" w:cs="Times New Roman"/>
                <w:b/>
                <w:i/>
                <w:sz w:val="28"/>
                <w:szCs w:val="28"/>
              </w:rPr>
            </w:pPr>
          </w:p>
          <w:p w:rsidR="00A17CD8" w:rsidRDefault="00A17CD8" w:rsidP="00606A08">
            <w:pPr>
              <w:ind w:firstLine="312"/>
              <w:jc w:val="both"/>
              <w:rPr>
                <w:rFonts w:ascii="Times New Roman" w:eastAsia="Times New Roman" w:hAnsi="Times New Roman" w:cs="Times New Roman"/>
                <w:b/>
                <w:i/>
                <w:sz w:val="28"/>
                <w:szCs w:val="28"/>
              </w:rPr>
            </w:pPr>
          </w:p>
          <w:p w:rsidR="00A17CD8" w:rsidRDefault="00A17CD8" w:rsidP="00606A08">
            <w:pPr>
              <w:ind w:firstLine="312"/>
              <w:jc w:val="both"/>
              <w:rPr>
                <w:rFonts w:ascii="Times New Roman" w:eastAsia="Times New Roman" w:hAnsi="Times New Roman" w:cs="Times New Roman"/>
                <w:b/>
                <w:i/>
                <w:sz w:val="28"/>
                <w:szCs w:val="28"/>
              </w:rPr>
            </w:pPr>
          </w:p>
          <w:p w:rsidR="00D8619A" w:rsidRDefault="00D8619A" w:rsidP="00606A08">
            <w:pPr>
              <w:ind w:firstLine="312"/>
              <w:jc w:val="both"/>
              <w:rPr>
                <w:rFonts w:ascii="Times New Roman" w:eastAsia="Times New Roman" w:hAnsi="Times New Roman" w:cs="Times New Roman"/>
                <w:b/>
                <w:i/>
                <w:sz w:val="28"/>
                <w:szCs w:val="28"/>
              </w:rPr>
            </w:pPr>
          </w:p>
          <w:p w:rsidR="00994B80" w:rsidRPr="001F5E01" w:rsidRDefault="00606A08" w:rsidP="00A17CD8">
            <w:pPr>
              <w:ind w:firstLine="31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r>
      <w:tr w:rsidR="00D40E6B" w:rsidRPr="001F5E01" w:rsidTr="00933980">
        <w:tc>
          <w:tcPr>
            <w:tcW w:w="7655" w:type="dxa"/>
          </w:tcPr>
          <w:p w:rsidR="00D40E6B" w:rsidRPr="003C790C" w:rsidRDefault="00D40E6B" w:rsidP="00132BB2">
            <w:pPr>
              <w:ind w:firstLine="313"/>
              <w:jc w:val="both"/>
              <w:rPr>
                <w:rFonts w:ascii="Times New Roman" w:eastAsia="Times New Roman" w:hAnsi="Times New Roman" w:cs="Times New Roman"/>
                <w:sz w:val="28"/>
                <w:szCs w:val="28"/>
              </w:rPr>
            </w:pPr>
            <w:r w:rsidRPr="003C790C">
              <w:rPr>
                <w:rFonts w:ascii="Times New Roman" w:eastAsia="Times New Roman" w:hAnsi="Times New Roman" w:cs="Times New Roman"/>
                <w:sz w:val="28"/>
                <w:szCs w:val="28"/>
              </w:rPr>
              <w:lastRenderedPageBreak/>
              <w:t xml:space="preserve">17. Оприлюднення в електронній торговій системі оголошення про проведення першого митного аукціону або редукціону здійснюється оператором не пізніше ніж </w:t>
            </w:r>
            <w:r w:rsidRPr="003C790C">
              <w:rPr>
                <w:rFonts w:ascii="Times New Roman" w:eastAsia="Times New Roman" w:hAnsi="Times New Roman" w:cs="Times New Roman"/>
                <w:bCs/>
                <w:sz w:val="28"/>
                <w:szCs w:val="28"/>
              </w:rPr>
              <w:t>на третій робочий день з моменту отримання заявки</w:t>
            </w:r>
            <w:r w:rsidRPr="003C790C">
              <w:rPr>
                <w:rFonts w:ascii="Times New Roman" w:eastAsia="Times New Roman" w:hAnsi="Times New Roman" w:cs="Times New Roman"/>
                <w:sz w:val="28"/>
                <w:szCs w:val="28"/>
              </w:rPr>
              <w:t xml:space="preserve"> на проведення електронного аукціону </w:t>
            </w:r>
            <w:r w:rsidRPr="003C790C">
              <w:rPr>
                <w:rFonts w:ascii="Times New Roman" w:eastAsia="Times New Roman" w:hAnsi="Times New Roman" w:cs="Times New Roman"/>
                <w:bCs/>
                <w:sz w:val="28"/>
                <w:szCs w:val="28"/>
              </w:rPr>
              <w:t>від замовника</w:t>
            </w:r>
            <w:r w:rsidRPr="003C790C">
              <w:rPr>
                <w:rFonts w:ascii="Times New Roman" w:eastAsia="Times New Roman" w:hAnsi="Times New Roman" w:cs="Times New Roman"/>
                <w:sz w:val="28"/>
                <w:szCs w:val="28"/>
              </w:rPr>
              <w:t xml:space="preserve">. Після оприлюднення в електронній торговій системі оголошення про проведення електронного аукціону оператор у цей самий день інформує про зазначене замовника </w:t>
            </w:r>
            <w:r w:rsidRPr="00D8619A">
              <w:rPr>
                <w:rFonts w:ascii="Times New Roman" w:eastAsia="Times New Roman" w:hAnsi="Times New Roman" w:cs="Times New Roman"/>
                <w:b/>
                <w:strike/>
                <w:sz w:val="28"/>
                <w:szCs w:val="28"/>
              </w:rPr>
              <w:t>з наданням йому посилання на веб-сторінку відповідного електронного аукціону для подальшого розміщення замовником інформації про реалізацію товарів на електронному аукціоні на офіційному веб-сайті Держмитслужби.</w:t>
            </w:r>
          </w:p>
        </w:tc>
        <w:tc>
          <w:tcPr>
            <w:tcW w:w="7655" w:type="dxa"/>
          </w:tcPr>
          <w:p w:rsidR="00606A08" w:rsidRPr="00606A08" w:rsidRDefault="003C790C" w:rsidP="003C790C">
            <w:pPr>
              <w:ind w:firstLine="228"/>
              <w:jc w:val="both"/>
              <w:rPr>
                <w:rFonts w:ascii="Times New Roman" w:eastAsia="Times New Roman" w:hAnsi="Times New Roman" w:cs="Times New Roman"/>
                <w:b/>
                <w:sz w:val="28"/>
                <w:szCs w:val="28"/>
              </w:rPr>
            </w:pPr>
            <w:r w:rsidRPr="003C790C">
              <w:rPr>
                <w:rFonts w:ascii="Times New Roman" w:eastAsia="Times New Roman" w:hAnsi="Times New Roman" w:cs="Times New Roman"/>
                <w:sz w:val="28"/>
                <w:szCs w:val="28"/>
              </w:rPr>
              <w:t xml:space="preserve">17. Оприлюднення в електронній торговій системі оголошення про проведення першого митного аукціону або редукціону </w:t>
            </w:r>
            <w:r w:rsidRPr="00D8619A">
              <w:rPr>
                <w:rFonts w:ascii="Times New Roman" w:eastAsia="Times New Roman" w:hAnsi="Times New Roman" w:cs="Times New Roman"/>
                <w:sz w:val="28"/>
                <w:szCs w:val="28"/>
              </w:rPr>
              <w:t>здійснюється оператором</w:t>
            </w:r>
            <w:r w:rsidRPr="003C790C">
              <w:rPr>
                <w:rFonts w:ascii="Times New Roman" w:eastAsia="Times New Roman" w:hAnsi="Times New Roman" w:cs="Times New Roman"/>
                <w:sz w:val="28"/>
                <w:szCs w:val="28"/>
              </w:rPr>
              <w:t xml:space="preserve"> не пізніше ніж </w:t>
            </w:r>
            <w:r w:rsidRPr="003C790C">
              <w:rPr>
                <w:rFonts w:ascii="Times New Roman" w:eastAsia="Times New Roman" w:hAnsi="Times New Roman" w:cs="Times New Roman"/>
                <w:bCs/>
                <w:sz w:val="28"/>
                <w:szCs w:val="28"/>
              </w:rPr>
              <w:t>на третій робочий день з моменту отримання заявки</w:t>
            </w:r>
            <w:r w:rsidRPr="003C790C">
              <w:rPr>
                <w:rFonts w:ascii="Times New Roman" w:eastAsia="Times New Roman" w:hAnsi="Times New Roman" w:cs="Times New Roman"/>
                <w:sz w:val="28"/>
                <w:szCs w:val="28"/>
              </w:rPr>
              <w:t xml:space="preserve"> на проведення електронного аукціону </w:t>
            </w:r>
            <w:r w:rsidRPr="003C790C">
              <w:rPr>
                <w:rFonts w:ascii="Times New Roman" w:eastAsia="Times New Roman" w:hAnsi="Times New Roman" w:cs="Times New Roman"/>
                <w:bCs/>
                <w:sz w:val="28"/>
                <w:szCs w:val="28"/>
              </w:rPr>
              <w:t>від замовника</w:t>
            </w:r>
            <w:r w:rsidRPr="003C790C">
              <w:rPr>
                <w:rFonts w:ascii="Times New Roman" w:eastAsia="Times New Roman" w:hAnsi="Times New Roman" w:cs="Times New Roman"/>
                <w:sz w:val="28"/>
                <w:szCs w:val="28"/>
              </w:rPr>
              <w:t xml:space="preserve">. Після оприлюднення в електронній торговій системі оголошення про проведення електронного аукціону оператор у цей самий день інформує про зазначене замовника </w:t>
            </w:r>
            <w:r w:rsidR="00606A08" w:rsidRPr="00606A08">
              <w:rPr>
                <w:rFonts w:ascii="Times New Roman" w:eastAsia="Times New Roman" w:hAnsi="Times New Roman" w:cs="Times New Roman"/>
                <w:b/>
                <w:sz w:val="28"/>
                <w:szCs w:val="28"/>
              </w:rPr>
              <w:t>через особистий кабінет</w:t>
            </w:r>
            <w:r w:rsidR="00606A08">
              <w:rPr>
                <w:rFonts w:ascii="Times New Roman" w:eastAsia="Times New Roman" w:hAnsi="Times New Roman" w:cs="Times New Roman"/>
                <w:b/>
                <w:sz w:val="28"/>
                <w:szCs w:val="28"/>
              </w:rPr>
              <w:t>.</w:t>
            </w:r>
          </w:p>
          <w:p w:rsidR="00D40E6B" w:rsidRPr="006828FB" w:rsidRDefault="00D40E6B" w:rsidP="003C790C">
            <w:pPr>
              <w:ind w:firstLine="228"/>
              <w:jc w:val="both"/>
              <w:rPr>
                <w:rFonts w:ascii="Times New Roman" w:eastAsia="Times New Roman" w:hAnsi="Times New Roman" w:cs="Times New Roman"/>
                <w:b/>
                <w:i/>
                <w:sz w:val="28"/>
                <w:szCs w:val="28"/>
                <w:lang w:val="en-US"/>
              </w:rPr>
            </w:pPr>
          </w:p>
        </w:tc>
      </w:tr>
      <w:tr w:rsidR="00D40E6B" w:rsidRPr="000812E0" w:rsidTr="00933980">
        <w:tc>
          <w:tcPr>
            <w:tcW w:w="7655" w:type="dxa"/>
          </w:tcPr>
          <w:p w:rsidR="00D40E6B" w:rsidRPr="000812E0" w:rsidRDefault="00D40E6B" w:rsidP="00132BB2">
            <w:pPr>
              <w:ind w:firstLine="313"/>
              <w:jc w:val="both"/>
              <w:rPr>
                <w:rFonts w:ascii="Times New Roman" w:eastAsia="Times New Roman" w:hAnsi="Times New Roman" w:cs="Times New Roman"/>
                <w:sz w:val="28"/>
                <w:szCs w:val="28"/>
              </w:rPr>
            </w:pPr>
            <w:r w:rsidRPr="000812E0">
              <w:rPr>
                <w:rFonts w:ascii="Times New Roman" w:eastAsia="Times New Roman" w:hAnsi="Times New Roman" w:cs="Times New Roman"/>
                <w:sz w:val="28"/>
                <w:szCs w:val="28"/>
              </w:rPr>
              <w:t xml:space="preserve">19. Перший митний аукціон </w:t>
            </w:r>
            <w:r w:rsidRPr="00D8619A">
              <w:rPr>
                <w:rFonts w:ascii="Times New Roman" w:eastAsia="Times New Roman" w:hAnsi="Times New Roman" w:cs="Times New Roman"/>
                <w:b/>
                <w:strike/>
                <w:sz w:val="28"/>
                <w:szCs w:val="28"/>
              </w:rPr>
              <w:t>або редукціон</w:t>
            </w:r>
            <w:r w:rsidRPr="000812E0">
              <w:rPr>
                <w:rFonts w:ascii="Times New Roman" w:eastAsia="Times New Roman" w:hAnsi="Times New Roman" w:cs="Times New Roman"/>
                <w:sz w:val="28"/>
                <w:szCs w:val="28"/>
              </w:rPr>
              <w:t xml:space="preserve"> проводиться через 15 календарних днів після оприлюднення оголошення про його проведення.</w:t>
            </w:r>
          </w:p>
          <w:p w:rsidR="00D40E6B" w:rsidRPr="000812E0" w:rsidRDefault="00176236" w:rsidP="00132BB2">
            <w:pPr>
              <w:ind w:firstLine="313"/>
              <w:jc w:val="both"/>
              <w:rPr>
                <w:rFonts w:ascii="Times New Roman" w:eastAsia="Times New Roman" w:hAnsi="Times New Roman" w:cs="Times New Roman"/>
                <w:sz w:val="28"/>
                <w:szCs w:val="28"/>
              </w:rPr>
            </w:pPr>
            <w:r w:rsidRPr="000812E0">
              <w:rPr>
                <w:rFonts w:ascii="Times New Roman" w:eastAsia="Times New Roman" w:hAnsi="Times New Roman" w:cs="Times New Roman"/>
                <w:sz w:val="28"/>
                <w:szCs w:val="28"/>
              </w:rPr>
              <w:t>(…)</w:t>
            </w:r>
          </w:p>
        </w:tc>
        <w:tc>
          <w:tcPr>
            <w:tcW w:w="7655" w:type="dxa"/>
          </w:tcPr>
          <w:p w:rsidR="00D40E6B" w:rsidRPr="000812E0" w:rsidRDefault="00721182" w:rsidP="00132BB2">
            <w:pPr>
              <w:ind w:firstLine="31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19. </w:t>
            </w:r>
            <w:r w:rsidR="00D40E6B" w:rsidRPr="000812E0">
              <w:rPr>
                <w:rFonts w:ascii="Times New Roman" w:eastAsia="Times New Roman" w:hAnsi="Times New Roman" w:cs="Times New Roman"/>
                <w:sz w:val="28"/>
                <w:szCs w:val="28"/>
              </w:rPr>
              <w:t>Перший митний аукціон проводиться через 15 календарних днів після оприлюднення оголошення про його проведення.</w:t>
            </w:r>
          </w:p>
          <w:p w:rsidR="00D40E6B" w:rsidRPr="000812E0" w:rsidRDefault="00176236" w:rsidP="00132BB2">
            <w:pPr>
              <w:ind w:firstLine="313"/>
              <w:jc w:val="both"/>
              <w:rPr>
                <w:rFonts w:ascii="Times New Roman" w:eastAsia="Times New Roman" w:hAnsi="Times New Roman" w:cs="Times New Roman"/>
                <w:sz w:val="28"/>
                <w:szCs w:val="28"/>
              </w:rPr>
            </w:pPr>
            <w:r w:rsidRPr="000812E0">
              <w:rPr>
                <w:rFonts w:ascii="Times New Roman" w:eastAsia="Times New Roman" w:hAnsi="Times New Roman" w:cs="Times New Roman"/>
                <w:sz w:val="28"/>
                <w:szCs w:val="28"/>
              </w:rPr>
              <w:t>(…)</w:t>
            </w:r>
          </w:p>
        </w:tc>
      </w:tr>
      <w:tr w:rsidR="00D40E6B" w:rsidRPr="000812E0" w:rsidTr="00933980">
        <w:tc>
          <w:tcPr>
            <w:tcW w:w="7655" w:type="dxa"/>
          </w:tcPr>
          <w:p w:rsidR="006E30AF" w:rsidRPr="000812E0" w:rsidRDefault="00D40E6B" w:rsidP="00132BB2">
            <w:pPr>
              <w:ind w:firstLine="313"/>
              <w:jc w:val="both"/>
              <w:rPr>
                <w:rFonts w:ascii="Times New Roman" w:eastAsia="Times New Roman" w:hAnsi="Times New Roman" w:cs="Times New Roman"/>
                <w:sz w:val="28"/>
                <w:szCs w:val="28"/>
              </w:rPr>
            </w:pPr>
            <w:r w:rsidRPr="000812E0">
              <w:rPr>
                <w:rFonts w:ascii="Times New Roman" w:eastAsia="Times New Roman" w:hAnsi="Times New Roman" w:cs="Times New Roman"/>
                <w:sz w:val="28"/>
                <w:szCs w:val="28"/>
              </w:rPr>
              <w:t xml:space="preserve">20. </w:t>
            </w:r>
            <w:r w:rsidRPr="00D8619A">
              <w:rPr>
                <w:rFonts w:ascii="Times New Roman" w:eastAsia="Times New Roman" w:hAnsi="Times New Roman" w:cs="Times New Roman"/>
                <w:b/>
                <w:strike/>
                <w:sz w:val="28"/>
                <w:szCs w:val="28"/>
              </w:rPr>
              <w:t>Перший митний аукціон або редукціон</w:t>
            </w:r>
            <w:r w:rsidRPr="000812E0">
              <w:rPr>
                <w:rFonts w:ascii="Times New Roman" w:eastAsia="Times New Roman" w:hAnsi="Times New Roman" w:cs="Times New Roman"/>
                <w:sz w:val="28"/>
                <w:szCs w:val="28"/>
              </w:rPr>
              <w:t xml:space="preserve"> щодо товарів, які швидко псуються або мають обмежений строк зберігання, проводиться у найближчий робочий день, встановлення якого підтримується програмними засобами електронної торгової системи, після оприлюднення оголошення про його проведення.</w:t>
            </w:r>
          </w:p>
          <w:p w:rsidR="006E30AF" w:rsidRPr="000812E0" w:rsidRDefault="00D8619A" w:rsidP="00D8619A">
            <w:pPr>
              <w:ind w:firstLine="313"/>
              <w:jc w:val="both"/>
              <w:rPr>
                <w:rFonts w:ascii="Times New Roman" w:eastAsia="Times New Roman" w:hAnsi="Times New Roman" w:cs="Times New Roman"/>
                <w:sz w:val="28"/>
                <w:szCs w:val="28"/>
              </w:rPr>
            </w:pPr>
            <w:r w:rsidRPr="000812E0">
              <w:rPr>
                <w:rFonts w:ascii="Times New Roman" w:eastAsia="Times New Roman" w:hAnsi="Times New Roman" w:cs="Times New Roman"/>
                <w:sz w:val="28"/>
                <w:szCs w:val="28"/>
              </w:rPr>
              <w:t>(…)</w:t>
            </w:r>
          </w:p>
        </w:tc>
        <w:tc>
          <w:tcPr>
            <w:tcW w:w="7655" w:type="dxa"/>
          </w:tcPr>
          <w:p w:rsidR="00D40E6B" w:rsidRPr="000812E0" w:rsidRDefault="00D40E6B" w:rsidP="00132BB2">
            <w:pPr>
              <w:ind w:firstLine="313"/>
              <w:jc w:val="both"/>
              <w:rPr>
                <w:rFonts w:ascii="Times New Roman" w:eastAsia="Times New Roman" w:hAnsi="Times New Roman" w:cs="Times New Roman"/>
                <w:sz w:val="28"/>
                <w:szCs w:val="28"/>
              </w:rPr>
            </w:pPr>
            <w:r w:rsidRPr="000812E0">
              <w:rPr>
                <w:rFonts w:ascii="Times New Roman" w:eastAsia="Times New Roman" w:hAnsi="Times New Roman" w:cs="Times New Roman"/>
                <w:sz w:val="28"/>
                <w:szCs w:val="28"/>
              </w:rPr>
              <w:t xml:space="preserve">20. </w:t>
            </w:r>
            <w:r w:rsidRPr="000812E0">
              <w:rPr>
                <w:rFonts w:ascii="Times New Roman" w:eastAsia="Times New Roman" w:hAnsi="Times New Roman" w:cs="Times New Roman"/>
                <w:b/>
                <w:sz w:val="28"/>
                <w:szCs w:val="28"/>
              </w:rPr>
              <w:t>Редукціон</w:t>
            </w:r>
            <w:r w:rsidRPr="000812E0">
              <w:rPr>
                <w:rFonts w:ascii="Times New Roman" w:eastAsia="Times New Roman" w:hAnsi="Times New Roman" w:cs="Times New Roman"/>
                <w:sz w:val="28"/>
                <w:szCs w:val="28"/>
              </w:rPr>
              <w:t xml:space="preserve"> щодо товарів, які швидко псуються або мають обмежений строк зберігання, проводиться у найближчий робочий день, встановлення якого підтримується програмними засобами електронної торгової системи, після оприлюднення оголошення про його проведення.</w:t>
            </w:r>
          </w:p>
          <w:p w:rsidR="006E30AF" w:rsidRPr="000812E0" w:rsidRDefault="006E30AF" w:rsidP="00132BB2">
            <w:pPr>
              <w:ind w:firstLine="313"/>
              <w:jc w:val="both"/>
              <w:rPr>
                <w:rFonts w:ascii="Times New Roman" w:eastAsia="Times New Roman" w:hAnsi="Times New Roman" w:cs="Times New Roman"/>
                <w:sz w:val="28"/>
                <w:szCs w:val="28"/>
              </w:rPr>
            </w:pPr>
          </w:p>
          <w:p w:rsidR="006E30AF" w:rsidRPr="000812E0" w:rsidRDefault="00D8619A" w:rsidP="00D8619A">
            <w:pPr>
              <w:ind w:firstLine="313"/>
              <w:jc w:val="both"/>
              <w:rPr>
                <w:rFonts w:ascii="Times New Roman" w:eastAsia="Times New Roman" w:hAnsi="Times New Roman" w:cs="Times New Roman"/>
                <w:sz w:val="28"/>
                <w:szCs w:val="28"/>
              </w:rPr>
            </w:pPr>
            <w:r w:rsidRPr="000812E0">
              <w:rPr>
                <w:rFonts w:ascii="Times New Roman" w:eastAsia="Times New Roman" w:hAnsi="Times New Roman" w:cs="Times New Roman"/>
                <w:sz w:val="28"/>
                <w:szCs w:val="28"/>
              </w:rPr>
              <w:t>(…)</w:t>
            </w:r>
          </w:p>
        </w:tc>
      </w:tr>
      <w:tr w:rsidR="00721182" w:rsidRPr="000D67B1" w:rsidTr="006C0541">
        <w:tc>
          <w:tcPr>
            <w:tcW w:w="15310" w:type="dxa"/>
            <w:gridSpan w:val="2"/>
          </w:tcPr>
          <w:p w:rsidR="00721182" w:rsidRPr="000D67B1" w:rsidRDefault="00721182" w:rsidP="00721182">
            <w:pPr>
              <w:ind w:firstLine="22"/>
              <w:jc w:val="center"/>
              <w:rPr>
                <w:rFonts w:ascii="Times New Roman" w:eastAsia="Times New Roman" w:hAnsi="Times New Roman" w:cs="Times New Roman"/>
                <w:sz w:val="28"/>
                <w:szCs w:val="28"/>
              </w:rPr>
            </w:pPr>
            <w:r w:rsidRPr="00721182">
              <w:rPr>
                <w:rFonts w:ascii="Times New Roman" w:eastAsia="Times New Roman" w:hAnsi="Times New Roman" w:cs="Times New Roman"/>
                <w:sz w:val="28"/>
                <w:szCs w:val="28"/>
              </w:rPr>
              <w:lastRenderedPageBreak/>
              <w:t>ПРОВЕДЕННЯ ЕЛЕКТРОННОГО АУКЦІОНУ</w:t>
            </w:r>
          </w:p>
        </w:tc>
      </w:tr>
      <w:tr w:rsidR="00A75948" w:rsidRPr="000D67B1" w:rsidTr="00933980">
        <w:tc>
          <w:tcPr>
            <w:tcW w:w="7655" w:type="dxa"/>
          </w:tcPr>
          <w:p w:rsidR="00A75948" w:rsidRDefault="00A75948" w:rsidP="008B34A0">
            <w:pPr>
              <w:ind w:firstLine="312"/>
              <w:jc w:val="both"/>
              <w:rPr>
                <w:rFonts w:ascii="Times New Roman" w:eastAsia="Times New Roman" w:hAnsi="Times New Roman" w:cs="Times New Roman"/>
                <w:b/>
                <w:strike/>
                <w:sz w:val="28"/>
                <w:szCs w:val="28"/>
              </w:rPr>
            </w:pPr>
            <w:r w:rsidRPr="000D67B1">
              <w:rPr>
                <w:rFonts w:ascii="Times New Roman" w:eastAsia="Times New Roman" w:hAnsi="Times New Roman" w:cs="Times New Roman"/>
                <w:sz w:val="28"/>
                <w:szCs w:val="28"/>
              </w:rPr>
              <w:t xml:space="preserve">37. </w:t>
            </w:r>
            <w:r w:rsidRPr="00970F99">
              <w:rPr>
                <w:rFonts w:ascii="Times New Roman" w:eastAsia="Times New Roman" w:hAnsi="Times New Roman" w:cs="Times New Roman"/>
                <w:b/>
                <w:strike/>
                <w:sz w:val="28"/>
                <w:szCs w:val="28"/>
              </w:rPr>
              <w:t>Не реалізований на третьому митному аукціоні лот виставляється на редукціон із стартовою ціною, що становить 50 відсотків його стартової ціни на першому митному аукціоні.</w:t>
            </w:r>
          </w:p>
          <w:p w:rsidR="008669C1" w:rsidRDefault="008669C1" w:rsidP="008B34A0">
            <w:pPr>
              <w:ind w:firstLine="312"/>
              <w:jc w:val="both"/>
              <w:rPr>
                <w:rFonts w:ascii="Times New Roman" w:eastAsia="Times New Roman" w:hAnsi="Times New Roman" w:cs="Times New Roman"/>
                <w:b/>
                <w:strike/>
                <w:sz w:val="28"/>
                <w:szCs w:val="28"/>
              </w:rPr>
            </w:pPr>
          </w:p>
          <w:p w:rsidR="008669C1" w:rsidRPr="000D67B1" w:rsidRDefault="008669C1" w:rsidP="008B34A0">
            <w:pPr>
              <w:ind w:firstLine="312"/>
              <w:jc w:val="both"/>
              <w:rPr>
                <w:rFonts w:ascii="Times New Roman" w:eastAsia="Times New Roman" w:hAnsi="Times New Roman" w:cs="Times New Roman"/>
                <w:sz w:val="28"/>
                <w:szCs w:val="28"/>
              </w:rPr>
            </w:pPr>
          </w:p>
        </w:tc>
        <w:tc>
          <w:tcPr>
            <w:tcW w:w="7655" w:type="dxa"/>
          </w:tcPr>
          <w:p w:rsidR="008669C1" w:rsidRPr="008669C1" w:rsidRDefault="00970F99" w:rsidP="00970F99">
            <w:pPr>
              <w:ind w:firstLine="312"/>
              <w:jc w:val="both"/>
              <w:rPr>
                <w:rFonts w:ascii="Times New Roman" w:eastAsia="Times New Roman" w:hAnsi="Times New Roman" w:cs="Times New Roman"/>
                <w:b/>
                <w:sz w:val="28"/>
                <w:szCs w:val="28"/>
              </w:rPr>
            </w:pPr>
            <w:r w:rsidRPr="000D67B1">
              <w:rPr>
                <w:rFonts w:ascii="Times New Roman" w:eastAsia="Times New Roman" w:hAnsi="Times New Roman" w:cs="Times New Roman"/>
                <w:sz w:val="28"/>
                <w:szCs w:val="28"/>
              </w:rPr>
              <w:t>37.</w:t>
            </w:r>
            <w:r>
              <w:t> </w:t>
            </w:r>
            <w:r w:rsidRPr="00A75948">
              <w:rPr>
                <w:rFonts w:ascii="Times New Roman" w:eastAsia="Times New Roman" w:hAnsi="Times New Roman" w:cs="Times New Roman"/>
                <w:b/>
                <w:sz w:val="28"/>
                <w:szCs w:val="28"/>
              </w:rPr>
              <w:t xml:space="preserve">Якщо лот не реалізовано на третьому митному аукціоні, такий лот ділиться </w:t>
            </w:r>
            <w:r>
              <w:rPr>
                <w:rFonts w:ascii="Times New Roman" w:eastAsia="Times New Roman" w:hAnsi="Times New Roman" w:cs="Times New Roman"/>
                <w:b/>
                <w:sz w:val="28"/>
                <w:szCs w:val="28"/>
              </w:rPr>
              <w:t xml:space="preserve">замовником </w:t>
            </w:r>
            <w:r w:rsidRPr="00A75948">
              <w:rPr>
                <w:rFonts w:ascii="Times New Roman" w:eastAsia="Times New Roman" w:hAnsi="Times New Roman" w:cs="Times New Roman"/>
                <w:b/>
                <w:sz w:val="28"/>
                <w:szCs w:val="28"/>
              </w:rPr>
              <w:t>на менші за обсягом лоти та про</w:t>
            </w:r>
            <w:r>
              <w:rPr>
                <w:rFonts w:ascii="Times New Roman" w:eastAsia="Times New Roman" w:hAnsi="Times New Roman" w:cs="Times New Roman"/>
                <w:b/>
                <w:sz w:val="28"/>
                <w:szCs w:val="28"/>
              </w:rPr>
              <w:t xml:space="preserve">водяться </w:t>
            </w:r>
            <w:r w:rsidR="00340020">
              <w:rPr>
                <w:rFonts w:ascii="Times New Roman" w:eastAsia="Times New Roman" w:hAnsi="Times New Roman" w:cs="Times New Roman"/>
                <w:b/>
                <w:sz w:val="28"/>
                <w:szCs w:val="28"/>
              </w:rPr>
              <w:t>нові</w:t>
            </w:r>
            <w:r w:rsidR="008669C1">
              <w:rPr>
                <w:rFonts w:ascii="Times New Roman" w:eastAsia="Times New Roman" w:hAnsi="Times New Roman" w:cs="Times New Roman"/>
                <w:b/>
                <w:sz w:val="28"/>
                <w:szCs w:val="28"/>
              </w:rPr>
              <w:t xml:space="preserve"> (перший, другий, третій) </w:t>
            </w:r>
            <w:r w:rsidR="00340020">
              <w:rPr>
                <w:rFonts w:ascii="Times New Roman" w:eastAsia="Times New Roman" w:hAnsi="Times New Roman" w:cs="Times New Roman"/>
                <w:b/>
                <w:sz w:val="28"/>
                <w:szCs w:val="28"/>
              </w:rPr>
              <w:t>митні</w:t>
            </w:r>
            <w:r w:rsidR="00F934D7">
              <w:rPr>
                <w:rFonts w:ascii="Times New Roman" w:eastAsia="Times New Roman" w:hAnsi="Times New Roman" w:cs="Times New Roman"/>
                <w:b/>
                <w:sz w:val="28"/>
                <w:szCs w:val="28"/>
              </w:rPr>
              <w:t xml:space="preserve"> аукціони</w:t>
            </w:r>
            <w:r w:rsidR="008669C1">
              <w:rPr>
                <w:rFonts w:ascii="Times New Roman" w:eastAsia="Times New Roman" w:hAnsi="Times New Roman" w:cs="Times New Roman"/>
                <w:b/>
                <w:sz w:val="28"/>
                <w:szCs w:val="28"/>
              </w:rPr>
              <w:t>.</w:t>
            </w:r>
            <w:r w:rsidR="006B5473">
              <w:rPr>
                <w:rFonts w:ascii="Times New Roman" w:eastAsia="Times New Roman" w:hAnsi="Times New Roman" w:cs="Times New Roman"/>
                <w:b/>
                <w:sz w:val="28"/>
                <w:szCs w:val="28"/>
              </w:rPr>
              <w:t xml:space="preserve"> </w:t>
            </w:r>
            <w:r w:rsidRPr="00A75948">
              <w:rPr>
                <w:rFonts w:ascii="Times New Roman" w:eastAsia="Times New Roman" w:hAnsi="Times New Roman" w:cs="Times New Roman"/>
                <w:b/>
                <w:sz w:val="28"/>
                <w:szCs w:val="28"/>
              </w:rPr>
              <w:t xml:space="preserve">Стартова ціна лота на </w:t>
            </w:r>
            <w:r w:rsidR="00340020">
              <w:rPr>
                <w:rFonts w:ascii="Times New Roman" w:eastAsia="Times New Roman" w:hAnsi="Times New Roman" w:cs="Times New Roman"/>
                <w:b/>
                <w:sz w:val="28"/>
                <w:szCs w:val="28"/>
              </w:rPr>
              <w:t>нових</w:t>
            </w:r>
            <w:r w:rsidR="008669C1">
              <w:rPr>
                <w:rFonts w:ascii="Times New Roman" w:eastAsia="Times New Roman" w:hAnsi="Times New Roman" w:cs="Times New Roman"/>
                <w:b/>
                <w:sz w:val="28"/>
                <w:szCs w:val="28"/>
              </w:rPr>
              <w:t xml:space="preserve"> </w:t>
            </w:r>
            <w:r w:rsidR="00340020">
              <w:rPr>
                <w:rFonts w:ascii="Times New Roman" w:eastAsia="Times New Roman" w:hAnsi="Times New Roman" w:cs="Times New Roman"/>
                <w:b/>
                <w:sz w:val="28"/>
                <w:szCs w:val="28"/>
              </w:rPr>
              <w:t>митних</w:t>
            </w:r>
            <w:r w:rsidRPr="00A75948">
              <w:rPr>
                <w:rFonts w:ascii="Times New Roman" w:eastAsia="Times New Roman" w:hAnsi="Times New Roman" w:cs="Times New Roman"/>
                <w:b/>
                <w:sz w:val="28"/>
                <w:szCs w:val="28"/>
              </w:rPr>
              <w:t xml:space="preserve"> </w:t>
            </w:r>
            <w:r w:rsidR="008669C1">
              <w:rPr>
                <w:rFonts w:ascii="Times New Roman" w:eastAsia="Times New Roman" w:hAnsi="Times New Roman" w:cs="Times New Roman"/>
                <w:b/>
                <w:sz w:val="28"/>
                <w:szCs w:val="28"/>
              </w:rPr>
              <w:t>аукціонах</w:t>
            </w:r>
            <w:r w:rsidRPr="00A75948">
              <w:rPr>
                <w:rFonts w:ascii="Times New Roman" w:eastAsia="Times New Roman" w:hAnsi="Times New Roman" w:cs="Times New Roman"/>
                <w:b/>
                <w:sz w:val="28"/>
                <w:szCs w:val="28"/>
              </w:rPr>
              <w:t xml:space="preserve"> визначається</w:t>
            </w:r>
            <w:r w:rsidR="008669C1">
              <w:rPr>
                <w:rFonts w:ascii="Times New Roman" w:eastAsia="Times New Roman" w:hAnsi="Times New Roman" w:cs="Times New Roman"/>
                <w:b/>
                <w:sz w:val="28"/>
                <w:szCs w:val="28"/>
              </w:rPr>
              <w:t xml:space="preserve"> на</w:t>
            </w:r>
            <w:r w:rsidRPr="00A75948">
              <w:rPr>
                <w:rFonts w:ascii="Times New Roman" w:eastAsia="Times New Roman" w:hAnsi="Times New Roman" w:cs="Times New Roman"/>
                <w:b/>
                <w:sz w:val="28"/>
                <w:szCs w:val="28"/>
              </w:rPr>
              <w:t xml:space="preserve"> </w:t>
            </w:r>
            <w:r w:rsidR="008669C1" w:rsidRPr="008669C1">
              <w:rPr>
                <w:rFonts w:ascii="Times New Roman" w:eastAsia="Times New Roman" w:hAnsi="Times New Roman" w:cs="Times New Roman"/>
                <w:b/>
                <w:sz w:val="28"/>
                <w:szCs w:val="28"/>
              </w:rPr>
              <w:t xml:space="preserve">основі розрахунку вартості одиниці товару, </w:t>
            </w:r>
            <w:r w:rsidR="008669C1">
              <w:rPr>
                <w:rFonts w:ascii="Times New Roman" w:eastAsia="Times New Roman" w:hAnsi="Times New Roman" w:cs="Times New Roman"/>
                <w:b/>
                <w:sz w:val="28"/>
                <w:szCs w:val="28"/>
              </w:rPr>
              <w:t xml:space="preserve">яка </w:t>
            </w:r>
            <w:r w:rsidR="008669C1" w:rsidRPr="008669C1">
              <w:rPr>
                <w:rFonts w:ascii="Times New Roman" w:eastAsia="Times New Roman" w:hAnsi="Times New Roman" w:cs="Times New Roman"/>
                <w:b/>
                <w:sz w:val="28"/>
                <w:szCs w:val="28"/>
              </w:rPr>
              <w:t>вико</w:t>
            </w:r>
            <w:r w:rsidR="008669C1">
              <w:rPr>
                <w:rFonts w:ascii="Times New Roman" w:eastAsia="Times New Roman" w:hAnsi="Times New Roman" w:cs="Times New Roman"/>
                <w:b/>
                <w:sz w:val="28"/>
                <w:szCs w:val="28"/>
              </w:rPr>
              <w:t>ристовувалась</w:t>
            </w:r>
            <w:r w:rsidR="008669C1" w:rsidRPr="008669C1">
              <w:rPr>
                <w:rFonts w:ascii="Times New Roman" w:eastAsia="Times New Roman" w:hAnsi="Times New Roman" w:cs="Times New Roman"/>
                <w:b/>
                <w:sz w:val="28"/>
                <w:szCs w:val="28"/>
              </w:rPr>
              <w:t xml:space="preserve"> для визначення стартової ціни лота на попередніх </w:t>
            </w:r>
            <w:r w:rsidR="00340020">
              <w:rPr>
                <w:rFonts w:ascii="Times New Roman" w:eastAsia="Times New Roman" w:hAnsi="Times New Roman" w:cs="Times New Roman"/>
                <w:b/>
                <w:sz w:val="28"/>
                <w:szCs w:val="28"/>
              </w:rPr>
              <w:t>митних</w:t>
            </w:r>
            <w:r w:rsidR="008669C1">
              <w:rPr>
                <w:rFonts w:ascii="Times New Roman" w:eastAsia="Times New Roman" w:hAnsi="Times New Roman" w:cs="Times New Roman"/>
                <w:b/>
                <w:sz w:val="28"/>
                <w:szCs w:val="28"/>
              </w:rPr>
              <w:t xml:space="preserve"> аукціонах</w:t>
            </w:r>
            <w:r w:rsidR="008669C1" w:rsidRPr="008669C1">
              <w:rPr>
                <w:rFonts w:ascii="Times New Roman" w:eastAsia="Times New Roman" w:hAnsi="Times New Roman" w:cs="Times New Roman"/>
                <w:b/>
                <w:sz w:val="28"/>
                <w:szCs w:val="28"/>
              </w:rPr>
              <w:t>.</w:t>
            </w:r>
          </w:p>
          <w:p w:rsidR="008669C1" w:rsidRDefault="008669C1" w:rsidP="00970F99">
            <w:pPr>
              <w:ind w:firstLine="312"/>
              <w:jc w:val="both"/>
              <w:rPr>
                <w:rFonts w:ascii="Times New Roman" w:eastAsia="Times New Roman" w:hAnsi="Times New Roman" w:cs="Times New Roman"/>
                <w:sz w:val="28"/>
                <w:szCs w:val="28"/>
              </w:rPr>
            </w:pPr>
          </w:p>
          <w:p w:rsidR="00970F99" w:rsidRDefault="00970F99" w:rsidP="00970F99">
            <w:pPr>
              <w:ind w:firstLine="312"/>
              <w:jc w:val="both"/>
              <w:rPr>
                <w:rFonts w:ascii="Times New Roman" w:eastAsia="Times New Roman" w:hAnsi="Times New Roman" w:cs="Times New Roman"/>
                <w:b/>
                <w:sz w:val="28"/>
                <w:szCs w:val="28"/>
              </w:rPr>
            </w:pPr>
            <w:r w:rsidRPr="00A75948">
              <w:rPr>
                <w:rFonts w:ascii="Times New Roman" w:eastAsia="Times New Roman" w:hAnsi="Times New Roman" w:cs="Times New Roman"/>
                <w:b/>
                <w:sz w:val="28"/>
                <w:szCs w:val="28"/>
              </w:rPr>
              <w:t xml:space="preserve">Якщо предметом лота є транспортний засіб, повітряне, морське чи річкове судно, інший цілісний об’єкт, такий лот виставляється на </w:t>
            </w:r>
            <w:r w:rsidR="005069C6">
              <w:rPr>
                <w:rFonts w:ascii="Times New Roman" w:eastAsia="Times New Roman" w:hAnsi="Times New Roman" w:cs="Times New Roman"/>
                <w:b/>
                <w:sz w:val="28"/>
                <w:szCs w:val="28"/>
              </w:rPr>
              <w:t xml:space="preserve">повторний третій </w:t>
            </w:r>
            <w:r w:rsidR="00340020">
              <w:rPr>
                <w:rFonts w:ascii="Times New Roman" w:eastAsia="Times New Roman" w:hAnsi="Times New Roman" w:cs="Times New Roman"/>
                <w:b/>
                <w:sz w:val="28"/>
                <w:szCs w:val="28"/>
              </w:rPr>
              <w:t>митн</w:t>
            </w:r>
            <w:r w:rsidR="005069C6">
              <w:rPr>
                <w:rFonts w:ascii="Times New Roman" w:eastAsia="Times New Roman" w:hAnsi="Times New Roman" w:cs="Times New Roman"/>
                <w:b/>
                <w:sz w:val="28"/>
                <w:szCs w:val="28"/>
              </w:rPr>
              <w:t>ий</w:t>
            </w:r>
            <w:r w:rsidR="00340020">
              <w:rPr>
                <w:rFonts w:ascii="Times New Roman" w:eastAsia="Times New Roman" w:hAnsi="Times New Roman" w:cs="Times New Roman"/>
                <w:b/>
                <w:sz w:val="28"/>
                <w:szCs w:val="28"/>
              </w:rPr>
              <w:t xml:space="preserve"> </w:t>
            </w:r>
            <w:r w:rsidR="00435AE7">
              <w:rPr>
                <w:rFonts w:ascii="Times New Roman" w:eastAsia="Times New Roman" w:hAnsi="Times New Roman" w:cs="Times New Roman"/>
                <w:b/>
                <w:sz w:val="28"/>
                <w:szCs w:val="28"/>
              </w:rPr>
              <w:t>аукціон</w:t>
            </w:r>
            <w:r w:rsidRPr="00A75948">
              <w:rPr>
                <w:rFonts w:ascii="Times New Roman" w:eastAsia="Times New Roman" w:hAnsi="Times New Roman" w:cs="Times New Roman"/>
                <w:b/>
                <w:sz w:val="28"/>
                <w:szCs w:val="28"/>
              </w:rPr>
              <w:t xml:space="preserve"> без змін.</w:t>
            </w:r>
            <w:r>
              <w:rPr>
                <w:rFonts w:ascii="Times New Roman" w:eastAsia="Times New Roman" w:hAnsi="Times New Roman" w:cs="Times New Roman"/>
                <w:b/>
                <w:sz w:val="28"/>
                <w:szCs w:val="28"/>
              </w:rPr>
              <w:t xml:space="preserve"> При цьому дата проведення </w:t>
            </w:r>
            <w:r w:rsidR="005069C6">
              <w:rPr>
                <w:rFonts w:ascii="Times New Roman" w:eastAsia="Times New Roman" w:hAnsi="Times New Roman" w:cs="Times New Roman"/>
                <w:b/>
                <w:sz w:val="28"/>
                <w:szCs w:val="28"/>
              </w:rPr>
              <w:t xml:space="preserve">повторного третього митного аукціону </w:t>
            </w:r>
            <w:r>
              <w:rPr>
                <w:rFonts w:ascii="Times New Roman" w:eastAsia="Times New Roman" w:hAnsi="Times New Roman" w:cs="Times New Roman"/>
                <w:b/>
                <w:sz w:val="28"/>
                <w:szCs w:val="28"/>
              </w:rPr>
              <w:t>за таким лотом ви</w:t>
            </w:r>
            <w:r w:rsidR="00435AE7">
              <w:rPr>
                <w:rFonts w:ascii="Times New Roman" w:eastAsia="Times New Roman" w:hAnsi="Times New Roman" w:cs="Times New Roman"/>
                <w:b/>
                <w:sz w:val="28"/>
                <w:szCs w:val="28"/>
              </w:rPr>
              <w:t xml:space="preserve">значається не раніше </w:t>
            </w:r>
            <w:r w:rsidR="005069C6">
              <w:rPr>
                <w:rFonts w:ascii="Times New Roman" w:eastAsia="Times New Roman" w:hAnsi="Times New Roman" w:cs="Times New Roman"/>
                <w:b/>
                <w:sz w:val="28"/>
                <w:szCs w:val="28"/>
              </w:rPr>
              <w:t xml:space="preserve">30 </w:t>
            </w:r>
            <w:r>
              <w:rPr>
                <w:rFonts w:ascii="Times New Roman" w:eastAsia="Times New Roman" w:hAnsi="Times New Roman" w:cs="Times New Roman"/>
                <w:b/>
                <w:sz w:val="28"/>
                <w:szCs w:val="28"/>
              </w:rPr>
              <w:t xml:space="preserve">календарних днів від дня </w:t>
            </w:r>
            <w:r w:rsidR="00435AE7">
              <w:rPr>
                <w:rFonts w:ascii="Times New Roman" w:eastAsia="Times New Roman" w:hAnsi="Times New Roman" w:cs="Times New Roman"/>
                <w:b/>
                <w:sz w:val="28"/>
                <w:szCs w:val="28"/>
              </w:rPr>
              <w:t xml:space="preserve">завершення попереднього </w:t>
            </w:r>
            <w:r w:rsidR="005069C6">
              <w:rPr>
                <w:rFonts w:ascii="Times New Roman" w:eastAsia="Times New Roman" w:hAnsi="Times New Roman" w:cs="Times New Roman"/>
                <w:b/>
                <w:sz w:val="28"/>
                <w:szCs w:val="28"/>
              </w:rPr>
              <w:t>митного</w:t>
            </w:r>
            <w:r w:rsidR="00435AE7">
              <w:rPr>
                <w:rFonts w:ascii="Times New Roman" w:eastAsia="Times New Roman" w:hAnsi="Times New Roman" w:cs="Times New Roman"/>
                <w:b/>
                <w:sz w:val="28"/>
                <w:szCs w:val="28"/>
              </w:rPr>
              <w:t xml:space="preserve"> аукціону.</w:t>
            </w:r>
          </w:p>
          <w:p w:rsidR="00435AE7" w:rsidRDefault="00435AE7" w:rsidP="00970F99">
            <w:pPr>
              <w:ind w:firstLine="312"/>
              <w:jc w:val="both"/>
              <w:rPr>
                <w:rFonts w:ascii="Times New Roman" w:eastAsia="Times New Roman" w:hAnsi="Times New Roman" w:cs="Times New Roman"/>
                <w:b/>
                <w:sz w:val="28"/>
                <w:szCs w:val="28"/>
              </w:rPr>
            </w:pPr>
          </w:p>
          <w:p w:rsidR="008B34A0" w:rsidRPr="000D67B1" w:rsidRDefault="005069C6" w:rsidP="007F5A8F">
            <w:pPr>
              <w:ind w:firstLine="312"/>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Якщо лот не буде реалізований після нового чи повторного третього митного аукціону</w:t>
            </w:r>
            <w:r w:rsidR="002450E2">
              <w:rPr>
                <w:rFonts w:ascii="Times New Roman" w:eastAsia="Times New Roman" w:hAnsi="Times New Roman" w:cs="Times New Roman"/>
                <w:b/>
                <w:sz w:val="28"/>
                <w:szCs w:val="28"/>
              </w:rPr>
              <w:t xml:space="preserve"> </w:t>
            </w:r>
            <w:r w:rsidR="00970F99" w:rsidRPr="008B34A0">
              <w:rPr>
                <w:rFonts w:ascii="Times New Roman" w:eastAsia="Times New Roman" w:hAnsi="Times New Roman" w:cs="Times New Roman"/>
                <w:b/>
                <w:sz w:val="28"/>
                <w:szCs w:val="28"/>
              </w:rPr>
              <w:t>проводиться редукціон.</w:t>
            </w:r>
            <w:r w:rsidR="00970F99">
              <w:rPr>
                <w:rFonts w:ascii="Times New Roman" w:eastAsia="Times New Roman" w:hAnsi="Times New Roman" w:cs="Times New Roman"/>
                <w:b/>
                <w:sz w:val="28"/>
                <w:szCs w:val="28"/>
              </w:rPr>
              <w:t xml:space="preserve"> </w:t>
            </w:r>
            <w:r w:rsidR="00970F99" w:rsidRPr="008B34A0">
              <w:rPr>
                <w:rFonts w:ascii="Times New Roman" w:eastAsia="Times New Roman" w:hAnsi="Times New Roman" w:cs="Times New Roman"/>
                <w:b/>
                <w:sz w:val="28"/>
                <w:szCs w:val="28"/>
              </w:rPr>
              <w:t xml:space="preserve">Стартова ціна лота на редукціоні дорівнює стартовій ціні лота на </w:t>
            </w:r>
            <w:r>
              <w:rPr>
                <w:rFonts w:ascii="Times New Roman" w:eastAsia="Times New Roman" w:hAnsi="Times New Roman" w:cs="Times New Roman"/>
                <w:b/>
                <w:sz w:val="28"/>
                <w:szCs w:val="28"/>
              </w:rPr>
              <w:t xml:space="preserve">новому чи повторному </w:t>
            </w:r>
            <w:r w:rsidR="007F5A8F">
              <w:rPr>
                <w:rFonts w:ascii="Times New Roman" w:eastAsia="Times New Roman" w:hAnsi="Times New Roman" w:cs="Times New Roman"/>
                <w:b/>
                <w:sz w:val="28"/>
                <w:szCs w:val="28"/>
              </w:rPr>
              <w:t>третьому митному аукціоні.</w:t>
            </w:r>
          </w:p>
        </w:tc>
      </w:tr>
      <w:tr w:rsidR="00A75948" w:rsidRPr="000812E0" w:rsidTr="00933980">
        <w:tc>
          <w:tcPr>
            <w:tcW w:w="7655" w:type="dxa"/>
          </w:tcPr>
          <w:p w:rsidR="00A75948" w:rsidRPr="000812E0" w:rsidRDefault="00A75948" w:rsidP="00A75948">
            <w:pPr>
              <w:ind w:firstLine="313"/>
              <w:jc w:val="both"/>
              <w:rPr>
                <w:rFonts w:ascii="Times New Roman" w:eastAsia="Times New Roman" w:hAnsi="Times New Roman" w:cs="Times New Roman"/>
                <w:sz w:val="28"/>
                <w:szCs w:val="28"/>
              </w:rPr>
            </w:pPr>
            <w:r w:rsidRPr="000812E0">
              <w:rPr>
                <w:rFonts w:ascii="Times New Roman" w:eastAsia="Times New Roman" w:hAnsi="Times New Roman" w:cs="Times New Roman"/>
                <w:sz w:val="28"/>
                <w:szCs w:val="28"/>
              </w:rPr>
              <w:t xml:space="preserve">38. Ціна, за якою лот виставляється на другий, третій митні аукціони або на редукціон, не може бути меншою, ніж сума </w:t>
            </w:r>
            <w:r w:rsidRPr="008C7A4F">
              <w:rPr>
                <w:rFonts w:ascii="Times New Roman" w:eastAsia="Times New Roman" w:hAnsi="Times New Roman" w:cs="Times New Roman"/>
                <w:b/>
                <w:strike/>
                <w:sz w:val="28"/>
                <w:szCs w:val="28"/>
              </w:rPr>
              <w:t>податків і зборів, що підлягають сплаті при переміщенні товарів через митний кордон України</w:t>
            </w:r>
            <w:r w:rsidRPr="000D67B1">
              <w:rPr>
                <w:rFonts w:ascii="Times New Roman" w:eastAsia="Times New Roman" w:hAnsi="Times New Roman" w:cs="Times New Roman"/>
                <w:strike/>
                <w:sz w:val="28"/>
                <w:szCs w:val="28"/>
              </w:rPr>
              <w:t>.</w:t>
            </w:r>
            <w:r w:rsidRPr="000812E0">
              <w:rPr>
                <w:rFonts w:ascii="Times New Roman" w:eastAsia="Times New Roman" w:hAnsi="Times New Roman" w:cs="Times New Roman"/>
                <w:sz w:val="28"/>
                <w:szCs w:val="28"/>
              </w:rPr>
              <w:t xml:space="preserve"> Якщо обрахована сума </w:t>
            </w:r>
            <w:r w:rsidRPr="008C7A4F">
              <w:rPr>
                <w:rFonts w:ascii="Times New Roman" w:eastAsia="Times New Roman" w:hAnsi="Times New Roman" w:cs="Times New Roman"/>
                <w:b/>
                <w:strike/>
                <w:sz w:val="28"/>
                <w:szCs w:val="28"/>
              </w:rPr>
              <w:t>податків і зборів не дозволяє зменшити вартості</w:t>
            </w:r>
            <w:r w:rsidRPr="000812E0">
              <w:rPr>
                <w:rFonts w:ascii="Times New Roman" w:eastAsia="Times New Roman" w:hAnsi="Times New Roman" w:cs="Times New Roman"/>
                <w:b/>
                <w:sz w:val="28"/>
                <w:szCs w:val="28"/>
              </w:rPr>
              <w:t xml:space="preserve"> </w:t>
            </w:r>
            <w:r w:rsidRPr="000812E0">
              <w:rPr>
                <w:rFonts w:ascii="Times New Roman" w:eastAsia="Times New Roman" w:hAnsi="Times New Roman" w:cs="Times New Roman"/>
                <w:sz w:val="28"/>
                <w:szCs w:val="28"/>
              </w:rPr>
              <w:t xml:space="preserve">лота </w:t>
            </w:r>
            <w:r w:rsidRPr="000812E0">
              <w:rPr>
                <w:rFonts w:ascii="Times New Roman" w:eastAsia="Times New Roman" w:hAnsi="Times New Roman" w:cs="Times New Roman"/>
                <w:sz w:val="28"/>
                <w:szCs w:val="28"/>
              </w:rPr>
              <w:lastRenderedPageBreak/>
              <w:t xml:space="preserve">на відсоток, встановлений пунктами </w:t>
            </w:r>
            <w:r w:rsidRPr="00A55B8B">
              <w:rPr>
                <w:rFonts w:ascii="Times New Roman" w:eastAsia="Times New Roman" w:hAnsi="Times New Roman" w:cs="Times New Roman"/>
                <w:b/>
                <w:strike/>
                <w:sz w:val="28"/>
                <w:szCs w:val="28"/>
              </w:rPr>
              <w:t>35-37</w:t>
            </w:r>
            <w:r w:rsidRPr="000812E0">
              <w:rPr>
                <w:rFonts w:ascii="Times New Roman" w:eastAsia="Times New Roman" w:hAnsi="Times New Roman" w:cs="Times New Roman"/>
                <w:sz w:val="28"/>
                <w:szCs w:val="28"/>
              </w:rPr>
              <w:t xml:space="preserve"> цього Порядку, лот виставляється на другий, третій митні аукціони або на редукціон за ціною, зменшеною на максимальний відсоток у межах допустимих.</w:t>
            </w:r>
          </w:p>
        </w:tc>
        <w:tc>
          <w:tcPr>
            <w:tcW w:w="7655" w:type="dxa"/>
          </w:tcPr>
          <w:p w:rsidR="00A75948" w:rsidRPr="000812E0" w:rsidRDefault="00A75948" w:rsidP="00A75948">
            <w:pPr>
              <w:ind w:firstLine="313"/>
              <w:jc w:val="both"/>
              <w:rPr>
                <w:rFonts w:ascii="Times New Roman" w:eastAsia="Times New Roman" w:hAnsi="Times New Roman" w:cs="Times New Roman"/>
                <w:sz w:val="28"/>
                <w:szCs w:val="28"/>
              </w:rPr>
            </w:pPr>
            <w:r w:rsidRPr="000812E0">
              <w:rPr>
                <w:rFonts w:ascii="Times New Roman" w:eastAsia="Times New Roman" w:hAnsi="Times New Roman" w:cs="Times New Roman"/>
                <w:sz w:val="28"/>
                <w:szCs w:val="28"/>
              </w:rPr>
              <w:lastRenderedPageBreak/>
              <w:t xml:space="preserve">38. Ціна, за якою лот виставляється на другий, третій митні аукціони або на редукціон, не може бути меншою, ніж сума </w:t>
            </w:r>
            <w:r w:rsidRPr="000812E0">
              <w:rPr>
                <w:rFonts w:ascii="Times New Roman" w:eastAsia="Times New Roman" w:hAnsi="Times New Roman" w:cs="Times New Roman"/>
                <w:b/>
                <w:sz w:val="28"/>
                <w:szCs w:val="28"/>
              </w:rPr>
              <w:t>митних платежів, що підлягали б сплаті при випуску такого товару у вільний обіг на митній території України</w:t>
            </w:r>
            <w:r w:rsidRPr="000812E0">
              <w:rPr>
                <w:rFonts w:ascii="Times New Roman" w:eastAsia="Times New Roman" w:hAnsi="Times New Roman" w:cs="Times New Roman"/>
                <w:sz w:val="28"/>
                <w:szCs w:val="28"/>
              </w:rPr>
              <w:t xml:space="preserve">. Якщо обрахована сума </w:t>
            </w:r>
            <w:r w:rsidRPr="000812E0">
              <w:rPr>
                <w:rFonts w:ascii="Times New Roman" w:eastAsia="Times New Roman" w:hAnsi="Times New Roman" w:cs="Times New Roman"/>
                <w:b/>
                <w:sz w:val="28"/>
                <w:szCs w:val="28"/>
              </w:rPr>
              <w:t xml:space="preserve">митних платежів не дозволяє </w:t>
            </w:r>
            <w:r w:rsidRPr="000812E0">
              <w:rPr>
                <w:rFonts w:ascii="Times New Roman" w:eastAsia="Times New Roman" w:hAnsi="Times New Roman" w:cs="Times New Roman"/>
                <w:b/>
                <w:sz w:val="28"/>
                <w:szCs w:val="28"/>
              </w:rPr>
              <w:lastRenderedPageBreak/>
              <w:t>зменшити вартість</w:t>
            </w:r>
            <w:r w:rsidRPr="000812E0">
              <w:rPr>
                <w:rFonts w:ascii="Times New Roman" w:eastAsia="Times New Roman" w:hAnsi="Times New Roman" w:cs="Times New Roman"/>
                <w:sz w:val="28"/>
                <w:szCs w:val="28"/>
              </w:rPr>
              <w:t xml:space="preserve"> лота на відсоток, встановлений пунктами </w:t>
            </w:r>
            <w:r w:rsidRPr="00A55B8B">
              <w:rPr>
                <w:rFonts w:ascii="Times New Roman" w:eastAsia="Times New Roman" w:hAnsi="Times New Roman" w:cs="Times New Roman"/>
                <w:b/>
                <w:sz w:val="28"/>
                <w:szCs w:val="28"/>
              </w:rPr>
              <w:t>35-36</w:t>
            </w:r>
            <w:r w:rsidRPr="000812E0">
              <w:rPr>
                <w:rFonts w:ascii="Times New Roman" w:eastAsia="Times New Roman" w:hAnsi="Times New Roman" w:cs="Times New Roman"/>
                <w:sz w:val="28"/>
                <w:szCs w:val="28"/>
              </w:rPr>
              <w:t xml:space="preserve"> цього Порядку, лот виставляється на другий, третій митні аукціони або на редукціон за ціною, зменшеною на максимальний відсоток у межах допустимих.</w:t>
            </w:r>
          </w:p>
        </w:tc>
      </w:tr>
      <w:tr w:rsidR="00A75948" w:rsidRPr="000812E0" w:rsidTr="00933980">
        <w:tc>
          <w:tcPr>
            <w:tcW w:w="7655" w:type="dxa"/>
          </w:tcPr>
          <w:p w:rsidR="00A75948" w:rsidRPr="000812E0" w:rsidRDefault="00A75948" w:rsidP="00A75948">
            <w:pPr>
              <w:ind w:firstLine="313"/>
              <w:jc w:val="both"/>
              <w:rPr>
                <w:rFonts w:ascii="Times New Roman" w:eastAsia="Times New Roman" w:hAnsi="Times New Roman" w:cs="Times New Roman"/>
                <w:sz w:val="28"/>
                <w:szCs w:val="28"/>
                <w:lang w:val="en-US"/>
              </w:rPr>
            </w:pPr>
            <w:r w:rsidRPr="000812E0">
              <w:rPr>
                <w:rFonts w:ascii="Times New Roman" w:eastAsia="Times New Roman" w:hAnsi="Times New Roman" w:cs="Times New Roman"/>
                <w:sz w:val="28"/>
                <w:szCs w:val="28"/>
              </w:rPr>
              <w:lastRenderedPageBreak/>
              <w:t>39. Мінімальна ціна, до якої можливе зниження на редукціоні, становить</w:t>
            </w:r>
            <w:r w:rsidRPr="000812E0">
              <w:rPr>
                <w:rFonts w:ascii="Times New Roman" w:hAnsi="Times New Roman" w:cs="Times New Roman"/>
                <w:sz w:val="28"/>
                <w:szCs w:val="28"/>
              </w:rPr>
              <w:t xml:space="preserve"> 30 </w:t>
            </w:r>
            <w:r w:rsidRPr="000812E0">
              <w:rPr>
                <w:rFonts w:ascii="Times New Roman" w:eastAsia="Times New Roman" w:hAnsi="Times New Roman" w:cs="Times New Roman"/>
                <w:sz w:val="28"/>
                <w:szCs w:val="28"/>
              </w:rPr>
              <w:t xml:space="preserve">відсотків стартової ціни </w:t>
            </w:r>
            <w:r w:rsidRPr="008C7A4F">
              <w:rPr>
                <w:rFonts w:ascii="Times New Roman" w:eastAsia="Times New Roman" w:hAnsi="Times New Roman" w:cs="Times New Roman"/>
                <w:b/>
                <w:strike/>
                <w:sz w:val="28"/>
                <w:szCs w:val="28"/>
              </w:rPr>
              <w:t>на першому митному аукціоні та не може бути меншою за суму податків і зборів, що підлягають сплаті при переміщенні товарів через митний кордон України.</w:t>
            </w:r>
          </w:p>
        </w:tc>
        <w:tc>
          <w:tcPr>
            <w:tcW w:w="7655" w:type="dxa"/>
          </w:tcPr>
          <w:p w:rsidR="00811700" w:rsidRPr="000812E0" w:rsidRDefault="00A75948" w:rsidP="008C7A4F">
            <w:pPr>
              <w:ind w:firstLine="313"/>
              <w:jc w:val="both"/>
              <w:rPr>
                <w:rFonts w:ascii="Times New Roman" w:eastAsia="Times New Roman" w:hAnsi="Times New Roman" w:cs="Times New Roman"/>
                <w:sz w:val="28"/>
                <w:szCs w:val="28"/>
              </w:rPr>
            </w:pPr>
            <w:r w:rsidRPr="000812E0">
              <w:rPr>
                <w:rFonts w:ascii="Times New Roman" w:eastAsia="Times New Roman" w:hAnsi="Times New Roman" w:cs="Times New Roman"/>
                <w:sz w:val="28"/>
                <w:szCs w:val="28"/>
              </w:rPr>
              <w:t>39. Мінімальна ціна, до якої можливе зниження на редукціоні, становить 30</w:t>
            </w:r>
            <w:r w:rsidRPr="000812E0">
              <w:rPr>
                <w:rFonts w:ascii="Times New Roman" w:eastAsia="Times New Roman" w:hAnsi="Times New Roman" w:cs="Times New Roman"/>
                <w:b/>
                <w:sz w:val="28"/>
                <w:szCs w:val="28"/>
              </w:rPr>
              <w:t xml:space="preserve"> </w:t>
            </w:r>
            <w:r w:rsidRPr="000812E0">
              <w:rPr>
                <w:rFonts w:ascii="Times New Roman" w:eastAsia="Times New Roman" w:hAnsi="Times New Roman" w:cs="Times New Roman"/>
                <w:sz w:val="28"/>
                <w:szCs w:val="28"/>
              </w:rPr>
              <w:t>відсотків стартової ціни</w:t>
            </w:r>
            <w:r w:rsidR="008C7A4F">
              <w:rPr>
                <w:rFonts w:ascii="Times New Roman" w:eastAsia="Times New Roman" w:hAnsi="Times New Roman" w:cs="Times New Roman"/>
                <w:sz w:val="28"/>
                <w:szCs w:val="28"/>
              </w:rPr>
              <w:t xml:space="preserve"> </w:t>
            </w:r>
            <w:r w:rsidR="008C7A4F" w:rsidRPr="008C7A4F">
              <w:rPr>
                <w:rFonts w:ascii="Times New Roman" w:eastAsia="Times New Roman" w:hAnsi="Times New Roman" w:cs="Times New Roman"/>
                <w:b/>
                <w:sz w:val="28"/>
                <w:szCs w:val="28"/>
              </w:rPr>
              <w:t>лота та не може бути меншою за суму митних платежів, що підлягали б сплаті при випуску такого товару у вільний обіг на митній території України</w:t>
            </w:r>
            <w:r w:rsidR="008C7A4F">
              <w:rPr>
                <w:rFonts w:ascii="Times New Roman" w:eastAsia="Times New Roman" w:hAnsi="Times New Roman" w:cs="Times New Roman"/>
                <w:b/>
                <w:sz w:val="28"/>
                <w:szCs w:val="28"/>
              </w:rPr>
              <w:t>.</w:t>
            </w:r>
          </w:p>
        </w:tc>
      </w:tr>
      <w:tr w:rsidR="005A45C6" w:rsidRPr="000812E0" w:rsidTr="00933980">
        <w:tc>
          <w:tcPr>
            <w:tcW w:w="7655" w:type="dxa"/>
          </w:tcPr>
          <w:p w:rsidR="005A45C6" w:rsidRPr="000812E0" w:rsidRDefault="005A45C6" w:rsidP="00132BB2">
            <w:pPr>
              <w:ind w:firstLine="313"/>
              <w:jc w:val="both"/>
              <w:rPr>
                <w:rFonts w:ascii="Times New Roman" w:eastAsia="Times New Roman" w:hAnsi="Times New Roman" w:cs="Times New Roman"/>
                <w:sz w:val="28"/>
                <w:szCs w:val="28"/>
              </w:rPr>
            </w:pPr>
            <w:r w:rsidRPr="000812E0">
              <w:rPr>
                <w:rFonts w:ascii="Times New Roman" w:eastAsia="Times New Roman" w:hAnsi="Times New Roman" w:cs="Times New Roman"/>
                <w:sz w:val="28"/>
                <w:szCs w:val="28"/>
              </w:rPr>
              <w:t xml:space="preserve">40. Оголошення про проведення </w:t>
            </w:r>
            <w:r w:rsidRPr="00F934D7">
              <w:rPr>
                <w:rFonts w:ascii="Times New Roman" w:eastAsia="Times New Roman" w:hAnsi="Times New Roman" w:cs="Times New Roman"/>
                <w:b/>
                <w:strike/>
                <w:sz w:val="28"/>
                <w:szCs w:val="28"/>
              </w:rPr>
              <w:t xml:space="preserve">другого, третього митних аукціонів, </w:t>
            </w:r>
            <w:r w:rsidR="00A22B89" w:rsidRPr="00F934D7">
              <w:rPr>
                <w:rFonts w:ascii="Times New Roman" w:eastAsia="Times New Roman" w:hAnsi="Times New Roman" w:cs="Times New Roman"/>
                <w:b/>
                <w:strike/>
                <w:sz w:val="28"/>
                <w:szCs w:val="28"/>
              </w:rPr>
              <w:t>а </w:t>
            </w:r>
            <w:r w:rsidRPr="00F934D7">
              <w:rPr>
                <w:rFonts w:ascii="Times New Roman" w:eastAsia="Times New Roman" w:hAnsi="Times New Roman" w:cs="Times New Roman"/>
                <w:b/>
                <w:strike/>
                <w:sz w:val="28"/>
                <w:szCs w:val="28"/>
              </w:rPr>
              <w:t xml:space="preserve">також редукціону </w:t>
            </w:r>
            <w:r w:rsidRPr="008760D2">
              <w:rPr>
                <w:rFonts w:ascii="Times New Roman" w:eastAsia="Times New Roman" w:hAnsi="Times New Roman" w:cs="Times New Roman"/>
                <w:b/>
                <w:strike/>
                <w:sz w:val="28"/>
                <w:szCs w:val="28"/>
              </w:rPr>
              <w:t>відображається в електронній торговій системі автоматично на наступний</w:t>
            </w:r>
            <w:r w:rsidRPr="000812E0">
              <w:rPr>
                <w:rFonts w:ascii="Times New Roman" w:eastAsia="Times New Roman" w:hAnsi="Times New Roman" w:cs="Times New Roman"/>
                <w:strike/>
                <w:sz w:val="28"/>
                <w:szCs w:val="28"/>
              </w:rPr>
              <w:t xml:space="preserve"> </w:t>
            </w:r>
            <w:r w:rsidRPr="000812E0">
              <w:rPr>
                <w:rFonts w:ascii="Times New Roman" w:eastAsia="Times New Roman" w:hAnsi="Times New Roman" w:cs="Times New Roman"/>
                <w:sz w:val="28"/>
                <w:szCs w:val="28"/>
              </w:rPr>
              <w:t>робочий день після проведення попереднього електронного аукціону.</w:t>
            </w:r>
          </w:p>
        </w:tc>
        <w:tc>
          <w:tcPr>
            <w:tcW w:w="7655" w:type="dxa"/>
          </w:tcPr>
          <w:p w:rsidR="005A45C6" w:rsidRDefault="005A45C6" w:rsidP="00132BB2">
            <w:pPr>
              <w:ind w:firstLine="228"/>
              <w:jc w:val="both"/>
              <w:rPr>
                <w:rFonts w:ascii="Times New Roman" w:eastAsia="Times New Roman" w:hAnsi="Times New Roman" w:cs="Times New Roman"/>
                <w:sz w:val="28"/>
                <w:szCs w:val="28"/>
              </w:rPr>
            </w:pPr>
            <w:r w:rsidRPr="000812E0">
              <w:rPr>
                <w:rFonts w:ascii="Times New Roman" w:eastAsia="Times New Roman" w:hAnsi="Times New Roman" w:cs="Times New Roman"/>
                <w:sz w:val="28"/>
                <w:szCs w:val="28"/>
              </w:rPr>
              <w:t xml:space="preserve">40. Оголошення про проведення </w:t>
            </w:r>
            <w:r w:rsidR="001C6E03" w:rsidRPr="00F934D7">
              <w:rPr>
                <w:rFonts w:ascii="Times New Roman" w:eastAsia="Times New Roman" w:hAnsi="Times New Roman" w:cs="Times New Roman"/>
                <w:b/>
                <w:sz w:val="28"/>
                <w:szCs w:val="28"/>
              </w:rPr>
              <w:t xml:space="preserve">електронних </w:t>
            </w:r>
            <w:r w:rsidRPr="00F934D7">
              <w:rPr>
                <w:rFonts w:ascii="Times New Roman" w:eastAsia="Times New Roman" w:hAnsi="Times New Roman" w:cs="Times New Roman"/>
                <w:b/>
                <w:sz w:val="28"/>
                <w:szCs w:val="28"/>
              </w:rPr>
              <w:t>аукціонів</w:t>
            </w:r>
            <w:r w:rsidRPr="000812E0">
              <w:rPr>
                <w:rFonts w:ascii="Times New Roman" w:eastAsia="Times New Roman" w:hAnsi="Times New Roman" w:cs="Times New Roman"/>
                <w:sz w:val="28"/>
                <w:szCs w:val="28"/>
              </w:rPr>
              <w:t xml:space="preserve"> </w:t>
            </w:r>
            <w:r w:rsidRPr="000812E0">
              <w:rPr>
                <w:rFonts w:ascii="Times New Roman" w:eastAsia="Times New Roman" w:hAnsi="Times New Roman" w:cs="Times New Roman"/>
                <w:b/>
                <w:sz w:val="28"/>
                <w:szCs w:val="28"/>
              </w:rPr>
              <w:t xml:space="preserve">оприлюднюється в електронній торговій системі </w:t>
            </w:r>
            <w:r w:rsidR="00C3174A" w:rsidRPr="000812E0">
              <w:rPr>
                <w:rFonts w:ascii="Times New Roman" w:eastAsia="Times New Roman" w:hAnsi="Times New Roman" w:cs="Times New Roman"/>
                <w:b/>
                <w:sz w:val="28"/>
                <w:szCs w:val="28"/>
              </w:rPr>
              <w:t xml:space="preserve">не пізніше ніж </w:t>
            </w:r>
            <w:r w:rsidRPr="000812E0">
              <w:rPr>
                <w:rFonts w:ascii="Times New Roman" w:eastAsia="Times New Roman" w:hAnsi="Times New Roman" w:cs="Times New Roman"/>
                <w:b/>
                <w:sz w:val="28"/>
                <w:szCs w:val="28"/>
              </w:rPr>
              <w:t xml:space="preserve">на другий </w:t>
            </w:r>
            <w:r w:rsidR="00C3174A" w:rsidRPr="000812E0">
              <w:rPr>
                <w:rFonts w:ascii="Times New Roman" w:eastAsia="Times New Roman" w:hAnsi="Times New Roman" w:cs="Times New Roman"/>
                <w:sz w:val="28"/>
                <w:szCs w:val="28"/>
              </w:rPr>
              <w:t>робочий день після проведення попереднього електронного аукціону.</w:t>
            </w:r>
          </w:p>
          <w:p w:rsidR="00F338CE" w:rsidRPr="00B01DBB" w:rsidRDefault="00F338CE" w:rsidP="00F934D7">
            <w:pPr>
              <w:jc w:val="both"/>
              <w:rPr>
                <w:rFonts w:ascii="Times New Roman" w:eastAsia="Times New Roman" w:hAnsi="Times New Roman" w:cs="Times New Roman"/>
                <w:b/>
                <w:i/>
                <w:color w:val="FF0000"/>
                <w:sz w:val="28"/>
                <w:szCs w:val="28"/>
              </w:rPr>
            </w:pPr>
          </w:p>
        </w:tc>
      </w:tr>
      <w:tr w:rsidR="005A45C6" w:rsidRPr="000812E0" w:rsidTr="00933980">
        <w:tc>
          <w:tcPr>
            <w:tcW w:w="7655" w:type="dxa"/>
          </w:tcPr>
          <w:p w:rsidR="005A45C6" w:rsidRPr="000812E0" w:rsidRDefault="005A45C6" w:rsidP="00132BB2">
            <w:pPr>
              <w:ind w:firstLine="313"/>
              <w:jc w:val="both"/>
              <w:rPr>
                <w:rFonts w:ascii="Times New Roman" w:eastAsia="Times New Roman" w:hAnsi="Times New Roman" w:cs="Times New Roman"/>
                <w:sz w:val="28"/>
                <w:szCs w:val="28"/>
              </w:rPr>
            </w:pPr>
            <w:r w:rsidRPr="000812E0">
              <w:rPr>
                <w:rFonts w:ascii="Times New Roman" w:eastAsia="Times New Roman" w:hAnsi="Times New Roman" w:cs="Times New Roman"/>
                <w:sz w:val="28"/>
                <w:szCs w:val="28"/>
              </w:rPr>
              <w:t xml:space="preserve">41. Другий, третій митні аукціони </w:t>
            </w:r>
            <w:r w:rsidRPr="008760D2">
              <w:rPr>
                <w:rFonts w:ascii="Times New Roman" w:eastAsia="Times New Roman" w:hAnsi="Times New Roman" w:cs="Times New Roman"/>
                <w:b/>
                <w:strike/>
                <w:sz w:val="28"/>
                <w:szCs w:val="28"/>
              </w:rPr>
              <w:t>та редукціон</w:t>
            </w:r>
            <w:r w:rsidRPr="000812E0">
              <w:rPr>
                <w:rFonts w:ascii="Times New Roman" w:eastAsia="Times New Roman" w:hAnsi="Times New Roman" w:cs="Times New Roman"/>
                <w:sz w:val="28"/>
                <w:szCs w:val="28"/>
              </w:rPr>
              <w:t xml:space="preserve"> проводяться на восьмий робочий день після завершення попереднього електронного аукціону. </w:t>
            </w:r>
            <w:r w:rsidRPr="008760D2">
              <w:rPr>
                <w:rFonts w:ascii="Times New Roman" w:eastAsia="Times New Roman" w:hAnsi="Times New Roman" w:cs="Times New Roman"/>
                <w:b/>
                <w:strike/>
                <w:sz w:val="28"/>
                <w:szCs w:val="28"/>
              </w:rPr>
              <w:t>Якщо лотом є товар, який швидко псується або має обмежений строк зберігання, другий, третій митні аукціони та редукціон проводяться на наступний робочий день після завершення попереднього електронного аукціону.</w:t>
            </w:r>
          </w:p>
        </w:tc>
        <w:tc>
          <w:tcPr>
            <w:tcW w:w="7655" w:type="dxa"/>
          </w:tcPr>
          <w:p w:rsidR="005A45C6" w:rsidRPr="000812E0" w:rsidRDefault="005A45C6" w:rsidP="00132BB2">
            <w:pPr>
              <w:ind w:firstLine="313"/>
              <w:jc w:val="both"/>
              <w:rPr>
                <w:rFonts w:ascii="Times New Roman" w:eastAsia="Times New Roman" w:hAnsi="Times New Roman" w:cs="Times New Roman"/>
                <w:sz w:val="28"/>
                <w:szCs w:val="28"/>
              </w:rPr>
            </w:pPr>
            <w:r w:rsidRPr="000812E0">
              <w:rPr>
                <w:rFonts w:ascii="Times New Roman" w:eastAsia="Times New Roman" w:hAnsi="Times New Roman" w:cs="Times New Roman"/>
                <w:sz w:val="28"/>
                <w:szCs w:val="28"/>
              </w:rPr>
              <w:t>41. Другий, третій митні аукціони проводяться на восьмий робочий день після завершення попереднього електронного аукціону.</w:t>
            </w:r>
          </w:p>
        </w:tc>
      </w:tr>
      <w:tr w:rsidR="005A45C6" w:rsidRPr="000812E0" w:rsidTr="00F0065E">
        <w:trPr>
          <w:trHeight w:val="835"/>
        </w:trPr>
        <w:tc>
          <w:tcPr>
            <w:tcW w:w="7655" w:type="dxa"/>
          </w:tcPr>
          <w:p w:rsidR="005A45C6" w:rsidRPr="000812E0" w:rsidRDefault="005A45C6" w:rsidP="00132BB2">
            <w:pPr>
              <w:ind w:firstLine="313"/>
              <w:jc w:val="both"/>
              <w:rPr>
                <w:rFonts w:ascii="Times New Roman" w:eastAsia="Times New Roman" w:hAnsi="Times New Roman" w:cs="Times New Roman"/>
                <w:sz w:val="28"/>
                <w:szCs w:val="28"/>
              </w:rPr>
            </w:pPr>
            <w:r w:rsidRPr="000812E0">
              <w:rPr>
                <w:rFonts w:ascii="Times New Roman" w:eastAsia="Times New Roman" w:hAnsi="Times New Roman" w:cs="Times New Roman"/>
                <w:sz w:val="28"/>
                <w:szCs w:val="28"/>
              </w:rPr>
              <w:t>42. Товари, які швидко псуються або мають обмежений строк зберігання, якщо до закінчення строку їх придатності залишається менше</w:t>
            </w:r>
            <w:r w:rsidRPr="001A149F">
              <w:rPr>
                <w:rFonts w:ascii="Times New Roman" w:eastAsia="Times New Roman" w:hAnsi="Times New Roman" w:cs="Times New Roman"/>
                <w:b/>
                <w:sz w:val="28"/>
                <w:szCs w:val="28"/>
              </w:rPr>
              <w:t xml:space="preserve"> </w:t>
            </w:r>
            <w:r w:rsidRPr="00143183">
              <w:rPr>
                <w:rFonts w:ascii="Times New Roman" w:eastAsia="Times New Roman" w:hAnsi="Times New Roman" w:cs="Times New Roman"/>
                <w:b/>
                <w:strike/>
                <w:sz w:val="28"/>
                <w:szCs w:val="28"/>
              </w:rPr>
              <w:t>15</w:t>
            </w:r>
            <w:r w:rsidRPr="000812E0">
              <w:rPr>
                <w:rFonts w:ascii="Times New Roman" w:eastAsia="Times New Roman" w:hAnsi="Times New Roman" w:cs="Times New Roman"/>
                <w:sz w:val="28"/>
                <w:szCs w:val="28"/>
              </w:rPr>
              <w:t xml:space="preserve"> календарних днів із дня прийняття комісією рішення про проведення електронного аукціону, передаються одразу для реалізації на редукціоні. У такому разі </w:t>
            </w:r>
            <w:r w:rsidRPr="000812E0">
              <w:rPr>
                <w:rFonts w:ascii="Times New Roman" w:eastAsia="Times New Roman" w:hAnsi="Times New Roman" w:cs="Times New Roman"/>
                <w:sz w:val="28"/>
                <w:szCs w:val="28"/>
              </w:rPr>
              <w:lastRenderedPageBreak/>
              <w:t>стартовою ціною таких товарів є їх вартість, визначена в оголошенні.</w:t>
            </w:r>
          </w:p>
        </w:tc>
        <w:tc>
          <w:tcPr>
            <w:tcW w:w="7655" w:type="dxa"/>
          </w:tcPr>
          <w:p w:rsidR="005A45C6" w:rsidRPr="000812E0" w:rsidRDefault="005A45C6" w:rsidP="00F0065E">
            <w:pPr>
              <w:ind w:firstLine="312"/>
              <w:jc w:val="both"/>
              <w:rPr>
                <w:rFonts w:ascii="Times New Roman" w:eastAsia="Times New Roman" w:hAnsi="Times New Roman" w:cs="Times New Roman"/>
                <w:sz w:val="28"/>
                <w:szCs w:val="28"/>
              </w:rPr>
            </w:pPr>
            <w:r w:rsidRPr="000812E0">
              <w:rPr>
                <w:rFonts w:ascii="Times New Roman" w:eastAsia="Times New Roman" w:hAnsi="Times New Roman" w:cs="Times New Roman"/>
                <w:sz w:val="28"/>
                <w:szCs w:val="28"/>
              </w:rPr>
              <w:lastRenderedPageBreak/>
              <w:t xml:space="preserve">42. Товари, які швидко псуються або мають обмежений строк зберігання, якщо до закінчення строку їх придатності залишається менше </w:t>
            </w:r>
            <w:r w:rsidRPr="000812E0">
              <w:rPr>
                <w:rFonts w:ascii="Times New Roman" w:eastAsia="Times New Roman" w:hAnsi="Times New Roman" w:cs="Times New Roman"/>
                <w:b/>
                <w:sz w:val="28"/>
                <w:szCs w:val="28"/>
              </w:rPr>
              <w:t>45</w:t>
            </w:r>
            <w:r w:rsidRPr="000812E0">
              <w:rPr>
                <w:rFonts w:ascii="Times New Roman" w:eastAsia="Times New Roman" w:hAnsi="Times New Roman" w:cs="Times New Roman"/>
                <w:sz w:val="28"/>
                <w:szCs w:val="28"/>
              </w:rPr>
              <w:t xml:space="preserve"> календарних днів із дня прийняття комісією рішення про проведення електронного аукціону, передаються одразу для реалізації на редукціоні. У такому разі </w:t>
            </w:r>
            <w:r w:rsidRPr="000812E0">
              <w:rPr>
                <w:rFonts w:ascii="Times New Roman" w:eastAsia="Times New Roman" w:hAnsi="Times New Roman" w:cs="Times New Roman"/>
                <w:sz w:val="28"/>
                <w:szCs w:val="28"/>
              </w:rPr>
              <w:lastRenderedPageBreak/>
              <w:t>стартовою ціною таких товарів є їх вартість, визначена в оголошенні.</w:t>
            </w:r>
          </w:p>
        </w:tc>
      </w:tr>
      <w:tr w:rsidR="005A45C6" w:rsidRPr="000812E0" w:rsidTr="00933980">
        <w:tc>
          <w:tcPr>
            <w:tcW w:w="7655" w:type="dxa"/>
          </w:tcPr>
          <w:p w:rsidR="005A45C6" w:rsidRPr="0010145E" w:rsidRDefault="005A45C6" w:rsidP="00132BB2">
            <w:pPr>
              <w:ind w:firstLine="313"/>
              <w:jc w:val="both"/>
              <w:rPr>
                <w:rFonts w:ascii="Times New Roman" w:eastAsia="Times New Roman" w:hAnsi="Times New Roman" w:cs="Times New Roman"/>
                <w:sz w:val="28"/>
                <w:szCs w:val="28"/>
              </w:rPr>
            </w:pPr>
            <w:r w:rsidRPr="00C23D83">
              <w:rPr>
                <w:rFonts w:ascii="Times New Roman" w:eastAsia="Times New Roman" w:hAnsi="Times New Roman" w:cs="Times New Roman"/>
                <w:sz w:val="28"/>
                <w:szCs w:val="28"/>
              </w:rPr>
              <w:lastRenderedPageBreak/>
              <w:t>43.</w:t>
            </w:r>
            <w:r w:rsidRPr="00C23D83">
              <w:rPr>
                <w:rFonts w:ascii="Times New Roman" w:eastAsia="Times New Roman" w:hAnsi="Times New Roman" w:cs="Times New Roman"/>
                <w:b/>
                <w:sz w:val="28"/>
                <w:szCs w:val="28"/>
              </w:rPr>
              <w:t xml:space="preserve"> </w:t>
            </w:r>
            <w:r w:rsidRPr="0010145E">
              <w:rPr>
                <w:rFonts w:ascii="Times New Roman" w:eastAsia="Times New Roman" w:hAnsi="Times New Roman" w:cs="Times New Roman"/>
                <w:sz w:val="28"/>
                <w:szCs w:val="28"/>
              </w:rPr>
              <w:t>Якщо товари не реалізовано на редукціоні, оператор доводить зазначену інформацію до відома замовника, після чого замовник шляхом проведення засідання комісії приймає одне з таких рішень:</w:t>
            </w:r>
          </w:p>
          <w:p w:rsidR="005A45C6" w:rsidRPr="00143183" w:rsidRDefault="005A45C6" w:rsidP="00132BB2">
            <w:pPr>
              <w:ind w:firstLine="313"/>
              <w:jc w:val="both"/>
              <w:rPr>
                <w:rFonts w:ascii="Times New Roman" w:eastAsia="Times New Roman" w:hAnsi="Times New Roman" w:cs="Times New Roman"/>
                <w:b/>
                <w:strike/>
                <w:sz w:val="28"/>
                <w:szCs w:val="28"/>
              </w:rPr>
            </w:pPr>
            <w:r w:rsidRPr="00143183">
              <w:rPr>
                <w:rFonts w:ascii="Times New Roman" w:eastAsia="Times New Roman" w:hAnsi="Times New Roman" w:cs="Times New Roman"/>
                <w:b/>
                <w:strike/>
                <w:sz w:val="28"/>
                <w:szCs w:val="28"/>
              </w:rPr>
              <w:t>про розділення лота на менші за обсягом лоти та їх подальшу реалізацію згідно з цим Порядком;</w:t>
            </w:r>
          </w:p>
          <w:p w:rsidR="005A45C6" w:rsidRPr="00143183" w:rsidRDefault="005A45C6" w:rsidP="00132BB2">
            <w:pPr>
              <w:ind w:firstLine="313"/>
              <w:jc w:val="both"/>
              <w:rPr>
                <w:rFonts w:ascii="Times New Roman" w:eastAsia="Times New Roman" w:hAnsi="Times New Roman" w:cs="Times New Roman"/>
                <w:b/>
                <w:strike/>
                <w:sz w:val="28"/>
                <w:szCs w:val="28"/>
              </w:rPr>
            </w:pPr>
            <w:r w:rsidRPr="00143183">
              <w:rPr>
                <w:rFonts w:ascii="Times New Roman" w:eastAsia="Times New Roman" w:hAnsi="Times New Roman" w:cs="Times New Roman"/>
                <w:b/>
                <w:strike/>
                <w:sz w:val="28"/>
                <w:szCs w:val="28"/>
              </w:rPr>
              <w:t>про об’єднання лота з іншим лотом або лотами в один лот та його подальшу реалізацію згідно з цим Порядком.</w:t>
            </w:r>
          </w:p>
          <w:p w:rsidR="00AE6C4F" w:rsidRDefault="00AE6C4F" w:rsidP="00132BB2">
            <w:pPr>
              <w:ind w:firstLine="313"/>
              <w:jc w:val="both"/>
              <w:rPr>
                <w:rFonts w:ascii="Times New Roman" w:eastAsia="Times New Roman" w:hAnsi="Times New Roman" w:cs="Times New Roman"/>
                <w:b/>
                <w:sz w:val="28"/>
                <w:szCs w:val="28"/>
              </w:rPr>
            </w:pPr>
          </w:p>
          <w:p w:rsidR="00D054B4" w:rsidRDefault="00D054B4" w:rsidP="00132BB2">
            <w:pPr>
              <w:ind w:firstLine="313"/>
              <w:jc w:val="both"/>
              <w:rPr>
                <w:rFonts w:ascii="Times New Roman" w:eastAsia="Times New Roman" w:hAnsi="Times New Roman" w:cs="Times New Roman"/>
                <w:b/>
                <w:sz w:val="28"/>
                <w:szCs w:val="28"/>
              </w:rPr>
            </w:pPr>
          </w:p>
          <w:p w:rsidR="00D054B4" w:rsidRDefault="00D054B4" w:rsidP="00132BB2">
            <w:pPr>
              <w:ind w:firstLine="313"/>
              <w:jc w:val="both"/>
              <w:rPr>
                <w:rFonts w:ascii="Times New Roman" w:eastAsia="Times New Roman" w:hAnsi="Times New Roman" w:cs="Times New Roman"/>
                <w:b/>
                <w:sz w:val="28"/>
                <w:szCs w:val="28"/>
              </w:rPr>
            </w:pPr>
          </w:p>
          <w:p w:rsidR="00297390" w:rsidRDefault="00297390" w:rsidP="00132BB2">
            <w:pPr>
              <w:ind w:firstLine="313"/>
              <w:jc w:val="both"/>
              <w:rPr>
                <w:rFonts w:ascii="Times New Roman" w:eastAsia="Times New Roman" w:hAnsi="Times New Roman" w:cs="Times New Roman"/>
                <w:b/>
                <w:sz w:val="28"/>
                <w:szCs w:val="28"/>
              </w:rPr>
            </w:pPr>
          </w:p>
          <w:p w:rsidR="00143183" w:rsidRDefault="00143183" w:rsidP="00132BB2">
            <w:pPr>
              <w:ind w:firstLine="313"/>
              <w:jc w:val="both"/>
              <w:rPr>
                <w:rFonts w:ascii="Times New Roman" w:eastAsia="Times New Roman" w:hAnsi="Times New Roman" w:cs="Times New Roman"/>
                <w:b/>
                <w:sz w:val="28"/>
                <w:szCs w:val="28"/>
              </w:rPr>
            </w:pPr>
          </w:p>
          <w:p w:rsidR="00CE768B" w:rsidRDefault="00CE768B" w:rsidP="00132BB2">
            <w:pPr>
              <w:ind w:firstLine="313"/>
              <w:jc w:val="both"/>
              <w:rPr>
                <w:rFonts w:ascii="Times New Roman" w:eastAsia="Times New Roman" w:hAnsi="Times New Roman" w:cs="Times New Roman"/>
                <w:b/>
                <w:sz w:val="28"/>
                <w:szCs w:val="28"/>
              </w:rPr>
            </w:pPr>
          </w:p>
          <w:p w:rsidR="00B260CF" w:rsidRPr="00143183" w:rsidRDefault="00B260CF" w:rsidP="00132BB2">
            <w:pPr>
              <w:ind w:firstLine="313"/>
              <w:jc w:val="both"/>
              <w:rPr>
                <w:rFonts w:ascii="Times New Roman" w:eastAsia="Times New Roman" w:hAnsi="Times New Roman" w:cs="Times New Roman"/>
                <w:b/>
                <w:strike/>
                <w:sz w:val="28"/>
                <w:szCs w:val="28"/>
              </w:rPr>
            </w:pPr>
            <w:r w:rsidRPr="00143183">
              <w:rPr>
                <w:rFonts w:ascii="Times New Roman" w:eastAsia="Times New Roman" w:hAnsi="Times New Roman" w:cs="Times New Roman"/>
                <w:b/>
                <w:strike/>
                <w:sz w:val="28"/>
                <w:szCs w:val="28"/>
              </w:rPr>
              <w:t>Якщо у зв’язку з характеристикою лота його неможливо або економічно недоцільно розділити/об’єднати для цілей подальшої реалізації згідно з цим Порядком або якщо товар не реалізовано після повторної спроби його реалізації шляхом розділення/об’єднання лотів, комісія приймає рішення:</w:t>
            </w:r>
          </w:p>
          <w:p w:rsidR="00B260CF" w:rsidRPr="00143183" w:rsidRDefault="00B260CF" w:rsidP="00132BB2">
            <w:pPr>
              <w:ind w:firstLine="313"/>
              <w:jc w:val="both"/>
              <w:rPr>
                <w:rFonts w:ascii="Times New Roman" w:eastAsia="Times New Roman" w:hAnsi="Times New Roman" w:cs="Times New Roman"/>
                <w:b/>
                <w:strike/>
                <w:sz w:val="28"/>
                <w:szCs w:val="28"/>
              </w:rPr>
            </w:pPr>
            <w:r w:rsidRPr="00143183">
              <w:rPr>
                <w:rFonts w:ascii="Times New Roman" w:eastAsia="Times New Roman" w:hAnsi="Times New Roman" w:cs="Times New Roman"/>
                <w:b/>
                <w:strike/>
                <w:sz w:val="28"/>
                <w:szCs w:val="28"/>
              </w:rPr>
              <w:t xml:space="preserve">про передачу не реалізованого на електронному аукціоні товару для подальшої реалізації за договором комісії, крім транспортних засобів, повітряних, морських та річкових </w:t>
            </w:r>
            <w:r w:rsidRPr="00143183">
              <w:rPr>
                <w:rFonts w:ascii="Times New Roman" w:eastAsia="Times New Roman" w:hAnsi="Times New Roman" w:cs="Times New Roman"/>
                <w:b/>
                <w:strike/>
                <w:sz w:val="28"/>
                <w:szCs w:val="28"/>
              </w:rPr>
              <w:lastRenderedPageBreak/>
              <w:t>суден, реалізація яких можлива виключно на електронних аукціонах;</w:t>
            </w:r>
          </w:p>
          <w:p w:rsidR="00B260CF" w:rsidRDefault="00B260CF" w:rsidP="00143183">
            <w:pPr>
              <w:ind w:firstLine="313"/>
              <w:jc w:val="both"/>
              <w:rPr>
                <w:rFonts w:ascii="Times New Roman" w:eastAsia="Times New Roman" w:hAnsi="Times New Roman" w:cs="Times New Roman"/>
                <w:b/>
                <w:strike/>
                <w:sz w:val="28"/>
                <w:szCs w:val="28"/>
              </w:rPr>
            </w:pPr>
            <w:r w:rsidRPr="00143183">
              <w:rPr>
                <w:rFonts w:ascii="Times New Roman" w:eastAsia="Times New Roman" w:hAnsi="Times New Roman" w:cs="Times New Roman"/>
                <w:b/>
                <w:strike/>
                <w:sz w:val="28"/>
                <w:szCs w:val="28"/>
              </w:rPr>
              <w:t>про розпорядження товаром у способи, відмінні від реалізації (безоплатна передача, переробка, утилізація, знищення).</w:t>
            </w:r>
          </w:p>
          <w:p w:rsidR="00143183" w:rsidRPr="00143183" w:rsidRDefault="00143183" w:rsidP="00143183">
            <w:pPr>
              <w:ind w:firstLine="31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7655" w:type="dxa"/>
          </w:tcPr>
          <w:p w:rsidR="00C23D83" w:rsidRPr="0010145E" w:rsidRDefault="00C23D83" w:rsidP="0010145E">
            <w:pPr>
              <w:ind w:firstLine="313"/>
              <w:jc w:val="both"/>
              <w:rPr>
                <w:rFonts w:ascii="Times New Roman" w:eastAsia="Times New Roman" w:hAnsi="Times New Roman" w:cs="Times New Roman"/>
                <w:sz w:val="28"/>
                <w:szCs w:val="28"/>
              </w:rPr>
            </w:pPr>
            <w:r w:rsidRPr="00C23D83">
              <w:rPr>
                <w:rFonts w:ascii="Times New Roman" w:eastAsia="Times New Roman" w:hAnsi="Times New Roman" w:cs="Times New Roman"/>
                <w:sz w:val="28"/>
                <w:szCs w:val="28"/>
              </w:rPr>
              <w:lastRenderedPageBreak/>
              <w:t>43.</w:t>
            </w:r>
            <w:r w:rsidRPr="00C23D83">
              <w:rPr>
                <w:rFonts w:ascii="Times New Roman" w:eastAsia="Times New Roman" w:hAnsi="Times New Roman" w:cs="Times New Roman"/>
                <w:b/>
                <w:sz w:val="28"/>
                <w:szCs w:val="28"/>
              </w:rPr>
              <w:t xml:space="preserve"> </w:t>
            </w:r>
            <w:r w:rsidRPr="0010145E">
              <w:rPr>
                <w:rFonts w:ascii="Times New Roman" w:eastAsia="Times New Roman" w:hAnsi="Times New Roman" w:cs="Times New Roman"/>
                <w:sz w:val="28"/>
                <w:szCs w:val="28"/>
              </w:rPr>
              <w:t xml:space="preserve">Якщо товари не реалізовано на редукціоні, оператор доводить зазначену інформацію до відома замовника </w:t>
            </w:r>
            <w:r w:rsidRPr="0010145E">
              <w:rPr>
                <w:rFonts w:ascii="Times New Roman" w:eastAsia="Times New Roman" w:hAnsi="Times New Roman" w:cs="Times New Roman"/>
                <w:b/>
                <w:sz w:val="28"/>
                <w:szCs w:val="28"/>
              </w:rPr>
              <w:t>через особистий кабінет</w:t>
            </w:r>
            <w:r w:rsidRPr="0010145E">
              <w:rPr>
                <w:rFonts w:ascii="Times New Roman" w:eastAsia="Times New Roman" w:hAnsi="Times New Roman" w:cs="Times New Roman"/>
                <w:sz w:val="28"/>
                <w:szCs w:val="28"/>
              </w:rPr>
              <w:t xml:space="preserve">, після чого замовник шляхом проведення засідання комісії </w:t>
            </w:r>
            <w:r w:rsidR="0010145E" w:rsidRPr="0010145E">
              <w:rPr>
                <w:rFonts w:ascii="Times New Roman" w:eastAsia="Times New Roman" w:hAnsi="Times New Roman" w:cs="Times New Roman"/>
                <w:sz w:val="28"/>
                <w:szCs w:val="28"/>
              </w:rPr>
              <w:t xml:space="preserve"> </w:t>
            </w:r>
            <w:r w:rsidR="0010145E">
              <w:rPr>
                <w:rFonts w:ascii="Times New Roman" w:eastAsia="Times New Roman" w:hAnsi="Times New Roman" w:cs="Times New Roman"/>
                <w:sz w:val="28"/>
                <w:szCs w:val="28"/>
              </w:rPr>
              <w:t>приймає одне з таких рішень</w:t>
            </w:r>
            <w:r w:rsidRPr="0010145E">
              <w:rPr>
                <w:rFonts w:ascii="Times New Roman" w:eastAsia="Times New Roman" w:hAnsi="Times New Roman" w:cs="Times New Roman"/>
                <w:sz w:val="28"/>
                <w:szCs w:val="28"/>
              </w:rPr>
              <w:t>:</w:t>
            </w:r>
          </w:p>
          <w:p w:rsidR="0060481D" w:rsidRPr="0060481D" w:rsidRDefault="0010145E" w:rsidP="0060481D">
            <w:pPr>
              <w:ind w:firstLine="313"/>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про </w:t>
            </w:r>
            <w:r w:rsidR="00D054B4">
              <w:rPr>
                <w:rFonts w:ascii="Times New Roman" w:eastAsia="Times New Roman" w:hAnsi="Times New Roman" w:cs="Times New Roman"/>
                <w:b/>
                <w:sz w:val="28"/>
                <w:szCs w:val="28"/>
              </w:rPr>
              <w:t>п</w:t>
            </w:r>
            <w:r w:rsidR="00C23D83" w:rsidRPr="00C23D83">
              <w:rPr>
                <w:rFonts w:ascii="Times New Roman" w:eastAsia="Times New Roman" w:hAnsi="Times New Roman" w:cs="Times New Roman"/>
                <w:b/>
                <w:sz w:val="28"/>
                <w:szCs w:val="28"/>
              </w:rPr>
              <w:t>ередач</w:t>
            </w:r>
            <w:r w:rsidR="00D054B4">
              <w:rPr>
                <w:rFonts w:ascii="Times New Roman" w:eastAsia="Times New Roman" w:hAnsi="Times New Roman" w:cs="Times New Roman"/>
                <w:b/>
                <w:sz w:val="28"/>
                <w:szCs w:val="28"/>
              </w:rPr>
              <w:t>у</w:t>
            </w:r>
            <w:r w:rsidR="00C23D83" w:rsidRPr="00C23D83">
              <w:rPr>
                <w:rFonts w:ascii="Times New Roman" w:eastAsia="Times New Roman" w:hAnsi="Times New Roman" w:cs="Times New Roman"/>
                <w:b/>
                <w:sz w:val="28"/>
                <w:szCs w:val="28"/>
              </w:rPr>
              <w:t xml:space="preserve"> товару для подальшої реалізації за договором </w:t>
            </w:r>
            <w:r w:rsidR="00C23D83" w:rsidRPr="00F934D7">
              <w:rPr>
                <w:rFonts w:ascii="Times New Roman" w:eastAsia="Times New Roman" w:hAnsi="Times New Roman" w:cs="Times New Roman"/>
                <w:b/>
                <w:sz w:val="28"/>
                <w:szCs w:val="28"/>
              </w:rPr>
              <w:t>комісії</w:t>
            </w:r>
            <w:r w:rsidR="00F338CE" w:rsidRPr="00F934D7">
              <w:rPr>
                <w:rFonts w:ascii="Times New Roman" w:eastAsia="Times New Roman" w:hAnsi="Times New Roman" w:cs="Times New Roman"/>
                <w:b/>
                <w:sz w:val="28"/>
                <w:szCs w:val="28"/>
              </w:rPr>
              <w:t xml:space="preserve"> відповідно до </w:t>
            </w:r>
            <w:r w:rsidR="00200D53" w:rsidRPr="00F934D7">
              <w:rPr>
                <w:rFonts w:ascii="Times New Roman" w:eastAsia="Times New Roman" w:hAnsi="Times New Roman" w:cs="Times New Roman"/>
                <w:b/>
                <w:sz w:val="28"/>
                <w:szCs w:val="28"/>
              </w:rPr>
              <w:t xml:space="preserve">Порядку </w:t>
            </w:r>
            <w:r w:rsidR="00200D53" w:rsidRPr="00FC00D2">
              <w:rPr>
                <w:rFonts w:ascii="Times New Roman" w:eastAsia="Times New Roman" w:hAnsi="Times New Roman" w:cs="Times New Roman"/>
                <w:b/>
                <w:sz w:val="28"/>
                <w:szCs w:val="28"/>
              </w:rPr>
              <w:t>обліку, зберігання, оцінки конфіскованого та іншого майна, що переходить у власність держави, і розпорядження ним, затвердженого постановою Кабінету Міністрів України від 25 серпня 1998 р. № 1340</w:t>
            </w:r>
            <w:r w:rsidR="0060481D">
              <w:rPr>
                <w:rFonts w:ascii="Times New Roman" w:eastAsia="Times New Roman" w:hAnsi="Times New Roman" w:cs="Times New Roman"/>
                <w:b/>
                <w:sz w:val="28"/>
                <w:szCs w:val="28"/>
                <w:lang w:val="en-US"/>
              </w:rPr>
              <w:t xml:space="preserve"> </w:t>
            </w:r>
            <w:r w:rsidR="0060481D" w:rsidRPr="0060481D">
              <w:rPr>
                <w:rFonts w:ascii="Times New Roman" w:eastAsia="Times New Roman" w:hAnsi="Times New Roman" w:cs="Times New Roman"/>
                <w:b/>
                <w:sz w:val="28"/>
                <w:szCs w:val="28"/>
              </w:rPr>
              <w:t>(</w:t>
            </w:r>
            <w:r w:rsidR="0060481D" w:rsidRPr="0060481D">
              <w:rPr>
                <w:rFonts w:ascii="Times New Roman" w:eastAsia="Times New Roman" w:hAnsi="Times New Roman" w:cs="Times New Roman"/>
                <w:b/>
                <w:bCs/>
                <w:sz w:val="28"/>
                <w:szCs w:val="28"/>
              </w:rPr>
              <w:t>Офіційний вісник України, 1998 р., № 34, ст. 1280)</w:t>
            </w:r>
            <w:r w:rsidR="0060481D" w:rsidRPr="0060481D">
              <w:rPr>
                <w:rFonts w:ascii="Times New Roman" w:eastAsia="Times New Roman" w:hAnsi="Times New Roman" w:cs="Times New Roman"/>
                <w:b/>
                <w:sz w:val="28"/>
                <w:szCs w:val="28"/>
              </w:rPr>
              <w:t>;</w:t>
            </w:r>
          </w:p>
          <w:p w:rsidR="00875000" w:rsidRDefault="0010145E" w:rsidP="00875000">
            <w:pPr>
              <w:ind w:firstLine="313"/>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про </w:t>
            </w:r>
            <w:r w:rsidR="00C23D83" w:rsidRPr="00C23D83">
              <w:rPr>
                <w:rFonts w:ascii="Times New Roman" w:eastAsia="Times New Roman" w:hAnsi="Times New Roman" w:cs="Times New Roman"/>
                <w:b/>
                <w:sz w:val="28"/>
                <w:szCs w:val="28"/>
              </w:rPr>
              <w:t>розпорядження товаром у способи, відмінні від реалізації (безоплатна передача, переробка, утилізація, знищення).</w:t>
            </w:r>
          </w:p>
          <w:p w:rsidR="00875000" w:rsidRDefault="00875000" w:rsidP="00875000">
            <w:pPr>
              <w:ind w:firstLine="313"/>
              <w:jc w:val="both"/>
              <w:rPr>
                <w:rFonts w:ascii="Times New Roman" w:eastAsia="Times New Roman" w:hAnsi="Times New Roman" w:cs="Times New Roman"/>
                <w:b/>
                <w:sz w:val="28"/>
                <w:szCs w:val="28"/>
              </w:rPr>
            </w:pPr>
          </w:p>
          <w:p w:rsidR="00D054B4" w:rsidRPr="00D054B4" w:rsidRDefault="00D054B4" w:rsidP="00875000">
            <w:pPr>
              <w:ind w:firstLine="313"/>
              <w:jc w:val="both"/>
              <w:rPr>
                <w:rFonts w:ascii="Times New Roman" w:eastAsia="Times New Roman" w:hAnsi="Times New Roman" w:cs="Times New Roman"/>
                <w:b/>
                <w:i/>
                <w:sz w:val="28"/>
                <w:szCs w:val="28"/>
              </w:rPr>
            </w:pPr>
            <w:r w:rsidRPr="00D054B4">
              <w:rPr>
                <w:rFonts w:ascii="Times New Roman" w:eastAsia="Times New Roman" w:hAnsi="Times New Roman" w:cs="Times New Roman"/>
                <w:b/>
                <w:i/>
                <w:sz w:val="28"/>
                <w:szCs w:val="28"/>
              </w:rPr>
              <w:t xml:space="preserve">Виключити </w:t>
            </w:r>
          </w:p>
          <w:p w:rsidR="00D054B4" w:rsidRPr="00D054B4" w:rsidRDefault="00D054B4" w:rsidP="00875000">
            <w:pPr>
              <w:ind w:firstLine="313"/>
              <w:jc w:val="both"/>
              <w:rPr>
                <w:rFonts w:ascii="Times New Roman" w:eastAsia="Times New Roman" w:hAnsi="Times New Roman" w:cs="Times New Roman"/>
                <w:b/>
                <w:i/>
                <w:sz w:val="28"/>
                <w:szCs w:val="28"/>
              </w:rPr>
            </w:pPr>
          </w:p>
          <w:p w:rsidR="00D054B4" w:rsidRDefault="00D054B4" w:rsidP="00875000">
            <w:pPr>
              <w:ind w:firstLine="313"/>
              <w:jc w:val="both"/>
              <w:rPr>
                <w:rFonts w:ascii="Times New Roman" w:eastAsia="Times New Roman" w:hAnsi="Times New Roman" w:cs="Times New Roman"/>
                <w:b/>
                <w:sz w:val="28"/>
                <w:szCs w:val="28"/>
              </w:rPr>
            </w:pPr>
          </w:p>
          <w:p w:rsidR="00D054B4" w:rsidRDefault="00D054B4" w:rsidP="00875000">
            <w:pPr>
              <w:ind w:firstLine="313"/>
              <w:jc w:val="both"/>
              <w:rPr>
                <w:rFonts w:ascii="Times New Roman" w:eastAsia="Times New Roman" w:hAnsi="Times New Roman" w:cs="Times New Roman"/>
                <w:b/>
                <w:sz w:val="28"/>
                <w:szCs w:val="28"/>
              </w:rPr>
            </w:pPr>
          </w:p>
          <w:p w:rsidR="00D054B4" w:rsidRDefault="00D054B4" w:rsidP="00875000">
            <w:pPr>
              <w:ind w:firstLine="313"/>
              <w:jc w:val="both"/>
              <w:rPr>
                <w:rFonts w:ascii="Times New Roman" w:eastAsia="Times New Roman" w:hAnsi="Times New Roman" w:cs="Times New Roman"/>
                <w:b/>
                <w:sz w:val="28"/>
                <w:szCs w:val="28"/>
              </w:rPr>
            </w:pPr>
          </w:p>
          <w:p w:rsidR="00D054B4" w:rsidRDefault="00D054B4" w:rsidP="00875000">
            <w:pPr>
              <w:ind w:firstLine="313"/>
              <w:jc w:val="both"/>
              <w:rPr>
                <w:rFonts w:ascii="Times New Roman" w:eastAsia="Times New Roman" w:hAnsi="Times New Roman" w:cs="Times New Roman"/>
                <w:b/>
                <w:sz w:val="28"/>
                <w:szCs w:val="28"/>
              </w:rPr>
            </w:pPr>
          </w:p>
          <w:p w:rsidR="00D054B4" w:rsidRDefault="00D054B4" w:rsidP="00875000">
            <w:pPr>
              <w:ind w:firstLine="313"/>
              <w:jc w:val="both"/>
              <w:rPr>
                <w:rFonts w:ascii="Times New Roman" w:eastAsia="Times New Roman" w:hAnsi="Times New Roman" w:cs="Times New Roman"/>
                <w:b/>
                <w:sz w:val="28"/>
                <w:szCs w:val="28"/>
              </w:rPr>
            </w:pPr>
          </w:p>
          <w:p w:rsidR="00D054B4" w:rsidRDefault="00D054B4" w:rsidP="00875000">
            <w:pPr>
              <w:ind w:firstLine="313"/>
              <w:jc w:val="both"/>
              <w:rPr>
                <w:rFonts w:ascii="Times New Roman" w:eastAsia="Times New Roman" w:hAnsi="Times New Roman" w:cs="Times New Roman"/>
                <w:b/>
                <w:sz w:val="28"/>
                <w:szCs w:val="28"/>
              </w:rPr>
            </w:pPr>
          </w:p>
          <w:p w:rsidR="00D054B4" w:rsidRDefault="00D054B4" w:rsidP="00875000">
            <w:pPr>
              <w:ind w:firstLine="313"/>
              <w:jc w:val="both"/>
              <w:rPr>
                <w:rFonts w:ascii="Times New Roman" w:eastAsia="Times New Roman" w:hAnsi="Times New Roman" w:cs="Times New Roman"/>
                <w:b/>
                <w:sz w:val="28"/>
                <w:szCs w:val="28"/>
              </w:rPr>
            </w:pPr>
          </w:p>
          <w:p w:rsidR="00D054B4" w:rsidRDefault="00D054B4" w:rsidP="00875000">
            <w:pPr>
              <w:ind w:firstLine="313"/>
              <w:jc w:val="both"/>
              <w:rPr>
                <w:rFonts w:ascii="Times New Roman" w:eastAsia="Times New Roman" w:hAnsi="Times New Roman" w:cs="Times New Roman"/>
                <w:b/>
                <w:sz w:val="28"/>
                <w:szCs w:val="28"/>
              </w:rPr>
            </w:pPr>
          </w:p>
          <w:p w:rsidR="0014110D" w:rsidRDefault="0014110D" w:rsidP="00875000">
            <w:pPr>
              <w:ind w:firstLine="313"/>
              <w:jc w:val="both"/>
              <w:rPr>
                <w:rFonts w:ascii="Times New Roman" w:eastAsia="Times New Roman" w:hAnsi="Times New Roman" w:cs="Times New Roman"/>
                <w:b/>
                <w:sz w:val="28"/>
                <w:szCs w:val="28"/>
              </w:rPr>
            </w:pPr>
          </w:p>
          <w:p w:rsidR="00297390" w:rsidRDefault="00297390" w:rsidP="00D054B4">
            <w:pPr>
              <w:ind w:firstLine="313"/>
              <w:jc w:val="both"/>
              <w:rPr>
                <w:rFonts w:ascii="Times New Roman" w:eastAsia="Times New Roman" w:hAnsi="Times New Roman" w:cs="Times New Roman"/>
                <w:b/>
                <w:i/>
                <w:sz w:val="28"/>
                <w:szCs w:val="28"/>
              </w:rPr>
            </w:pPr>
          </w:p>
          <w:p w:rsidR="00143183" w:rsidRDefault="00143183" w:rsidP="00D054B4">
            <w:pPr>
              <w:ind w:firstLine="313"/>
              <w:jc w:val="both"/>
              <w:rPr>
                <w:rFonts w:ascii="Times New Roman" w:eastAsia="Times New Roman" w:hAnsi="Times New Roman" w:cs="Times New Roman"/>
                <w:b/>
                <w:i/>
                <w:sz w:val="28"/>
                <w:szCs w:val="28"/>
              </w:rPr>
            </w:pPr>
          </w:p>
          <w:p w:rsidR="00DA2A8C" w:rsidRDefault="00DA2A8C" w:rsidP="00D054B4">
            <w:pPr>
              <w:ind w:firstLine="313"/>
              <w:jc w:val="both"/>
              <w:rPr>
                <w:rFonts w:ascii="Times New Roman" w:eastAsia="Times New Roman" w:hAnsi="Times New Roman" w:cs="Times New Roman"/>
                <w:b/>
                <w:i/>
                <w:sz w:val="28"/>
                <w:szCs w:val="28"/>
              </w:rPr>
            </w:pPr>
          </w:p>
          <w:p w:rsidR="00D054B4" w:rsidRPr="000812E0" w:rsidRDefault="00143183" w:rsidP="00F24658">
            <w:pPr>
              <w:ind w:firstLine="313"/>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w:t>
            </w:r>
          </w:p>
        </w:tc>
      </w:tr>
      <w:tr w:rsidR="00721182" w:rsidRPr="000812E0" w:rsidTr="006C0541">
        <w:tc>
          <w:tcPr>
            <w:tcW w:w="15310" w:type="dxa"/>
            <w:gridSpan w:val="2"/>
          </w:tcPr>
          <w:p w:rsidR="00721182" w:rsidRPr="000812E0" w:rsidRDefault="00721182" w:rsidP="00721182">
            <w:pPr>
              <w:ind w:firstLine="22"/>
              <w:jc w:val="center"/>
              <w:rPr>
                <w:rFonts w:ascii="Times New Roman" w:eastAsia="Times New Roman" w:hAnsi="Times New Roman" w:cs="Times New Roman"/>
                <w:sz w:val="28"/>
                <w:szCs w:val="28"/>
              </w:rPr>
            </w:pPr>
            <w:r w:rsidRPr="00721182">
              <w:rPr>
                <w:rFonts w:ascii="Times New Roman" w:eastAsia="Times New Roman" w:hAnsi="Times New Roman" w:cs="Times New Roman"/>
                <w:sz w:val="28"/>
                <w:szCs w:val="28"/>
              </w:rPr>
              <w:lastRenderedPageBreak/>
              <w:t>ВИЗНАЧЕННЯ ПЕРЕМОЖЦЯ ТА ОФОРМЛЕННЯ РЕЗУЛЬТАТІВ ЕЛЕКТРОННОГО АУКЦІОНУ</w:t>
            </w:r>
          </w:p>
        </w:tc>
      </w:tr>
      <w:tr w:rsidR="005A45C6" w:rsidRPr="000812E0" w:rsidTr="00933980">
        <w:tc>
          <w:tcPr>
            <w:tcW w:w="7655" w:type="dxa"/>
          </w:tcPr>
          <w:p w:rsidR="005A45C6" w:rsidRPr="000812E0" w:rsidRDefault="005A45C6" w:rsidP="00132BB2">
            <w:pPr>
              <w:ind w:firstLine="313"/>
              <w:jc w:val="both"/>
              <w:rPr>
                <w:rFonts w:ascii="Times New Roman" w:eastAsia="Times New Roman" w:hAnsi="Times New Roman" w:cs="Times New Roman"/>
                <w:sz w:val="28"/>
                <w:szCs w:val="28"/>
              </w:rPr>
            </w:pPr>
            <w:r w:rsidRPr="000812E0">
              <w:rPr>
                <w:rFonts w:ascii="Times New Roman" w:eastAsia="Times New Roman" w:hAnsi="Times New Roman" w:cs="Times New Roman"/>
                <w:sz w:val="28"/>
                <w:szCs w:val="28"/>
              </w:rPr>
              <w:t xml:space="preserve">48. </w:t>
            </w:r>
            <w:r w:rsidRPr="00B474B8">
              <w:rPr>
                <w:rFonts w:ascii="Times New Roman" w:eastAsia="Times New Roman" w:hAnsi="Times New Roman" w:cs="Times New Roman"/>
                <w:b/>
                <w:strike/>
                <w:sz w:val="28"/>
                <w:szCs w:val="28"/>
              </w:rPr>
              <w:t>Протокол електронного аукціону у день його завершення</w:t>
            </w:r>
            <w:r w:rsidRPr="000812E0">
              <w:rPr>
                <w:rFonts w:ascii="Times New Roman" w:eastAsia="Times New Roman" w:hAnsi="Times New Roman" w:cs="Times New Roman"/>
                <w:b/>
                <w:sz w:val="28"/>
                <w:szCs w:val="28"/>
              </w:rPr>
              <w:t xml:space="preserve"> </w:t>
            </w:r>
            <w:r w:rsidRPr="000812E0">
              <w:rPr>
                <w:rFonts w:ascii="Times New Roman" w:eastAsia="Times New Roman" w:hAnsi="Times New Roman" w:cs="Times New Roman"/>
                <w:sz w:val="28"/>
                <w:szCs w:val="28"/>
              </w:rPr>
              <w:t>підписується переможцем та оператором, на майданчику якого реалізовано товар, за допомогою кваліфікованого електронного підпису та публікується оператором в електронній торговій системі.</w:t>
            </w:r>
          </w:p>
        </w:tc>
        <w:tc>
          <w:tcPr>
            <w:tcW w:w="7655" w:type="dxa"/>
          </w:tcPr>
          <w:p w:rsidR="005A45C6" w:rsidRPr="000812E0" w:rsidRDefault="005A45C6" w:rsidP="00132BB2">
            <w:pPr>
              <w:ind w:firstLine="313"/>
              <w:jc w:val="both"/>
              <w:rPr>
                <w:rFonts w:ascii="Times New Roman" w:eastAsia="Times New Roman" w:hAnsi="Times New Roman" w:cs="Times New Roman"/>
                <w:sz w:val="28"/>
                <w:szCs w:val="28"/>
              </w:rPr>
            </w:pPr>
            <w:r w:rsidRPr="000812E0">
              <w:rPr>
                <w:rFonts w:ascii="Times New Roman" w:eastAsia="Times New Roman" w:hAnsi="Times New Roman" w:cs="Times New Roman"/>
                <w:sz w:val="28"/>
                <w:szCs w:val="28"/>
              </w:rPr>
              <w:t xml:space="preserve">48. </w:t>
            </w:r>
            <w:r w:rsidRPr="000812E0">
              <w:rPr>
                <w:rFonts w:ascii="Times New Roman" w:eastAsia="Times New Roman" w:hAnsi="Times New Roman" w:cs="Times New Roman"/>
                <w:b/>
                <w:sz w:val="28"/>
                <w:szCs w:val="28"/>
              </w:rPr>
              <w:t xml:space="preserve">Протокол </w:t>
            </w:r>
            <w:r w:rsidR="005F4FF6" w:rsidRPr="000812E0">
              <w:rPr>
                <w:rFonts w:ascii="Times New Roman" w:eastAsia="Times New Roman" w:hAnsi="Times New Roman" w:cs="Times New Roman"/>
                <w:b/>
                <w:sz w:val="28"/>
                <w:szCs w:val="28"/>
              </w:rPr>
              <w:t xml:space="preserve">про результати </w:t>
            </w:r>
            <w:r w:rsidRPr="000812E0">
              <w:rPr>
                <w:rFonts w:ascii="Times New Roman" w:eastAsia="Times New Roman" w:hAnsi="Times New Roman" w:cs="Times New Roman"/>
                <w:b/>
                <w:sz w:val="28"/>
                <w:szCs w:val="28"/>
              </w:rPr>
              <w:t>електронного аукціону у день його формування програмними засобами електронної торгової системи</w:t>
            </w:r>
            <w:r w:rsidRPr="000812E0">
              <w:rPr>
                <w:rFonts w:ascii="Times New Roman" w:eastAsia="Times New Roman" w:hAnsi="Times New Roman" w:cs="Times New Roman"/>
                <w:sz w:val="28"/>
                <w:szCs w:val="28"/>
              </w:rPr>
              <w:t xml:space="preserve"> підписується переможцем та оператором, на майданчику якого реалізовано товар, за допомогою кваліфікованого електронного підпису та публікується оператором в електронній торговій системі.</w:t>
            </w:r>
          </w:p>
        </w:tc>
      </w:tr>
      <w:tr w:rsidR="005A45C6" w:rsidRPr="000812E0" w:rsidTr="00933980">
        <w:tc>
          <w:tcPr>
            <w:tcW w:w="7655" w:type="dxa"/>
          </w:tcPr>
          <w:p w:rsidR="005A45C6" w:rsidRPr="000812E0" w:rsidRDefault="005A45C6" w:rsidP="00132BB2">
            <w:pPr>
              <w:ind w:firstLine="313"/>
              <w:jc w:val="both"/>
              <w:rPr>
                <w:rFonts w:ascii="Times New Roman" w:eastAsia="Times New Roman" w:hAnsi="Times New Roman" w:cs="Times New Roman"/>
                <w:sz w:val="28"/>
                <w:szCs w:val="28"/>
              </w:rPr>
            </w:pPr>
            <w:r w:rsidRPr="000812E0">
              <w:rPr>
                <w:rFonts w:ascii="Times New Roman" w:eastAsia="Times New Roman" w:hAnsi="Times New Roman" w:cs="Times New Roman"/>
                <w:sz w:val="28"/>
                <w:szCs w:val="28"/>
              </w:rPr>
              <w:t xml:space="preserve">49. Якщо переможець електронного аукціону відмовився від підписання протоколу або не підписав його в установлений строк, такий переможець </w:t>
            </w:r>
            <w:r w:rsidRPr="00B474B8">
              <w:rPr>
                <w:rFonts w:ascii="Times New Roman" w:eastAsia="Times New Roman" w:hAnsi="Times New Roman" w:cs="Times New Roman"/>
                <w:b/>
                <w:strike/>
                <w:sz w:val="28"/>
                <w:szCs w:val="28"/>
              </w:rPr>
              <w:t>дискваліфікується оператором та позбавляється</w:t>
            </w:r>
            <w:r w:rsidRPr="0014110D">
              <w:rPr>
                <w:rFonts w:ascii="Times New Roman" w:eastAsia="Times New Roman" w:hAnsi="Times New Roman" w:cs="Times New Roman"/>
                <w:b/>
                <w:sz w:val="28"/>
                <w:szCs w:val="28"/>
              </w:rPr>
              <w:t xml:space="preserve"> </w:t>
            </w:r>
            <w:r w:rsidRPr="00CE768B">
              <w:rPr>
                <w:rFonts w:ascii="Times New Roman" w:eastAsia="Times New Roman" w:hAnsi="Times New Roman" w:cs="Times New Roman"/>
                <w:sz w:val="28"/>
                <w:szCs w:val="28"/>
              </w:rPr>
              <w:t>права участі в наступних аукціонах за цим лотом, про що до протоколу вноситься відповідний запис, а в електронній торговій</w:t>
            </w:r>
            <w:r w:rsidRPr="000812E0">
              <w:rPr>
                <w:rFonts w:ascii="Times New Roman" w:eastAsia="Times New Roman" w:hAnsi="Times New Roman" w:cs="Times New Roman"/>
                <w:sz w:val="28"/>
                <w:szCs w:val="28"/>
              </w:rPr>
              <w:t xml:space="preserve"> системі формується новий протокол електронного аукціону.</w:t>
            </w:r>
          </w:p>
          <w:p w:rsidR="00E77B4E" w:rsidRPr="000812E0" w:rsidRDefault="00E77B4E" w:rsidP="00132BB2">
            <w:pPr>
              <w:ind w:firstLine="313"/>
              <w:jc w:val="both"/>
              <w:rPr>
                <w:rFonts w:ascii="Times New Roman" w:eastAsia="Times New Roman" w:hAnsi="Times New Roman" w:cs="Times New Roman"/>
                <w:sz w:val="28"/>
                <w:szCs w:val="28"/>
              </w:rPr>
            </w:pPr>
          </w:p>
          <w:p w:rsidR="00E77B4E" w:rsidRPr="000812E0" w:rsidRDefault="00E77B4E" w:rsidP="00132BB2">
            <w:pPr>
              <w:ind w:firstLine="313"/>
              <w:jc w:val="both"/>
              <w:rPr>
                <w:rFonts w:ascii="Times New Roman" w:eastAsia="Times New Roman" w:hAnsi="Times New Roman" w:cs="Times New Roman"/>
                <w:sz w:val="28"/>
                <w:szCs w:val="28"/>
              </w:rPr>
            </w:pPr>
            <w:r w:rsidRPr="000812E0">
              <w:rPr>
                <w:rFonts w:ascii="Times New Roman" w:eastAsia="Times New Roman" w:hAnsi="Times New Roman" w:cs="Times New Roman"/>
                <w:sz w:val="28"/>
                <w:szCs w:val="28"/>
              </w:rPr>
              <w:t>Сума гарантійного внеску такого переможця електронного аукціону не повертається, а перераховується оператором на рахунок замовника протягом трьох робочих днів з дня настання такої обставини.</w:t>
            </w:r>
          </w:p>
        </w:tc>
        <w:tc>
          <w:tcPr>
            <w:tcW w:w="7655" w:type="dxa"/>
          </w:tcPr>
          <w:p w:rsidR="005A45C6" w:rsidRPr="000812E0" w:rsidRDefault="005A45C6" w:rsidP="00CE768B">
            <w:pPr>
              <w:ind w:firstLine="313"/>
              <w:jc w:val="both"/>
              <w:rPr>
                <w:rFonts w:ascii="Times New Roman" w:eastAsia="Times New Roman" w:hAnsi="Times New Roman" w:cs="Times New Roman"/>
                <w:sz w:val="28"/>
                <w:szCs w:val="28"/>
              </w:rPr>
            </w:pPr>
            <w:r w:rsidRPr="000812E0">
              <w:rPr>
                <w:rFonts w:ascii="Times New Roman" w:eastAsia="Times New Roman" w:hAnsi="Times New Roman" w:cs="Times New Roman"/>
                <w:sz w:val="28"/>
                <w:szCs w:val="28"/>
              </w:rPr>
              <w:t xml:space="preserve">49. Якщо переможець електронного аукціону відмовився від підписання протоколу або не підписав його в установлений строк, такий переможець </w:t>
            </w:r>
            <w:r w:rsidRPr="000812E0">
              <w:rPr>
                <w:rFonts w:ascii="Times New Roman" w:eastAsia="Times New Roman" w:hAnsi="Times New Roman" w:cs="Times New Roman"/>
                <w:b/>
                <w:sz w:val="28"/>
                <w:szCs w:val="28"/>
              </w:rPr>
              <w:t>визнається дискваліфікованим та позбавляється</w:t>
            </w:r>
            <w:r w:rsidR="0078389E" w:rsidRPr="000812E0">
              <w:rPr>
                <w:rFonts w:ascii="Times New Roman" w:eastAsia="Times New Roman" w:hAnsi="Times New Roman" w:cs="Times New Roman"/>
                <w:b/>
                <w:sz w:val="28"/>
                <w:szCs w:val="28"/>
              </w:rPr>
              <w:t xml:space="preserve"> оператором </w:t>
            </w:r>
            <w:r w:rsidR="00CE768B" w:rsidRPr="00CE768B">
              <w:rPr>
                <w:rFonts w:ascii="Times New Roman" w:eastAsia="Times New Roman" w:hAnsi="Times New Roman" w:cs="Times New Roman"/>
                <w:sz w:val="28"/>
                <w:szCs w:val="28"/>
              </w:rPr>
              <w:t>права участі в наступних аукціонах за цим лотом, про що до протоколу вноситься відповідний запис</w:t>
            </w:r>
            <w:r w:rsidRPr="000812E0">
              <w:rPr>
                <w:rFonts w:ascii="Times New Roman" w:eastAsia="Times New Roman" w:hAnsi="Times New Roman" w:cs="Times New Roman"/>
                <w:sz w:val="28"/>
                <w:szCs w:val="28"/>
              </w:rPr>
              <w:t>, а в електронній торговій системі формується новий протокол електронного аукціону.</w:t>
            </w:r>
          </w:p>
          <w:p w:rsidR="00E77B4E" w:rsidRPr="000812E0" w:rsidRDefault="00E77B4E" w:rsidP="00132BB2">
            <w:pPr>
              <w:ind w:firstLine="313"/>
              <w:jc w:val="both"/>
              <w:rPr>
                <w:rFonts w:ascii="Times New Roman" w:eastAsia="Times New Roman" w:hAnsi="Times New Roman" w:cs="Times New Roman"/>
                <w:sz w:val="28"/>
                <w:szCs w:val="28"/>
              </w:rPr>
            </w:pPr>
          </w:p>
          <w:p w:rsidR="00811700" w:rsidRPr="00811700" w:rsidRDefault="00E77B4E" w:rsidP="00B474B8">
            <w:pPr>
              <w:ind w:firstLine="313"/>
              <w:jc w:val="both"/>
              <w:rPr>
                <w:rFonts w:ascii="Times New Roman" w:eastAsia="Times New Roman" w:hAnsi="Times New Roman" w:cs="Times New Roman"/>
                <w:sz w:val="28"/>
                <w:szCs w:val="28"/>
              </w:rPr>
            </w:pPr>
            <w:r w:rsidRPr="000812E0">
              <w:rPr>
                <w:rFonts w:ascii="Times New Roman" w:hAnsi="Times New Roman" w:cs="Times New Roman"/>
                <w:sz w:val="28"/>
                <w:szCs w:val="28"/>
              </w:rPr>
              <w:t xml:space="preserve">Сума гарантійного внеску такого переможця електронного аукціону не повертається, а перераховується оператором на рахунок замовника протягом трьох робочих днів з дня настання такої обставини </w:t>
            </w:r>
            <w:r w:rsidRPr="00B474B8">
              <w:rPr>
                <w:rFonts w:ascii="Times New Roman" w:hAnsi="Times New Roman" w:cs="Times New Roman"/>
                <w:b/>
                <w:sz w:val="28"/>
                <w:szCs w:val="28"/>
              </w:rPr>
              <w:t>для подальшого зарахування до державного бюджету як інші надходження бюджету.</w:t>
            </w:r>
          </w:p>
        </w:tc>
      </w:tr>
      <w:tr w:rsidR="00721182" w:rsidRPr="000812E0" w:rsidTr="006C0541">
        <w:tc>
          <w:tcPr>
            <w:tcW w:w="15310" w:type="dxa"/>
            <w:gridSpan w:val="2"/>
          </w:tcPr>
          <w:p w:rsidR="00721182" w:rsidRPr="000812E0" w:rsidRDefault="00721182" w:rsidP="00721182">
            <w:pPr>
              <w:ind w:firstLine="22"/>
              <w:jc w:val="center"/>
              <w:rPr>
                <w:rFonts w:ascii="Times New Roman" w:eastAsia="Times New Roman" w:hAnsi="Times New Roman" w:cs="Times New Roman"/>
                <w:sz w:val="28"/>
                <w:szCs w:val="28"/>
              </w:rPr>
            </w:pPr>
            <w:r w:rsidRPr="00721182">
              <w:rPr>
                <w:rFonts w:ascii="Times New Roman" w:eastAsia="Times New Roman" w:hAnsi="Times New Roman" w:cs="Times New Roman"/>
                <w:sz w:val="28"/>
                <w:szCs w:val="28"/>
              </w:rPr>
              <w:t>РОЗРАХУНКИ ЗА ПРИДБАНИЙ ТОВАР ТА ЙОГО ВИДАЧА ПЕРЕМОЖЦЮ</w:t>
            </w:r>
          </w:p>
        </w:tc>
      </w:tr>
      <w:tr w:rsidR="005A45C6" w:rsidRPr="000812E0" w:rsidTr="00933980">
        <w:tc>
          <w:tcPr>
            <w:tcW w:w="7655" w:type="dxa"/>
          </w:tcPr>
          <w:p w:rsidR="005A45C6" w:rsidRDefault="005A45C6" w:rsidP="00132BB2">
            <w:pPr>
              <w:ind w:firstLine="313"/>
              <w:jc w:val="both"/>
              <w:rPr>
                <w:rFonts w:ascii="Times New Roman" w:eastAsia="Times New Roman" w:hAnsi="Times New Roman" w:cs="Times New Roman"/>
                <w:sz w:val="28"/>
                <w:szCs w:val="28"/>
              </w:rPr>
            </w:pPr>
            <w:r w:rsidRPr="000812E0">
              <w:rPr>
                <w:rFonts w:ascii="Times New Roman" w:eastAsia="Times New Roman" w:hAnsi="Times New Roman" w:cs="Times New Roman"/>
                <w:sz w:val="28"/>
                <w:szCs w:val="28"/>
              </w:rPr>
              <w:lastRenderedPageBreak/>
              <w:t xml:space="preserve">51. Переможець, зазначений у протоколі електронного аукціону, протягом </w:t>
            </w:r>
            <w:r w:rsidRPr="0014110D">
              <w:rPr>
                <w:rFonts w:ascii="Times New Roman" w:eastAsia="Times New Roman" w:hAnsi="Times New Roman" w:cs="Times New Roman"/>
                <w:sz w:val="28"/>
                <w:szCs w:val="28"/>
              </w:rPr>
              <w:t>трьох робочих днів, а щодо товарів, які швидко псуються або мають обмежений</w:t>
            </w:r>
            <w:r w:rsidRPr="000812E0">
              <w:rPr>
                <w:rFonts w:ascii="Times New Roman" w:eastAsia="Times New Roman" w:hAnsi="Times New Roman" w:cs="Times New Roman"/>
                <w:sz w:val="28"/>
                <w:szCs w:val="28"/>
              </w:rPr>
              <w:t xml:space="preserve"> строк зберігання, протягом </w:t>
            </w:r>
            <w:r w:rsidRPr="0014110D">
              <w:rPr>
                <w:rFonts w:ascii="Times New Roman" w:eastAsia="Times New Roman" w:hAnsi="Times New Roman" w:cs="Times New Roman"/>
                <w:sz w:val="28"/>
                <w:szCs w:val="28"/>
              </w:rPr>
              <w:t>одного робочого дня</w:t>
            </w:r>
            <w:r w:rsidRPr="000812E0">
              <w:rPr>
                <w:rFonts w:ascii="Times New Roman" w:eastAsia="Times New Roman" w:hAnsi="Times New Roman" w:cs="Times New Roman"/>
                <w:sz w:val="28"/>
                <w:szCs w:val="28"/>
              </w:rPr>
              <w:t xml:space="preserve"> після дня визначення його переможцем вносить кошти за лот на рахунок </w:t>
            </w:r>
            <w:r w:rsidRPr="00CE768B">
              <w:rPr>
                <w:rFonts w:ascii="Times New Roman" w:eastAsia="Times New Roman" w:hAnsi="Times New Roman" w:cs="Times New Roman"/>
                <w:sz w:val="28"/>
                <w:szCs w:val="28"/>
              </w:rPr>
              <w:t>оператора електронного майданчика, зазначений в</w:t>
            </w:r>
            <w:r w:rsidRPr="0014110D">
              <w:rPr>
                <w:rFonts w:ascii="Times New Roman" w:eastAsia="Times New Roman" w:hAnsi="Times New Roman" w:cs="Times New Roman"/>
                <w:b/>
                <w:sz w:val="28"/>
                <w:szCs w:val="28"/>
              </w:rPr>
              <w:t xml:space="preserve"> </w:t>
            </w:r>
            <w:r w:rsidRPr="005170B4">
              <w:rPr>
                <w:rFonts w:ascii="Times New Roman" w:eastAsia="Times New Roman" w:hAnsi="Times New Roman" w:cs="Times New Roman"/>
                <w:b/>
                <w:strike/>
                <w:sz w:val="28"/>
                <w:szCs w:val="28"/>
              </w:rPr>
              <w:t>оголошенні про проведення електронного аукціону</w:t>
            </w:r>
            <w:r w:rsidRPr="005170B4">
              <w:rPr>
                <w:rFonts w:ascii="Times New Roman" w:eastAsia="Times New Roman" w:hAnsi="Times New Roman" w:cs="Times New Roman"/>
                <w:b/>
                <w:sz w:val="28"/>
                <w:szCs w:val="28"/>
              </w:rPr>
              <w:t>.</w:t>
            </w:r>
            <w:r w:rsidRPr="000812E0">
              <w:rPr>
                <w:rFonts w:ascii="Times New Roman" w:eastAsia="Times New Roman" w:hAnsi="Times New Roman" w:cs="Times New Roman"/>
                <w:sz w:val="28"/>
                <w:szCs w:val="28"/>
              </w:rPr>
              <w:t xml:space="preserve"> Під час перерахування коштів за придбаний лот переможець електронного аукціону зазначає в розрахунковому документі номер лота, за яким здійснюється оплата.</w:t>
            </w:r>
          </w:p>
          <w:p w:rsidR="00B366C9" w:rsidRPr="000812E0" w:rsidRDefault="00B366C9" w:rsidP="00132BB2">
            <w:pPr>
              <w:ind w:firstLine="313"/>
              <w:jc w:val="both"/>
              <w:rPr>
                <w:rFonts w:ascii="Times New Roman" w:eastAsia="Times New Roman" w:hAnsi="Times New Roman" w:cs="Times New Roman"/>
                <w:sz w:val="28"/>
                <w:szCs w:val="28"/>
              </w:rPr>
            </w:pPr>
          </w:p>
          <w:p w:rsidR="0078389E" w:rsidRPr="000812E0" w:rsidRDefault="00B366C9" w:rsidP="00B366C9">
            <w:pPr>
              <w:ind w:firstLine="31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7655" w:type="dxa"/>
          </w:tcPr>
          <w:p w:rsidR="005A45C6" w:rsidRPr="000812E0" w:rsidRDefault="005A45C6" w:rsidP="00CE768B">
            <w:pPr>
              <w:ind w:firstLine="313"/>
              <w:jc w:val="both"/>
              <w:rPr>
                <w:rFonts w:ascii="Times New Roman" w:eastAsia="Times New Roman" w:hAnsi="Times New Roman" w:cs="Times New Roman"/>
                <w:sz w:val="28"/>
                <w:szCs w:val="28"/>
              </w:rPr>
            </w:pPr>
            <w:r w:rsidRPr="000812E0">
              <w:rPr>
                <w:rFonts w:ascii="Times New Roman" w:eastAsia="Times New Roman" w:hAnsi="Times New Roman" w:cs="Times New Roman"/>
                <w:sz w:val="28"/>
                <w:szCs w:val="28"/>
              </w:rPr>
              <w:t xml:space="preserve">51. Переможець, зазначений у протоколі електронного аукціону, протягом </w:t>
            </w:r>
            <w:r w:rsidR="0014110D" w:rsidRPr="0014110D">
              <w:rPr>
                <w:rFonts w:ascii="Times New Roman" w:eastAsia="Times New Roman" w:hAnsi="Times New Roman" w:cs="Times New Roman"/>
                <w:sz w:val="28"/>
                <w:szCs w:val="28"/>
              </w:rPr>
              <w:t>трьох робочих днів</w:t>
            </w:r>
            <w:r w:rsidRPr="000812E0">
              <w:rPr>
                <w:rFonts w:ascii="Times New Roman" w:eastAsia="Times New Roman" w:hAnsi="Times New Roman" w:cs="Times New Roman"/>
                <w:sz w:val="28"/>
                <w:szCs w:val="28"/>
              </w:rPr>
              <w:t xml:space="preserve">, а щодо товарів, які швидко псуються або мають обмежений строк зберігання, протягом </w:t>
            </w:r>
            <w:r w:rsidR="0014110D" w:rsidRPr="0014110D">
              <w:rPr>
                <w:rFonts w:ascii="Times New Roman" w:eastAsia="Times New Roman" w:hAnsi="Times New Roman" w:cs="Times New Roman"/>
                <w:sz w:val="28"/>
                <w:szCs w:val="28"/>
              </w:rPr>
              <w:t xml:space="preserve"> одного робочого дня</w:t>
            </w:r>
            <w:r w:rsidR="0014110D" w:rsidRPr="000812E0">
              <w:rPr>
                <w:rFonts w:ascii="Times New Roman" w:eastAsia="Times New Roman" w:hAnsi="Times New Roman" w:cs="Times New Roman"/>
                <w:sz w:val="28"/>
                <w:szCs w:val="28"/>
              </w:rPr>
              <w:t xml:space="preserve"> </w:t>
            </w:r>
            <w:r w:rsidRPr="000812E0">
              <w:rPr>
                <w:rFonts w:ascii="Times New Roman" w:eastAsia="Times New Roman" w:hAnsi="Times New Roman" w:cs="Times New Roman"/>
                <w:sz w:val="28"/>
                <w:szCs w:val="28"/>
              </w:rPr>
              <w:t xml:space="preserve">після дня визначення його </w:t>
            </w:r>
            <w:r w:rsidRPr="005170B4">
              <w:rPr>
                <w:rFonts w:ascii="Times New Roman" w:eastAsia="Times New Roman" w:hAnsi="Times New Roman" w:cs="Times New Roman"/>
                <w:sz w:val="28"/>
                <w:szCs w:val="28"/>
              </w:rPr>
              <w:t>переможцем вносить кошти за лот на рахунок</w:t>
            </w:r>
            <w:r w:rsidR="00CE768B" w:rsidRPr="005170B4">
              <w:t xml:space="preserve"> </w:t>
            </w:r>
            <w:r w:rsidR="00CE768B" w:rsidRPr="005170B4">
              <w:rPr>
                <w:rFonts w:ascii="Times New Roman" w:eastAsia="Times New Roman" w:hAnsi="Times New Roman" w:cs="Times New Roman"/>
                <w:sz w:val="28"/>
                <w:szCs w:val="28"/>
              </w:rPr>
              <w:t xml:space="preserve">оператора електронного майданчика, </w:t>
            </w:r>
            <w:r w:rsidRPr="005170B4">
              <w:rPr>
                <w:rFonts w:ascii="Times New Roman" w:eastAsia="Times New Roman" w:hAnsi="Times New Roman" w:cs="Times New Roman"/>
                <w:sz w:val="28"/>
                <w:szCs w:val="28"/>
              </w:rPr>
              <w:t>зазначений в</w:t>
            </w:r>
            <w:r w:rsidRPr="005170B4">
              <w:rPr>
                <w:rFonts w:ascii="Times New Roman" w:eastAsia="Times New Roman" w:hAnsi="Times New Roman" w:cs="Times New Roman"/>
                <w:b/>
                <w:sz w:val="28"/>
                <w:szCs w:val="28"/>
              </w:rPr>
              <w:t xml:space="preserve"> </w:t>
            </w:r>
            <w:r w:rsidR="005F4FF6" w:rsidRPr="005170B4">
              <w:rPr>
                <w:rFonts w:ascii="Times New Roman" w:eastAsia="Times New Roman" w:hAnsi="Times New Roman" w:cs="Times New Roman"/>
                <w:b/>
                <w:sz w:val="28"/>
                <w:szCs w:val="28"/>
              </w:rPr>
              <w:t>протоколі про результати електронного аукціону</w:t>
            </w:r>
            <w:r w:rsidRPr="005170B4">
              <w:rPr>
                <w:rFonts w:ascii="Times New Roman" w:eastAsia="Times New Roman" w:hAnsi="Times New Roman" w:cs="Times New Roman"/>
                <w:sz w:val="28"/>
                <w:szCs w:val="28"/>
              </w:rPr>
              <w:t xml:space="preserve">. Під час перерахування коштів за придбаний лот переможець електронного аукціону зазначає в розрахунковому документі номер лота, за яким здійснюється оплата, </w:t>
            </w:r>
            <w:r w:rsidRPr="005170B4">
              <w:rPr>
                <w:rFonts w:ascii="Times New Roman" w:eastAsia="Times New Roman" w:hAnsi="Times New Roman" w:cs="Times New Roman"/>
                <w:b/>
                <w:sz w:val="28"/>
                <w:szCs w:val="28"/>
              </w:rPr>
              <w:t>а також реквізити підписаного ним протоколу електронного аукціону.</w:t>
            </w:r>
          </w:p>
          <w:p w:rsidR="004505DB" w:rsidRPr="004505DB" w:rsidRDefault="00B366C9" w:rsidP="005170B4">
            <w:pPr>
              <w:ind w:firstLine="313"/>
              <w:jc w:val="both"/>
              <w:rPr>
                <w:rFonts w:ascii="Times New Roman" w:eastAsia="Times New Roman" w:hAnsi="Times New Roman" w:cs="Times New Roman"/>
                <w:i/>
                <w:sz w:val="28"/>
                <w:szCs w:val="28"/>
              </w:rPr>
            </w:pPr>
            <w:r>
              <w:rPr>
                <w:rFonts w:ascii="Times New Roman" w:eastAsia="Times New Roman" w:hAnsi="Times New Roman" w:cs="Times New Roman"/>
                <w:sz w:val="28"/>
                <w:szCs w:val="28"/>
              </w:rPr>
              <w:t>(…)</w:t>
            </w:r>
          </w:p>
        </w:tc>
      </w:tr>
      <w:tr w:rsidR="005A45C6" w:rsidRPr="000812E0" w:rsidTr="00933980">
        <w:tc>
          <w:tcPr>
            <w:tcW w:w="7655" w:type="dxa"/>
          </w:tcPr>
          <w:p w:rsidR="005A45C6" w:rsidRPr="000812E0" w:rsidRDefault="005A45C6" w:rsidP="00132BB2">
            <w:pPr>
              <w:ind w:firstLine="313"/>
              <w:jc w:val="both"/>
              <w:rPr>
                <w:rFonts w:ascii="Times New Roman" w:eastAsia="Times New Roman" w:hAnsi="Times New Roman" w:cs="Times New Roman"/>
                <w:sz w:val="28"/>
                <w:szCs w:val="28"/>
              </w:rPr>
            </w:pPr>
            <w:r w:rsidRPr="000812E0">
              <w:rPr>
                <w:rFonts w:ascii="Times New Roman" w:eastAsia="Times New Roman" w:hAnsi="Times New Roman" w:cs="Times New Roman"/>
                <w:sz w:val="28"/>
                <w:szCs w:val="28"/>
              </w:rPr>
              <w:t xml:space="preserve">54. Якщо переможець електронного аукціону вчасно не перерахував кошти </w:t>
            </w:r>
            <w:r w:rsidRPr="005170B4">
              <w:rPr>
                <w:rFonts w:ascii="Times New Roman" w:eastAsia="Times New Roman" w:hAnsi="Times New Roman" w:cs="Times New Roman"/>
                <w:b/>
                <w:strike/>
                <w:sz w:val="28"/>
                <w:szCs w:val="28"/>
              </w:rPr>
              <w:t>за лот та кошти</w:t>
            </w:r>
            <w:r w:rsidRPr="000812E0">
              <w:rPr>
                <w:rFonts w:ascii="Times New Roman" w:eastAsia="Times New Roman" w:hAnsi="Times New Roman" w:cs="Times New Roman"/>
                <w:sz w:val="28"/>
                <w:szCs w:val="28"/>
              </w:rPr>
              <w:t xml:space="preserve">, передбачені пунктами 51 і 53 цього Порядку, такий переможець </w:t>
            </w:r>
            <w:r w:rsidRPr="005170B4">
              <w:rPr>
                <w:rFonts w:ascii="Times New Roman" w:eastAsia="Times New Roman" w:hAnsi="Times New Roman" w:cs="Times New Roman"/>
                <w:b/>
                <w:strike/>
                <w:sz w:val="28"/>
                <w:szCs w:val="28"/>
              </w:rPr>
              <w:t>дискваліфікується оператором та позбавляється</w:t>
            </w:r>
            <w:r w:rsidRPr="000812E0">
              <w:rPr>
                <w:rFonts w:ascii="Times New Roman" w:eastAsia="Times New Roman" w:hAnsi="Times New Roman" w:cs="Times New Roman"/>
                <w:sz w:val="28"/>
                <w:szCs w:val="28"/>
              </w:rPr>
              <w:t xml:space="preserve"> права участі в наступних аукціонах за цим лотом.</w:t>
            </w:r>
          </w:p>
          <w:p w:rsidR="00B33056" w:rsidRPr="000812E0" w:rsidRDefault="00176236" w:rsidP="00132BB2">
            <w:pPr>
              <w:ind w:firstLine="313"/>
              <w:jc w:val="both"/>
              <w:rPr>
                <w:rFonts w:ascii="Times New Roman" w:eastAsia="Times New Roman" w:hAnsi="Times New Roman" w:cs="Times New Roman"/>
                <w:sz w:val="28"/>
                <w:szCs w:val="28"/>
              </w:rPr>
            </w:pPr>
            <w:r w:rsidRPr="000812E0">
              <w:rPr>
                <w:rFonts w:ascii="Times New Roman" w:eastAsia="Times New Roman" w:hAnsi="Times New Roman" w:cs="Times New Roman"/>
                <w:sz w:val="28"/>
                <w:szCs w:val="28"/>
              </w:rPr>
              <w:t>(…)</w:t>
            </w:r>
          </w:p>
        </w:tc>
        <w:tc>
          <w:tcPr>
            <w:tcW w:w="7655" w:type="dxa"/>
          </w:tcPr>
          <w:p w:rsidR="005A45C6" w:rsidRPr="000812E0" w:rsidRDefault="005A45C6" w:rsidP="00132BB2">
            <w:pPr>
              <w:ind w:firstLine="313"/>
              <w:jc w:val="both"/>
              <w:rPr>
                <w:rFonts w:ascii="Times New Roman" w:eastAsia="Times New Roman" w:hAnsi="Times New Roman" w:cs="Times New Roman"/>
                <w:b/>
                <w:sz w:val="28"/>
                <w:szCs w:val="28"/>
              </w:rPr>
            </w:pPr>
            <w:r w:rsidRPr="000812E0">
              <w:rPr>
                <w:rFonts w:ascii="Times New Roman" w:eastAsia="Times New Roman" w:hAnsi="Times New Roman" w:cs="Times New Roman"/>
                <w:sz w:val="28"/>
                <w:szCs w:val="28"/>
              </w:rPr>
              <w:t>54. Якщо переможець електронного аукціону вчасно не перерахував кошти,</w:t>
            </w:r>
            <w:r w:rsidRPr="000812E0">
              <w:rPr>
                <w:rFonts w:ascii="Times New Roman" w:eastAsia="Times New Roman" w:hAnsi="Times New Roman" w:cs="Times New Roman"/>
                <w:b/>
                <w:sz w:val="28"/>
                <w:szCs w:val="28"/>
              </w:rPr>
              <w:t xml:space="preserve"> </w:t>
            </w:r>
            <w:r w:rsidRPr="000812E0">
              <w:rPr>
                <w:rFonts w:ascii="Times New Roman" w:eastAsia="Times New Roman" w:hAnsi="Times New Roman" w:cs="Times New Roman"/>
                <w:sz w:val="28"/>
                <w:szCs w:val="28"/>
              </w:rPr>
              <w:t xml:space="preserve">передбачені пунктами 51 і 53 цього Порядку, такий переможець </w:t>
            </w:r>
            <w:r w:rsidRPr="000812E0">
              <w:rPr>
                <w:rFonts w:ascii="Times New Roman" w:eastAsia="Times New Roman" w:hAnsi="Times New Roman" w:cs="Times New Roman"/>
                <w:b/>
                <w:sz w:val="28"/>
                <w:szCs w:val="28"/>
              </w:rPr>
              <w:t xml:space="preserve">визнається дискваліфікованим та позбавляється </w:t>
            </w:r>
            <w:r w:rsidR="00A44F0E" w:rsidRPr="000812E0">
              <w:rPr>
                <w:rFonts w:ascii="Times New Roman" w:eastAsia="Times New Roman" w:hAnsi="Times New Roman" w:cs="Times New Roman"/>
                <w:b/>
                <w:sz w:val="28"/>
                <w:szCs w:val="28"/>
              </w:rPr>
              <w:t>оператором</w:t>
            </w:r>
            <w:r w:rsidR="00A44F0E" w:rsidRPr="000812E0">
              <w:rPr>
                <w:rFonts w:ascii="Times New Roman" w:eastAsia="Times New Roman" w:hAnsi="Times New Roman" w:cs="Times New Roman"/>
                <w:sz w:val="28"/>
                <w:szCs w:val="28"/>
              </w:rPr>
              <w:t xml:space="preserve"> </w:t>
            </w:r>
            <w:r w:rsidRPr="000812E0">
              <w:rPr>
                <w:rFonts w:ascii="Times New Roman" w:eastAsia="Times New Roman" w:hAnsi="Times New Roman" w:cs="Times New Roman"/>
                <w:sz w:val="28"/>
                <w:szCs w:val="28"/>
              </w:rPr>
              <w:t>права участі в наступних аукціонах за цим лотом</w:t>
            </w:r>
            <w:r w:rsidRPr="000812E0">
              <w:rPr>
                <w:rFonts w:ascii="Times New Roman" w:eastAsia="Times New Roman" w:hAnsi="Times New Roman" w:cs="Times New Roman"/>
                <w:b/>
                <w:sz w:val="28"/>
                <w:szCs w:val="28"/>
              </w:rPr>
              <w:t xml:space="preserve">. </w:t>
            </w:r>
          </w:p>
          <w:p w:rsidR="00B33056" w:rsidRPr="000812E0" w:rsidRDefault="00176236" w:rsidP="00132BB2">
            <w:pPr>
              <w:ind w:firstLine="313"/>
              <w:jc w:val="both"/>
              <w:rPr>
                <w:rFonts w:ascii="Times New Roman" w:eastAsia="Times New Roman" w:hAnsi="Times New Roman" w:cs="Times New Roman"/>
                <w:sz w:val="28"/>
                <w:szCs w:val="28"/>
              </w:rPr>
            </w:pPr>
            <w:r w:rsidRPr="000812E0">
              <w:rPr>
                <w:rFonts w:ascii="Times New Roman" w:eastAsia="Times New Roman" w:hAnsi="Times New Roman" w:cs="Times New Roman"/>
                <w:sz w:val="28"/>
                <w:szCs w:val="28"/>
              </w:rPr>
              <w:t>(…)</w:t>
            </w:r>
          </w:p>
        </w:tc>
      </w:tr>
      <w:tr w:rsidR="005A45C6" w:rsidRPr="000812E0" w:rsidTr="00933980">
        <w:tc>
          <w:tcPr>
            <w:tcW w:w="7655" w:type="dxa"/>
          </w:tcPr>
          <w:p w:rsidR="00176236" w:rsidRPr="006B529E" w:rsidRDefault="005A45C6" w:rsidP="00132BB2">
            <w:pPr>
              <w:ind w:firstLine="313"/>
              <w:jc w:val="both"/>
              <w:rPr>
                <w:rFonts w:ascii="Times New Roman" w:eastAsia="Times New Roman" w:hAnsi="Times New Roman" w:cs="Times New Roman"/>
                <w:b/>
                <w:strike/>
                <w:sz w:val="28"/>
                <w:szCs w:val="28"/>
              </w:rPr>
            </w:pPr>
            <w:r w:rsidRPr="000812E0">
              <w:rPr>
                <w:rFonts w:ascii="Times New Roman" w:eastAsia="Times New Roman" w:hAnsi="Times New Roman" w:cs="Times New Roman"/>
                <w:sz w:val="28"/>
                <w:szCs w:val="28"/>
              </w:rPr>
              <w:t xml:space="preserve">55. Після повної сплати переможцем електронного аукціону запропонованої ним ціни, а також різниці між сумою гарантійного внеску та сумою винагороди оператора (якщо сума гарантійного внеску, сплаченого переможцем електронного аукціону, менша за суму винагороди оператора) </w:t>
            </w:r>
            <w:r w:rsidRPr="005170B4">
              <w:rPr>
                <w:rFonts w:ascii="Times New Roman" w:eastAsia="Times New Roman" w:hAnsi="Times New Roman" w:cs="Times New Roman"/>
                <w:b/>
                <w:strike/>
                <w:sz w:val="28"/>
                <w:szCs w:val="28"/>
              </w:rPr>
              <w:t>статус електронного аукціону в електронній торговій системі змінюється на «Аукціон завершено», про що учасники електронного аукціону інформуються через свої особисті кабінети. Після цього</w:t>
            </w:r>
            <w:r w:rsidRPr="0052455A">
              <w:rPr>
                <w:rFonts w:ascii="Times New Roman" w:eastAsia="Times New Roman" w:hAnsi="Times New Roman" w:cs="Times New Roman"/>
                <w:sz w:val="28"/>
                <w:szCs w:val="28"/>
              </w:rPr>
              <w:t xml:space="preserve"> оператор не пізніше трьох </w:t>
            </w:r>
            <w:r w:rsidRPr="0052455A">
              <w:rPr>
                <w:rFonts w:ascii="Times New Roman" w:eastAsia="Times New Roman" w:hAnsi="Times New Roman" w:cs="Times New Roman"/>
                <w:sz w:val="28"/>
                <w:szCs w:val="28"/>
              </w:rPr>
              <w:lastRenderedPageBreak/>
              <w:t xml:space="preserve">робочих днів перераховує на визначені рахунки замовника суму коштів, отриману від реалізації товару на електронному аукціоні, в тому числі </w:t>
            </w:r>
            <w:r w:rsidRPr="006B529E">
              <w:rPr>
                <w:rFonts w:ascii="Times New Roman" w:eastAsia="Times New Roman" w:hAnsi="Times New Roman" w:cs="Times New Roman"/>
                <w:b/>
                <w:strike/>
                <w:sz w:val="28"/>
                <w:szCs w:val="28"/>
              </w:rPr>
              <w:t>податки і збори, що підлягають сплаті під час переміщення товарів через митний кордон України, про що повідомляє замовника.</w:t>
            </w:r>
          </w:p>
          <w:p w:rsidR="005A45C6" w:rsidRPr="000812E0" w:rsidRDefault="00176236" w:rsidP="00132BB2">
            <w:pPr>
              <w:ind w:firstLine="313"/>
              <w:jc w:val="both"/>
              <w:rPr>
                <w:rFonts w:ascii="Times New Roman" w:eastAsia="Times New Roman" w:hAnsi="Times New Roman" w:cs="Times New Roman"/>
                <w:sz w:val="28"/>
                <w:szCs w:val="28"/>
              </w:rPr>
            </w:pPr>
            <w:r w:rsidRPr="000812E0">
              <w:rPr>
                <w:rFonts w:ascii="Times New Roman" w:eastAsia="Times New Roman" w:hAnsi="Times New Roman" w:cs="Times New Roman"/>
                <w:sz w:val="28"/>
                <w:szCs w:val="28"/>
              </w:rPr>
              <w:t>(…)</w:t>
            </w:r>
          </w:p>
        </w:tc>
        <w:tc>
          <w:tcPr>
            <w:tcW w:w="7655" w:type="dxa"/>
          </w:tcPr>
          <w:p w:rsidR="001D6101" w:rsidRDefault="005A45C6" w:rsidP="0052455A">
            <w:pPr>
              <w:ind w:firstLine="313"/>
              <w:jc w:val="both"/>
              <w:rPr>
                <w:rFonts w:ascii="Times New Roman" w:eastAsia="Times New Roman" w:hAnsi="Times New Roman" w:cs="Times New Roman"/>
                <w:b/>
                <w:sz w:val="28"/>
                <w:szCs w:val="28"/>
              </w:rPr>
            </w:pPr>
            <w:r w:rsidRPr="000812E0">
              <w:rPr>
                <w:rFonts w:ascii="Times New Roman" w:eastAsia="Times New Roman" w:hAnsi="Times New Roman" w:cs="Times New Roman"/>
                <w:sz w:val="28"/>
                <w:szCs w:val="28"/>
              </w:rPr>
              <w:lastRenderedPageBreak/>
              <w:t>55. Після повної сплати переможцем електронного аукціону запропонованої ним ціни, а також різниці між сумою гарантійного внеску та сумою винагороди оператора (якщо сума гарантійного внеску, сплаченого переможцем електронного аукціону, менша за суму винагороди оператора)</w:t>
            </w:r>
            <w:r w:rsidR="00291342">
              <w:rPr>
                <w:rFonts w:ascii="Times New Roman" w:eastAsia="Times New Roman" w:hAnsi="Times New Roman" w:cs="Times New Roman"/>
                <w:sz w:val="28"/>
                <w:szCs w:val="28"/>
              </w:rPr>
              <w:t>,</w:t>
            </w:r>
            <w:r w:rsidR="00291342">
              <w:rPr>
                <w:rFonts w:ascii="Times New Roman" w:eastAsia="Times New Roman" w:hAnsi="Times New Roman" w:cs="Times New Roman"/>
                <w:b/>
                <w:sz w:val="28"/>
                <w:szCs w:val="28"/>
              </w:rPr>
              <w:t xml:space="preserve"> </w:t>
            </w:r>
            <w:r w:rsidR="0052455A" w:rsidRPr="0052455A">
              <w:rPr>
                <w:rFonts w:ascii="Times New Roman" w:eastAsia="Times New Roman" w:hAnsi="Times New Roman" w:cs="Times New Roman"/>
                <w:sz w:val="28"/>
                <w:szCs w:val="28"/>
              </w:rPr>
              <w:t xml:space="preserve">оператор не пізніше трьох робочих днів перераховує на визначені рахунки </w:t>
            </w:r>
            <w:r w:rsidR="0052455A" w:rsidRPr="00291342">
              <w:rPr>
                <w:rFonts w:ascii="Times New Roman" w:eastAsia="Times New Roman" w:hAnsi="Times New Roman" w:cs="Times New Roman"/>
                <w:sz w:val="28"/>
                <w:szCs w:val="28"/>
              </w:rPr>
              <w:t xml:space="preserve">замовника суму коштів, отриману від реалізації товару на електронному аукціоні, в тому числі </w:t>
            </w:r>
            <w:r w:rsidR="0052455A" w:rsidRPr="00291342">
              <w:t xml:space="preserve"> </w:t>
            </w:r>
            <w:r w:rsidR="0052455A" w:rsidRPr="00291342">
              <w:rPr>
                <w:rFonts w:ascii="Times New Roman" w:eastAsia="Times New Roman" w:hAnsi="Times New Roman" w:cs="Times New Roman"/>
                <w:b/>
                <w:sz w:val="28"/>
                <w:szCs w:val="28"/>
              </w:rPr>
              <w:t xml:space="preserve">суму митних платежів, що підлягали б сплаті при випуску </w:t>
            </w:r>
            <w:r w:rsidR="0052455A" w:rsidRPr="00291342">
              <w:rPr>
                <w:rFonts w:ascii="Times New Roman" w:eastAsia="Times New Roman" w:hAnsi="Times New Roman" w:cs="Times New Roman"/>
                <w:b/>
                <w:sz w:val="28"/>
                <w:szCs w:val="28"/>
              </w:rPr>
              <w:lastRenderedPageBreak/>
              <w:t>такого товару у вільний обіг на митній території України, про що повідомляє замовника через особистий кабінет.</w:t>
            </w:r>
            <w:r w:rsidR="0052455A" w:rsidRPr="0052455A">
              <w:rPr>
                <w:rFonts w:ascii="Times New Roman" w:eastAsia="Times New Roman" w:hAnsi="Times New Roman" w:cs="Times New Roman"/>
                <w:b/>
                <w:sz w:val="28"/>
                <w:szCs w:val="28"/>
              </w:rPr>
              <w:t xml:space="preserve"> </w:t>
            </w:r>
          </w:p>
          <w:p w:rsidR="001D6101" w:rsidRDefault="001D6101" w:rsidP="0052455A">
            <w:pPr>
              <w:ind w:firstLine="313"/>
              <w:jc w:val="both"/>
              <w:rPr>
                <w:rFonts w:ascii="Times New Roman" w:eastAsia="Times New Roman" w:hAnsi="Times New Roman" w:cs="Times New Roman"/>
                <w:b/>
                <w:sz w:val="28"/>
                <w:szCs w:val="28"/>
                <w:lang w:val="en-US"/>
              </w:rPr>
            </w:pPr>
          </w:p>
          <w:p w:rsidR="00291342" w:rsidRDefault="00291342" w:rsidP="0052455A">
            <w:pPr>
              <w:ind w:firstLine="313"/>
              <w:jc w:val="both"/>
              <w:rPr>
                <w:rFonts w:ascii="Times New Roman" w:eastAsia="Times New Roman" w:hAnsi="Times New Roman" w:cs="Times New Roman"/>
                <w:b/>
                <w:sz w:val="28"/>
                <w:szCs w:val="28"/>
                <w:lang w:val="en-US"/>
              </w:rPr>
            </w:pPr>
          </w:p>
          <w:p w:rsidR="00291342" w:rsidRPr="001D6101" w:rsidRDefault="00291342" w:rsidP="0052455A">
            <w:pPr>
              <w:ind w:firstLine="313"/>
              <w:jc w:val="both"/>
              <w:rPr>
                <w:rFonts w:ascii="Times New Roman" w:eastAsia="Times New Roman" w:hAnsi="Times New Roman" w:cs="Times New Roman"/>
                <w:b/>
                <w:sz w:val="28"/>
                <w:szCs w:val="28"/>
                <w:lang w:val="en-US"/>
              </w:rPr>
            </w:pPr>
          </w:p>
          <w:p w:rsidR="005A45C6" w:rsidRPr="000812E0" w:rsidRDefault="00176236" w:rsidP="00132BB2">
            <w:pPr>
              <w:ind w:firstLine="313"/>
              <w:jc w:val="both"/>
              <w:rPr>
                <w:rFonts w:ascii="Times New Roman" w:eastAsia="Times New Roman" w:hAnsi="Times New Roman" w:cs="Times New Roman"/>
                <w:sz w:val="28"/>
                <w:szCs w:val="28"/>
              </w:rPr>
            </w:pPr>
            <w:r w:rsidRPr="000812E0">
              <w:rPr>
                <w:rFonts w:ascii="Times New Roman" w:eastAsia="Times New Roman" w:hAnsi="Times New Roman" w:cs="Times New Roman"/>
                <w:sz w:val="28"/>
                <w:szCs w:val="28"/>
              </w:rPr>
              <w:t>(…)</w:t>
            </w:r>
          </w:p>
        </w:tc>
      </w:tr>
      <w:tr w:rsidR="005A45C6" w:rsidRPr="000812E0" w:rsidTr="00933980">
        <w:tc>
          <w:tcPr>
            <w:tcW w:w="7655" w:type="dxa"/>
          </w:tcPr>
          <w:p w:rsidR="00092780" w:rsidRPr="00D727FA" w:rsidRDefault="005A45C6" w:rsidP="00132BB2">
            <w:pPr>
              <w:ind w:firstLine="313"/>
              <w:jc w:val="both"/>
              <w:rPr>
                <w:rFonts w:ascii="Times New Roman" w:eastAsia="Times New Roman" w:hAnsi="Times New Roman" w:cs="Times New Roman"/>
                <w:b/>
                <w:strike/>
                <w:sz w:val="28"/>
                <w:szCs w:val="28"/>
              </w:rPr>
            </w:pPr>
            <w:r w:rsidRPr="0052455A">
              <w:rPr>
                <w:rFonts w:ascii="Times New Roman" w:eastAsia="Times New Roman" w:hAnsi="Times New Roman" w:cs="Times New Roman"/>
                <w:sz w:val="28"/>
                <w:szCs w:val="28"/>
              </w:rPr>
              <w:lastRenderedPageBreak/>
              <w:t>55</w:t>
            </w:r>
            <w:r w:rsidRPr="0052455A">
              <w:rPr>
                <w:rFonts w:ascii="Times New Roman" w:eastAsia="Times New Roman" w:hAnsi="Times New Roman" w:cs="Times New Roman"/>
                <w:sz w:val="28"/>
                <w:szCs w:val="28"/>
                <w:vertAlign w:val="superscript"/>
              </w:rPr>
              <w:t>1</w:t>
            </w:r>
            <w:r w:rsidRPr="0052455A">
              <w:rPr>
                <w:rFonts w:ascii="Times New Roman" w:eastAsia="Times New Roman" w:hAnsi="Times New Roman" w:cs="Times New Roman"/>
                <w:sz w:val="28"/>
                <w:szCs w:val="28"/>
              </w:rPr>
              <w:t xml:space="preserve">. </w:t>
            </w:r>
            <w:r w:rsidRPr="00D727FA">
              <w:rPr>
                <w:rFonts w:ascii="Times New Roman" w:eastAsia="Times New Roman" w:hAnsi="Times New Roman" w:cs="Times New Roman"/>
                <w:sz w:val="28"/>
                <w:szCs w:val="28"/>
              </w:rPr>
              <w:t xml:space="preserve">За умови підтвердження зарахування на рахунки замовника всієї належної до сплати суми коштів за лот замовник протягом трьох робочих днів складає </w:t>
            </w:r>
            <w:r w:rsidRPr="00D727FA">
              <w:rPr>
                <w:rFonts w:ascii="Times New Roman" w:eastAsia="Times New Roman" w:hAnsi="Times New Roman" w:cs="Times New Roman"/>
                <w:b/>
                <w:strike/>
                <w:sz w:val="28"/>
                <w:szCs w:val="28"/>
              </w:rPr>
              <w:t>у двох примірниках</w:t>
            </w:r>
            <w:r w:rsidRPr="00D727FA">
              <w:rPr>
                <w:rFonts w:ascii="Times New Roman" w:eastAsia="Times New Roman" w:hAnsi="Times New Roman" w:cs="Times New Roman"/>
                <w:sz w:val="28"/>
                <w:szCs w:val="28"/>
              </w:rPr>
              <w:t xml:space="preserve"> акт про придбання товару на електронному аукціоні, </w:t>
            </w:r>
            <w:r w:rsidRPr="00D727FA">
              <w:rPr>
                <w:rFonts w:ascii="Times New Roman" w:eastAsia="Times New Roman" w:hAnsi="Times New Roman" w:cs="Times New Roman"/>
                <w:b/>
                <w:strike/>
                <w:sz w:val="28"/>
                <w:szCs w:val="28"/>
              </w:rPr>
              <w:t>який підписується головою комісії та затверджується керівником чи заступником керівника відповідної митниці (згідно з розподілом обов’язків), або особами, які виконують їх обов’язки</w:t>
            </w:r>
            <w:r w:rsidR="00092780" w:rsidRPr="00D727FA">
              <w:rPr>
                <w:rFonts w:ascii="Times New Roman" w:eastAsia="Times New Roman" w:hAnsi="Times New Roman" w:cs="Times New Roman"/>
                <w:b/>
                <w:strike/>
                <w:sz w:val="28"/>
                <w:szCs w:val="28"/>
              </w:rPr>
              <w:t>.</w:t>
            </w:r>
          </w:p>
          <w:p w:rsidR="00092780" w:rsidRPr="00D727FA" w:rsidRDefault="00092780" w:rsidP="00132BB2">
            <w:pPr>
              <w:ind w:firstLine="313"/>
              <w:jc w:val="both"/>
              <w:rPr>
                <w:rFonts w:ascii="Times New Roman" w:eastAsia="Times New Roman" w:hAnsi="Times New Roman" w:cs="Times New Roman"/>
                <w:b/>
                <w:strike/>
                <w:sz w:val="28"/>
                <w:szCs w:val="28"/>
              </w:rPr>
            </w:pPr>
            <w:r w:rsidRPr="00D727FA">
              <w:rPr>
                <w:rFonts w:ascii="Times New Roman" w:eastAsia="Times New Roman" w:hAnsi="Times New Roman" w:cs="Times New Roman"/>
                <w:b/>
                <w:strike/>
                <w:sz w:val="28"/>
                <w:szCs w:val="28"/>
              </w:rPr>
              <w:t>Акт про придбання товару на електронному аукціоні повинен містити інформацію про:</w:t>
            </w:r>
          </w:p>
          <w:p w:rsidR="00092780" w:rsidRPr="00D727FA" w:rsidRDefault="00092780" w:rsidP="00132BB2">
            <w:pPr>
              <w:ind w:firstLine="313"/>
              <w:jc w:val="both"/>
              <w:rPr>
                <w:rFonts w:ascii="Times New Roman" w:eastAsia="Times New Roman" w:hAnsi="Times New Roman" w:cs="Times New Roman"/>
                <w:b/>
                <w:strike/>
                <w:sz w:val="28"/>
                <w:szCs w:val="28"/>
              </w:rPr>
            </w:pPr>
            <w:r w:rsidRPr="00D727FA">
              <w:rPr>
                <w:rFonts w:ascii="Times New Roman" w:eastAsia="Times New Roman" w:hAnsi="Times New Roman" w:cs="Times New Roman"/>
                <w:b/>
                <w:strike/>
                <w:sz w:val="28"/>
                <w:szCs w:val="28"/>
              </w:rPr>
              <w:t>замовника, оператора та переможця електронного аукціону;</w:t>
            </w:r>
          </w:p>
          <w:p w:rsidR="00092780" w:rsidRPr="00D727FA" w:rsidRDefault="00092780" w:rsidP="00132BB2">
            <w:pPr>
              <w:ind w:firstLine="313"/>
              <w:jc w:val="both"/>
              <w:rPr>
                <w:rFonts w:ascii="Times New Roman" w:eastAsia="Times New Roman" w:hAnsi="Times New Roman" w:cs="Times New Roman"/>
                <w:b/>
                <w:strike/>
                <w:sz w:val="28"/>
                <w:szCs w:val="28"/>
              </w:rPr>
            </w:pPr>
            <w:r w:rsidRPr="00D727FA">
              <w:rPr>
                <w:rFonts w:ascii="Times New Roman" w:eastAsia="Times New Roman" w:hAnsi="Times New Roman" w:cs="Times New Roman"/>
                <w:b/>
                <w:strike/>
                <w:sz w:val="28"/>
                <w:szCs w:val="28"/>
              </w:rPr>
              <w:t>товар, придбаний на електронному аукціоні, та його ціну;</w:t>
            </w:r>
          </w:p>
          <w:p w:rsidR="00F0065E" w:rsidRDefault="00092780" w:rsidP="00F0065E">
            <w:pPr>
              <w:ind w:firstLine="313"/>
              <w:jc w:val="both"/>
              <w:rPr>
                <w:rFonts w:ascii="Times New Roman" w:eastAsia="Times New Roman" w:hAnsi="Times New Roman" w:cs="Times New Roman"/>
                <w:b/>
                <w:strike/>
                <w:sz w:val="28"/>
                <w:szCs w:val="28"/>
              </w:rPr>
            </w:pPr>
            <w:r w:rsidRPr="00D727FA">
              <w:rPr>
                <w:rFonts w:ascii="Times New Roman" w:eastAsia="Times New Roman" w:hAnsi="Times New Roman" w:cs="Times New Roman"/>
                <w:b/>
                <w:strike/>
                <w:sz w:val="28"/>
                <w:szCs w:val="28"/>
              </w:rPr>
              <w:t>повну сплату ціни за придбання товару на електронному аукціоні.</w:t>
            </w:r>
          </w:p>
          <w:p w:rsidR="00092780" w:rsidRPr="000812E0" w:rsidRDefault="00176236" w:rsidP="00F0065E">
            <w:pPr>
              <w:ind w:firstLine="313"/>
              <w:jc w:val="both"/>
              <w:rPr>
                <w:rFonts w:ascii="Times New Roman" w:eastAsia="Times New Roman" w:hAnsi="Times New Roman" w:cs="Times New Roman"/>
                <w:sz w:val="28"/>
                <w:szCs w:val="28"/>
              </w:rPr>
            </w:pPr>
            <w:r w:rsidRPr="000812E0">
              <w:rPr>
                <w:rFonts w:ascii="Times New Roman" w:eastAsia="Times New Roman" w:hAnsi="Times New Roman" w:cs="Times New Roman"/>
                <w:sz w:val="28"/>
                <w:szCs w:val="28"/>
              </w:rPr>
              <w:t>(…)</w:t>
            </w:r>
          </w:p>
        </w:tc>
        <w:tc>
          <w:tcPr>
            <w:tcW w:w="7655" w:type="dxa"/>
          </w:tcPr>
          <w:p w:rsidR="00D727FA" w:rsidRPr="001D6101" w:rsidRDefault="005A45C6" w:rsidP="00132BB2">
            <w:pPr>
              <w:ind w:firstLine="313"/>
              <w:jc w:val="both"/>
              <w:rPr>
                <w:rFonts w:ascii="Times New Roman" w:eastAsia="Times New Roman" w:hAnsi="Times New Roman" w:cs="Times New Roman"/>
                <w:color w:val="FF0000"/>
                <w:sz w:val="28"/>
                <w:szCs w:val="28"/>
              </w:rPr>
            </w:pPr>
            <w:r w:rsidRPr="0052455A">
              <w:rPr>
                <w:rFonts w:ascii="Times New Roman" w:eastAsia="Times New Roman" w:hAnsi="Times New Roman" w:cs="Times New Roman"/>
                <w:sz w:val="28"/>
                <w:szCs w:val="28"/>
              </w:rPr>
              <w:t>55</w:t>
            </w:r>
            <w:r w:rsidRPr="0052455A">
              <w:rPr>
                <w:rFonts w:ascii="Times New Roman" w:eastAsia="Times New Roman" w:hAnsi="Times New Roman" w:cs="Times New Roman"/>
                <w:sz w:val="28"/>
                <w:szCs w:val="28"/>
                <w:vertAlign w:val="superscript"/>
              </w:rPr>
              <w:t>1</w:t>
            </w:r>
            <w:r w:rsidRPr="0052455A">
              <w:rPr>
                <w:rFonts w:ascii="Times New Roman" w:eastAsia="Times New Roman" w:hAnsi="Times New Roman" w:cs="Times New Roman"/>
                <w:sz w:val="28"/>
                <w:szCs w:val="28"/>
              </w:rPr>
              <w:t>.</w:t>
            </w:r>
            <w:r w:rsidRPr="000812E0">
              <w:rPr>
                <w:rFonts w:ascii="Times New Roman" w:eastAsia="Times New Roman" w:hAnsi="Times New Roman" w:cs="Times New Roman"/>
                <w:b/>
                <w:sz w:val="28"/>
                <w:szCs w:val="28"/>
              </w:rPr>
              <w:t xml:space="preserve"> </w:t>
            </w:r>
            <w:r w:rsidRPr="00D727FA">
              <w:rPr>
                <w:rFonts w:ascii="Times New Roman" w:eastAsia="Times New Roman" w:hAnsi="Times New Roman" w:cs="Times New Roman"/>
                <w:sz w:val="28"/>
                <w:szCs w:val="28"/>
              </w:rPr>
              <w:t>За умови підтвердження зарахування на рахунки замовника всієї належн</w:t>
            </w:r>
            <w:r w:rsidR="00D727FA" w:rsidRPr="00D727FA">
              <w:rPr>
                <w:rFonts w:ascii="Times New Roman" w:eastAsia="Times New Roman" w:hAnsi="Times New Roman" w:cs="Times New Roman"/>
                <w:sz w:val="28"/>
                <w:szCs w:val="28"/>
              </w:rPr>
              <w:t xml:space="preserve">ої до сплати суми коштів за лот </w:t>
            </w:r>
            <w:r w:rsidRPr="00D727FA">
              <w:rPr>
                <w:rFonts w:ascii="Times New Roman" w:eastAsia="Times New Roman" w:hAnsi="Times New Roman" w:cs="Times New Roman"/>
                <w:sz w:val="28"/>
                <w:szCs w:val="28"/>
              </w:rPr>
              <w:t>замовник протягом трьох робочих днів складає акт про придбання товару на електронному аукціоні</w:t>
            </w:r>
            <w:r w:rsidR="00092780" w:rsidRPr="00D727FA">
              <w:rPr>
                <w:rFonts w:ascii="Times New Roman" w:eastAsia="Times New Roman" w:hAnsi="Times New Roman" w:cs="Times New Roman"/>
                <w:sz w:val="28"/>
                <w:szCs w:val="28"/>
              </w:rPr>
              <w:t xml:space="preserve"> </w:t>
            </w:r>
            <w:r w:rsidR="00092780" w:rsidRPr="00D727FA">
              <w:rPr>
                <w:rFonts w:ascii="Times New Roman" w:eastAsia="Times New Roman" w:hAnsi="Times New Roman" w:cs="Times New Roman"/>
                <w:b/>
                <w:sz w:val="28"/>
                <w:szCs w:val="28"/>
              </w:rPr>
              <w:t>за формою згідно з додатком 2 до цього Порядку</w:t>
            </w:r>
            <w:r w:rsidR="00D727FA">
              <w:rPr>
                <w:rFonts w:ascii="Times New Roman" w:eastAsia="Times New Roman" w:hAnsi="Times New Roman" w:cs="Times New Roman"/>
                <w:sz w:val="28"/>
                <w:szCs w:val="28"/>
              </w:rPr>
              <w:t>.</w:t>
            </w:r>
          </w:p>
          <w:p w:rsidR="00D727FA" w:rsidRDefault="00D727FA" w:rsidP="00132BB2">
            <w:pPr>
              <w:ind w:firstLine="313"/>
              <w:jc w:val="both"/>
              <w:rPr>
                <w:rFonts w:ascii="Times New Roman" w:eastAsia="Times New Roman" w:hAnsi="Times New Roman" w:cs="Times New Roman"/>
                <w:b/>
                <w:i/>
                <w:sz w:val="28"/>
                <w:szCs w:val="28"/>
              </w:rPr>
            </w:pPr>
          </w:p>
          <w:p w:rsidR="00D727FA" w:rsidRDefault="00D727FA" w:rsidP="00132BB2">
            <w:pPr>
              <w:ind w:firstLine="313"/>
              <w:jc w:val="both"/>
              <w:rPr>
                <w:rFonts w:ascii="Times New Roman" w:eastAsia="Times New Roman" w:hAnsi="Times New Roman" w:cs="Times New Roman"/>
                <w:b/>
                <w:i/>
                <w:sz w:val="28"/>
                <w:szCs w:val="28"/>
              </w:rPr>
            </w:pPr>
          </w:p>
          <w:p w:rsidR="00D727FA" w:rsidRDefault="00D727FA" w:rsidP="00132BB2">
            <w:pPr>
              <w:ind w:firstLine="313"/>
              <w:jc w:val="both"/>
              <w:rPr>
                <w:rFonts w:ascii="Times New Roman" w:eastAsia="Times New Roman" w:hAnsi="Times New Roman" w:cs="Times New Roman"/>
                <w:b/>
                <w:i/>
                <w:sz w:val="28"/>
                <w:szCs w:val="28"/>
              </w:rPr>
            </w:pPr>
          </w:p>
          <w:p w:rsidR="00D727FA" w:rsidRDefault="00D727FA" w:rsidP="00132BB2">
            <w:pPr>
              <w:ind w:firstLine="313"/>
              <w:jc w:val="both"/>
              <w:rPr>
                <w:rFonts w:ascii="Times New Roman" w:eastAsia="Times New Roman" w:hAnsi="Times New Roman" w:cs="Times New Roman"/>
                <w:b/>
                <w:i/>
                <w:sz w:val="28"/>
                <w:szCs w:val="28"/>
              </w:rPr>
            </w:pPr>
          </w:p>
          <w:p w:rsidR="00B33056" w:rsidRPr="007C6532" w:rsidRDefault="007C6532" w:rsidP="00132BB2">
            <w:pPr>
              <w:ind w:firstLine="313"/>
              <w:jc w:val="both"/>
              <w:rPr>
                <w:rFonts w:ascii="Times New Roman" w:eastAsia="Times New Roman" w:hAnsi="Times New Roman" w:cs="Times New Roman"/>
                <w:b/>
                <w:i/>
                <w:sz w:val="28"/>
                <w:szCs w:val="28"/>
              </w:rPr>
            </w:pPr>
            <w:r w:rsidRPr="007C6532">
              <w:rPr>
                <w:rFonts w:ascii="Times New Roman" w:eastAsia="Times New Roman" w:hAnsi="Times New Roman" w:cs="Times New Roman"/>
                <w:b/>
                <w:i/>
                <w:sz w:val="28"/>
                <w:szCs w:val="28"/>
              </w:rPr>
              <w:t>Виключити</w:t>
            </w:r>
          </w:p>
          <w:p w:rsidR="007C6532" w:rsidRPr="007C6532" w:rsidRDefault="007C6532" w:rsidP="00132BB2">
            <w:pPr>
              <w:ind w:firstLine="313"/>
              <w:jc w:val="both"/>
              <w:rPr>
                <w:rFonts w:ascii="Times New Roman" w:eastAsia="Times New Roman" w:hAnsi="Times New Roman" w:cs="Times New Roman"/>
                <w:sz w:val="28"/>
                <w:szCs w:val="28"/>
              </w:rPr>
            </w:pPr>
          </w:p>
          <w:p w:rsidR="00B33056" w:rsidRPr="000812E0" w:rsidRDefault="00B33056" w:rsidP="00132BB2">
            <w:pPr>
              <w:ind w:firstLine="313"/>
              <w:jc w:val="both"/>
              <w:rPr>
                <w:rFonts w:ascii="Times New Roman" w:eastAsia="Times New Roman" w:hAnsi="Times New Roman" w:cs="Times New Roman"/>
                <w:sz w:val="28"/>
                <w:szCs w:val="28"/>
              </w:rPr>
            </w:pPr>
          </w:p>
          <w:p w:rsidR="00B33056" w:rsidRPr="000812E0" w:rsidRDefault="00B33056" w:rsidP="00132BB2">
            <w:pPr>
              <w:ind w:firstLine="313"/>
              <w:jc w:val="both"/>
              <w:rPr>
                <w:rFonts w:ascii="Times New Roman" w:eastAsia="Times New Roman" w:hAnsi="Times New Roman" w:cs="Times New Roman"/>
                <w:sz w:val="28"/>
                <w:szCs w:val="28"/>
              </w:rPr>
            </w:pPr>
          </w:p>
          <w:p w:rsidR="00B33056" w:rsidRDefault="00B33056" w:rsidP="00132BB2">
            <w:pPr>
              <w:ind w:firstLine="313"/>
              <w:jc w:val="both"/>
              <w:rPr>
                <w:rFonts w:ascii="Times New Roman" w:eastAsia="Times New Roman" w:hAnsi="Times New Roman" w:cs="Times New Roman"/>
                <w:sz w:val="28"/>
                <w:szCs w:val="28"/>
              </w:rPr>
            </w:pPr>
          </w:p>
          <w:p w:rsidR="00176236" w:rsidRDefault="00176236" w:rsidP="00132BB2">
            <w:pPr>
              <w:ind w:firstLine="313"/>
              <w:jc w:val="both"/>
              <w:rPr>
                <w:rFonts w:ascii="Times New Roman" w:eastAsia="Times New Roman" w:hAnsi="Times New Roman" w:cs="Times New Roman"/>
                <w:sz w:val="28"/>
                <w:szCs w:val="28"/>
              </w:rPr>
            </w:pPr>
          </w:p>
          <w:p w:rsidR="00D727FA" w:rsidRDefault="00D727FA" w:rsidP="00132BB2">
            <w:pPr>
              <w:ind w:firstLine="313"/>
              <w:jc w:val="both"/>
              <w:rPr>
                <w:rFonts w:ascii="Times New Roman" w:eastAsia="Times New Roman" w:hAnsi="Times New Roman" w:cs="Times New Roman"/>
                <w:sz w:val="28"/>
                <w:szCs w:val="28"/>
              </w:rPr>
            </w:pPr>
          </w:p>
          <w:p w:rsidR="00D727FA" w:rsidRPr="000812E0" w:rsidRDefault="00D727FA" w:rsidP="00132BB2">
            <w:pPr>
              <w:ind w:firstLine="313"/>
              <w:jc w:val="both"/>
              <w:rPr>
                <w:rFonts w:ascii="Times New Roman" w:eastAsia="Times New Roman" w:hAnsi="Times New Roman" w:cs="Times New Roman"/>
                <w:sz w:val="28"/>
                <w:szCs w:val="28"/>
              </w:rPr>
            </w:pPr>
          </w:p>
          <w:p w:rsidR="005A45C6" w:rsidRPr="000812E0" w:rsidRDefault="00176236" w:rsidP="00132BB2">
            <w:pPr>
              <w:ind w:firstLine="313"/>
              <w:jc w:val="both"/>
              <w:rPr>
                <w:rFonts w:ascii="Times New Roman" w:eastAsia="Times New Roman" w:hAnsi="Times New Roman" w:cs="Times New Roman"/>
                <w:b/>
                <w:sz w:val="28"/>
                <w:szCs w:val="28"/>
              </w:rPr>
            </w:pPr>
            <w:r w:rsidRPr="000812E0">
              <w:rPr>
                <w:rFonts w:ascii="Times New Roman" w:eastAsia="Times New Roman" w:hAnsi="Times New Roman" w:cs="Times New Roman"/>
                <w:sz w:val="28"/>
                <w:szCs w:val="28"/>
              </w:rPr>
              <w:t>(…)</w:t>
            </w:r>
          </w:p>
        </w:tc>
      </w:tr>
      <w:tr w:rsidR="005A45C6" w:rsidRPr="000812E0" w:rsidTr="00933980">
        <w:tc>
          <w:tcPr>
            <w:tcW w:w="7655" w:type="dxa"/>
          </w:tcPr>
          <w:p w:rsidR="005A45C6" w:rsidRPr="006C0541" w:rsidRDefault="005A45C6" w:rsidP="00132BB2">
            <w:pPr>
              <w:ind w:firstLine="313"/>
              <w:jc w:val="both"/>
              <w:rPr>
                <w:rFonts w:ascii="Times New Roman" w:eastAsia="Times New Roman" w:hAnsi="Times New Roman" w:cs="Times New Roman"/>
                <w:sz w:val="28"/>
                <w:szCs w:val="28"/>
              </w:rPr>
            </w:pPr>
            <w:r w:rsidRPr="006C0541">
              <w:rPr>
                <w:rFonts w:ascii="Times New Roman" w:eastAsia="Times New Roman" w:hAnsi="Times New Roman" w:cs="Times New Roman"/>
                <w:sz w:val="28"/>
                <w:szCs w:val="28"/>
              </w:rPr>
              <w:t>55</w:t>
            </w:r>
            <w:r w:rsidRPr="006C0541">
              <w:rPr>
                <w:rFonts w:ascii="Times New Roman" w:eastAsia="Times New Roman" w:hAnsi="Times New Roman" w:cs="Times New Roman"/>
                <w:sz w:val="28"/>
                <w:szCs w:val="28"/>
                <w:vertAlign w:val="superscript"/>
              </w:rPr>
              <w:t>2</w:t>
            </w:r>
            <w:r w:rsidRPr="006C0541">
              <w:rPr>
                <w:rFonts w:ascii="Times New Roman" w:eastAsia="Times New Roman" w:hAnsi="Times New Roman" w:cs="Times New Roman"/>
                <w:sz w:val="28"/>
                <w:szCs w:val="28"/>
              </w:rPr>
              <w:t xml:space="preserve">. Не пізніше наступного робочого дня з дня затвердження акта про придбання товару на електронному аукціоні замовник надсилає </w:t>
            </w:r>
            <w:r w:rsidRPr="006C0541">
              <w:rPr>
                <w:rFonts w:ascii="Times New Roman" w:eastAsia="Times New Roman" w:hAnsi="Times New Roman" w:cs="Times New Roman"/>
                <w:b/>
                <w:strike/>
                <w:sz w:val="28"/>
                <w:szCs w:val="28"/>
              </w:rPr>
              <w:t>його скановану копію</w:t>
            </w:r>
            <w:r w:rsidRPr="006C0541">
              <w:rPr>
                <w:rFonts w:ascii="Times New Roman" w:eastAsia="Times New Roman" w:hAnsi="Times New Roman" w:cs="Times New Roman"/>
                <w:sz w:val="28"/>
                <w:szCs w:val="28"/>
              </w:rPr>
              <w:t xml:space="preserve"> </w:t>
            </w:r>
            <w:r w:rsidRPr="006C0541">
              <w:rPr>
                <w:rFonts w:ascii="Times New Roman" w:eastAsia="Times New Roman" w:hAnsi="Times New Roman" w:cs="Times New Roman"/>
                <w:sz w:val="28"/>
                <w:szCs w:val="28"/>
              </w:rPr>
              <w:lastRenderedPageBreak/>
              <w:t>переможцеві з використанням засобів електронного зв’язку на адресу електронної пошти, зазначену ним під час реєстрації на електронному майданчику оператора. Датою отримання відповідного повідомлення вважається день, коли замовником таке повідомлення надіслано засобами електронного зв’язку.</w:t>
            </w:r>
          </w:p>
        </w:tc>
        <w:tc>
          <w:tcPr>
            <w:tcW w:w="7655" w:type="dxa"/>
          </w:tcPr>
          <w:p w:rsidR="005A45C6" w:rsidRPr="00C3499C" w:rsidRDefault="007356F0" w:rsidP="0056596D">
            <w:pPr>
              <w:ind w:firstLine="313"/>
              <w:jc w:val="both"/>
              <w:rPr>
                <w:rFonts w:ascii="Times New Roman" w:eastAsia="Times New Roman" w:hAnsi="Times New Roman" w:cs="Times New Roman"/>
                <w:sz w:val="28"/>
                <w:szCs w:val="28"/>
              </w:rPr>
            </w:pPr>
            <w:r w:rsidRPr="006C0541">
              <w:rPr>
                <w:rFonts w:ascii="Times New Roman" w:eastAsia="Times New Roman" w:hAnsi="Times New Roman" w:cs="Times New Roman"/>
                <w:sz w:val="28"/>
                <w:szCs w:val="28"/>
              </w:rPr>
              <w:lastRenderedPageBreak/>
              <w:t>55</w:t>
            </w:r>
            <w:r w:rsidRPr="006C0541">
              <w:rPr>
                <w:rFonts w:ascii="Times New Roman" w:eastAsia="Times New Roman" w:hAnsi="Times New Roman" w:cs="Times New Roman"/>
                <w:sz w:val="28"/>
                <w:szCs w:val="28"/>
                <w:vertAlign w:val="superscript"/>
              </w:rPr>
              <w:t>2</w:t>
            </w:r>
            <w:r w:rsidRPr="006C0541">
              <w:rPr>
                <w:rFonts w:ascii="Times New Roman" w:eastAsia="Times New Roman" w:hAnsi="Times New Roman" w:cs="Times New Roman"/>
                <w:sz w:val="28"/>
                <w:szCs w:val="28"/>
              </w:rPr>
              <w:t xml:space="preserve">. Не пізніше наступного робочого дня з дня затвердження акта про придбання товару на електронному аукціоні замовник надсилає </w:t>
            </w:r>
            <w:r w:rsidRPr="006C0541">
              <w:rPr>
                <w:rFonts w:ascii="Times New Roman" w:eastAsia="Times New Roman" w:hAnsi="Times New Roman" w:cs="Times New Roman"/>
                <w:b/>
                <w:sz w:val="28"/>
                <w:szCs w:val="28"/>
              </w:rPr>
              <w:t xml:space="preserve">підписаний електронним </w:t>
            </w:r>
            <w:r w:rsidRPr="006C0541">
              <w:rPr>
                <w:rFonts w:ascii="Times New Roman" w:eastAsia="Times New Roman" w:hAnsi="Times New Roman" w:cs="Times New Roman"/>
                <w:b/>
                <w:sz w:val="28"/>
                <w:szCs w:val="28"/>
              </w:rPr>
              <w:lastRenderedPageBreak/>
              <w:t>підписом акт</w:t>
            </w:r>
            <w:r w:rsidRPr="006C0541">
              <w:rPr>
                <w:rFonts w:ascii="Times New Roman" w:eastAsia="Times New Roman" w:hAnsi="Times New Roman" w:cs="Times New Roman"/>
                <w:sz w:val="28"/>
                <w:szCs w:val="28"/>
              </w:rPr>
              <w:t xml:space="preserve"> переможцеві</w:t>
            </w:r>
            <w:r w:rsidR="0056596D" w:rsidRPr="006C0541">
              <w:rPr>
                <w:rFonts w:ascii="Times New Roman" w:eastAsia="Times New Roman" w:hAnsi="Times New Roman" w:cs="Times New Roman"/>
                <w:sz w:val="28"/>
                <w:szCs w:val="28"/>
              </w:rPr>
              <w:t xml:space="preserve"> з </w:t>
            </w:r>
            <w:r w:rsidRPr="006C0541">
              <w:rPr>
                <w:rFonts w:ascii="Times New Roman" w:eastAsia="Times New Roman" w:hAnsi="Times New Roman" w:cs="Times New Roman"/>
                <w:sz w:val="28"/>
                <w:szCs w:val="28"/>
              </w:rPr>
              <w:t>використанням засобів електронного зв’язку на адресу електронної пошти, зазначену ним під час реєстрації на електронному майданчику оператора. Датою отримання відповідного повідомлення вважається день, коли замовником таке повідомлення надіслано засобами електронного зв’язку.</w:t>
            </w:r>
          </w:p>
        </w:tc>
      </w:tr>
      <w:tr w:rsidR="005A45C6" w:rsidRPr="000812E0" w:rsidTr="00933980">
        <w:tc>
          <w:tcPr>
            <w:tcW w:w="7655" w:type="dxa"/>
          </w:tcPr>
          <w:p w:rsidR="005A45C6" w:rsidRPr="000812E0" w:rsidRDefault="005A45C6" w:rsidP="00132BB2">
            <w:pPr>
              <w:ind w:firstLine="313"/>
              <w:jc w:val="both"/>
              <w:rPr>
                <w:rFonts w:ascii="Times New Roman" w:eastAsia="Times New Roman" w:hAnsi="Times New Roman" w:cs="Times New Roman"/>
                <w:sz w:val="28"/>
                <w:szCs w:val="28"/>
              </w:rPr>
            </w:pPr>
            <w:r w:rsidRPr="000812E0">
              <w:rPr>
                <w:rFonts w:ascii="Times New Roman" w:eastAsia="Times New Roman" w:hAnsi="Times New Roman" w:cs="Times New Roman"/>
                <w:sz w:val="28"/>
                <w:szCs w:val="28"/>
              </w:rPr>
              <w:lastRenderedPageBreak/>
              <w:t xml:space="preserve">56. У разі невиконання </w:t>
            </w:r>
            <w:r w:rsidRPr="006C0541">
              <w:rPr>
                <w:rFonts w:ascii="Times New Roman" w:eastAsia="Times New Roman" w:hAnsi="Times New Roman" w:cs="Times New Roman"/>
                <w:b/>
                <w:strike/>
                <w:sz w:val="28"/>
                <w:szCs w:val="28"/>
              </w:rPr>
              <w:t>переможцем</w:t>
            </w:r>
            <w:r w:rsidRPr="000812E0">
              <w:rPr>
                <w:rFonts w:ascii="Times New Roman" w:eastAsia="Times New Roman" w:hAnsi="Times New Roman" w:cs="Times New Roman"/>
                <w:sz w:val="28"/>
                <w:szCs w:val="28"/>
              </w:rPr>
              <w:t xml:space="preserve"> електронного аукціону вимог, встановлених пунктами 49, 51, 53 цього Порядку, переможцем електронного аукціону стає учасник з наступною за величиною ціновою пропозицією, а у разі однакових цінових пропозицій - учасник, що подав її раніше, за умови, що ним зроблено щонайменше один крок аукціону. </w:t>
            </w:r>
          </w:p>
        </w:tc>
        <w:tc>
          <w:tcPr>
            <w:tcW w:w="7655" w:type="dxa"/>
          </w:tcPr>
          <w:p w:rsidR="001D6101" w:rsidRPr="004505DB" w:rsidRDefault="005A45C6" w:rsidP="00450F40">
            <w:pPr>
              <w:shd w:val="clear" w:color="auto" w:fill="FFFFFF" w:themeFill="background1"/>
              <w:ind w:firstLine="313"/>
              <w:jc w:val="both"/>
              <w:rPr>
                <w:rFonts w:ascii="Times New Roman" w:eastAsia="Times New Roman" w:hAnsi="Times New Roman" w:cs="Times New Roman"/>
                <w:i/>
                <w:sz w:val="28"/>
                <w:szCs w:val="28"/>
              </w:rPr>
            </w:pPr>
            <w:r w:rsidRPr="000812E0">
              <w:rPr>
                <w:rFonts w:ascii="Times New Roman" w:eastAsia="Times New Roman" w:hAnsi="Times New Roman" w:cs="Times New Roman"/>
                <w:sz w:val="28"/>
                <w:szCs w:val="28"/>
              </w:rPr>
              <w:t>56. У разі невиконання</w:t>
            </w:r>
            <w:r w:rsidRPr="000812E0">
              <w:rPr>
                <w:rFonts w:ascii="Times New Roman" w:hAnsi="Times New Roman" w:cs="Times New Roman"/>
                <w:sz w:val="28"/>
                <w:szCs w:val="28"/>
              </w:rPr>
              <w:t xml:space="preserve"> </w:t>
            </w:r>
            <w:r w:rsidRPr="000812E0">
              <w:rPr>
                <w:rFonts w:ascii="Times New Roman" w:eastAsia="Times New Roman" w:hAnsi="Times New Roman" w:cs="Times New Roman"/>
                <w:b/>
                <w:sz w:val="28"/>
                <w:szCs w:val="28"/>
              </w:rPr>
              <w:t>учасником, який запропонував на момент завершення електронного аукціону найвищу цінову пропозицію і набув статусу переможця</w:t>
            </w:r>
            <w:r w:rsidRPr="000812E0">
              <w:rPr>
                <w:rFonts w:ascii="Times New Roman" w:eastAsia="Times New Roman" w:hAnsi="Times New Roman" w:cs="Times New Roman"/>
                <w:sz w:val="28"/>
                <w:szCs w:val="28"/>
              </w:rPr>
              <w:t xml:space="preserve"> електронного аукціону, вимог, встановлених пунктами 49, 51, 53 цього Порядку, переможцем електронного аукціону стає учасник з наступною за величиною ціновою пропозицією, а у разі однакових цінових пропозицій - учасник, що подав її раніше, за умови, що </w:t>
            </w:r>
            <w:r w:rsidRPr="000812E0">
              <w:rPr>
                <w:rFonts w:ascii="Times New Roman" w:eastAsia="Times New Roman" w:hAnsi="Times New Roman" w:cs="Times New Roman"/>
                <w:sz w:val="28"/>
                <w:szCs w:val="28"/>
                <w:shd w:val="clear" w:color="auto" w:fill="FFFFFF" w:themeFill="background1"/>
              </w:rPr>
              <w:t>ним зроблено щонайменше один крок аукціону.</w:t>
            </w:r>
          </w:p>
        </w:tc>
      </w:tr>
      <w:tr w:rsidR="007356F0" w:rsidRPr="000812E0" w:rsidTr="00933980">
        <w:tc>
          <w:tcPr>
            <w:tcW w:w="7655" w:type="dxa"/>
          </w:tcPr>
          <w:p w:rsidR="007356F0" w:rsidRPr="000812E0" w:rsidRDefault="007356F0" w:rsidP="00132BB2">
            <w:pPr>
              <w:ind w:firstLine="313"/>
              <w:jc w:val="both"/>
              <w:rPr>
                <w:rFonts w:ascii="Times New Roman" w:eastAsia="Times New Roman" w:hAnsi="Times New Roman" w:cs="Times New Roman"/>
                <w:sz w:val="28"/>
                <w:szCs w:val="28"/>
              </w:rPr>
            </w:pPr>
            <w:r w:rsidRPr="000812E0">
              <w:rPr>
                <w:rFonts w:ascii="Times New Roman" w:eastAsia="Times New Roman" w:hAnsi="Times New Roman" w:cs="Times New Roman"/>
                <w:sz w:val="28"/>
                <w:szCs w:val="28"/>
              </w:rPr>
              <w:t xml:space="preserve">57. Переможець або уповноважена ним особа на підставі </w:t>
            </w:r>
            <w:r w:rsidRPr="00D56AB7">
              <w:rPr>
                <w:rFonts w:ascii="Times New Roman" w:eastAsia="Times New Roman" w:hAnsi="Times New Roman" w:cs="Times New Roman"/>
                <w:b/>
                <w:strike/>
                <w:sz w:val="28"/>
                <w:szCs w:val="28"/>
              </w:rPr>
              <w:t>отриманої з використанням засобів електронного зв’язку сканованої копії</w:t>
            </w:r>
            <w:r w:rsidRPr="000812E0">
              <w:rPr>
                <w:rFonts w:ascii="Times New Roman" w:eastAsia="Times New Roman" w:hAnsi="Times New Roman" w:cs="Times New Roman"/>
                <w:sz w:val="28"/>
                <w:szCs w:val="28"/>
              </w:rPr>
              <w:t xml:space="preserve"> акта про придбання товару на електронному аукціоні та документів, що посвідчують особу, звертаються до замовника для оформлення видачі придбаних товарів.</w:t>
            </w:r>
          </w:p>
        </w:tc>
        <w:tc>
          <w:tcPr>
            <w:tcW w:w="7655" w:type="dxa"/>
          </w:tcPr>
          <w:p w:rsidR="007356F0" w:rsidRPr="000812E0" w:rsidRDefault="007356F0" w:rsidP="008C1224">
            <w:pPr>
              <w:ind w:firstLine="313"/>
              <w:jc w:val="both"/>
              <w:rPr>
                <w:rFonts w:ascii="Times New Roman" w:eastAsia="Times New Roman" w:hAnsi="Times New Roman" w:cs="Times New Roman"/>
                <w:sz w:val="28"/>
                <w:szCs w:val="28"/>
              </w:rPr>
            </w:pPr>
            <w:r w:rsidRPr="000812E0">
              <w:rPr>
                <w:rFonts w:ascii="Times New Roman" w:eastAsia="Times New Roman" w:hAnsi="Times New Roman" w:cs="Times New Roman"/>
                <w:sz w:val="28"/>
                <w:szCs w:val="28"/>
              </w:rPr>
              <w:t xml:space="preserve">57. Переможець або уповноважена ним особа </w:t>
            </w:r>
            <w:r w:rsidRPr="00D56AB7">
              <w:rPr>
                <w:rFonts w:ascii="Times New Roman" w:eastAsia="Times New Roman" w:hAnsi="Times New Roman" w:cs="Times New Roman"/>
                <w:sz w:val="28"/>
                <w:szCs w:val="28"/>
              </w:rPr>
              <w:t>на підставі</w:t>
            </w:r>
            <w:r w:rsidRPr="001D6101">
              <w:rPr>
                <w:rFonts w:ascii="Times New Roman" w:eastAsia="Times New Roman" w:hAnsi="Times New Roman" w:cs="Times New Roman"/>
                <w:strike/>
                <w:sz w:val="28"/>
                <w:szCs w:val="28"/>
              </w:rPr>
              <w:t xml:space="preserve"> </w:t>
            </w:r>
            <w:r w:rsidRPr="00D56AB7">
              <w:rPr>
                <w:rFonts w:ascii="Times New Roman" w:eastAsia="Times New Roman" w:hAnsi="Times New Roman" w:cs="Times New Roman"/>
                <w:b/>
                <w:sz w:val="28"/>
                <w:szCs w:val="28"/>
              </w:rPr>
              <w:t>отриманого</w:t>
            </w:r>
            <w:r w:rsidRPr="00D56AB7">
              <w:rPr>
                <w:rFonts w:ascii="Times New Roman" w:eastAsia="Times New Roman" w:hAnsi="Times New Roman" w:cs="Times New Roman"/>
                <w:sz w:val="28"/>
                <w:szCs w:val="28"/>
              </w:rPr>
              <w:t xml:space="preserve"> акта про придбання товару </w:t>
            </w:r>
            <w:r w:rsidRPr="000812E0">
              <w:rPr>
                <w:rFonts w:ascii="Times New Roman" w:eastAsia="Times New Roman" w:hAnsi="Times New Roman" w:cs="Times New Roman"/>
                <w:sz w:val="28"/>
                <w:szCs w:val="28"/>
              </w:rPr>
              <w:t>на електронному аукціоні та документів, що посвідчують особу, звертаються до замовника для оформлення видачі придбаних товарів.</w:t>
            </w:r>
          </w:p>
        </w:tc>
      </w:tr>
      <w:tr w:rsidR="007356F0" w:rsidRPr="000812E0" w:rsidTr="00933980">
        <w:tc>
          <w:tcPr>
            <w:tcW w:w="7655" w:type="dxa"/>
          </w:tcPr>
          <w:p w:rsidR="007356F0" w:rsidRPr="00D56AB7" w:rsidRDefault="007356F0" w:rsidP="00132BB2">
            <w:pPr>
              <w:ind w:firstLine="313"/>
              <w:jc w:val="both"/>
              <w:rPr>
                <w:rFonts w:ascii="Times New Roman" w:eastAsia="Times New Roman" w:hAnsi="Times New Roman" w:cs="Times New Roman"/>
                <w:b/>
                <w:strike/>
                <w:sz w:val="28"/>
                <w:szCs w:val="28"/>
              </w:rPr>
            </w:pPr>
            <w:r w:rsidRPr="000812E0">
              <w:rPr>
                <w:rFonts w:ascii="Times New Roman" w:eastAsia="Times New Roman" w:hAnsi="Times New Roman" w:cs="Times New Roman"/>
                <w:sz w:val="28"/>
                <w:szCs w:val="28"/>
              </w:rPr>
              <w:t xml:space="preserve">58. Замовник перевіряє надані переможцем або уповноваженою ним особою документи, після чого за умови їх відповідності в установленому законодавством порядку оформляє видачу придбаних товарів. </w:t>
            </w:r>
            <w:r w:rsidRPr="00D56AB7">
              <w:rPr>
                <w:rFonts w:ascii="Times New Roman" w:eastAsia="Times New Roman" w:hAnsi="Times New Roman" w:cs="Times New Roman"/>
                <w:b/>
                <w:strike/>
                <w:sz w:val="28"/>
                <w:szCs w:val="28"/>
              </w:rPr>
              <w:t>Під час видачі придбаних товарів переможцеві або уповноваженій ним особі надається один примірник акта про придбання товару на електронному аукціоні. Другий примірник залишається у замовника.</w:t>
            </w:r>
          </w:p>
          <w:p w:rsidR="007356F0" w:rsidRPr="00F0065E" w:rsidRDefault="00F0065E" w:rsidP="00384E4E">
            <w:pPr>
              <w:ind w:firstLine="313"/>
              <w:jc w:val="both"/>
              <w:rPr>
                <w:rFonts w:ascii="Times New Roman" w:eastAsia="Times New Roman" w:hAnsi="Times New Roman" w:cs="Times New Roman"/>
                <w:b/>
                <w:sz w:val="28"/>
                <w:szCs w:val="28"/>
              </w:rPr>
            </w:pPr>
            <w:r w:rsidRPr="00F0065E">
              <w:rPr>
                <w:rFonts w:ascii="Times New Roman" w:eastAsia="Times New Roman" w:hAnsi="Times New Roman" w:cs="Times New Roman"/>
                <w:b/>
                <w:sz w:val="28"/>
                <w:szCs w:val="28"/>
              </w:rPr>
              <w:lastRenderedPageBreak/>
              <w:t>Відсутній</w:t>
            </w:r>
          </w:p>
        </w:tc>
        <w:tc>
          <w:tcPr>
            <w:tcW w:w="7655" w:type="dxa"/>
          </w:tcPr>
          <w:p w:rsidR="007356F0" w:rsidRPr="000812E0" w:rsidRDefault="007356F0" w:rsidP="00132BB2">
            <w:pPr>
              <w:ind w:firstLine="313"/>
              <w:jc w:val="both"/>
              <w:rPr>
                <w:rFonts w:ascii="Times New Roman" w:eastAsia="Times New Roman" w:hAnsi="Times New Roman" w:cs="Times New Roman"/>
                <w:sz w:val="28"/>
                <w:szCs w:val="28"/>
              </w:rPr>
            </w:pPr>
            <w:r w:rsidRPr="000812E0">
              <w:rPr>
                <w:rFonts w:ascii="Times New Roman" w:eastAsia="Times New Roman" w:hAnsi="Times New Roman" w:cs="Times New Roman"/>
                <w:sz w:val="28"/>
                <w:szCs w:val="28"/>
              </w:rPr>
              <w:lastRenderedPageBreak/>
              <w:t xml:space="preserve">58. Замовник перевіряє надані переможцем або уповноваженою ним особою документи, після чого за умови їх відповідності в установленому законодавством порядку оформляє видачу придбаних товарів. </w:t>
            </w:r>
          </w:p>
          <w:p w:rsidR="00CB2FDA" w:rsidRPr="000812E0" w:rsidRDefault="00CB2FDA" w:rsidP="00132BB2">
            <w:pPr>
              <w:ind w:firstLine="313"/>
              <w:jc w:val="both"/>
              <w:rPr>
                <w:rFonts w:ascii="Times New Roman" w:eastAsia="Times New Roman" w:hAnsi="Times New Roman" w:cs="Times New Roman"/>
                <w:b/>
                <w:sz w:val="28"/>
                <w:szCs w:val="28"/>
              </w:rPr>
            </w:pPr>
          </w:p>
          <w:p w:rsidR="00CB2FDA" w:rsidRDefault="00CB2FDA" w:rsidP="00132BB2">
            <w:pPr>
              <w:ind w:firstLine="313"/>
              <w:jc w:val="both"/>
              <w:rPr>
                <w:rFonts w:ascii="Times New Roman" w:eastAsia="Times New Roman" w:hAnsi="Times New Roman" w:cs="Times New Roman"/>
                <w:b/>
                <w:sz w:val="28"/>
                <w:szCs w:val="28"/>
              </w:rPr>
            </w:pPr>
          </w:p>
          <w:p w:rsidR="00677896" w:rsidRDefault="00677896" w:rsidP="00132BB2">
            <w:pPr>
              <w:ind w:firstLine="313"/>
              <w:jc w:val="both"/>
              <w:rPr>
                <w:rFonts w:ascii="Times New Roman" w:eastAsia="Times New Roman" w:hAnsi="Times New Roman" w:cs="Times New Roman"/>
                <w:b/>
                <w:sz w:val="28"/>
                <w:szCs w:val="28"/>
              </w:rPr>
            </w:pPr>
          </w:p>
          <w:p w:rsidR="00D56AB7" w:rsidRPr="00D56AB7" w:rsidRDefault="00D56AB7" w:rsidP="00132BB2">
            <w:pPr>
              <w:ind w:firstLine="313"/>
              <w:jc w:val="both"/>
              <w:rPr>
                <w:rFonts w:ascii="Times New Roman" w:eastAsia="Times New Roman" w:hAnsi="Times New Roman" w:cs="Times New Roman"/>
                <w:b/>
                <w:sz w:val="28"/>
                <w:szCs w:val="28"/>
              </w:rPr>
            </w:pPr>
          </w:p>
          <w:p w:rsidR="004505DB" w:rsidRPr="00D56AB7" w:rsidRDefault="007356F0" w:rsidP="00D56AB7">
            <w:pPr>
              <w:ind w:firstLine="313"/>
              <w:jc w:val="both"/>
              <w:rPr>
                <w:rFonts w:ascii="Times New Roman" w:eastAsia="Times New Roman" w:hAnsi="Times New Roman" w:cs="Times New Roman"/>
                <w:sz w:val="28"/>
                <w:szCs w:val="28"/>
              </w:rPr>
            </w:pPr>
            <w:r w:rsidRPr="00D56AB7">
              <w:rPr>
                <w:rFonts w:ascii="Times New Roman" w:eastAsia="Times New Roman" w:hAnsi="Times New Roman" w:cs="Times New Roman"/>
                <w:b/>
                <w:sz w:val="28"/>
                <w:szCs w:val="28"/>
              </w:rPr>
              <w:lastRenderedPageBreak/>
              <w:t xml:space="preserve">Замовник не пізніше </w:t>
            </w:r>
            <w:r w:rsidR="00176236" w:rsidRPr="00D56AB7">
              <w:rPr>
                <w:rFonts w:ascii="Times New Roman" w:eastAsia="Times New Roman" w:hAnsi="Times New Roman" w:cs="Times New Roman"/>
                <w:b/>
                <w:sz w:val="28"/>
                <w:szCs w:val="28"/>
              </w:rPr>
              <w:t xml:space="preserve">ніж на другий робочий </w:t>
            </w:r>
            <w:r w:rsidRPr="00D56AB7">
              <w:rPr>
                <w:rFonts w:ascii="Times New Roman" w:eastAsia="Times New Roman" w:hAnsi="Times New Roman" w:cs="Times New Roman"/>
                <w:b/>
                <w:sz w:val="28"/>
                <w:szCs w:val="28"/>
              </w:rPr>
              <w:t xml:space="preserve">після видачі придбаних товарів </w:t>
            </w:r>
            <w:r w:rsidR="00BE65FA" w:rsidRPr="00D56AB7">
              <w:rPr>
                <w:rFonts w:ascii="Times New Roman" w:eastAsia="Times New Roman" w:hAnsi="Times New Roman" w:cs="Times New Roman"/>
                <w:b/>
                <w:sz w:val="28"/>
                <w:szCs w:val="28"/>
              </w:rPr>
              <w:t>оприлюднює</w:t>
            </w:r>
            <w:r w:rsidRPr="00D56AB7">
              <w:rPr>
                <w:rFonts w:ascii="Times New Roman" w:eastAsia="Times New Roman" w:hAnsi="Times New Roman" w:cs="Times New Roman"/>
                <w:b/>
                <w:sz w:val="28"/>
                <w:szCs w:val="28"/>
              </w:rPr>
              <w:t xml:space="preserve"> в електронній торговій системі </w:t>
            </w:r>
            <w:r w:rsidR="008C1224" w:rsidRPr="00D56AB7">
              <w:rPr>
                <w:rFonts w:ascii="Times New Roman" w:eastAsia="Times New Roman" w:hAnsi="Times New Roman" w:cs="Times New Roman"/>
                <w:b/>
                <w:sz w:val="28"/>
                <w:szCs w:val="28"/>
              </w:rPr>
              <w:t xml:space="preserve">через особистий кабінет </w:t>
            </w:r>
            <w:r w:rsidRPr="00D56AB7">
              <w:rPr>
                <w:rFonts w:ascii="Times New Roman" w:eastAsia="Times New Roman" w:hAnsi="Times New Roman" w:cs="Times New Roman"/>
                <w:b/>
                <w:sz w:val="28"/>
                <w:szCs w:val="28"/>
              </w:rPr>
              <w:t>підписаний електронним підписом акт про придбання товару, після чого статус електронного аукціону в електронній торговій системі змінюється на «Аукціон завершено».</w:t>
            </w:r>
          </w:p>
        </w:tc>
      </w:tr>
      <w:tr w:rsidR="00087D01" w:rsidRPr="000812E0" w:rsidTr="00933980">
        <w:tc>
          <w:tcPr>
            <w:tcW w:w="7655" w:type="dxa"/>
          </w:tcPr>
          <w:p w:rsidR="00087D01" w:rsidRPr="000812E0" w:rsidRDefault="00087D01" w:rsidP="00132BB2">
            <w:pPr>
              <w:ind w:firstLine="313"/>
              <w:jc w:val="both"/>
              <w:rPr>
                <w:rFonts w:ascii="Times New Roman" w:eastAsia="Times New Roman" w:hAnsi="Times New Roman" w:cs="Times New Roman"/>
                <w:sz w:val="28"/>
                <w:szCs w:val="28"/>
              </w:rPr>
            </w:pPr>
            <w:r w:rsidRPr="000812E0">
              <w:rPr>
                <w:rFonts w:ascii="Times New Roman" w:eastAsia="Times New Roman" w:hAnsi="Times New Roman" w:cs="Times New Roman"/>
                <w:sz w:val="28"/>
                <w:szCs w:val="28"/>
              </w:rPr>
              <w:lastRenderedPageBreak/>
              <w:t xml:space="preserve">59. Переможець електронного аукціону або уповноважена ним особа зобов’язаний отримати товар у замовника не пізніше десяти календарних днів з дати отримання з використанням засобів електронного зв’язку </w:t>
            </w:r>
            <w:r w:rsidRPr="00D56AB7">
              <w:rPr>
                <w:rFonts w:ascii="Times New Roman" w:eastAsia="Times New Roman" w:hAnsi="Times New Roman" w:cs="Times New Roman"/>
                <w:b/>
                <w:strike/>
                <w:sz w:val="28"/>
                <w:szCs w:val="28"/>
              </w:rPr>
              <w:t>сканованої копії</w:t>
            </w:r>
            <w:r w:rsidRPr="000812E0">
              <w:rPr>
                <w:rFonts w:ascii="Times New Roman" w:eastAsia="Times New Roman" w:hAnsi="Times New Roman" w:cs="Times New Roman"/>
                <w:sz w:val="28"/>
                <w:szCs w:val="28"/>
              </w:rPr>
              <w:t xml:space="preserve"> акта про придбання товару на електронному аукціоні. У разі отримання товару пізніше зазначеного строку його видача здійснюється після відшкодування витрат замовника відповідно до Порядку відшкодування витрат за зберігання товарів та транспортних засобів на складах митних органів, затвердженого наказом Мінфіну від 15 червня 2012 р. № 731. У такому разі строк зберігання товару обчислюється з одинадцятого дня після отримання переможцем засобами електронного зв’язку </w:t>
            </w:r>
            <w:r w:rsidRPr="00D56AB7">
              <w:rPr>
                <w:rFonts w:ascii="Times New Roman" w:eastAsia="Times New Roman" w:hAnsi="Times New Roman" w:cs="Times New Roman"/>
                <w:b/>
                <w:strike/>
                <w:sz w:val="28"/>
                <w:szCs w:val="28"/>
              </w:rPr>
              <w:t>сканованої копії</w:t>
            </w:r>
            <w:r w:rsidRPr="00527F7C">
              <w:rPr>
                <w:rFonts w:ascii="Times New Roman" w:eastAsia="Times New Roman" w:hAnsi="Times New Roman" w:cs="Times New Roman"/>
                <w:sz w:val="28"/>
                <w:szCs w:val="28"/>
              </w:rPr>
              <w:t xml:space="preserve"> </w:t>
            </w:r>
            <w:r w:rsidRPr="00D56AB7">
              <w:rPr>
                <w:rFonts w:ascii="Times New Roman" w:eastAsia="Times New Roman" w:hAnsi="Times New Roman" w:cs="Times New Roman"/>
                <w:sz w:val="28"/>
                <w:szCs w:val="28"/>
              </w:rPr>
              <w:t xml:space="preserve">акта про придбання товару на електронному аукціоні до дня </w:t>
            </w:r>
            <w:r w:rsidRPr="000812E0">
              <w:rPr>
                <w:rFonts w:ascii="Times New Roman" w:eastAsia="Times New Roman" w:hAnsi="Times New Roman" w:cs="Times New Roman"/>
                <w:sz w:val="28"/>
                <w:szCs w:val="28"/>
              </w:rPr>
              <w:t>видачі товару переможцеві або уповноваженій ним особі.</w:t>
            </w:r>
          </w:p>
          <w:p w:rsidR="00B33056" w:rsidRPr="000812E0" w:rsidRDefault="00176236" w:rsidP="00132BB2">
            <w:pPr>
              <w:ind w:firstLine="313"/>
              <w:jc w:val="both"/>
              <w:rPr>
                <w:rFonts w:ascii="Times New Roman" w:eastAsia="Times New Roman" w:hAnsi="Times New Roman" w:cs="Times New Roman"/>
                <w:sz w:val="28"/>
                <w:szCs w:val="28"/>
              </w:rPr>
            </w:pPr>
            <w:r w:rsidRPr="000812E0">
              <w:rPr>
                <w:rFonts w:ascii="Times New Roman" w:eastAsia="Times New Roman" w:hAnsi="Times New Roman" w:cs="Times New Roman"/>
                <w:sz w:val="28"/>
                <w:szCs w:val="28"/>
              </w:rPr>
              <w:t>(…)</w:t>
            </w:r>
          </w:p>
        </w:tc>
        <w:tc>
          <w:tcPr>
            <w:tcW w:w="7655" w:type="dxa"/>
          </w:tcPr>
          <w:p w:rsidR="00087D01" w:rsidRPr="000812E0" w:rsidRDefault="00087D01" w:rsidP="00132BB2">
            <w:pPr>
              <w:ind w:firstLine="313"/>
              <w:jc w:val="both"/>
              <w:rPr>
                <w:rFonts w:ascii="Times New Roman" w:eastAsia="Times New Roman" w:hAnsi="Times New Roman" w:cs="Times New Roman"/>
                <w:sz w:val="28"/>
                <w:szCs w:val="28"/>
              </w:rPr>
            </w:pPr>
            <w:r w:rsidRPr="000812E0">
              <w:rPr>
                <w:rFonts w:ascii="Times New Roman" w:eastAsia="Times New Roman" w:hAnsi="Times New Roman" w:cs="Times New Roman"/>
                <w:sz w:val="28"/>
                <w:szCs w:val="28"/>
              </w:rPr>
              <w:t>59. Переможець електронного аукціону або уповноважена ним особа зобов’язаний отримати товар у замовника не пізніше десяти календарних днів з дати отримання з використанням засобів електронного зв’язку акта про придбання товару на електронному аукціоні. У разі отримання товару пізніше зазначеного строку його видача здійснюється після відшкодування витрат замовника відповідно до Порядку відшкодування витрат за зберігання товарів та транспортних засобів на складах митних органів, затвердженого наказом Мінфіну від 15 червня 2012 р. № 731. У такому разі строк зберігання товару обчислюється з одинадцятого дня після отримання переможцем засобами електронного зв’язку акта про придбання товару на електронному аукціоні до дня видачі товару переможцеві або уповноваженій ним особі.</w:t>
            </w:r>
          </w:p>
          <w:p w:rsidR="00E402B4" w:rsidRPr="000812E0" w:rsidRDefault="00E402B4" w:rsidP="00132BB2">
            <w:pPr>
              <w:ind w:firstLine="313"/>
              <w:jc w:val="both"/>
              <w:rPr>
                <w:rFonts w:ascii="Times New Roman" w:eastAsia="Times New Roman" w:hAnsi="Times New Roman" w:cs="Times New Roman"/>
                <w:sz w:val="28"/>
                <w:szCs w:val="28"/>
              </w:rPr>
            </w:pPr>
          </w:p>
          <w:p w:rsidR="00B33056" w:rsidRPr="000812E0" w:rsidRDefault="00176236" w:rsidP="00132BB2">
            <w:pPr>
              <w:ind w:firstLine="313"/>
              <w:jc w:val="both"/>
              <w:rPr>
                <w:rFonts w:ascii="Times New Roman" w:eastAsia="Times New Roman" w:hAnsi="Times New Roman" w:cs="Times New Roman"/>
                <w:sz w:val="28"/>
                <w:szCs w:val="28"/>
              </w:rPr>
            </w:pPr>
            <w:r w:rsidRPr="000812E0">
              <w:rPr>
                <w:rFonts w:ascii="Times New Roman" w:eastAsia="Times New Roman" w:hAnsi="Times New Roman" w:cs="Times New Roman"/>
                <w:sz w:val="28"/>
                <w:szCs w:val="28"/>
              </w:rPr>
              <w:t>(…)</w:t>
            </w:r>
          </w:p>
        </w:tc>
      </w:tr>
      <w:tr w:rsidR="00804EA4" w:rsidRPr="000812E0" w:rsidTr="00933980">
        <w:tc>
          <w:tcPr>
            <w:tcW w:w="7655" w:type="dxa"/>
          </w:tcPr>
          <w:p w:rsidR="00804EA4" w:rsidRPr="00F0065E" w:rsidRDefault="00B71C2F" w:rsidP="00132BB2">
            <w:pPr>
              <w:ind w:firstLine="313"/>
              <w:jc w:val="both"/>
              <w:rPr>
                <w:rFonts w:ascii="Times New Roman" w:eastAsia="Times New Roman" w:hAnsi="Times New Roman" w:cs="Times New Roman"/>
                <w:b/>
                <w:sz w:val="28"/>
                <w:szCs w:val="28"/>
              </w:rPr>
            </w:pPr>
            <w:r w:rsidRPr="00F0065E">
              <w:rPr>
                <w:rFonts w:ascii="Times New Roman" w:eastAsia="Times New Roman" w:hAnsi="Times New Roman" w:cs="Times New Roman"/>
                <w:b/>
                <w:sz w:val="28"/>
                <w:szCs w:val="28"/>
              </w:rPr>
              <w:t>Відсутній</w:t>
            </w:r>
          </w:p>
        </w:tc>
        <w:tc>
          <w:tcPr>
            <w:tcW w:w="7655" w:type="dxa"/>
          </w:tcPr>
          <w:p w:rsidR="000D2115" w:rsidRPr="000D2115" w:rsidRDefault="000D2115" w:rsidP="000D2115">
            <w:pPr>
              <w:ind w:firstLine="313"/>
              <w:jc w:val="both"/>
              <w:rPr>
                <w:rFonts w:ascii="Times New Roman" w:eastAsia="Times New Roman" w:hAnsi="Times New Roman" w:cs="Times New Roman"/>
                <w:sz w:val="24"/>
                <w:szCs w:val="24"/>
              </w:rPr>
            </w:pPr>
            <w:r w:rsidRPr="000D2115">
              <w:rPr>
                <w:rFonts w:ascii="Times New Roman" w:eastAsia="Times New Roman" w:hAnsi="Times New Roman" w:cs="Times New Roman"/>
                <w:sz w:val="24"/>
                <w:szCs w:val="24"/>
              </w:rPr>
              <w:t>Додаток 1</w:t>
            </w:r>
          </w:p>
          <w:p w:rsidR="000D2115" w:rsidRPr="000D2115" w:rsidRDefault="000D2115" w:rsidP="000D2115">
            <w:pPr>
              <w:ind w:firstLine="313"/>
              <w:jc w:val="both"/>
              <w:rPr>
                <w:rFonts w:ascii="Times New Roman" w:eastAsia="Times New Roman" w:hAnsi="Times New Roman" w:cs="Times New Roman"/>
                <w:sz w:val="24"/>
                <w:szCs w:val="24"/>
              </w:rPr>
            </w:pPr>
            <w:r w:rsidRPr="000D2115">
              <w:rPr>
                <w:rFonts w:ascii="Times New Roman" w:eastAsia="Times New Roman" w:hAnsi="Times New Roman" w:cs="Times New Roman"/>
                <w:sz w:val="24"/>
                <w:szCs w:val="24"/>
              </w:rPr>
              <w:t>до Порядку реалізації товарів на митних аукціонах, редукціонах</w:t>
            </w:r>
          </w:p>
          <w:p w:rsidR="000D2115" w:rsidRPr="000D2115" w:rsidRDefault="000D2115" w:rsidP="000D2115">
            <w:pPr>
              <w:ind w:firstLine="313"/>
              <w:jc w:val="both"/>
              <w:rPr>
                <w:rFonts w:ascii="Times New Roman" w:eastAsia="Times New Roman" w:hAnsi="Times New Roman" w:cs="Times New Roman"/>
                <w:sz w:val="24"/>
                <w:szCs w:val="24"/>
              </w:rPr>
            </w:pPr>
            <w:r w:rsidRPr="000D2115">
              <w:rPr>
                <w:rFonts w:ascii="Times New Roman" w:eastAsia="Times New Roman" w:hAnsi="Times New Roman" w:cs="Times New Roman"/>
                <w:sz w:val="24"/>
                <w:szCs w:val="24"/>
              </w:rPr>
              <w:t>(пункт 15)</w:t>
            </w:r>
          </w:p>
          <w:p w:rsidR="000D2115" w:rsidRPr="000D2115" w:rsidRDefault="000D2115" w:rsidP="000D2115">
            <w:pPr>
              <w:ind w:firstLine="313"/>
              <w:jc w:val="both"/>
              <w:rPr>
                <w:rFonts w:ascii="Times New Roman" w:eastAsia="Times New Roman" w:hAnsi="Times New Roman" w:cs="Times New Roman"/>
                <w:sz w:val="24"/>
                <w:szCs w:val="24"/>
              </w:rPr>
            </w:pPr>
            <w:r w:rsidRPr="000D2115">
              <w:rPr>
                <w:rFonts w:ascii="Times New Roman" w:eastAsia="Times New Roman" w:hAnsi="Times New Roman" w:cs="Times New Roman"/>
                <w:sz w:val="24"/>
                <w:szCs w:val="24"/>
              </w:rPr>
              <w:t xml:space="preserve">          </w:t>
            </w:r>
          </w:p>
          <w:p w:rsidR="000D2115" w:rsidRPr="000D2115" w:rsidRDefault="000D2115" w:rsidP="000D2115">
            <w:pPr>
              <w:ind w:firstLine="313"/>
              <w:jc w:val="center"/>
              <w:rPr>
                <w:rFonts w:ascii="Times New Roman" w:eastAsia="Times New Roman" w:hAnsi="Times New Roman" w:cs="Times New Roman"/>
                <w:b/>
                <w:sz w:val="24"/>
                <w:szCs w:val="24"/>
              </w:rPr>
            </w:pPr>
            <w:r w:rsidRPr="000D2115">
              <w:rPr>
                <w:rFonts w:ascii="Times New Roman" w:eastAsia="Times New Roman" w:hAnsi="Times New Roman" w:cs="Times New Roman"/>
                <w:b/>
                <w:sz w:val="24"/>
                <w:szCs w:val="24"/>
              </w:rPr>
              <w:t>ЗАЯВКА</w:t>
            </w:r>
          </w:p>
          <w:p w:rsidR="000D2115" w:rsidRPr="000D2115" w:rsidRDefault="000D2115" w:rsidP="000D2115">
            <w:pPr>
              <w:ind w:firstLine="313"/>
              <w:jc w:val="center"/>
              <w:rPr>
                <w:rFonts w:ascii="Times New Roman" w:eastAsia="Times New Roman" w:hAnsi="Times New Roman" w:cs="Times New Roman"/>
                <w:b/>
                <w:sz w:val="24"/>
                <w:szCs w:val="24"/>
              </w:rPr>
            </w:pPr>
            <w:r w:rsidRPr="000D2115">
              <w:rPr>
                <w:rFonts w:ascii="Times New Roman" w:eastAsia="Times New Roman" w:hAnsi="Times New Roman" w:cs="Times New Roman"/>
                <w:b/>
                <w:sz w:val="24"/>
                <w:szCs w:val="24"/>
              </w:rPr>
              <w:t>на проведення електронного аукціону</w:t>
            </w:r>
          </w:p>
          <w:p w:rsidR="000D2115" w:rsidRPr="000D2115" w:rsidRDefault="000D2115" w:rsidP="000D2115">
            <w:pPr>
              <w:ind w:firstLine="313"/>
              <w:jc w:val="center"/>
              <w:rPr>
                <w:rFonts w:ascii="Times New Roman" w:eastAsia="Times New Roman" w:hAnsi="Times New Roman" w:cs="Times New Roman"/>
                <w:sz w:val="24"/>
                <w:szCs w:val="24"/>
              </w:rPr>
            </w:pPr>
            <w:r w:rsidRPr="000D2115">
              <w:rPr>
                <w:rFonts w:ascii="Times New Roman" w:eastAsia="Times New Roman" w:hAnsi="Times New Roman" w:cs="Times New Roman"/>
                <w:sz w:val="24"/>
                <w:szCs w:val="24"/>
              </w:rPr>
              <w:lastRenderedPageBreak/>
              <w:t>від ________20__року № ______</w:t>
            </w:r>
          </w:p>
          <w:p w:rsidR="000D2115" w:rsidRPr="000D2115" w:rsidRDefault="000D2115" w:rsidP="000D2115">
            <w:pPr>
              <w:ind w:firstLine="313"/>
              <w:jc w:val="both"/>
              <w:rPr>
                <w:rFonts w:ascii="Times New Roman" w:eastAsia="Times New Roman" w:hAnsi="Times New Roman" w:cs="Times New Roman"/>
                <w:b/>
                <w:sz w:val="24"/>
                <w:szCs w:val="24"/>
              </w:rPr>
            </w:pPr>
          </w:p>
          <w:tbl>
            <w:tblPr>
              <w:tblStyle w:val="a4"/>
              <w:tblW w:w="10195" w:type="dxa"/>
              <w:tblLayout w:type="fixed"/>
              <w:tblLook w:val="04A0" w:firstRow="1" w:lastRow="0" w:firstColumn="1" w:lastColumn="0" w:noHBand="0" w:noVBand="1"/>
            </w:tblPr>
            <w:tblGrid>
              <w:gridCol w:w="449"/>
              <w:gridCol w:w="4933"/>
              <w:gridCol w:w="4807"/>
              <w:gridCol w:w="6"/>
            </w:tblGrid>
            <w:tr w:rsidR="000D2115" w:rsidRPr="000D2115" w:rsidTr="000D2115">
              <w:tc>
                <w:tcPr>
                  <w:tcW w:w="10195" w:type="dxa"/>
                  <w:gridSpan w:val="4"/>
                </w:tcPr>
                <w:p w:rsidR="000D2115" w:rsidRPr="000D2115" w:rsidRDefault="000D2115" w:rsidP="001036DB">
                  <w:pPr>
                    <w:framePr w:hSpace="180" w:wrap="around" w:vAnchor="text" w:hAnchor="text" w:xAlign="right" w:y="1"/>
                    <w:ind w:left="-377" w:firstLine="313"/>
                    <w:suppressOverlap/>
                    <w:jc w:val="both"/>
                    <w:rPr>
                      <w:rFonts w:ascii="Times New Roman" w:eastAsia="Times New Roman" w:hAnsi="Times New Roman" w:cs="Times New Roman"/>
                      <w:b/>
                      <w:sz w:val="24"/>
                      <w:szCs w:val="24"/>
                    </w:rPr>
                  </w:pPr>
                  <w:r w:rsidRPr="000D2115">
                    <w:rPr>
                      <w:rFonts w:ascii="Times New Roman" w:eastAsia="Times New Roman" w:hAnsi="Times New Roman" w:cs="Times New Roman"/>
                      <w:b/>
                      <w:sz w:val="24"/>
                      <w:szCs w:val="24"/>
                    </w:rPr>
                    <w:t>1. Відомості про замовника</w:t>
                  </w:r>
                </w:p>
              </w:tc>
            </w:tr>
            <w:tr w:rsidR="000D2115" w:rsidRPr="000D2115" w:rsidTr="000D2115">
              <w:trPr>
                <w:gridAfter w:val="1"/>
                <w:wAfter w:w="6" w:type="dxa"/>
              </w:trPr>
              <w:tc>
                <w:tcPr>
                  <w:tcW w:w="449" w:type="dxa"/>
                </w:tcPr>
                <w:p w:rsidR="000D2115" w:rsidRPr="000D2115" w:rsidRDefault="000D2115" w:rsidP="001036DB">
                  <w:pPr>
                    <w:framePr w:hSpace="180" w:wrap="around" w:vAnchor="text" w:hAnchor="text" w:xAlign="right" w:y="1"/>
                    <w:ind w:left="-377" w:firstLine="313"/>
                    <w:suppressOverlap/>
                    <w:jc w:val="both"/>
                    <w:rPr>
                      <w:rFonts w:ascii="Times New Roman" w:eastAsia="Times New Roman" w:hAnsi="Times New Roman" w:cs="Times New Roman"/>
                      <w:sz w:val="24"/>
                      <w:szCs w:val="24"/>
                    </w:rPr>
                  </w:pPr>
                  <w:r w:rsidRPr="000D2115">
                    <w:rPr>
                      <w:rFonts w:ascii="Times New Roman" w:eastAsia="Times New Roman" w:hAnsi="Times New Roman" w:cs="Times New Roman"/>
                      <w:sz w:val="24"/>
                      <w:szCs w:val="24"/>
                    </w:rPr>
                    <w:t>1.</w:t>
                  </w:r>
                </w:p>
              </w:tc>
              <w:tc>
                <w:tcPr>
                  <w:tcW w:w="4933" w:type="dxa"/>
                </w:tcPr>
                <w:p w:rsidR="000D2115" w:rsidRPr="000D2115" w:rsidRDefault="000D2115" w:rsidP="001036DB">
                  <w:pPr>
                    <w:framePr w:hSpace="180" w:wrap="around" w:vAnchor="text" w:hAnchor="text" w:xAlign="right" w:y="1"/>
                    <w:ind w:left="32"/>
                    <w:suppressOverlap/>
                    <w:jc w:val="both"/>
                    <w:rPr>
                      <w:rFonts w:ascii="Times New Roman" w:eastAsia="Times New Roman" w:hAnsi="Times New Roman" w:cs="Times New Roman"/>
                      <w:sz w:val="24"/>
                      <w:szCs w:val="24"/>
                    </w:rPr>
                  </w:pPr>
                  <w:r w:rsidRPr="000D2115">
                    <w:rPr>
                      <w:rFonts w:ascii="Times New Roman" w:eastAsia="Times New Roman" w:hAnsi="Times New Roman" w:cs="Times New Roman"/>
                      <w:sz w:val="24"/>
                      <w:szCs w:val="24"/>
                    </w:rPr>
                    <w:t>Найменування митниці</w:t>
                  </w:r>
                </w:p>
              </w:tc>
              <w:tc>
                <w:tcPr>
                  <w:tcW w:w="4807" w:type="dxa"/>
                </w:tcPr>
                <w:p w:rsidR="000D2115" w:rsidRPr="000D2115" w:rsidRDefault="000D2115" w:rsidP="001036DB">
                  <w:pPr>
                    <w:framePr w:hSpace="180" w:wrap="around" w:vAnchor="text" w:hAnchor="text" w:xAlign="right" w:y="1"/>
                    <w:ind w:left="-377" w:firstLine="313"/>
                    <w:suppressOverlap/>
                    <w:jc w:val="both"/>
                    <w:rPr>
                      <w:rFonts w:ascii="Times New Roman" w:eastAsia="Times New Roman" w:hAnsi="Times New Roman" w:cs="Times New Roman"/>
                      <w:sz w:val="24"/>
                      <w:szCs w:val="24"/>
                    </w:rPr>
                  </w:pPr>
                </w:p>
              </w:tc>
            </w:tr>
            <w:tr w:rsidR="000D2115" w:rsidRPr="000D2115" w:rsidTr="000D2115">
              <w:trPr>
                <w:gridAfter w:val="1"/>
                <w:wAfter w:w="6" w:type="dxa"/>
              </w:trPr>
              <w:tc>
                <w:tcPr>
                  <w:tcW w:w="449" w:type="dxa"/>
                </w:tcPr>
                <w:p w:rsidR="000D2115" w:rsidRPr="000D2115" w:rsidRDefault="000D2115" w:rsidP="001036DB">
                  <w:pPr>
                    <w:framePr w:hSpace="180" w:wrap="around" w:vAnchor="text" w:hAnchor="text" w:xAlign="right" w:y="1"/>
                    <w:ind w:left="-377" w:firstLine="313"/>
                    <w:suppressOverlap/>
                    <w:jc w:val="both"/>
                    <w:rPr>
                      <w:rFonts w:ascii="Times New Roman" w:eastAsia="Times New Roman" w:hAnsi="Times New Roman" w:cs="Times New Roman"/>
                      <w:sz w:val="24"/>
                      <w:szCs w:val="24"/>
                    </w:rPr>
                  </w:pPr>
                  <w:r w:rsidRPr="000D2115">
                    <w:rPr>
                      <w:rFonts w:ascii="Times New Roman" w:eastAsia="Times New Roman" w:hAnsi="Times New Roman" w:cs="Times New Roman"/>
                      <w:sz w:val="24"/>
                      <w:szCs w:val="24"/>
                    </w:rPr>
                    <w:t>2.</w:t>
                  </w:r>
                </w:p>
              </w:tc>
              <w:tc>
                <w:tcPr>
                  <w:tcW w:w="4933" w:type="dxa"/>
                </w:tcPr>
                <w:p w:rsidR="000D2115" w:rsidRPr="000D2115" w:rsidRDefault="000D2115" w:rsidP="001036DB">
                  <w:pPr>
                    <w:framePr w:hSpace="180" w:wrap="around" w:vAnchor="text" w:hAnchor="text" w:xAlign="right" w:y="1"/>
                    <w:ind w:left="32"/>
                    <w:suppressOverlap/>
                    <w:jc w:val="both"/>
                    <w:rPr>
                      <w:rFonts w:ascii="Times New Roman" w:eastAsia="Times New Roman" w:hAnsi="Times New Roman" w:cs="Times New Roman"/>
                      <w:sz w:val="24"/>
                      <w:szCs w:val="24"/>
                    </w:rPr>
                  </w:pPr>
                  <w:r w:rsidRPr="000D2115">
                    <w:rPr>
                      <w:rFonts w:ascii="Times New Roman" w:eastAsia="Times New Roman" w:hAnsi="Times New Roman" w:cs="Times New Roman"/>
                      <w:sz w:val="24"/>
                      <w:szCs w:val="24"/>
                    </w:rPr>
                    <w:t xml:space="preserve">Код </w:t>
                  </w:r>
                  <w:r w:rsidR="00533B2F">
                    <w:rPr>
                      <w:rFonts w:ascii="Times New Roman" w:eastAsia="Times New Roman" w:hAnsi="Times New Roman" w:cs="Times New Roman"/>
                      <w:sz w:val="24"/>
                      <w:szCs w:val="24"/>
                    </w:rPr>
                    <w:t xml:space="preserve">згідно з </w:t>
                  </w:r>
                  <w:r w:rsidRPr="000D2115">
                    <w:rPr>
                      <w:rFonts w:ascii="Times New Roman" w:eastAsia="Times New Roman" w:hAnsi="Times New Roman" w:cs="Times New Roman"/>
                      <w:sz w:val="24"/>
                      <w:szCs w:val="24"/>
                    </w:rPr>
                    <w:t>ЄДРПОУ</w:t>
                  </w:r>
                </w:p>
              </w:tc>
              <w:tc>
                <w:tcPr>
                  <w:tcW w:w="4807" w:type="dxa"/>
                </w:tcPr>
                <w:p w:rsidR="000D2115" w:rsidRPr="000D2115" w:rsidRDefault="000D2115" w:rsidP="001036DB">
                  <w:pPr>
                    <w:framePr w:hSpace="180" w:wrap="around" w:vAnchor="text" w:hAnchor="text" w:xAlign="right" w:y="1"/>
                    <w:ind w:left="-377" w:firstLine="313"/>
                    <w:suppressOverlap/>
                    <w:jc w:val="both"/>
                    <w:rPr>
                      <w:rFonts w:ascii="Times New Roman" w:eastAsia="Times New Roman" w:hAnsi="Times New Roman" w:cs="Times New Roman"/>
                      <w:sz w:val="24"/>
                      <w:szCs w:val="24"/>
                    </w:rPr>
                  </w:pPr>
                </w:p>
              </w:tc>
            </w:tr>
            <w:tr w:rsidR="000D2115" w:rsidRPr="000D2115" w:rsidTr="000D2115">
              <w:trPr>
                <w:gridAfter w:val="1"/>
                <w:wAfter w:w="6" w:type="dxa"/>
              </w:trPr>
              <w:tc>
                <w:tcPr>
                  <w:tcW w:w="449" w:type="dxa"/>
                </w:tcPr>
                <w:p w:rsidR="000D2115" w:rsidRPr="000D2115" w:rsidRDefault="000D2115" w:rsidP="001036DB">
                  <w:pPr>
                    <w:framePr w:hSpace="180" w:wrap="around" w:vAnchor="text" w:hAnchor="text" w:xAlign="right" w:y="1"/>
                    <w:ind w:left="-377" w:firstLine="313"/>
                    <w:suppressOverlap/>
                    <w:jc w:val="both"/>
                    <w:rPr>
                      <w:rFonts w:ascii="Times New Roman" w:eastAsia="Times New Roman" w:hAnsi="Times New Roman" w:cs="Times New Roman"/>
                      <w:sz w:val="24"/>
                      <w:szCs w:val="24"/>
                    </w:rPr>
                  </w:pPr>
                  <w:r w:rsidRPr="000D2115">
                    <w:rPr>
                      <w:rFonts w:ascii="Times New Roman" w:eastAsia="Times New Roman" w:hAnsi="Times New Roman" w:cs="Times New Roman"/>
                      <w:sz w:val="24"/>
                      <w:szCs w:val="24"/>
                    </w:rPr>
                    <w:t>3.</w:t>
                  </w:r>
                </w:p>
              </w:tc>
              <w:tc>
                <w:tcPr>
                  <w:tcW w:w="4933" w:type="dxa"/>
                </w:tcPr>
                <w:p w:rsidR="000D2115" w:rsidRPr="000D2115" w:rsidRDefault="000D2115" w:rsidP="001036DB">
                  <w:pPr>
                    <w:framePr w:hSpace="180" w:wrap="around" w:vAnchor="text" w:hAnchor="text" w:xAlign="right" w:y="1"/>
                    <w:ind w:left="32"/>
                    <w:suppressOverlap/>
                    <w:jc w:val="both"/>
                    <w:rPr>
                      <w:rFonts w:ascii="Times New Roman" w:eastAsia="Times New Roman" w:hAnsi="Times New Roman" w:cs="Times New Roman"/>
                      <w:sz w:val="24"/>
                      <w:szCs w:val="24"/>
                    </w:rPr>
                  </w:pPr>
                  <w:r w:rsidRPr="000D2115">
                    <w:rPr>
                      <w:rFonts w:ascii="Times New Roman" w:eastAsia="Times New Roman" w:hAnsi="Times New Roman" w:cs="Times New Roman"/>
                      <w:sz w:val="24"/>
                      <w:szCs w:val="24"/>
                    </w:rPr>
                    <w:t xml:space="preserve">Реквізити рахунку </w:t>
                  </w:r>
                </w:p>
              </w:tc>
              <w:tc>
                <w:tcPr>
                  <w:tcW w:w="4807" w:type="dxa"/>
                </w:tcPr>
                <w:p w:rsidR="000D2115" w:rsidRPr="000D2115" w:rsidRDefault="000D2115" w:rsidP="001036DB">
                  <w:pPr>
                    <w:framePr w:hSpace="180" w:wrap="around" w:vAnchor="text" w:hAnchor="text" w:xAlign="right" w:y="1"/>
                    <w:ind w:left="-377" w:firstLine="313"/>
                    <w:suppressOverlap/>
                    <w:jc w:val="both"/>
                    <w:rPr>
                      <w:rFonts w:ascii="Times New Roman" w:eastAsia="Times New Roman" w:hAnsi="Times New Roman" w:cs="Times New Roman"/>
                      <w:sz w:val="24"/>
                      <w:szCs w:val="24"/>
                    </w:rPr>
                  </w:pPr>
                </w:p>
              </w:tc>
            </w:tr>
            <w:tr w:rsidR="000D2115" w:rsidRPr="000D2115" w:rsidTr="000D2115">
              <w:trPr>
                <w:gridAfter w:val="1"/>
                <w:wAfter w:w="6" w:type="dxa"/>
              </w:trPr>
              <w:tc>
                <w:tcPr>
                  <w:tcW w:w="449" w:type="dxa"/>
                </w:tcPr>
                <w:p w:rsidR="000D2115" w:rsidRPr="000D2115" w:rsidRDefault="000D2115" w:rsidP="001036DB">
                  <w:pPr>
                    <w:framePr w:hSpace="180" w:wrap="around" w:vAnchor="text" w:hAnchor="text" w:xAlign="right" w:y="1"/>
                    <w:ind w:left="-377" w:firstLine="313"/>
                    <w:suppressOverlap/>
                    <w:jc w:val="both"/>
                    <w:rPr>
                      <w:rFonts w:ascii="Times New Roman" w:eastAsia="Times New Roman" w:hAnsi="Times New Roman" w:cs="Times New Roman"/>
                      <w:sz w:val="24"/>
                      <w:szCs w:val="24"/>
                    </w:rPr>
                  </w:pPr>
                  <w:r w:rsidRPr="000D2115">
                    <w:rPr>
                      <w:rFonts w:ascii="Times New Roman" w:eastAsia="Times New Roman" w:hAnsi="Times New Roman" w:cs="Times New Roman"/>
                      <w:sz w:val="24"/>
                      <w:szCs w:val="24"/>
                    </w:rPr>
                    <w:t>4.</w:t>
                  </w:r>
                </w:p>
              </w:tc>
              <w:tc>
                <w:tcPr>
                  <w:tcW w:w="4933" w:type="dxa"/>
                </w:tcPr>
                <w:p w:rsidR="000D2115" w:rsidRPr="000D2115" w:rsidRDefault="000D2115" w:rsidP="001036DB">
                  <w:pPr>
                    <w:framePr w:hSpace="180" w:wrap="around" w:vAnchor="text" w:hAnchor="text" w:xAlign="right" w:y="1"/>
                    <w:ind w:left="32"/>
                    <w:suppressOverlap/>
                    <w:jc w:val="both"/>
                    <w:rPr>
                      <w:rFonts w:ascii="Times New Roman" w:eastAsia="Times New Roman" w:hAnsi="Times New Roman" w:cs="Times New Roman"/>
                      <w:sz w:val="24"/>
                      <w:szCs w:val="24"/>
                    </w:rPr>
                  </w:pPr>
                  <w:r w:rsidRPr="000D2115">
                    <w:rPr>
                      <w:rFonts w:ascii="Times New Roman" w:eastAsia="Times New Roman" w:hAnsi="Times New Roman" w:cs="Times New Roman"/>
                      <w:sz w:val="24"/>
                      <w:szCs w:val="24"/>
                    </w:rPr>
                    <w:t>Інформація про графік ознайомлення (демонстрації) з лотом</w:t>
                  </w:r>
                </w:p>
              </w:tc>
              <w:tc>
                <w:tcPr>
                  <w:tcW w:w="4807" w:type="dxa"/>
                </w:tcPr>
                <w:p w:rsidR="000D2115" w:rsidRPr="000D2115" w:rsidRDefault="000D2115" w:rsidP="001036DB">
                  <w:pPr>
                    <w:framePr w:hSpace="180" w:wrap="around" w:vAnchor="text" w:hAnchor="text" w:xAlign="right" w:y="1"/>
                    <w:ind w:left="-377" w:firstLine="313"/>
                    <w:suppressOverlap/>
                    <w:jc w:val="both"/>
                    <w:rPr>
                      <w:rFonts w:ascii="Times New Roman" w:eastAsia="Times New Roman" w:hAnsi="Times New Roman" w:cs="Times New Roman"/>
                      <w:sz w:val="24"/>
                      <w:szCs w:val="24"/>
                    </w:rPr>
                  </w:pPr>
                </w:p>
              </w:tc>
            </w:tr>
            <w:tr w:rsidR="000D2115" w:rsidRPr="000D2115" w:rsidTr="000D2115">
              <w:trPr>
                <w:gridAfter w:val="1"/>
                <w:wAfter w:w="6" w:type="dxa"/>
              </w:trPr>
              <w:tc>
                <w:tcPr>
                  <w:tcW w:w="449" w:type="dxa"/>
                </w:tcPr>
                <w:p w:rsidR="000D2115" w:rsidRPr="000D2115" w:rsidRDefault="000D2115" w:rsidP="001036DB">
                  <w:pPr>
                    <w:framePr w:hSpace="180" w:wrap="around" w:vAnchor="text" w:hAnchor="text" w:xAlign="right" w:y="1"/>
                    <w:ind w:left="-377" w:firstLine="313"/>
                    <w:suppressOverlap/>
                    <w:jc w:val="both"/>
                    <w:rPr>
                      <w:rFonts w:ascii="Times New Roman" w:eastAsia="Times New Roman" w:hAnsi="Times New Roman" w:cs="Times New Roman"/>
                      <w:sz w:val="24"/>
                      <w:szCs w:val="24"/>
                    </w:rPr>
                  </w:pPr>
                  <w:r w:rsidRPr="000D2115">
                    <w:rPr>
                      <w:rFonts w:ascii="Times New Roman" w:eastAsia="Times New Roman" w:hAnsi="Times New Roman" w:cs="Times New Roman"/>
                      <w:sz w:val="24"/>
                      <w:szCs w:val="24"/>
                    </w:rPr>
                    <w:t>5.</w:t>
                  </w:r>
                </w:p>
              </w:tc>
              <w:tc>
                <w:tcPr>
                  <w:tcW w:w="4933" w:type="dxa"/>
                </w:tcPr>
                <w:p w:rsidR="000D2115" w:rsidRPr="000D2115" w:rsidRDefault="000D2115" w:rsidP="001036DB">
                  <w:pPr>
                    <w:framePr w:hSpace="180" w:wrap="around" w:vAnchor="text" w:hAnchor="text" w:xAlign="right" w:y="1"/>
                    <w:ind w:left="32"/>
                    <w:suppressOverlap/>
                    <w:jc w:val="both"/>
                    <w:rPr>
                      <w:rFonts w:ascii="Times New Roman" w:eastAsia="Times New Roman" w:hAnsi="Times New Roman" w:cs="Times New Roman"/>
                      <w:sz w:val="24"/>
                      <w:szCs w:val="24"/>
                    </w:rPr>
                  </w:pPr>
                  <w:r w:rsidRPr="000D2115">
                    <w:rPr>
                      <w:rFonts w:ascii="Times New Roman" w:eastAsia="Times New Roman" w:hAnsi="Times New Roman" w:cs="Times New Roman"/>
                      <w:sz w:val="24"/>
                      <w:szCs w:val="24"/>
                    </w:rPr>
                    <w:t>Дані посадової особи митного органу відповідальної за ознайомлення з лотом (власне ім’я, прізвище; посада; телефон; адреса електронної пошти)</w:t>
                  </w:r>
                </w:p>
              </w:tc>
              <w:tc>
                <w:tcPr>
                  <w:tcW w:w="4807" w:type="dxa"/>
                </w:tcPr>
                <w:p w:rsidR="000D2115" w:rsidRPr="000D2115" w:rsidRDefault="000D2115" w:rsidP="001036DB">
                  <w:pPr>
                    <w:framePr w:hSpace="180" w:wrap="around" w:vAnchor="text" w:hAnchor="text" w:xAlign="right" w:y="1"/>
                    <w:ind w:left="-377" w:firstLine="313"/>
                    <w:suppressOverlap/>
                    <w:jc w:val="both"/>
                    <w:rPr>
                      <w:rFonts w:ascii="Times New Roman" w:eastAsia="Times New Roman" w:hAnsi="Times New Roman" w:cs="Times New Roman"/>
                      <w:sz w:val="24"/>
                      <w:szCs w:val="24"/>
                    </w:rPr>
                  </w:pPr>
                </w:p>
              </w:tc>
            </w:tr>
            <w:tr w:rsidR="000D2115" w:rsidRPr="000D2115" w:rsidTr="000D2115">
              <w:tc>
                <w:tcPr>
                  <w:tcW w:w="10195" w:type="dxa"/>
                  <w:gridSpan w:val="4"/>
                </w:tcPr>
                <w:p w:rsidR="000D2115" w:rsidRPr="000D2115" w:rsidRDefault="000D2115" w:rsidP="001036DB">
                  <w:pPr>
                    <w:framePr w:hSpace="180" w:wrap="around" w:vAnchor="text" w:hAnchor="text" w:xAlign="right" w:y="1"/>
                    <w:ind w:left="-377" w:firstLine="313"/>
                    <w:suppressOverlap/>
                    <w:jc w:val="both"/>
                    <w:rPr>
                      <w:rFonts w:ascii="Times New Roman" w:eastAsia="Times New Roman" w:hAnsi="Times New Roman" w:cs="Times New Roman"/>
                      <w:b/>
                      <w:sz w:val="24"/>
                      <w:szCs w:val="24"/>
                    </w:rPr>
                  </w:pPr>
                  <w:r w:rsidRPr="000D2115">
                    <w:rPr>
                      <w:rFonts w:ascii="Times New Roman" w:eastAsia="Times New Roman" w:hAnsi="Times New Roman" w:cs="Times New Roman"/>
                      <w:b/>
                      <w:sz w:val="24"/>
                      <w:szCs w:val="24"/>
                    </w:rPr>
                    <w:t>2. Інформація про електронний аукціон</w:t>
                  </w:r>
                </w:p>
              </w:tc>
            </w:tr>
            <w:tr w:rsidR="000D2115" w:rsidRPr="000D2115" w:rsidTr="000D2115">
              <w:trPr>
                <w:gridAfter w:val="1"/>
                <w:wAfter w:w="6" w:type="dxa"/>
              </w:trPr>
              <w:tc>
                <w:tcPr>
                  <w:tcW w:w="449" w:type="dxa"/>
                </w:tcPr>
                <w:p w:rsidR="000D2115" w:rsidRPr="000D2115" w:rsidRDefault="000D2115" w:rsidP="001036DB">
                  <w:pPr>
                    <w:framePr w:hSpace="180" w:wrap="around" w:vAnchor="text" w:hAnchor="text" w:xAlign="right" w:y="1"/>
                    <w:ind w:left="-377" w:firstLine="313"/>
                    <w:suppressOverlap/>
                    <w:jc w:val="both"/>
                    <w:rPr>
                      <w:rFonts w:ascii="Times New Roman" w:eastAsia="Times New Roman" w:hAnsi="Times New Roman" w:cs="Times New Roman"/>
                      <w:sz w:val="24"/>
                      <w:szCs w:val="24"/>
                    </w:rPr>
                  </w:pPr>
                  <w:r w:rsidRPr="000D2115">
                    <w:rPr>
                      <w:rFonts w:ascii="Times New Roman" w:eastAsia="Times New Roman" w:hAnsi="Times New Roman" w:cs="Times New Roman"/>
                      <w:sz w:val="24"/>
                      <w:szCs w:val="24"/>
                    </w:rPr>
                    <w:t>1.</w:t>
                  </w:r>
                </w:p>
              </w:tc>
              <w:tc>
                <w:tcPr>
                  <w:tcW w:w="4933" w:type="dxa"/>
                </w:tcPr>
                <w:p w:rsidR="000D2115" w:rsidRPr="000D2115" w:rsidRDefault="000D2115" w:rsidP="001036DB">
                  <w:pPr>
                    <w:framePr w:hSpace="180" w:wrap="around" w:vAnchor="text" w:hAnchor="text" w:xAlign="right" w:y="1"/>
                    <w:suppressOverlap/>
                    <w:jc w:val="both"/>
                    <w:rPr>
                      <w:rFonts w:ascii="Times New Roman" w:eastAsia="Times New Roman" w:hAnsi="Times New Roman" w:cs="Times New Roman"/>
                      <w:sz w:val="24"/>
                      <w:szCs w:val="24"/>
                    </w:rPr>
                  </w:pPr>
                  <w:r w:rsidRPr="000D2115">
                    <w:rPr>
                      <w:rFonts w:ascii="Times New Roman" w:eastAsia="Times New Roman" w:hAnsi="Times New Roman" w:cs="Times New Roman"/>
                      <w:sz w:val="24"/>
                      <w:szCs w:val="24"/>
                    </w:rPr>
                    <w:t>Реквізити протоколу засідання комісії митниці, на якому прийнято рішення про передачу товару в реалізацію на електронному аукціоні</w:t>
                  </w:r>
                </w:p>
              </w:tc>
              <w:tc>
                <w:tcPr>
                  <w:tcW w:w="4807" w:type="dxa"/>
                </w:tcPr>
                <w:p w:rsidR="000D2115" w:rsidRPr="000D2115" w:rsidRDefault="000D2115" w:rsidP="001036DB">
                  <w:pPr>
                    <w:framePr w:hSpace="180" w:wrap="around" w:vAnchor="text" w:hAnchor="text" w:xAlign="right" w:y="1"/>
                    <w:ind w:left="-377" w:firstLine="313"/>
                    <w:suppressOverlap/>
                    <w:jc w:val="both"/>
                    <w:rPr>
                      <w:rFonts w:ascii="Times New Roman" w:eastAsia="Times New Roman" w:hAnsi="Times New Roman" w:cs="Times New Roman"/>
                      <w:sz w:val="24"/>
                      <w:szCs w:val="24"/>
                    </w:rPr>
                  </w:pPr>
                </w:p>
              </w:tc>
            </w:tr>
            <w:tr w:rsidR="000D2115" w:rsidRPr="000D2115" w:rsidTr="000D2115">
              <w:trPr>
                <w:gridAfter w:val="1"/>
                <w:wAfter w:w="6" w:type="dxa"/>
              </w:trPr>
              <w:tc>
                <w:tcPr>
                  <w:tcW w:w="449" w:type="dxa"/>
                </w:tcPr>
                <w:p w:rsidR="000D2115" w:rsidRPr="000D2115" w:rsidRDefault="000D2115" w:rsidP="001036DB">
                  <w:pPr>
                    <w:framePr w:hSpace="180" w:wrap="around" w:vAnchor="text" w:hAnchor="text" w:xAlign="right" w:y="1"/>
                    <w:ind w:left="-377" w:firstLine="313"/>
                    <w:suppressOverlap/>
                    <w:jc w:val="both"/>
                    <w:rPr>
                      <w:rFonts w:ascii="Times New Roman" w:eastAsia="Times New Roman" w:hAnsi="Times New Roman" w:cs="Times New Roman"/>
                      <w:sz w:val="24"/>
                      <w:szCs w:val="24"/>
                    </w:rPr>
                  </w:pPr>
                  <w:r w:rsidRPr="000D2115">
                    <w:rPr>
                      <w:rFonts w:ascii="Times New Roman" w:eastAsia="Times New Roman" w:hAnsi="Times New Roman" w:cs="Times New Roman"/>
                      <w:sz w:val="24"/>
                      <w:szCs w:val="24"/>
                    </w:rPr>
                    <w:t>2.</w:t>
                  </w:r>
                </w:p>
              </w:tc>
              <w:tc>
                <w:tcPr>
                  <w:tcW w:w="4933" w:type="dxa"/>
                </w:tcPr>
                <w:p w:rsidR="000D2115" w:rsidRPr="000D2115" w:rsidRDefault="000D2115" w:rsidP="001036DB">
                  <w:pPr>
                    <w:framePr w:hSpace="180" w:wrap="around" w:vAnchor="text" w:hAnchor="text" w:xAlign="right" w:y="1"/>
                    <w:suppressOverlap/>
                    <w:jc w:val="both"/>
                    <w:rPr>
                      <w:rFonts w:ascii="Times New Roman" w:eastAsia="Times New Roman" w:hAnsi="Times New Roman" w:cs="Times New Roman"/>
                      <w:sz w:val="24"/>
                      <w:szCs w:val="24"/>
                    </w:rPr>
                  </w:pPr>
                  <w:r w:rsidRPr="000D2115">
                    <w:rPr>
                      <w:rFonts w:ascii="Times New Roman" w:eastAsia="Times New Roman" w:hAnsi="Times New Roman" w:cs="Times New Roman"/>
                      <w:sz w:val="24"/>
                      <w:szCs w:val="24"/>
                    </w:rPr>
                    <w:t xml:space="preserve">Реєстраційний номер лота, який поділено на менші лоти </w:t>
                  </w:r>
                </w:p>
              </w:tc>
              <w:tc>
                <w:tcPr>
                  <w:tcW w:w="4807" w:type="dxa"/>
                </w:tcPr>
                <w:p w:rsidR="000D2115" w:rsidRPr="000D2115" w:rsidRDefault="000D2115" w:rsidP="001036DB">
                  <w:pPr>
                    <w:framePr w:hSpace="180" w:wrap="around" w:vAnchor="text" w:hAnchor="text" w:xAlign="right" w:y="1"/>
                    <w:ind w:left="-377" w:firstLine="313"/>
                    <w:suppressOverlap/>
                    <w:jc w:val="both"/>
                    <w:rPr>
                      <w:rFonts w:ascii="Times New Roman" w:eastAsia="Times New Roman" w:hAnsi="Times New Roman" w:cs="Times New Roman"/>
                      <w:sz w:val="24"/>
                      <w:szCs w:val="24"/>
                    </w:rPr>
                  </w:pPr>
                </w:p>
              </w:tc>
            </w:tr>
            <w:tr w:rsidR="000D2115" w:rsidRPr="000D2115" w:rsidTr="000D2115">
              <w:trPr>
                <w:gridAfter w:val="1"/>
                <w:wAfter w:w="6" w:type="dxa"/>
              </w:trPr>
              <w:tc>
                <w:tcPr>
                  <w:tcW w:w="449" w:type="dxa"/>
                </w:tcPr>
                <w:p w:rsidR="000D2115" w:rsidRPr="000D2115" w:rsidRDefault="000D2115" w:rsidP="001036DB">
                  <w:pPr>
                    <w:framePr w:hSpace="180" w:wrap="around" w:vAnchor="text" w:hAnchor="text" w:xAlign="right" w:y="1"/>
                    <w:ind w:left="-377" w:firstLine="313"/>
                    <w:suppressOverlap/>
                    <w:jc w:val="both"/>
                    <w:rPr>
                      <w:rFonts w:ascii="Times New Roman" w:eastAsia="Times New Roman" w:hAnsi="Times New Roman" w:cs="Times New Roman"/>
                      <w:sz w:val="24"/>
                      <w:szCs w:val="24"/>
                    </w:rPr>
                  </w:pPr>
                  <w:r w:rsidRPr="000D2115">
                    <w:rPr>
                      <w:rFonts w:ascii="Times New Roman" w:eastAsia="Times New Roman" w:hAnsi="Times New Roman" w:cs="Times New Roman"/>
                      <w:sz w:val="24"/>
                      <w:szCs w:val="24"/>
                    </w:rPr>
                    <w:t>3.</w:t>
                  </w:r>
                </w:p>
              </w:tc>
              <w:tc>
                <w:tcPr>
                  <w:tcW w:w="4933" w:type="dxa"/>
                </w:tcPr>
                <w:p w:rsidR="000D2115" w:rsidRPr="000D2115" w:rsidRDefault="000D2115" w:rsidP="001036DB">
                  <w:pPr>
                    <w:framePr w:hSpace="180" w:wrap="around" w:vAnchor="text" w:hAnchor="text" w:xAlign="right" w:y="1"/>
                    <w:suppressOverlap/>
                    <w:jc w:val="both"/>
                    <w:rPr>
                      <w:rFonts w:ascii="Times New Roman" w:eastAsia="Times New Roman" w:hAnsi="Times New Roman" w:cs="Times New Roman"/>
                      <w:sz w:val="24"/>
                      <w:szCs w:val="24"/>
                    </w:rPr>
                  </w:pPr>
                  <w:r w:rsidRPr="000D2115">
                    <w:rPr>
                      <w:rFonts w:ascii="Times New Roman" w:eastAsia="Times New Roman" w:hAnsi="Times New Roman" w:cs="Times New Roman"/>
                      <w:sz w:val="24"/>
                      <w:szCs w:val="24"/>
                    </w:rPr>
                    <w:t>Вид електронного аукціону (митний аукціон або редукціон)</w:t>
                  </w:r>
                </w:p>
              </w:tc>
              <w:tc>
                <w:tcPr>
                  <w:tcW w:w="4807" w:type="dxa"/>
                </w:tcPr>
                <w:p w:rsidR="000D2115" w:rsidRPr="000D2115" w:rsidRDefault="000D2115" w:rsidP="001036DB">
                  <w:pPr>
                    <w:framePr w:hSpace="180" w:wrap="around" w:vAnchor="text" w:hAnchor="text" w:xAlign="right" w:y="1"/>
                    <w:ind w:left="-377" w:firstLine="313"/>
                    <w:suppressOverlap/>
                    <w:jc w:val="both"/>
                    <w:rPr>
                      <w:rFonts w:ascii="Times New Roman" w:eastAsia="Times New Roman" w:hAnsi="Times New Roman" w:cs="Times New Roman"/>
                      <w:sz w:val="24"/>
                      <w:szCs w:val="24"/>
                    </w:rPr>
                  </w:pPr>
                </w:p>
              </w:tc>
            </w:tr>
            <w:tr w:rsidR="000D2115" w:rsidRPr="000D2115" w:rsidTr="000D2115">
              <w:tc>
                <w:tcPr>
                  <w:tcW w:w="10195" w:type="dxa"/>
                  <w:gridSpan w:val="4"/>
                </w:tcPr>
                <w:p w:rsidR="000D2115" w:rsidRPr="000D2115" w:rsidRDefault="000D2115" w:rsidP="001036DB">
                  <w:pPr>
                    <w:framePr w:hSpace="180" w:wrap="around" w:vAnchor="text" w:hAnchor="text" w:xAlign="right" w:y="1"/>
                    <w:ind w:left="-377" w:firstLine="313"/>
                    <w:suppressOverlap/>
                    <w:jc w:val="both"/>
                    <w:rPr>
                      <w:rFonts w:ascii="Times New Roman" w:eastAsia="Times New Roman" w:hAnsi="Times New Roman" w:cs="Times New Roman"/>
                      <w:b/>
                      <w:sz w:val="24"/>
                      <w:szCs w:val="24"/>
                    </w:rPr>
                  </w:pPr>
                  <w:r w:rsidRPr="000D2115">
                    <w:rPr>
                      <w:rFonts w:ascii="Times New Roman" w:eastAsia="Times New Roman" w:hAnsi="Times New Roman" w:cs="Times New Roman"/>
                      <w:b/>
                      <w:sz w:val="24"/>
                      <w:szCs w:val="24"/>
                    </w:rPr>
                    <w:t>3. Інформація про лот</w:t>
                  </w:r>
                </w:p>
              </w:tc>
            </w:tr>
            <w:tr w:rsidR="000D2115" w:rsidRPr="000D2115" w:rsidTr="000D2115">
              <w:trPr>
                <w:gridAfter w:val="1"/>
                <w:wAfter w:w="6" w:type="dxa"/>
                <w:trHeight w:val="315"/>
              </w:trPr>
              <w:tc>
                <w:tcPr>
                  <w:tcW w:w="449" w:type="dxa"/>
                </w:tcPr>
                <w:p w:rsidR="000D2115" w:rsidRPr="000D2115" w:rsidRDefault="000D2115" w:rsidP="001036DB">
                  <w:pPr>
                    <w:framePr w:hSpace="180" w:wrap="around" w:vAnchor="text" w:hAnchor="text" w:xAlign="right" w:y="1"/>
                    <w:ind w:left="-377" w:firstLine="313"/>
                    <w:suppressOverlap/>
                    <w:jc w:val="both"/>
                    <w:rPr>
                      <w:rFonts w:ascii="Times New Roman" w:eastAsia="Times New Roman" w:hAnsi="Times New Roman" w:cs="Times New Roman"/>
                      <w:sz w:val="24"/>
                      <w:szCs w:val="24"/>
                    </w:rPr>
                  </w:pPr>
                  <w:r w:rsidRPr="000D2115">
                    <w:rPr>
                      <w:rFonts w:ascii="Times New Roman" w:eastAsia="Times New Roman" w:hAnsi="Times New Roman" w:cs="Times New Roman"/>
                      <w:sz w:val="24"/>
                      <w:szCs w:val="24"/>
                    </w:rPr>
                    <w:t>1.</w:t>
                  </w:r>
                </w:p>
              </w:tc>
              <w:tc>
                <w:tcPr>
                  <w:tcW w:w="4933" w:type="dxa"/>
                </w:tcPr>
                <w:p w:rsidR="000D2115" w:rsidRPr="000D2115" w:rsidRDefault="000D2115" w:rsidP="001036DB">
                  <w:pPr>
                    <w:framePr w:hSpace="180" w:wrap="around" w:vAnchor="text" w:hAnchor="text" w:xAlign="right" w:y="1"/>
                    <w:ind w:left="32"/>
                    <w:suppressOverlap/>
                    <w:jc w:val="both"/>
                    <w:rPr>
                      <w:rFonts w:ascii="Times New Roman" w:eastAsia="Times New Roman" w:hAnsi="Times New Roman" w:cs="Times New Roman"/>
                      <w:sz w:val="24"/>
                      <w:szCs w:val="24"/>
                    </w:rPr>
                  </w:pPr>
                  <w:r w:rsidRPr="000D2115">
                    <w:rPr>
                      <w:rFonts w:ascii="Times New Roman" w:eastAsia="Times New Roman" w:hAnsi="Times New Roman" w:cs="Times New Roman"/>
                      <w:sz w:val="24"/>
                      <w:szCs w:val="24"/>
                    </w:rPr>
                    <w:t>Коротка назва лоту</w:t>
                  </w:r>
                </w:p>
              </w:tc>
              <w:tc>
                <w:tcPr>
                  <w:tcW w:w="4807" w:type="dxa"/>
                </w:tcPr>
                <w:p w:rsidR="000D2115" w:rsidRPr="000D2115" w:rsidRDefault="000D2115" w:rsidP="001036DB">
                  <w:pPr>
                    <w:framePr w:hSpace="180" w:wrap="around" w:vAnchor="text" w:hAnchor="text" w:xAlign="right" w:y="1"/>
                    <w:ind w:left="-377" w:firstLine="313"/>
                    <w:suppressOverlap/>
                    <w:jc w:val="both"/>
                    <w:rPr>
                      <w:rFonts w:ascii="Times New Roman" w:eastAsia="Times New Roman" w:hAnsi="Times New Roman" w:cs="Times New Roman"/>
                      <w:sz w:val="24"/>
                      <w:szCs w:val="24"/>
                    </w:rPr>
                  </w:pPr>
                </w:p>
              </w:tc>
            </w:tr>
            <w:tr w:rsidR="000D2115" w:rsidRPr="000D2115" w:rsidTr="000D2115">
              <w:trPr>
                <w:gridAfter w:val="1"/>
                <w:wAfter w:w="6" w:type="dxa"/>
              </w:trPr>
              <w:tc>
                <w:tcPr>
                  <w:tcW w:w="449" w:type="dxa"/>
                </w:tcPr>
                <w:p w:rsidR="000D2115" w:rsidRPr="000D2115" w:rsidRDefault="000D2115" w:rsidP="001036DB">
                  <w:pPr>
                    <w:framePr w:hSpace="180" w:wrap="around" w:vAnchor="text" w:hAnchor="text" w:xAlign="right" w:y="1"/>
                    <w:ind w:left="-377" w:firstLine="313"/>
                    <w:suppressOverlap/>
                    <w:jc w:val="both"/>
                    <w:rPr>
                      <w:rFonts w:ascii="Times New Roman" w:eastAsia="Times New Roman" w:hAnsi="Times New Roman" w:cs="Times New Roman"/>
                      <w:sz w:val="24"/>
                      <w:szCs w:val="24"/>
                    </w:rPr>
                  </w:pPr>
                  <w:r w:rsidRPr="000D2115">
                    <w:rPr>
                      <w:rFonts w:ascii="Times New Roman" w:eastAsia="Times New Roman" w:hAnsi="Times New Roman" w:cs="Times New Roman"/>
                      <w:sz w:val="24"/>
                      <w:szCs w:val="24"/>
                    </w:rPr>
                    <w:t>2.</w:t>
                  </w:r>
                </w:p>
              </w:tc>
              <w:tc>
                <w:tcPr>
                  <w:tcW w:w="4933" w:type="dxa"/>
                </w:tcPr>
                <w:p w:rsidR="000D2115" w:rsidRPr="000D2115" w:rsidRDefault="000D2115" w:rsidP="001036DB">
                  <w:pPr>
                    <w:framePr w:hSpace="180" w:wrap="around" w:vAnchor="text" w:hAnchor="text" w:xAlign="right" w:y="1"/>
                    <w:ind w:left="32"/>
                    <w:suppressOverlap/>
                    <w:jc w:val="both"/>
                    <w:rPr>
                      <w:rFonts w:ascii="Times New Roman" w:eastAsia="Times New Roman" w:hAnsi="Times New Roman" w:cs="Times New Roman"/>
                      <w:sz w:val="24"/>
                      <w:szCs w:val="24"/>
                    </w:rPr>
                  </w:pPr>
                  <w:r w:rsidRPr="000D2115">
                    <w:rPr>
                      <w:rFonts w:ascii="Times New Roman" w:eastAsia="Times New Roman" w:hAnsi="Times New Roman" w:cs="Times New Roman"/>
                      <w:sz w:val="24"/>
                      <w:szCs w:val="24"/>
                    </w:rPr>
                    <w:t xml:space="preserve">Детальний опис </w:t>
                  </w:r>
                </w:p>
              </w:tc>
              <w:tc>
                <w:tcPr>
                  <w:tcW w:w="4807" w:type="dxa"/>
                </w:tcPr>
                <w:p w:rsidR="000D2115" w:rsidRPr="000D2115" w:rsidRDefault="000D2115" w:rsidP="001036DB">
                  <w:pPr>
                    <w:framePr w:hSpace="180" w:wrap="around" w:vAnchor="text" w:hAnchor="text" w:xAlign="right" w:y="1"/>
                    <w:ind w:left="-377" w:firstLine="313"/>
                    <w:suppressOverlap/>
                    <w:jc w:val="both"/>
                    <w:rPr>
                      <w:rFonts w:ascii="Times New Roman" w:eastAsia="Times New Roman" w:hAnsi="Times New Roman" w:cs="Times New Roman"/>
                      <w:sz w:val="24"/>
                      <w:szCs w:val="24"/>
                    </w:rPr>
                  </w:pPr>
                </w:p>
              </w:tc>
            </w:tr>
            <w:tr w:rsidR="000D2115" w:rsidRPr="000D2115" w:rsidTr="000D2115">
              <w:trPr>
                <w:gridAfter w:val="1"/>
                <w:wAfter w:w="6" w:type="dxa"/>
              </w:trPr>
              <w:tc>
                <w:tcPr>
                  <w:tcW w:w="449" w:type="dxa"/>
                </w:tcPr>
                <w:p w:rsidR="000D2115" w:rsidRPr="000D2115" w:rsidRDefault="006D7E0E" w:rsidP="001036DB">
                  <w:pPr>
                    <w:framePr w:hSpace="180" w:wrap="around" w:vAnchor="text" w:hAnchor="text" w:xAlign="right" w:y="1"/>
                    <w:ind w:left="-377" w:firstLine="313"/>
                    <w:suppressOverlap/>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0D2115" w:rsidRPr="000D2115">
                    <w:rPr>
                      <w:rFonts w:ascii="Times New Roman" w:eastAsia="Times New Roman" w:hAnsi="Times New Roman" w:cs="Times New Roman"/>
                      <w:sz w:val="24"/>
                      <w:szCs w:val="24"/>
                    </w:rPr>
                    <w:t>.</w:t>
                  </w:r>
                </w:p>
              </w:tc>
              <w:tc>
                <w:tcPr>
                  <w:tcW w:w="4933" w:type="dxa"/>
                </w:tcPr>
                <w:p w:rsidR="000D2115" w:rsidRPr="000D2115" w:rsidRDefault="000D2115" w:rsidP="001036DB">
                  <w:pPr>
                    <w:framePr w:hSpace="180" w:wrap="around" w:vAnchor="text" w:hAnchor="text" w:xAlign="right" w:y="1"/>
                    <w:ind w:left="32"/>
                    <w:suppressOverlap/>
                    <w:jc w:val="both"/>
                    <w:rPr>
                      <w:rFonts w:ascii="Times New Roman" w:eastAsia="Times New Roman" w:hAnsi="Times New Roman" w:cs="Times New Roman"/>
                      <w:sz w:val="24"/>
                      <w:szCs w:val="24"/>
                    </w:rPr>
                  </w:pPr>
                  <w:r w:rsidRPr="000D2115">
                    <w:rPr>
                      <w:rFonts w:ascii="Times New Roman" w:eastAsia="Times New Roman" w:hAnsi="Times New Roman" w:cs="Times New Roman"/>
                      <w:sz w:val="24"/>
                      <w:szCs w:val="24"/>
                    </w:rPr>
                    <w:t>Дата кінцевого терміну споживання/придатності (для товарів, що швидко псуються або мають обмежений строк зберігання)</w:t>
                  </w:r>
                </w:p>
              </w:tc>
              <w:tc>
                <w:tcPr>
                  <w:tcW w:w="4807" w:type="dxa"/>
                </w:tcPr>
                <w:p w:rsidR="000D2115" w:rsidRPr="000D2115" w:rsidRDefault="000D2115" w:rsidP="001036DB">
                  <w:pPr>
                    <w:framePr w:hSpace="180" w:wrap="around" w:vAnchor="text" w:hAnchor="text" w:xAlign="right" w:y="1"/>
                    <w:ind w:left="-377" w:firstLine="313"/>
                    <w:suppressOverlap/>
                    <w:jc w:val="both"/>
                    <w:rPr>
                      <w:rFonts w:ascii="Times New Roman" w:eastAsia="Times New Roman" w:hAnsi="Times New Roman" w:cs="Times New Roman"/>
                      <w:sz w:val="24"/>
                      <w:szCs w:val="24"/>
                    </w:rPr>
                  </w:pPr>
                </w:p>
              </w:tc>
            </w:tr>
            <w:tr w:rsidR="000D2115" w:rsidRPr="000D2115" w:rsidTr="000D2115">
              <w:trPr>
                <w:gridAfter w:val="1"/>
                <w:wAfter w:w="6" w:type="dxa"/>
              </w:trPr>
              <w:tc>
                <w:tcPr>
                  <w:tcW w:w="449" w:type="dxa"/>
                </w:tcPr>
                <w:p w:rsidR="000D2115" w:rsidRPr="000D2115" w:rsidRDefault="006D7E0E" w:rsidP="001036DB">
                  <w:pPr>
                    <w:framePr w:hSpace="180" w:wrap="around" w:vAnchor="text" w:hAnchor="text" w:xAlign="right" w:y="1"/>
                    <w:ind w:left="-377" w:firstLine="313"/>
                    <w:suppressOverlap/>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0D2115" w:rsidRPr="000D2115">
                    <w:rPr>
                      <w:rFonts w:ascii="Times New Roman" w:eastAsia="Times New Roman" w:hAnsi="Times New Roman" w:cs="Times New Roman"/>
                      <w:sz w:val="24"/>
                      <w:szCs w:val="24"/>
                    </w:rPr>
                    <w:t>.</w:t>
                  </w:r>
                </w:p>
              </w:tc>
              <w:tc>
                <w:tcPr>
                  <w:tcW w:w="4933" w:type="dxa"/>
                </w:tcPr>
                <w:p w:rsidR="000D2115" w:rsidRPr="000D2115" w:rsidRDefault="000D2115" w:rsidP="001036DB">
                  <w:pPr>
                    <w:framePr w:hSpace="180" w:wrap="around" w:vAnchor="text" w:hAnchor="text" w:xAlign="right" w:y="1"/>
                    <w:ind w:left="32"/>
                    <w:suppressOverlap/>
                    <w:jc w:val="both"/>
                    <w:rPr>
                      <w:rFonts w:ascii="Times New Roman" w:eastAsia="Times New Roman" w:hAnsi="Times New Roman" w:cs="Times New Roman"/>
                      <w:sz w:val="24"/>
                      <w:szCs w:val="24"/>
                    </w:rPr>
                  </w:pPr>
                  <w:r w:rsidRPr="000D2115">
                    <w:rPr>
                      <w:rFonts w:ascii="Times New Roman" w:eastAsia="Times New Roman" w:hAnsi="Times New Roman" w:cs="Times New Roman"/>
                      <w:sz w:val="24"/>
                      <w:szCs w:val="24"/>
                    </w:rPr>
                    <w:t>Інформація про наявність дефектів товару</w:t>
                  </w:r>
                </w:p>
              </w:tc>
              <w:tc>
                <w:tcPr>
                  <w:tcW w:w="4807" w:type="dxa"/>
                </w:tcPr>
                <w:p w:rsidR="000D2115" w:rsidRPr="000D2115" w:rsidRDefault="000D2115" w:rsidP="001036DB">
                  <w:pPr>
                    <w:framePr w:hSpace="180" w:wrap="around" w:vAnchor="text" w:hAnchor="text" w:xAlign="right" w:y="1"/>
                    <w:ind w:left="-377" w:firstLine="313"/>
                    <w:suppressOverlap/>
                    <w:jc w:val="both"/>
                    <w:rPr>
                      <w:rFonts w:ascii="Times New Roman" w:eastAsia="Times New Roman" w:hAnsi="Times New Roman" w:cs="Times New Roman"/>
                      <w:sz w:val="24"/>
                      <w:szCs w:val="24"/>
                    </w:rPr>
                  </w:pPr>
                </w:p>
              </w:tc>
            </w:tr>
            <w:tr w:rsidR="000D2115" w:rsidRPr="000D2115" w:rsidTr="000D2115">
              <w:trPr>
                <w:gridAfter w:val="1"/>
                <w:wAfter w:w="6" w:type="dxa"/>
              </w:trPr>
              <w:tc>
                <w:tcPr>
                  <w:tcW w:w="449" w:type="dxa"/>
                </w:tcPr>
                <w:p w:rsidR="000D2115" w:rsidRPr="000D2115" w:rsidRDefault="006D7E0E" w:rsidP="001036DB">
                  <w:pPr>
                    <w:framePr w:hSpace="180" w:wrap="around" w:vAnchor="text" w:hAnchor="text" w:xAlign="right" w:y="1"/>
                    <w:ind w:left="-377" w:firstLine="313"/>
                    <w:suppressOverlap/>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0D2115" w:rsidRPr="000D2115">
                    <w:rPr>
                      <w:rFonts w:ascii="Times New Roman" w:eastAsia="Times New Roman" w:hAnsi="Times New Roman" w:cs="Times New Roman"/>
                      <w:sz w:val="24"/>
                      <w:szCs w:val="24"/>
                    </w:rPr>
                    <w:t>.</w:t>
                  </w:r>
                </w:p>
              </w:tc>
              <w:tc>
                <w:tcPr>
                  <w:tcW w:w="4933" w:type="dxa"/>
                </w:tcPr>
                <w:p w:rsidR="000D2115" w:rsidRPr="000D2115" w:rsidRDefault="000D2115" w:rsidP="001036DB">
                  <w:pPr>
                    <w:framePr w:hSpace="180" w:wrap="around" w:vAnchor="text" w:hAnchor="text" w:xAlign="right" w:y="1"/>
                    <w:ind w:left="32"/>
                    <w:suppressOverlap/>
                    <w:jc w:val="both"/>
                    <w:rPr>
                      <w:rFonts w:ascii="Times New Roman" w:eastAsia="Times New Roman" w:hAnsi="Times New Roman" w:cs="Times New Roman"/>
                      <w:sz w:val="24"/>
                      <w:szCs w:val="24"/>
                    </w:rPr>
                  </w:pPr>
                  <w:r w:rsidRPr="000D2115">
                    <w:rPr>
                      <w:rFonts w:ascii="Times New Roman" w:eastAsia="Times New Roman" w:hAnsi="Times New Roman" w:cs="Times New Roman"/>
                      <w:sz w:val="24"/>
                      <w:szCs w:val="24"/>
                    </w:rPr>
                    <w:t>Перелік товаросупровідних документів (за наявності)</w:t>
                  </w:r>
                </w:p>
              </w:tc>
              <w:tc>
                <w:tcPr>
                  <w:tcW w:w="4807" w:type="dxa"/>
                </w:tcPr>
                <w:p w:rsidR="000D2115" w:rsidRPr="000D2115" w:rsidRDefault="000D2115" w:rsidP="001036DB">
                  <w:pPr>
                    <w:framePr w:hSpace="180" w:wrap="around" w:vAnchor="text" w:hAnchor="text" w:xAlign="right" w:y="1"/>
                    <w:ind w:left="-377" w:firstLine="313"/>
                    <w:suppressOverlap/>
                    <w:jc w:val="both"/>
                    <w:rPr>
                      <w:rFonts w:ascii="Times New Roman" w:eastAsia="Times New Roman" w:hAnsi="Times New Roman" w:cs="Times New Roman"/>
                      <w:sz w:val="24"/>
                      <w:szCs w:val="24"/>
                    </w:rPr>
                  </w:pPr>
                </w:p>
              </w:tc>
            </w:tr>
            <w:tr w:rsidR="000D2115" w:rsidRPr="000D2115" w:rsidTr="000D2115">
              <w:trPr>
                <w:gridAfter w:val="1"/>
                <w:wAfter w:w="6" w:type="dxa"/>
              </w:trPr>
              <w:tc>
                <w:tcPr>
                  <w:tcW w:w="449" w:type="dxa"/>
                </w:tcPr>
                <w:p w:rsidR="000D2115" w:rsidRPr="000D2115" w:rsidRDefault="00E4021D" w:rsidP="001036DB">
                  <w:pPr>
                    <w:framePr w:hSpace="180" w:wrap="around" w:vAnchor="text" w:hAnchor="text" w:xAlign="right" w:y="1"/>
                    <w:ind w:left="-377" w:firstLine="313"/>
                    <w:suppressOverlap/>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6</w:t>
                  </w:r>
                  <w:r w:rsidR="000D2115" w:rsidRPr="000D2115">
                    <w:rPr>
                      <w:rFonts w:ascii="Times New Roman" w:eastAsia="Times New Roman" w:hAnsi="Times New Roman" w:cs="Times New Roman"/>
                      <w:sz w:val="24"/>
                      <w:szCs w:val="24"/>
                    </w:rPr>
                    <w:t>.</w:t>
                  </w:r>
                </w:p>
              </w:tc>
              <w:tc>
                <w:tcPr>
                  <w:tcW w:w="4933" w:type="dxa"/>
                </w:tcPr>
                <w:p w:rsidR="000D2115" w:rsidRPr="000D2115" w:rsidRDefault="000D2115" w:rsidP="001036DB">
                  <w:pPr>
                    <w:framePr w:hSpace="180" w:wrap="around" w:vAnchor="text" w:hAnchor="text" w:xAlign="right" w:y="1"/>
                    <w:suppressOverlap/>
                    <w:jc w:val="both"/>
                    <w:rPr>
                      <w:rFonts w:ascii="Times New Roman" w:eastAsia="Times New Roman" w:hAnsi="Times New Roman" w:cs="Times New Roman"/>
                      <w:sz w:val="24"/>
                      <w:szCs w:val="24"/>
                    </w:rPr>
                  </w:pPr>
                  <w:r w:rsidRPr="000D2115">
                    <w:rPr>
                      <w:rFonts w:ascii="Times New Roman" w:eastAsia="Times New Roman" w:hAnsi="Times New Roman" w:cs="Times New Roman"/>
                      <w:sz w:val="24"/>
                      <w:szCs w:val="24"/>
                    </w:rPr>
                    <w:t>Фотографічні зображення товару (не менше трьох, які додаються окремими файлами)</w:t>
                  </w:r>
                </w:p>
              </w:tc>
              <w:tc>
                <w:tcPr>
                  <w:tcW w:w="4807" w:type="dxa"/>
                </w:tcPr>
                <w:p w:rsidR="000D2115" w:rsidRPr="000D2115" w:rsidRDefault="000D2115" w:rsidP="001036DB">
                  <w:pPr>
                    <w:framePr w:hSpace="180" w:wrap="around" w:vAnchor="text" w:hAnchor="text" w:xAlign="right" w:y="1"/>
                    <w:ind w:left="-377" w:firstLine="313"/>
                    <w:suppressOverlap/>
                    <w:jc w:val="both"/>
                    <w:rPr>
                      <w:rFonts w:ascii="Times New Roman" w:eastAsia="Times New Roman" w:hAnsi="Times New Roman" w:cs="Times New Roman"/>
                      <w:sz w:val="24"/>
                      <w:szCs w:val="24"/>
                    </w:rPr>
                  </w:pPr>
                </w:p>
              </w:tc>
            </w:tr>
            <w:tr w:rsidR="000D2115" w:rsidRPr="000D2115" w:rsidTr="000D2115">
              <w:trPr>
                <w:gridAfter w:val="1"/>
                <w:wAfter w:w="6" w:type="dxa"/>
              </w:trPr>
              <w:tc>
                <w:tcPr>
                  <w:tcW w:w="449" w:type="dxa"/>
                </w:tcPr>
                <w:p w:rsidR="000D2115" w:rsidRPr="000D2115" w:rsidRDefault="00E4021D" w:rsidP="001036DB">
                  <w:pPr>
                    <w:framePr w:hSpace="180" w:wrap="around" w:vAnchor="text" w:hAnchor="text" w:xAlign="right" w:y="1"/>
                    <w:ind w:left="-377" w:firstLine="313"/>
                    <w:suppressOverlap/>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000D2115" w:rsidRPr="000D2115">
                    <w:rPr>
                      <w:rFonts w:ascii="Times New Roman" w:eastAsia="Times New Roman" w:hAnsi="Times New Roman" w:cs="Times New Roman"/>
                      <w:sz w:val="24"/>
                      <w:szCs w:val="24"/>
                    </w:rPr>
                    <w:t>.</w:t>
                  </w:r>
                </w:p>
              </w:tc>
              <w:tc>
                <w:tcPr>
                  <w:tcW w:w="4933" w:type="dxa"/>
                </w:tcPr>
                <w:p w:rsidR="000D2115" w:rsidRPr="000D2115" w:rsidRDefault="000D2115" w:rsidP="001036DB">
                  <w:pPr>
                    <w:framePr w:hSpace="180" w:wrap="around" w:vAnchor="text" w:hAnchor="text" w:xAlign="right" w:y="1"/>
                    <w:suppressOverlap/>
                    <w:jc w:val="both"/>
                    <w:rPr>
                      <w:rFonts w:ascii="Times New Roman" w:eastAsia="Times New Roman" w:hAnsi="Times New Roman" w:cs="Times New Roman"/>
                      <w:sz w:val="24"/>
                      <w:szCs w:val="24"/>
                    </w:rPr>
                  </w:pPr>
                  <w:r w:rsidRPr="000D2115">
                    <w:rPr>
                      <w:rFonts w:ascii="Times New Roman" w:eastAsia="Times New Roman" w:hAnsi="Times New Roman" w:cs="Times New Roman"/>
                      <w:sz w:val="24"/>
                      <w:szCs w:val="24"/>
                    </w:rPr>
                    <w:t>Адреса місцезнаходження товару</w:t>
                  </w:r>
                </w:p>
              </w:tc>
              <w:tc>
                <w:tcPr>
                  <w:tcW w:w="4807" w:type="dxa"/>
                </w:tcPr>
                <w:p w:rsidR="000D2115" w:rsidRPr="000D2115" w:rsidRDefault="000D2115" w:rsidP="001036DB">
                  <w:pPr>
                    <w:framePr w:hSpace="180" w:wrap="around" w:vAnchor="text" w:hAnchor="text" w:xAlign="right" w:y="1"/>
                    <w:ind w:left="-377" w:firstLine="313"/>
                    <w:suppressOverlap/>
                    <w:jc w:val="both"/>
                    <w:rPr>
                      <w:rFonts w:ascii="Times New Roman" w:eastAsia="Times New Roman" w:hAnsi="Times New Roman" w:cs="Times New Roman"/>
                      <w:sz w:val="24"/>
                      <w:szCs w:val="24"/>
                    </w:rPr>
                  </w:pPr>
                </w:p>
              </w:tc>
            </w:tr>
            <w:tr w:rsidR="000D2115" w:rsidRPr="000D2115" w:rsidTr="000D2115">
              <w:trPr>
                <w:gridAfter w:val="1"/>
                <w:wAfter w:w="6" w:type="dxa"/>
              </w:trPr>
              <w:tc>
                <w:tcPr>
                  <w:tcW w:w="449" w:type="dxa"/>
                </w:tcPr>
                <w:p w:rsidR="000D2115" w:rsidRPr="000D2115" w:rsidRDefault="00E4021D" w:rsidP="001036DB">
                  <w:pPr>
                    <w:framePr w:hSpace="180" w:wrap="around" w:vAnchor="text" w:hAnchor="text" w:xAlign="right" w:y="1"/>
                    <w:ind w:left="-377" w:firstLine="313"/>
                    <w:suppressOverlap/>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w:t>
                  </w:r>
                  <w:r w:rsidR="000D2115" w:rsidRPr="000D2115">
                    <w:rPr>
                      <w:rFonts w:ascii="Times New Roman" w:eastAsia="Times New Roman" w:hAnsi="Times New Roman" w:cs="Times New Roman"/>
                      <w:sz w:val="24"/>
                      <w:szCs w:val="24"/>
                    </w:rPr>
                    <w:t>.</w:t>
                  </w:r>
                </w:p>
              </w:tc>
              <w:tc>
                <w:tcPr>
                  <w:tcW w:w="4933" w:type="dxa"/>
                </w:tcPr>
                <w:p w:rsidR="000D2115" w:rsidRPr="000D2115" w:rsidRDefault="000D2115" w:rsidP="001036DB">
                  <w:pPr>
                    <w:framePr w:hSpace="180" w:wrap="around" w:vAnchor="text" w:hAnchor="text" w:xAlign="right" w:y="1"/>
                    <w:suppressOverlap/>
                    <w:jc w:val="both"/>
                    <w:rPr>
                      <w:rFonts w:ascii="Times New Roman" w:eastAsia="Times New Roman" w:hAnsi="Times New Roman" w:cs="Times New Roman"/>
                      <w:sz w:val="24"/>
                      <w:szCs w:val="24"/>
                    </w:rPr>
                  </w:pPr>
                  <w:r w:rsidRPr="000D2115">
                    <w:rPr>
                      <w:rFonts w:ascii="Times New Roman" w:eastAsia="Times New Roman" w:hAnsi="Times New Roman" w:cs="Times New Roman"/>
                      <w:sz w:val="24"/>
                      <w:szCs w:val="24"/>
                    </w:rPr>
                    <w:t>Додаткова інформація (за наявності)</w:t>
                  </w:r>
                </w:p>
              </w:tc>
              <w:tc>
                <w:tcPr>
                  <w:tcW w:w="4807" w:type="dxa"/>
                </w:tcPr>
                <w:p w:rsidR="000D2115" w:rsidRPr="000D2115" w:rsidRDefault="000D2115" w:rsidP="001036DB">
                  <w:pPr>
                    <w:framePr w:hSpace="180" w:wrap="around" w:vAnchor="text" w:hAnchor="text" w:xAlign="right" w:y="1"/>
                    <w:ind w:left="-377" w:firstLine="313"/>
                    <w:suppressOverlap/>
                    <w:jc w:val="both"/>
                    <w:rPr>
                      <w:rFonts w:ascii="Times New Roman" w:eastAsia="Times New Roman" w:hAnsi="Times New Roman" w:cs="Times New Roman"/>
                      <w:sz w:val="24"/>
                      <w:szCs w:val="24"/>
                    </w:rPr>
                  </w:pPr>
                </w:p>
              </w:tc>
            </w:tr>
            <w:tr w:rsidR="000D2115" w:rsidRPr="000D2115" w:rsidTr="000D2115">
              <w:tc>
                <w:tcPr>
                  <w:tcW w:w="10195" w:type="dxa"/>
                  <w:gridSpan w:val="4"/>
                </w:tcPr>
                <w:p w:rsidR="000D2115" w:rsidRPr="000D2115" w:rsidRDefault="000D2115" w:rsidP="001036DB">
                  <w:pPr>
                    <w:framePr w:hSpace="180" w:wrap="around" w:vAnchor="text" w:hAnchor="text" w:xAlign="right" w:y="1"/>
                    <w:ind w:left="-377" w:firstLine="313"/>
                    <w:suppressOverlap/>
                    <w:jc w:val="both"/>
                    <w:rPr>
                      <w:rFonts w:ascii="Times New Roman" w:eastAsia="Times New Roman" w:hAnsi="Times New Roman" w:cs="Times New Roman"/>
                      <w:b/>
                      <w:sz w:val="24"/>
                      <w:szCs w:val="24"/>
                    </w:rPr>
                  </w:pPr>
                  <w:r w:rsidRPr="000D2115">
                    <w:rPr>
                      <w:rFonts w:ascii="Times New Roman" w:eastAsia="Times New Roman" w:hAnsi="Times New Roman" w:cs="Times New Roman"/>
                      <w:b/>
                      <w:sz w:val="24"/>
                      <w:szCs w:val="24"/>
                    </w:rPr>
                    <w:t>4. Відомості про ціну лота</w:t>
                  </w:r>
                </w:p>
              </w:tc>
            </w:tr>
            <w:tr w:rsidR="000D2115" w:rsidRPr="000D2115" w:rsidTr="000D2115">
              <w:trPr>
                <w:gridAfter w:val="1"/>
                <w:wAfter w:w="6" w:type="dxa"/>
              </w:trPr>
              <w:tc>
                <w:tcPr>
                  <w:tcW w:w="449" w:type="dxa"/>
                </w:tcPr>
                <w:p w:rsidR="000D2115" w:rsidRPr="000D2115" w:rsidRDefault="000D2115" w:rsidP="001036DB">
                  <w:pPr>
                    <w:framePr w:hSpace="180" w:wrap="around" w:vAnchor="text" w:hAnchor="text" w:xAlign="right" w:y="1"/>
                    <w:ind w:left="-377" w:firstLine="313"/>
                    <w:suppressOverlap/>
                    <w:jc w:val="both"/>
                    <w:rPr>
                      <w:rFonts w:ascii="Times New Roman" w:eastAsia="Times New Roman" w:hAnsi="Times New Roman" w:cs="Times New Roman"/>
                      <w:sz w:val="24"/>
                      <w:szCs w:val="24"/>
                    </w:rPr>
                  </w:pPr>
                  <w:r w:rsidRPr="000D2115">
                    <w:rPr>
                      <w:rFonts w:ascii="Times New Roman" w:eastAsia="Times New Roman" w:hAnsi="Times New Roman" w:cs="Times New Roman"/>
                      <w:sz w:val="24"/>
                      <w:szCs w:val="24"/>
                    </w:rPr>
                    <w:t>1.</w:t>
                  </w:r>
                </w:p>
              </w:tc>
              <w:tc>
                <w:tcPr>
                  <w:tcW w:w="4933" w:type="dxa"/>
                </w:tcPr>
                <w:p w:rsidR="000D2115" w:rsidRPr="000D2115" w:rsidRDefault="000D2115" w:rsidP="001036DB">
                  <w:pPr>
                    <w:framePr w:hSpace="180" w:wrap="around" w:vAnchor="text" w:hAnchor="text" w:xAlign="right" w:y="1"/>
                    <w:ind w:left="32"/>
                    <w:suppressOverlap/>
                    <w:jc w:val="both"/>
                    <w:rPr>
                      <w:rFonts w:ascii="Times New Roman" w:eastAsia="Times New Roman" w:hAnsi="Times New Roman" w:cs="Times New Roman"/>
                      <w:sz w:val="24"/>
                      <w:szCs w:val="24"/>
                    </w:rPr>
                  </w:pPr>
                  <w:r w:rsidRPr="000D2115">
                    <w:rPr>
                      <w:rFonts w:ascii="Times New Roman" w:eastAsia="Times New Roman" w:hAnsi="Times New Roman" w:cs="Times New Roman"/>
                      <w:sz w:val="24"/>
                      <w:szCs w:val="24"/>
                    </w:rPr>
                    <w:t>Реквізити звіту про оцінку майна (акту оцінки майна)</w:t>
                  </w:r>
                </w:p>
              </w:tc>
              <w:tc>
                <w:tcPr>
                  <w:tcW w:w="4807" w:type="dxa"/>
                </w:tcPr>
                <w:p w:rsidR="000D2115" w:rsidRPr="000D2115" w:rsidRDefault="000D2115" w:rsidP="001036DB">
                  <w:pPr>
                    <w:framePr w:hSpace="180" w:wrap="around" w:vAnchor="text" w:hAnchor="text" w:xAlign="right" w:y="1"/>
                    <w:ind w:left="-377" w:firstLine="313"/>
                    <w:suppressOverlap/>
                    <w:jc w:val="both"/>
                    <w:rPr>
                      <w:rFonts w:ascii="Times New Roman" w:eastAsia="Times New Roman" w:hAnsi="Times New Roman" w:cs="Times New Roman"/>
                      <w:sz w:val="24"/>
                      <w:szCs w:val="24"/>
                    </w:rPr>
                  </w:pPr>
                </w:p>
              </w:tc>
            </w:tr>
            <w:tr w:rsidR="000D2115" w:rsidRPr="000D2115" w:rsidTr="000D2115">
              <w:trPr>
                <w:gridAfter w:val="1"/>
                <w:wAfter w:w="6" w:type="dxa"/>
              </w:trPr>
              <w:tc>
                <w:tcPr>
                  <w:tcW w:w="449" w:type="dxa"/>
                </w:tcPr>
                <w:p w:rsidR="000D2115" w:rsidRPr="000D2115" w:rsidRDefault="000D2115" w:rsidP="001036DB">
                  <w:pPr>
                    <w:framePr w:hSpace="180" w:wrap="around" w:vAnchor="text" w:hAnchor="text" w:xAlign="right" w:y="1"/>
                    <w:ind w:left="-377" w:firstLine="313"/>
                    <w:suppressOverlap/>
                    <w:jc w:val="both"/>
                    <w:rPr>
                      <w:rFonts w:ascii="Times New Roman" w:eastAsia="Times New Roman" w:hAnsi="Times New Roman" w:cs="Times New Roman"/>
                      <w:sz w:val="24"/>
                      <w:szCs w:val="24"/>
                    </w:rPr>
                  </w:pPr>
                  <w:r w:rsidRPr="000D2115">
                    <w:rPr>
                      <w:rFonts w:ascii="Times New Roman" w:eastAsia="Times New Roman" w:hAnsi="Times New Roman" w:cs="Times New Roman"/>
                      <w:sz w:val="24"/>
                      <w:szCs w:val="24"/>
                    </w:rPr>
                    <w:t>2.</w:t>
                  </w:r>
                </w:p>
              </w:tc>
              <w:tc>
                <w:tcPr>
                  <w:tcW w:w="4933" w:type="dxa"/>
                </w:tcPr>
                <w:p w:rsidR="000D2115" w:rsidRPr="000D2115" w:rsidRDefault="000D2115" w:rsidP="001036DB">
                  <w:pPr>
                    <w:framePr w:hSpace="180" w:wrap="around" w:vAnchor="text" w:hAnchor="text" w:xAlign="right" w:y="1"/>
                    <w:ind w:left="32"/>
                    <w:suppressOverlap/>
                    <w:jc w:val="both"/>
                    <w:rPr>
                      <w:rFonts w:ascii="Times New Roman" w:eastAsia="Times New Roman" w:hAnsi="Times New Roman" w:cs="Times New Roman"/>
                      <w:sz w:val="24"/>
                      <w:szCs w:val="24"/>
                    </w:rPr>
                  </w:pPr>
                  <w:r w:rsidRPr="000D2115">
                    <w:rPr>
                      <w:rFonts w:ascii="Times New Roman" w:eastAsia="Times New Roman" w:hAnsi="Times New Roman" w:cs="Times New Roman"/>
                      <w:sz w:val="24"/>
                      <w:szCs w:val="24"/>
                    </w:rPr>
                    <w:t xml:space="preserve">Стартова ціна лота на першому митному аукціоні </w:t>
                  </w:r>
                </w:p>
              </w:tc>
              <w:tc>
                <w:tcPr>
                  <w:tcW w:w="4807" w:type="dxa"/>
                </w:tcPr>
                <w:p w:rsidR="000D2115" w:rsidRPr="000D2115" w:rsidRDefault="000D2115" w:rsidP="001036DB">
                  <w:pPr>
                    <w:framePr w:hSpace="180" w:wrap="around" w:vAnchor="text" w:hAnchor="text" w:xAlign="right" w:y="1"/>
                    <w:ind w:left="-377" w:firstLine="313"/>
                    <w:suppressOverlap/>
                    <w:jc w:val="both"/>
                    <w:rPr>
                      <w:rFonts w:ascii="Times New Roman" w:eastAsia="Times New Roman" w:hAnsi="Times New Roman" w:cs="Times New Roman"/>
                      <w:sz w:val="24"/>
                      <w:szCs w:val="24"/>
                    </w:rPr>
                  </w:pPr>
                </w:p>
              </w:tc>
            </w:tr>
            <w:tr w:rsidR="000D2115" w:rsidRPr="000D2115" w:rsidTr="000D2115">
              <w:trPr>
                <w:gridAfter w:val="1"/>
                <w:wAfter w:w="6" w:type="dxa"/>
              </w:trPr>
              <w:tc>
                <w:tcPr>
                  <w:tcW w:w="449" w:type="dxa"/>
                </w:tcPr>
                <w:p w:rsidR="000D2115" w:rsidRPr="000D2115" w:rsidRDefault="000D2115" w:rsidP="001036DB">
                  <w:pPr>
                    <w:framePr w:hSpace="180" w:wrap="around" w:vAnchor="text" w:hAnchor="text" w:xAlign="right" w:y="1"/>
                    <w:ind w:left="-377" w:firstLine="313"/>
                    <w:suppressOverlap/>
                    <w:jc w:val="both"/>
                    <w:rPr>
                      <w:rFonts w:ascii="Times New Roman" w:eastAsia="Times New Roman" w:hAnsi="Times New Roman" w:cs="Times New Roman"/>
                      <w:sz w:val="24"/>
                      <w:szCs w:val="24"/>
                    </w:rPr>
                  </w:pPr>
                  <w:r w:rsidRPr="000D2115">
                    <w:rPr>
                      <w:rFonts w:ascii="Times New Roman" w:eastAsia="Times New Roman" w:hAnsi="Times New Roman" w:cs="Times New Roman"/>
                      <w:sz w:val="24"/>
                      <w:szCs w:val="24"/>
                    </w:rPr>
                    <w:t>3.</w:t>
                  </w:r>
                </w:p>
              </w:tc>
              <w:tc>
                <w:tcPr>
                  <w:tcW w:w="4933" w:type="dxa"/>
                </w:tcPr>
                <w:p w:rsidR="000D2115" w:rsidRPr="000D2115" w:rsidRDefault="000D2115" w:rsidP="001036DB">
                  <w:pPr>
                    <w:framePr w:hSpace="180" w:wrap="around" w:vAnchor="text" w:hAnchor="text" w:xAlign="right" w:y="1"/>
                    <w:ind w:left="32"/>
                    <w:suppressOverlap/>
                    <w:jc w:val="both"/>
                    <w:rPr>
                      <w:rFonts w:ascii="Times New Roman" w:eastAsia="Times New Roman" w:hAnsi="Times New Roman" w:cs="Times New Roman"/>
                      <w:sz w:val="24"/>
                      <w:szCs w:val="24"/>
                    </w:rPr>
                  </w:pPr>
                  <w:r w:rsidRPr="000D2115">
                    <w:rPr>
                      <w:rFonts w:ascii="Times New Roman" w:eastAsia="Times New Roman" w:hAnsi="Times New Roman" w:cs="Times New Roman"/>
                      <w:sz w:val="24"/>
                      <w:szCs w:val="24"/>
                    </w:rPr>
                    <w:t xml:space="preserve">Стартова ціна лота на другому митному аукціоні </w:t>
                  </w:r>
                </w:p>
              </w:tc>
              <w:tc>
                <w:tcPr>
                  <w:tcW w:w="4807" w:type="dxa"/>
                </w:tcPr>
                <w:p w:rsidR="000D2115" w:rsidRPr="000D2115" w:rsidRDefault="000D2115" w:rsidP="001036DB">
                  <w:pPr>
                    <w:framePr w:hSpace="180" w:wrap="around" w:vAnchor="text" w:hAnchor="text" w:xAlign="right" w:y="1"/>
                    <w:ind w:left="-377" w:firstLine="313"/>
                    <w:suppressOverlap/>
                    <w:jc w:val="both"/>
                    <w:rPr>
                      <w:rFonts w:ascii="Times New Roman" w:eastAsia="Times New Roman" w:hAnsi="Times New Roman" w:cs="Times New Roman"/>
                      <w:sz w:val="24"/>
                      <w:szCs w:val="24"/>
                    </w:rPr>
                  </w:pPr>
                </w:p>
              </w:tc>
            </w:tr>
            <w:tr w:rsidR="000D2115" w:rsidRPr="000D2115" w:rsidTr="000D2115">
              <w:trPr>
                <w:gridAfter w:val="1"/>
                <w:wAfter w:w="6" w:type="dxa"/>
              </w:trPr>
              <w:tc>
                <w:tcPr>
                  <w:tcW w:w="449" w:type="dxa"/>
                </w:tcPr>
                <w:p w:rsidR="000D2115" w:rsidRPr="000D2115" w:rsidRDefault="000D2115" w:rsidP="001036DB">
                  <w:pPr>
                    <w:framePr w:hSpace="180" w:wrap="around" w:vAnchor="text" w:hAnchor="text" w:xAlign="right" w:y="1"/>
                    <w:ind w:left="-377" w:firstLine="313"/>
                    <w:suppressOverlap/>
                    <w:jc w:val="both"/>
                    <w:rPr>
                      <w:rFonts w:ascii="Times New Roman" w:eastAsia="Times New Roman" w:hAnsi="Times New Roman" w:cs="Times New Roman"/>
                      <w:sz w:val="24"/>
                      <w:szCs w:val="24"/>
                    </w:rPr>
                  </w:pPr>
                  <w:r w:rsidRPr="000D2115">
                    <w:rPr>
                      <w:rFonts w:ascii="Times New Roman" w:eastAsia="Times New Roman" w:hAnsi="Times New Roman" w:cs="Times New Roman"/>
                      <w:sz w:val="24"/>
                      <w:szCs w:val="24"/>
                    </w:rPr>
                    <w:t>4.</w:t>
                  </w:r>
                </w:p>
              </w:tc>
              <w:tc>
                <w:tcPr>
                  <w:tcW w:w="4933" w:type="dxa"/>
                </w:tcPr>
                <w:p w:rsidR="000D2115" w:rsidRPr="000D2115" w:rsidRDefault="000D2115" w:rsidP="001036DB">
                  <w:pPr>
                    <w:framePr w:hSpace="180" w:wrap="around" w:vAnchor="text" w:hAnchor="text" w:xAlign="right" w:y="1"/>
                    <w:ind w:left="32"/>
                    <w:suppressOverlap/>
                    <w:jc w:val="both"/>
                    <w:rPr>
                      <w:rFonts w:ascii="Times New Roman" w:eastAsia="Times New Roman" w:hAnsi="Times New Roman" w:cs="Times New Roman"/>
                      <w:sz w:val="24"/>
                      <w:szCs w:val="24"/>
                    </w:rPr>
                  </w:pPr>
                  <w:r w:rsidRPr="000D2115">
                    <w:rPr>
                      <w:rFonts w:ascii="Times New Roman" w:eastAsia="Times New Roman" w:hAnsi="Times New Roman" w:cs="Times New Roman"/>
                      <w:sz w:val="24"/>
                      <w:szCs w:val="24"/>
                    </w:rPr>
                    <w:t xml:space="preserve">Стартова ціна лота на третьому митному аукціоні </w:t>
                  </w:r>
                </w:p>
              </w:tc>
              <w:tc>
                <w:tcPr>
                  <w:tcW w:w="4807" w:type="dxa"/>
                </w:tcPr>
                <w:p w:rsidR="000D2115" w:rsidRPr="000D2115" w:rsidRDefault="000D2115" w:rsidP="001036DB">
                  <w:pPr>
                    <w:framePr w:hSpace="180" w:wrap="around" w:vAnchor="text" w:hAnchor="text" w:xAlign="right" w:y="1"/>
                    <w:ind w:left="-377" w:firstLine="313"/>
                    <w:suppressOverlap/>
                    <w:jc w:val="both"/>
                    <w:rPr>
                      <w:rFonts w:ascii="Times New Roman" w:eastAsia="Times New Roman" w:hAnsi="Times New Roman" w:cs="Times New Roman"/>
                      <w:sz w:val="24"/>
                      <w:szCs w:val="24"/>
                    </w:rPr>
                  </w:pPr>
                </w:p>
              </w:tc>
            </w:tr>
            <w:tr w:rsidR="000D2115" w:rsidRPr="000D2115" w:rsidTr="000D2115">
              <w:trPr>
                <w:gridAfter w:val="1"/>
                <w:wAfter w:w="6" w:type="dxa"/>
              </w:trPr>
              <w:tc>
                <w:tcPr>
                  <w:tcW w:w="449" w:type="dxa"/>
                </w:tcPr>
                <w:p w:rsidR="000D2115" w:rsidRPr="000D2115" w:rsidRDefault="000D2115" w:rsidP="001036DB">
                  <w:pPr>
                    <w:framePr w:hSpace="180" w:wrap="around" w:vAnchor="text" w:hAnchor="text" w:xAlign="right" w:y="1"/>
                    <w:ind w:left="-377" w:firstLine="313"/>
                    <w:suppressOverlap/>
                    <w:jc w:val="both"/>
                    <w:rPr>
                      <w:rFonts w:ascii="Times New Roman" w:eastAsia="Times New Roman" w:hAnsi="Times New Roman" w:cs="Times New Roman"/>
                      <w:sz w:val="24"/>
                      <w:szCs w:val="24"/>
                    </w:rPr>
                  </w:pPr>
                  <w:r w:rsidRPr="000D2115">
                    <w:rPr>
                      <w:rFonts w:ascii="Times New Roman" w:eastAsia="Times New Roman" w:hAnsi="Times New Roman" w:cs="Times New Roman"/>
                      <w:sz w:val="24"/>
                      <w:szCs w:val="24"/>
                    </w:rPr>
                    <w:t>5.</w:t>
                  </w:r>
                </w:p>
              </w:tc>
              <w:tc>
                <w:tcPr>
                  <w:tcW w:w="4933" w:type="dxa"/>
                </w:tcPr>
                <w:p w:rsidR="000D2115" w:rsidRPr="000D2115" w:rsidRDefault="000D2115" w:rsidP="001036DB">
                  <w:pPr>
                    <w:framePr w:hSpace="180" w:wrap="around" w:vAnchor="text" w:hAnchor="text" w:xAlign="right" w:y="1"/>
                    <w:ind w:left="32"/>
                    <w:suppressOverlap/>
                    <w:jc w:val="both"/>
                    <w:rPr>
                      <w:rFonts w:ascii="Times New Roman" w:eastAsia="Times New Roman" w:hAnsi="Times New Roman" w:cs="Times New Roman"/>
                      <w:sz w:val="24"/>
                      <w:szCs w:val="24"/>
                    </w:rPr>
                  </w:pPr>
                  <w:r w:rsidRPr="000D2115">
                    <w:rPr>
                      <w:rFonts w:ascii="Times New Roman" w:eastAsia="Times New Roman" w:hAnsi="Times New Roman" w:cs="Times New Roman"/>
                      <w:sz w:val="24"/>
                      <w:szCs w:val="24"/>
                    </w:rPr>
                    <w:t xml:space="preserve">Стартова ціна лота на редукціоні </w:t>
                  </w:r>
                </w:p>
              </w:tc>
              <w:tc>
                <w:tcPr>
                  <w:tcW w:w="4807" w:type="dxa"/>
                </w:tcPr>
                <w:p w:rsidR="000D2115" w:rsidRPr="000D2115" w:rsidRDefault="000D2115" w:rsidP="001036DB">
                  <w:pPr>
                    <w:framePr w:hSpace="180" w:wrap="around" w:vAnchor="text" w:hAnchor="text" w:xAlign="right" w:y="1"/>
                    <w:ind w:left="-377" w:firstLine="313"/>
                    <w:suppressOverlap/>
                    <w:jc w:val="both"/>
                    <w:rPr>
                      <w:rFonts w:ascii="Times New Roman" w:eastAsia="Times New Roman" w:hAnsi="Times New Roman" w:cs="Times New Roman"/>
                      <w:sz w:val="24"/>
                      <w:szCs w:val="24"/>
                    </w:rPr>
                  </w:pPr>
                </w:p>
              </w:tc>
            </w:tr>
            <w:tr w:rsidR="000D2115" w:rsidRPr="000D2115" w:rsidTr="000D2115">
              <w:trPr>
                <w:gridAfter w:val="1"/>
                <w:wAfter w:w="6" w:type="dxa"/>
              </w:trPr>
              <w:tc>
                <w:tcPr>
                  <w:tcW w:w="449" w:type="dxa"/>
                </w:tcPr>
                <w:p w:rsidR="000D2115" w:rsidRPr="000D2115" w:rsidRDefault="000D2115" w:rsidP="001036DB">
                  <w:pPr>
                    <w:framePr w:hSpace="180" w:wrap="around" w:vAnchor="text" w:hAnchor="text" w:xAlign="right" w:y="1"/>
                    <w:ind w:left="-377" w:firstLine="313"/>
                    <w:suppressOverlap/>
                    <w:jc w:val="both"/>
                    <w:rPr>
                      <w:rFonts w:ascii="Times New Roman" w:eastAsia="Times New Roman" w:hAnsi="Times New Roman" w:cs="Times New Roman"/>
                      <w:sz w:val="24"/>
                      <w:szCs w:val="24"/>
                    </w:rPr>
                  </w:pPr>
                  <w:r w:rsidRPr="000D2115">
                    <w:rPr>
                      <w:rFonts w:ascii="Times New Roman" w:eastAsia="Times New Roman" w:hAnsi="Times New Roman" w:cs="Times New Roman"/>
                      <w:sz w:val="24"/>
                      <w:szCs w:val="24"/>
                    </w:rPr>
                    <w:t>6.</w:t>
                  </w:r>
                </w:p>
              </w:tc>
              <w:tc>
                <w:tcPr>
                  <w:tcW w:w="4933" w:type="dxa"/>
                </w:tcPr>
                <w:p w:rsidR="000D2115" w:rsidRPr="000D2115" w:rsidRDefault="000D2115" w:rsidP="001036DB">
                  <w:pPr>
                    <w:framePr w:hSpace="180" w:wrap="around" w:vAnchor="text" w:hAnchor="text" w:xAlign="right" w:y="1"/>
                    <w:ind w:left="32"/>
                    <w:suppressOverlap/>
                    <w:jc w:val="both"/>
                    <w:rPr>
                      <w:rFonts w:ascii="Times New Roman" w:eastAsia="Times New Roman" w:hAnsi="Times New Roman" w:cs="Times New Roman"/>
                      <w:sz w:val="24"/>
                      <w:szCs w:val="24"/>
                    </w:rPr>
                  </w:pPr>
                  <w:r w:rsidRPr="000D2115">
                    <w:rPr>
                      <w:rFonts w:ascii="Times New Roman" w:eastAsia="Times New Roman" w:hAnsi="Times New Roman" w:cs="Times New Roman"/>
                      <w:sz w:val="24"/>
                      <w:szCs w:val="24"/>
                    </w:rPr>
                    <w:t xml:space="preserve">Мінімальна ціна лота на редукціоні </w:t>
                  </w:r>
                </w:p>
              </w:tc>
              <w:tc>
                <w:tcPr>
                  <w:tcW w:w="4807" w:type="dxa"/>
                </w:tcPr>
                <w:p w:rsidR="000D2115" w:rsidRPr="000D2115" w:rsidRDefault="000D2115" w:rsidP="001036DB">
                  <w:pPr>
                    <w:framePr w:hSpace="180" w:wrap="around" w:vAnchor="text" w:hAnchor="text" w:xAlign="right" w:y="1"/>
                    <w:ind w:left="-377" w:firstLine="313"/>
                    <w:suppressOverlap/>
                    <w:jc w:val="both"/>
                    <w:rPr>
                      <w:rFonts w:ascii="Times New Roman" w:eastAsia="Times New Roman" w:hAnsi="Times New Roman" w:cs="Times New Roman"/>
                      <w:sz w:val="24"/>
                      <w:szCs w:val="24"/>
                    </w:rPr>
                  </w:pPr>
                </w:p>
              </w:tc>
            </w:tr>
            <w:tr w:rsidR="000D2115" w:rsidRPr="000D2115" w:rsidTr="000D2115">
              <w:trPr>
                <w:gridAfter w:val="1"/>
                <w:wAfter w:w="6" w:type="dxa"/>
              </w:trPr>
              <w:tc>
                <w:tcPr>
                  <w:tcW w:w="449" w:type="dxa"/>
                </w:tcPr>
                <w:p w:rsidR="000D2115" w:rsidRPr="000D2115" w:rsidRDefault="000D2115" w:rsidP="001036DB">
                  <w:pPr>
                    <w:framePr w:hSpace="180" w:wrap="around" w:vAnchor="text" w:hAnchor="text" w:xAlign="right" w:y="1"/>
                    <w:ind w:left="-377" w:firstLine="313"/>
                    <w:suppressOverlap/>
                    <w:jc w:val="both"/>
                    <w:rPr>
                      <w:rFonts w:ascii="Times New Roman" w:eastAsia="Times New Roman" w:hAnsi="Times New Roman" w:cs="Times New Roman"/>
                      <w:sz w:val="24"/>
                      <w:szCs w:val="24"/>
                    </w:rPr>
                  </w:pPr>
                  <w:r w:rsidRPr="000D2115">
                    <w:rPr>
                      <w:rFonts w:ascii="Times New Roman" w:eastAsia="Times New Roman" w:hAnsi="Times New Roman" w:cs="Times New Roman"/>
                      <w:sz w:val="24"/>
                      <w:szCs w:val="24"/>
                    </w:rPr>
                    <w:t>7.</w:t>
                  </w:r>
                </w:p>
              </w:tc>
              <w:tc>
                <w:tcPr>
                  <w:tcW w:w="4933" w:type="dxa"/>
                </w:tcPr>
                <w:p w:rsidR="000D2115" w:rsidRPr="000D2115" w:rsidRDefault="000D2115" w:rsidP="001036DB">
                  <w:pPr>
                    <w:framePr w:hSpace="180" w:wrap="around" w:vAnchor="text" w:hAnchor="text" w:xAlign="right" w:y="1"/>
                    <w:ind w:left="32"/>
                    <w:suppressOverlap/>
                    <w:jc w:val="both"/>
                    <w:rPr>
                      <w:rFonts w:ascii="Times New Roman" w:eastAsia="Times New Roman" w:hAnsi="Times New Roman" w:cs="Times New Roman"/>
                      <w:sz w:val="24"/>
                      <w:szCs w:val="24"/>
                    </w:rPr>
                  </w:pPr>
                  <w:r w:rsidRPr="000D2115">
                    <w:rPr>
                      <w:rFonts w:ascii="Times New Roman" w:eastAsia="Times New Roman" w:hAnsi="Times New Roman" w:cs="Times New Roman"/>
                      <w:sz w:val="24"/>
                      <w:szCs w:val="24"/>
                    </w:rPr>
                    <w:t xml:space="preserve">Загальна сума митних платежів </w:t>
                  </w:r>
                  <w:r w:rsidRPr="000D2115">
                    <w:rPr>
                      <w:rFonts w:ascii="Times New Roman" w:eastAsia="Times New Roman" w:hAnsi="Times New Roman" w:cs="Times New Roman"/>
                      <w:sz w:val="24"/>
                      <w:szCs w:val="24"/>
                      <w:lang w:val="en-US"/>
                    </w:rPr>
                    <w:t>(</w:t>
                  </w:r>
                  <w:r w:rsidRPr="000D2115">
                    <w:rPr>
                      <w:rFonts w:ascii="Times New Roman" w:eastAsia="Times New Roman" w:hAnsi="Times New Roman" w:cs="Times New Roman"/>
                      <w:sz w:val="24"/>
                      <w:szCs w:val="24"/>
                    </w:rPr>
                    <w:t>у тому числі у розрізі податків</w:t>
                  </w:r>
                  <w:r w:rsidRPr="000D2115">
                    <w:rPr>
                      <w:rFonts w:ascii="Times New Roman" w:eastAsia="Times New Roman" w:hAnsi="Times New Roman" w:cs="Times New Roman"/>
                      <w:sz w:val="24"/>
                      <w:szCs w:val="24"/>
                      <w:lang w:val="en-US"/>
                    </w:rPr>
                    <w:t>)</w:t>
                  </w:r>
                  <w:r w:rsidRPr="000D2115">
                    <w:rPr>
                      <w:rFonts w:ascii="Times New Roman" w:eastAsia="Times New Roman" w:hAnsi="Times New Roman" w:cs="Times New Roman"/>
                      <w:sz w:val="24"/>
                      <w:szCs w:val="24"/>
                    </w:rPr>
                    <w:t xml:space="preserve"> включена до ціни товару (лоту), що підляга</w:t>
                  </w:r>
                  <w:r w:rsidR="00D01147">
                    <w:rPr>
                      <w:rFonts w:ascii="Times New Roman" w:eastAsia="Times New Roman" w:hAnsi="Times New Roman" w:cs="Times New Roman"/>
                      <w:sz w:val="24"/>
                      <w:szCs w:val="24"/>
                    </w:rPr>
                    <w:t>ла б</w:t>
                  </w:r>
                  <w:r w:rsidRPr="000D2115">
                    <w:rPr>
                      <w:rFonts w:ascii="Times New Roman" w:eastAsia="Times New Roman" w:hAnsi="Times New Roman" w:cs="Times New Roman"/>
                      <w:sz w:val="24"/>
                      <w:szCs w:val="24"/>
                    </w:rPr>
                    <w:t xml:space="preserve"> сплаті у разі випуску товару у вільний обіг на митній території України </w:t>
                  </w:r>
                </w:p>
              </w:tc>
              <w:tc>
                <w:tcPr>
                  <w:tcW w:w="4807" w:type="dxa"/>
                </w:tcPr>
                <w:p w:rsidR="000D2115" w:rsidRPr="000D2115" w:rsidRDefault="000D2115" w:rsidP="001036DB">
                  <w:pPr>
                    <w:framePr w:hSpace="180" w:wrap="around" w:vAnchor="text" w:hAnchor="text" w:xAlign="right" w:y="1"/>
                    <w:ind w:left="-377" w:firstLine="313"/>
                    <w:suppressOverlap/>
                    <w:jc w:val="both"/>
                    <w:rPr>
                      <w:rFonts w:ascii="Times New Roman" w:eastAsia="Times New Roman" w:hAnsi="Times New Roman" w:cs="Times New Roman"/>
                      <w:sz w:val="24"/>
                      <w:szCs w:val="24"/>
                    </w:rPr>
                  </w:pPr>
                </w:p>
              </w:tc>
            </w:tr>
          </w:tbl>
          <w:p w:rsidR="000D2115" w:rsidRPr="000D2115" w:rsidRDefault="000D2115" w:rsidP="000D2115">
            <w:pPr>
              <w:ind w:firstLine="313"/>
              <w:jc w:val="both"/>
              <w:rPr>
                <w:rFonts w:ascii="Times New Roman" w:eastAsia="Times New Roman" w:hAnsi="Times New Roman" w:cs="Times New Roman"/>
                <w:sz w:val="24"/>
                <w:szCs w:val="24"/>
              </w:rPr>
            </w:pPr>
          </w:p>
          <w:p w:rsidR="000D2115" w:rsidRPr="000D2115" w:rsidRDefault="000D2115" w:rsidP="000D2115">
            <w:pPr>
              <w:ind w:firstLine="313"/>
              <w:jc w:val="both"/>
              <w:rPr>
                <w:rFonts w:ascii="Times New Roman" w:eastAsia="Times New Roman" w:hAnsi="Times New Roman" w:cs="Times New Roman"/>
                <w:sz w:val="24"/>
                <w:szCs w:val="24"/>
              </w:rPr>
            </w:pPr>
            <w:r w:rsidRPr="000D2115">
              <w:rPr>
                <w:rFonts w:ascii="Times New Roman" w:eastAsia="Times New Roman" w:hAnsi="Times New Roman" w:cs="Times New Roman"/>
                <w:sz w:val="24"/>
                <w:szCs w:val="24"/>
              </w:rPr>
              <w:t xml:space="preserve">Керівник митниці або особа, яка </w:t>
            </w:r>
          </w:p>
          <w:p w:rsidR="000D2115" w:rsidRPr="000D2115" w:rsidRDefault="000D2115" w:rsidP="000D2115">
            <w:pPr>
              <w:ind w:firstLine="313"/>
              <w:jc w:val="both"/>
              <w:rPr>
                <w:rFonts w:ascii="Times New Roman" w:eastAsia="Times New Roman" w:hAnsi="Times New Roman" w:cs="Times New Roman"/>
                <w:sz w:val="24"/>
                <w:szCs w:val="24"/>
              </w:rPr>
            </w:pPr>
            <w:r w:rsidRPr="000D2115">
              <w:rPr>
                <w:rFonts w:ascii="Times New Roman" w:eastAsia="Times New Roman" w:hAnsi="Times New Roman" w:cs="Times New Roman"/>
                <w:sz w:val="24"/>
                <w:szCs w:val="24"/>
              </w:rPr>
              <w:t>виконує його обов’язки      ________                 _________________</w:t>
            </w:r>
          </w:p>
          <w:p w:rsidR="000D2115" w:rsidRPr="000D2115" w:rsidRDefault="000D2115" w:rsidP="000D2115">
            <w:pPr>
              <w:ind w:firstLine="313"/>
              <w:jc w:val="both"/>
              <w:rPr>
                <w:rFonts w:ascii="Times New Roman" w:eastAsia="Times New Roman" w:hAnsi="Times New Roman" w:cs="Times New Roman"/>
                <w:sz w:val="24"/>
                <w:szCs w:val="24"/>
              </w:rPr>
            </w:pPr>
            <w:r w:rsidRPr="000D211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0D2115">
              <w:rPr>
                <w:rFonts w:ascii="Times New Roman" w:eastAsia="Times New Roman" w:hAnsi="Times New Roman" w:cs="Times New Roman"/>
                <w:sz w:val="24"/>
                <w:szCs w:val="24"/>
              </w:rPr>
              <w:t>(підпис)                          (власне ім’я та прізвище)</w:t>
            </w:r>
          </w:p>
          <w:p w:rsidR="00804EA4" w:rsidRPr="000812E0" w:rsidRDefault="000D2115" w:rsidP="000D2115">
            <w:pPr>
              <w:ind w:firstLine="313"/>
              <w:jc w:val="both"/>
              <w:rPr>
                <w:rFonts w:ascii="Times New Roman" w:eastAsia="Times New Roman" w:hAnsi="Times New Roman" w:cs="Times New Roman"/>
                <w:sz w:val="28"/>
                <w:szCs w:val="28"/>
              </w:rPr>
            </w:pPr>
            <w:r w:rsidRPr="000D2115">
              <w:rPr>
                <w:rFonts w:ascii="Times New Roman" w:eastAsia="Times New Roman" w:hAnsi="Times New Roman" w:cs="Times New Roman"/>
                <w:sz w:val="24"/>
                <w:szCs w:val="24"/>
              </w:rPr>
              <w:t xml:space="preserve"> </w:t>
            </w:r>
          </w:p>
        </w:tc>
      </w:tr>
      <w:tr w:rsidR="00804EA4" w:rsidRPr="000812E0" w:rsidTr="00933980">
        <w:tc>
          <w:tcPr>
            <w:tcW w:w="7655" w:type="dxa"/>
          </w:tcPr>
          <w:p w:rsidR="00804EA4" w:rsidRPr="00F0065E" w:rsidRDefault="00B71C2F" w:rsidP="00132BB2">
            <w:pPr>
              <w:ind w:firstLine="313"/>
              <w:jc w:val="both"/>
              <w:rPr>
                <w:rFonts w:ascii="Times New Roman" w:eastAsia="Times New Roman" w:hAnsi="Times New Roman" w:cs="Times New Roman"/>
                <w:b/>
                <w:sz w:val="28"/>
                <w:szCs w:val="28"/>
              </w:rPr>
            </w:pPr>
            <w:r w:rsidRPr="00F0065E">
              <w:rPr>
                <w:rFonts w:ascii="Times New Roman" w:eastAsia="Times New Roman" w:hAnsi="Times New Roman" w:cs="Times New Roman"/>
                <w:b/>
                <w:sz w:val="28"/>
                <w:szCs w:val="28"/>
              </w:rPr>
              <w:lastRenderedPageBreak/>
              <w:t>Відсутній</w:t>
            </w:r>
          </w:p>
        </w:tc>
        <w:tc>
          <w:tcPr>
            <w:tcW w:w="7655" w:type="dxa"/>
          </w:tcPr>
          <w:p w:rsidR="00B71C2F" w:rsidRPr="00B71C2F" w:rsidRDefault="00B71C2F" w:rsidP="00B71C2F">
            <w:pPr>
              <w:ind w:firstLine="313"/>
              <w:jc w:val="both"/>
              <w:rPr>
                <w:rFonts w:ascii="Times New Roman" w:eastAsia="Times New Roman" w:hAnsi="Times New Roman" w:cs="Times New Roman"/>
                <w:sz w:val="24"/>
                <w:szCs w:val="24"/>
              </w:rPr>
            </w:pPr>
            <w:r w:rsidRPr="00B71C2F">
              <w:rPr>
                <w:rFonts w:ascii="Times New Roman" w:eastAsia="Times New Roman" w:hAnsi="Times New Roman" w:cs="Times New Roman"/>
                <w:sz w:val="24"/>
                <w:szCs w:val="24"/>
              </w:rPr>
              <w:t>Додаток 2</w:t>
            </w:r>
          </w:p>
          <w:p w:rsidR="00B71C2F" w:rsidRPr="00B71C2F" w:rsidRDefault="00B71C2F" w:rsidP="00B71C2F">
            <w:pPr>
              <w:ind w:firstLine="313"/>
              <w:jc w:val="both"/>
              <w:rPr>
                <w:rFonts w:ascii="Times New Roman" w:eastAsia="Times New Roman" w:hAnsi="Times New Roman" w:cs="Times New Roman"/>
                <w:sz w:val="24"/>
                <w:szCs w:val="24"/>
              </w:rPr>
            </w:pPr>
            <w:r w:rsidRPr="00B71C2F">
              <w:rPr>
                <w:rFonts w:ascii="Times New Roman" w:eastAsia="Times New Roman" w:hAnsi="Times New Roman" w:cs="Times New Roman"/>
                <w:sz w:val="24"/>
                <w:szCs w:val="24"/>
              </w:rPr>
              <w:t>до Порядку реалізації товарів на митних аукціонах, редукціонах</w:t>
            </w:r>
          </w:p>
          <w:p w:rsidR="00B71C2F" w:rsidRPr="00B71C2F" w:rsidRDefault="00B71C2F" w:rsidP="00B71C2F">
            <w:pPr>
              <w:ind w:firstLine="313"/>
              <w:jc w:val="both"/>
              <w:rPr>
                <w:rFonts w:ascii="Times New Roman" w:eastAsia="Times New Roman" w:hAnsi="Times New Roman" w:cs="Times New Roman"/>
                <w:sz w:val="24"/>
                <w:szCs w:val="24"/>
              </w:rPr>
            </w:pPr>
            <w:r w:rsidRPr="00B71C2F">
              <w:rPr>
                <w:rFonts w:ascii="Times New Roman" w:eastAsia="Times New Roman" w:hAnsi="Times New Roman" w:cs="Times New Roman"/>
                <w:sz w:val="24"/>
                <w:szCs w:val="24"/>
              </w:rPr>
              <w:t>(пункт 55</w:t>
            </w:r>
            <w:r w:rsidRPr="00B71C2F">
              <w:rPr>
                <w:rFonts w:ascii="Times New Roman" w:eastAsia="Times New Roman" w:hAnsi="Times New Roman" w:cs="Times New Roman"/>
                <w:sz w:val="24"/>
                <w:szCs w:val="24"/>
                <w:vertAlign w:val="superscript"/>
              </w:rPr>
              <w:t>1</w:t>
            </w:r>
            <w:r w:rsidRPr="00B71C2F">
              <w:rPr>
                <w:rFonts w:ascii="Times New Roman" w:eastAsia="Times New Roman" w:hAnsi="Times New Roman" w:cs="Times New Roman"/>
                <w:sz w:val="24"/>
                <w:szCs w:val="24"/>
              </w:rPr>
              <w:t>)</w:t>
            </w:r>
          </w:p>
          <w:p w:rsidR="00B71C2F" w:rsidRPr="00B71C2F" w:rsidRDefault="00B71C2F" w:rsidP="00B71C2F">
            <w:pPr>
              <w:ind w:firstLine="313"/>
              <w:jc w:val="both"/>
              <w:rPr>
                <w:rFonts w:ascii="Times New Roman" w:eastAsia="Times New Roman" w:hAnsi="Times New Roman" w:cs="Times New Roman"/>
                <w:sz w:val="24"/>
                <w:szCs w:val="24"/>
              </w:rPr>
            </w:pPr>
          </w:p>
          <w:p w:rsidR="00B71C2F" w:rsidRPr="00B71C2F" w:rsidRDefault="00B71C2F" w:rsidP="00B71C2F">
            <w:pPr>
              <w:ind w:firstLine="313"/>
              <w:jc w:val="both"/>
              <w:rPr>
                <w:rFonts w:ascii="Times New Roman" w:eastAsia="Times New Roman" w:hAnsi="Times New Roman" w:cs="Times New Roman"/>
                <w:b/>
                <w:sz w:val="24"/>
                <w:szCs w:val="24"/>
              </w:rPr>
            </w:pPr>
          </w:p>
          <w:p w:rsidR="00533B2F" w:rsidRDefault="00533B2F" w:rsidP="00B71C2F">
            <w:pPr>
              <w:ind w:firstLine="313"/>
              <w:jc w:val="center"/>
              <w:rPr>
                <w:rFonts w:ascii="Times New Roman" w:eastAsia="Times New Roman" w:hAnsi="Times New Roman" w:cs="Times New Roman"/>
                <w:b/>
                <w:sz w:val="24"/>
                <w:szCs w:val="24"/>
              </w:rPr>
            </w:pPr>
          </w:p>
          <w:p w:rsidR="00B71C2F" w:rsidRPr="00B71C2F" w:rsidRDefault="00B71C2F" w:rsidP="00B71C2F">
            <w:pPr>
              <w:ind w:firstLine="313"/>
              <w:jc w:val="center"/>
              <w:rPr>
                <w:rFonts w:ascii="Times New Roman" w:eastAsia="Times New Roman" w:hAnsi="Times New Roman" w:cs="Times New Roman"/>
                <w:b/>
                <w:sz w:val="24"/>
                <w:szCs w:val="24"/>
              </w:rPr>
            </w:pPr>
            <w:r w:rsidRPr="00B71C2F">
              <w:rPr>
                <w:rFonts w:ascii="Times New Roman" w:eastAsia="Times New Roman" w:hAnsi="Times New Roman" w:cs="Times New Roman"/>
                <w:b/>
                <w:sz w:val="24"/>
                <w:szCs w:val="24"/>
              </w:rPr>
              <w:lastRenderedPageBreak/>
              <w:t>АКТ</w:t>
            </w:r>
          </w:p>
          <w:p w:rsidR="00B71C2F" w:rsidRPr="00B71C2F" w:rsidRDefault="00B71C2F" w:rsidP="00B71C2F">
            <w:pPr>
              <w:ind w:firstLine="313"/>
              <w:jc w:val="center"/>
              <w:rPr>
                <w:rFonts w:ascii="Times New Roman" w:eastAsia="Times New Roman" w:hAnsi="Times New Roman" w:cs="Times New Roman"/>
                <w:b/>
                <w:sz w:val="24"/>
                <w:szCs w:val="24"/>
              </w:rPr>
            </w:pPr>
            <w:r w:rsidRPr="00B71C2F">
              <w:rPr>
                <w:rFonts w:ascii="Times New Roman" w:eastAsia="Times New Roman" w:hAnsi="Times New Roman" w:cs="Times New Roman"/>
                <w:b/>
                <w:sz w:val="24"/>
                <w:szCs w:val="24"/>
              </w:rPr>
              <w:t>про придбання товару на електронному аукціоні</w:t>
            </w:r>
          </w:p>
          <w:p w:rsidR="00B71C2F" w:rsidRPr="00B71C2F" w:rsidRDefault="00B71C2F" w:rsidP="00B71C2F">
            <w:pPr>
              <w:ind w:firstLine="313"/>
              <w:jc w:val="both"/>
              <w:rPr>
                <w:rFonts w:ascii="Times New Roman" w:eastAsia="Times New Roman" w:hAnsi="Times New Roman" w:cs="Times New Roman"/>
                <w:sz w:val="24"/>
                <w:szCs w:val="24"/>
              </w:rPr>
            </w:pPr>
            <w:r w:rsidRPr="00B71C2F">
              <w:rPr>
                <w:rFonts w:ascii="Times New Roman" w:eastAsia="Times New Roman" w:hAnsi="Times New Roman" w:cs="Times New Roman"/>
                <w:sz w:val="24"/>
                <w:szCs w:val="24"/>
              </w:rPr>
              <w:t>від ________20__року № _____</w:t>
            </w:r>
          </w:p>
          <w:p w:rsidR="00B71C2F" w:rsidRPr="00B71C2F" w:rsidRDefault="00B71C2F" w:rsidP="00B71C2F">
            <w:pPr>
              <w:ind w:firstLine="313"/>
              <w:jc w:val="both"/>
              <w:rPr>
                <w:rFonts w:ascii="Times New Roman" w:eastAsia="Times New Roman" w:hAnsi="Times New Roman" w:cs="Times New Roman"/>
                <w:sz w:val="24"/>
                <w:szCs w:val="24"/>
              </w:rPr>
            </w:pPr>
          </w:p>
          <w:p w:rsidR="00B71C2F" w:rsidRPr="00B71C2F" w:rsidRDefault="00B71C2F" w:rsidP="00B71C2F">
            <w:pPr>
              <w:ind w:firstLine="313"/>
              <w:jc w:val="both"/>
              <w:rPr>
                <w:rFonts w:ascii="Times New Roman" w:eastAsia="Times New Roman" w:hAnsi="Times New Roman" w:cs="Times New Roman"/>
                <w:sz w:val="24"/>
                <w:szCs w:val="24"/>
              </w:rPr>
            </w:pPr>
            <w:r w:rsidRPr="00B71C2F">
              <w:rPr>
                <w:rFonts w:ascii="Times New Roman" w:eastAsia="Times New Roman" w:hAnsi="Times New Roman" w:cs="Times New Roman"/>
                <w:sz w:val="24"/>
                <w:szCs w:val="24"/>
              </w:rPr>
              <w:t>Замо</w:t>
            </w:r>
            <w:r>
              <w:rPr>
                <w:rFonts w:ascii="Times New Roman" w:eastAsia="Times New Roman" w:hAnsi="Times New Roman" w:cs="Times New Roman"/>
                <w:sz w:val="24"/>
                <w:szCs w:val="24"/>
              </w:rPr>
              <w:t>вник електронного аукціону</w:t>
            </w:r>
            <w:r w:rsidRPr="00B71C2F">
              <w:rPr>
                <w:rFonts w:ascii="Times New Roman" w:eastAsia="Times New Roman" w:hAnsi="Times New Roman" w:cs="Times New Roman"/>
                <w:sz w:val="24"/>
                <w:szCs w:val="24"/>
              </w:rPr>
              <w:t>______________________________,</w:t>
            </w:r>
          </w:p>
          <w:p w:rsidR="00B71C2F" w:rsidRPr="00B71C2F" w:rsidRDefault="00B71C2F" w:rsidP="00B71C2F">
            <w:pPr>
              <w:ind w:firstLine="313"/>
              <w:jc w:val="both"/>
              <w:rPr>
                <w:rFonts w:ascii="Times New Roman" w:eastAsia="Times New Roman" w:hAnsi="Times New Roman" w:cs="Times New Roman"/>
                <w:sz w:val="20"/>
                <w:szCs w:val="20"/>
              </w:rPr>
            </w:pPr>
            <w:r w:rsidRPr="00B71C2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B71C2F">
              <w:rPr>
                <w:rFonts w:ascii="Times New Roman" w:eastAsia="Times New Roman" w:hAnsi="Times New Roman" w:cs="Times New Roman"/>
                <w:sz w:val="24"/>
                <w:szCs w:val="24"/>
              </w:rPr>
              <w:t xml:space="preserve">    (</w:t>
            </w:r>
            <w:r w:rsidRPr="00B71C2F">
              <w:rPr>
                <w:rFonts w:ascii="Times New Roman" w:eastAsia="Times New Roman" w:hAnsi="Times New Roman" w:cs="Times New Roman"/>
                <w:sz w:val="20"/>
                <w:szCs w:val="20"/>
              </w:rPr>
              <w:t>найменування митниці)</w:t>
            </w:r>
          </w:p>
          <w:p w:rsidR="00B71C2F" w:rsidRPr="008C25BE" w:rsidRDefault="00B71C2F" w:rsidP="00B71C2F">
            <w:pPr>
              <w:jc w:val="both"/>
              <w:rPr>
                <w:rFonts w:ascii="Times New Roman" w:eastAsia="Times New Roman" w:hAnsi="Times New Roman" w:cs="Times New Roman"/>
                <w:sz w:val="24"/>
                <w:szCs w:val="24"/>
                <w:lang w:val="en-US"/>
              </w:rPr>
            </w:pPr>
            <w:r w:rsidRPr="00B71C2F">
              <w:rPr>
                <w:rFonts w:ascii="Times New Roman" w:eastAsia="Times New Roman" w:hAnsi="Times New Roman" w:cs="Times New Roman"/>
                <w:sz w:val="24"/>
                <w:szCs w:val="24"/>
              </w:rPr>
              <w:t>відповідно до пункту 55</w:t>
            </w:r>
            <w:r w:rsidRPr="00B71C2F">
              <w:rPr>
                <w:rFonts w:ascii="Times New Roman" w:eastAsia="Times New Roman" w:hAnsi="Times New Roman" w:cs="Times New Roman"/>
                <w:sz w:val="24"/>
                <w:szCs w:val="24"/>
                <w:vertAlign w:val="superscript"/>
              </w:rPr>
              <w:t>1</w:t>
            </w:r>
            <w:r w:rsidRPr="00B71C2F">
              <w:rPr>
                <w:rFonts w:ascii="Times New Roman" w:eastAsia="Times New Roman" w:hAnsi="Times New Roman" w:cs="Times New Roman"/>
                <w:sz w:val="24"/>
                <w:szCs w:val="24"/>
              </w:rPr>
              <w:t xml:space="preserve"> Порядку реалізації товарів на митних аукціонах, редукціонах, затвердженого постановою Кабінету Міністрів України від 04 грудня 2019 року </w:t>
            </w:r>
            <w:r w:rsidR="008C25BE" w:rsidRPr="008C25BE">
              <w:rPr>
                <w:rFonts w:ascii="Times New Roman" w:eastAsia="Times New Roman" w:hAnsi="Times New Roman" w:cs="Times New Roman"/>
                <w:sz w:val="24"/>
                <w:szCs w:val="24"/>
              </w:rPr>
              <w:t>1050 (Офіційний вісник України, 2020 р., № 1, ст. 10)</w:t>
            </w:r>
            <w:r w:rsidRPr="00B71C2F">
              <w:rPr>
                <w:rFonts w:ascii="Times New Roman" w:eastAsia="Times New Roman" w:hAnsi="Times New Roman" w:cs="Times New Roman"/>
                <w:sz w:val="24"/>
                <w:szCs w:val="24"/>
              </w:rPr>
              <w:t>, підтверджує зарахування всієї належної до сплати суми коштів за лот у сумі: ___________________</w:t>
            </w:r>
            <w:r w:rsidR="008C25BE">
              <w:rPr>
                <w:rFonts w:ascii="Times New Roman" w:eastAsia="Times New Roman" w:hAnsi="Times New Roman" w:cs="Times New Roman"/>
                <w:sz w:val="24"/>
                <w:szCs w:val="24"/>
              </w:rPr>
              <w:t>_______________</w:t>
            </w:r>
          </w:p>
          <w:p w:rsidR="00B71C2F" w:rsidRPr="00B71C2F" w:rsidRDefault="00B71C2F" w:rsidP="00B71C2F">
            <w:pPr>
              <w:ind w:firstLine="313"/>
              <w:jc w:val="both"/>
              <w:rPr>
                <w:rFonts w:ascii="Times New Roman" w:eastAsia="Times New Roman" w:hAnsi="Times New Roman" w:cs="Times New Roman"/>
                <w:sz w:val="20"/>
                <w:szCs w:val="20"/>
              </w:rPr>
            </w:pPr>
            <w:r w:rsidRPr="00B71C2F">
              <w:rPr>
                <w:rFonts w:ascii="Times New Roman" w:eastAsia="Times New Roman" w:hAnsi="Times New Roman" w:cs="Times New Roman"/>
                <w:sz w:val="20"/>
                <w:szCs w:val="20"/>
              </w:rPr>
              <w:t xml:space="preserve">                             </w:t>
            </w:r>
            <w:r w:rsidR="008C25BE">
              <w:rPr>
                <w:rFonts w:ascii="Times New Roman" w:eastAsia="Times New Roman" w:hAnsi="Times New Roman" w:cs="Times New Roman"/>
                <w:sz w:val="20"/>
                <w:szCs w:val="20"/>
                <w:lang w:val="en-US"/>
              </w:rPr>
              <w:t xml:space="preserve">                                </w:t>
            </w:r>
            <w:r w:rsidRPr="00B71C2F">
              <w:rPr>
                <w:rFonts w:ascii="Times New Roman" w:eastAsia="Times New Roman" w:hAnsi="Times New Roman" w:cs="Times New Roman"/>
                <w:sz w:val="20"/>
                <w:szCs w:val="20"/>
              </w:rPr>
              <w:t xml:space="preserve"> (у гривнях та прописом)</w:t>
            </w:r>
          </w:p>
          <w:p w:rsidR="00B71C2F" w:rsidRPr="00B71C2F" w:rsidRDefault="00B71C2F" w:rsidP="00B71C2F">
            <w:pPr>
              <w:jc w:val="both"/>
              <w:rPr>
                <w:rFonts w:ascii="Times New Roman" w:eastAsia="Times New Roman" w:hAnsi="Times New Roman" w:cs="Times New Roman"/>
                <w:sz w:val="24"/>
                <w:szCs w:val="24"/>
              </w:rPr>
            </w:pPr>
            <w:r w:rsidRPr="00B71C2F">
              <w:rPr>
                <w:rFonts w:ascii="Times New Roman" w:eastAsia="Times New Roman" w:hAnsi="Times New Roman" w:cs="Times New Roman"/>
                <w:sz w:val="24"/>
                <w:szCs w:val="24"/>
              </w:rPr>
              <w:t xml:space="preserve">у тому числі митних платежів у сумі __________ (у розрізі </w:t>
            </w:r>
            <w:r w:rsidR="00D01147">
              <w:rPr>
                <w:rFonts w:ascii="Times New Roman" w:eastAsia="Times New Roman" w:hAnsi="Times New Roman" w:cs="Times New Roman"/>
                <w:sz w:val="24"/>
                <w:szCs w:val="24"/>
              </w:rPr>
              <w:t>податків</w:t>
            </w:r>
            <w:r w:rsidRPr="00B71C2F">
              <w:rPr>
                <w:rFonts w:ascii="Times New Roman" w:eastAsia="Times New Roman" w:hAnsi="Times New Roman" w:cs="Times New Roman"/>
                <w:sz w:val="24"/>
                <w:szCs w:val="24"/>
              </w:rPr>
              <w:t>: мито у сумі __________, акцизний податок із ввезених на митну територію України підакцизних товарів у сумі _________, податок на додану вартість із ввезених на митну територію України товарів у сумі _________).</w:t>
            </w:r>
          </w:p>
          <w:p w:rsidR="00B71C2F" w:rsidRPr="00B71C2F" w:rsidRDefault="00B71C2F" w:rsidP="00B71C2F">
            <w:pPr>
              <w:ind w:firstLine="313"/>
              <w:jc w:val="both"/>
              <w:rPr>
                <w:rFonts w:ascii="Times New Roman" w:eastAsia="Times New Roman" w:hAnsi="Times New Roman" w:cs="Times New Roman"/>
                <w:sz w:val="24"/>
                <w:szCs w:val="24"/>
              </w:rPr>
            </w:pPr>
          </w:p>
          <w:p w:rsidR="00B71C2F" w:rsidRPr="00B71C2F" w:rsidRDefault="00B71C2F" w:rsidP="00B71C2F">
            <w:pPr>
              <w:ind w:firstLine="313"/>
              <w:jc w:val="both"/>
              <w:rPr>
                <w:rFonts w:ascii="Times New Roman" w:eastAsia="Times New Roman" w:hAnsi="Times New Roman" w:cs="Times New Roman"/>
                <w:sz w:val="24"/>
                <w:szCs w:val="24"/>
              </w:rPr>
            </w:pPr>
            <w:r w:rsidRPr="00B71C2F">
              <w:rPr>
                <w:rFonts w:ascii="Times New Roman" w:eastAsia="Times New Roman" w:hAnsi="Times New Roman" w:cs="Times New Roman"/>
                <w:sz w:val="24"/>
                <w:szCs w:val="24"/>
              </w:rPr>
              <w:t xml:space="preserve">Інформація про лот, який реалізовано на </w:t>
            </w:r>
            <w:r w:rsidR="00D01147">
              <w:rPr>
                <w:rFonts w:ascii="Times New Roman" w:eastAsia="Times New Roman" w:hAnsi="Times New Roman" w:cs="Times New Roman"/>
                <w:sz w:val="24"/>
                <w:szCs w:val="24"/>
              </w:rPr>
              <w:t>електронному</w:t>
            </w:r>
            <w:r w:rsidRPr="00B71C2F">
              <w:rPr>
                <w:rFonts w:ascii="Times New Roman" w:eastAsia="Times New Roman" w:hAnsi="Times New Roman" w:cs="Times New Roman"/>
                <w:sz w:val="24"/>
                <w:szCs w:val="24"/>
              </w:rPr>
              <w:t xml:space="preserve"> аукціоні:</w:t>
            </w:r>
          </w:p>
          <w:tbl>
            <w:tblPr>
              <w:tblStyle w:val="a4"/>
              <w:tblW w:w="0" w:type="auto"/>
              <w:tblLayout w:type="fixed"/>
              <w:tblLook w:val="04A0" w:firstRow="1" w:lastRow="0" w:firstColumn="1" w:lastColumn="0" w:noHBand="0" w:noVBand="1"/>
            </w:tblPr>
            <w:tblGrid>
              <w:gridCol w:w="4814"/>
              <w:gridCol w:w="4815"/>
            </w:tblGrid>
            <w:tr w:rsidR="00B71C2F" w:rsidRPr="00B71C2F" w:rsidTr="00895B5F">
              <w:trPr>
                <w:trHeight w:val="617"/>
              </w:trPr>
              <w:tc>
                <w:tcPr>
                  <w:tcW w:w="4814" w:type="dxa"/>
                  <w:vAlign w:val="center"/>
                </w:tcPr>
                <w:p w:rsidR="00B71C2F" w:rsidRPr="00B71C2F" w:rsidRDefault="00B71C2F" w:rsidP="001036DB">
                  <w:pPr>
                    <w:framePr w:hSpace="180" w:wrap="around" w:vAnchor="text" w:hAnchor="text" w:xAlign="right" w:y="1"/>
                    <w:suppressOverlap/>
                    <w:jc w:val="both"/>
                    <w:rPr>
                      <w:rFonts w:ascii="Times New Roman" w:eastAsia="Times New Roman" w:hAnsi="Times New Roman" w:cs="Times New Roman"/>
                      <w:sz w:val="24"/>
                      <w:szCs w:val="24"/>
                    </w:rPr>
                  </w:pPr>
                  <w:r w:rsidRPr="00B71C2F">
                    <w:rPr>
                      <w:rFonts w:ascii="Times New Roman" w:eastAsia="Times New Roman" w:hAnsi="Times New Roman" w:cs="Times New Roman"/>
                      <w:sz w:val="24"/>
                      <w:szCs w:val="24"/>
                    </w:rPr>
                    <w:t>Реєстраційний номер лота</w:t>
                  </w:r>
                </w:p>
              </w:tc>
              <w:tc>
                <w:tcPr>
                  <w:tcW w:w="4815" w:type="dxa"/>
                  <w:vAlign w:val="center"/>
                </w:tcPr>
                <w:p w:rsidR="00B71C2F" w:rsidRPr="00B71C2F" w:rsidRDefault="00B71C2F" w:rsidP="001036DB">
                  <w:pPr>
                    <w:framePr w:hSpace="180" w:wrap="around" w:vAnchor="text" w:hAnchor="text" w:xAlign="right" w:y="1"/>
                    <w:ind w:firstLine="313"/>
                    <w:suppressOverlap/>
                    <w:jc w:val="both"/>
                    <w:rPr>
                      <w:rFonts w:ascii="Times New Roman" w:eastAsia="Times New Roman" w:hAnsi="Times New Roman" w:cs="Times New Roman"/>
                      <w:sz w:val="24"/>
                      <w:szCs w:val="24"/>
                    </w:rPr>
                  </w:pPr>
                </w:p>
              </w:tc>
            </w:tr>
            <w:tr w:rsidR="00B71C2F" w:rsidRPr="00B71C2F" w:rsidTr="00895B5F">
              <w:trPr>
                <w:trHeight w:val="570"/>
              </w:trPr>
              <w:tc>
                <w:tcPr>
                  <w:tcW w:w="4814" w:type="dxa"/>
                  <w:vAlign w:val="center"/>
                </w:tcPr>
                <w:p w:rsidR="00B71C2F" w:rsidRPr="00B71C2F" w:rsidRDefault="00B71C2F" w:rsidP="001036DB">
                  <w:pPr>
                    <w:framePr w:hSpace="180" w:wrap="around" w:vAnchor="text" w:hAnchor="text" w:xAlign="right" w:y="1"/>
                    <w:suppressOverlap/>
                    <w:jc w:val="both"/>
                    <w:rPr>
                      <w:rFonts w:ascii="Times New Roman" w:eastAsia="Times New Roman" w:hAnsi="Times New Roman" w:cs="Times New Roman"/>
                      <w:sz w:val="24"/>
                      <w:szCs w:val="24"/>
                    </w:rPr>
                  </w:pPr>
                  <w:r w:rsidRPr="00B71C2F">
                    <w:rPr>
                      <w:rFonts w:ascii="Times New Roman" w:eastAsia="Times New Roman" w:hAnsi="Times New Roman" w:cs="Times New Roman"/>
                      <w:sz w:val="24"/>
                      <w:szCs w:val="24"/>
                    </w:rPr>
                    <w:t>Найменування лота</w:t>
                  </w:r>
                </w:p>
              </w:tc>
              <w:tc>
                <w:tcPr>
                  <w:tcW w:w="4815" w:type="dxa"/>
                  <w:vAlign w:val="center"/>
                </w:tcPr>
                <w:p w:rsidR="00B71C2F" w:rsidRPr="00B71C2F" w:rsidRDefault="00B71C2F" w:rsidP="001036DB">
                  <w:pPr>
                    <w:framePr w:hSpace="180" w:wrap="around" w:vAnchor="text" w:hAnchor="text" w:xAlign="right" w:y="1"/>
                    <w:ind w:firstLine="313"/>
                    <w:suppressOverlap/>
                    <w:jc w:val="both"/>
                    <w:rPr>
                      <w:rFonts w:ascii="Times New Roman" w:eastAsia="Times New Roman" w:hAnsi="Times New Roman" w:cs="Times New Roman"/>
                      <w:sz w:val="24"/>
                      <w:szCs w:val="24"/>
                    </w:rPr>
                  </w:pPr>
                </w:p>
              </w:tc>
            </w:tr>
            <w:tr w:rsidR="00B71C2F" w:rsidRPr="00B71C2F" w:rsidTr="00895B5F">
              <w:tc>
                <w:tcPr>
                  <w:tcW w:w="4814" w:type="dxa"/>
                </w:tcPr>
                <w:p w:rsidR="00B71C2F" w:rsidRPr="00B71C2F" w:rsidRDefault="00B71C2F" w:rsidP="001036DB">
                  <w:pPr>
                    <w:framePr w:hSpace="180" w:wrap="around" w:vAnchor="text" w:hAnchor="text" w:xAlign="right" w:y="1"/>
                    <w:suppressOverlap/>
                    <w:jc w:val="both"/>
                    <w:rPr>
                      <w:rFonts w:ascii="Times New Roman" w:eastAsia="Times New Roman" w:hAnsi="Times New Roman" w:cs="Times New Roman"/>
                      <w:sz w:val="24"/>
                      <w:szCs w:val="24"/>
                    </w:rPr>
                  </w:pPr>
                  <w:r w:rsidRPr="00B71C2F">
                    <w:rPr>
                      <w:rFonts w:ascii="Times New Roman" w:eastAsia="Times New Roman" w:hAnsi="Times New Roman" w:cs="Times New Roman"/>
                      <w:sz w:val="24"/>
                      <w:szCs w:val="24"/>
                    </w:rPr>
                    <w:t xml:space="preserve">Найменування та код </w:t>
                  </w:r>
                  <w:r w:rsidR="00FC6DEB">
                    <w:rPr>
                      <w:rFonts w:ascii="Times New Roman" w:eastAsia="Times New Roman" w:hAnsi="Times New Roman" w:cs="Times New Roman"/>
                      <w:sz w:val="24"/>
                      <w:szCs w:val="24"/>
                    </w:rPr>
                    <w:t xml:space="preserve">згідно з </w:t>
                  </w:r>
                  <w:r w:rsidRPr="00B71C2F">
                    <w:rPr>
                      <w:rFonts w:ascii="Times New Roman" w:eastAsia="Times New Roman" w:hAnsi="Times New Roman" w:cs="Times New Roman"/>
                      <w:sz w:val="24"/>
                      <w:szCs w:val="24"/>
                    </w:rPr>
                    <w:t>ЄДРПОУ оператора, через електронний майданчик якого опубліковано оголошення про проведення електронного аукціону</w:t>
                  </w:r>
                </w:p>
              </w:tc>
              <w:tc>
                <w:tcPr>
                  <w:tcW w:w="4815" w:type="dxa"/>
                </w:tcPr>
                <w:p w:rsidR="00B71C2F" w:rsidRPr="00B71C2F" w:rsidRDefault="00B71C2F" w:rsidP="001036DB">
                  <w:pPr>
                    <w:framePr w:hSpace="180" w:wrap="around" w:vAnchor="text" w:hAnchor="text" w:xAlign="right" w:y="1"/>
                    <w:ind w:firstLine="313"/>
                    <w:suppressOverlap/>
                    <w:jc w:val="both"/>
                    <w:rPr>
                      <w:rFonts w:ascii="Times New Roman" w:eastAsia="Times New Roman" w:hAnsi="Times New Roman" w:cs="Times New Roman"/>
                      <w:sz w:val="24"/>
                      <w:szCs w:val="24"/>
                    </w:rPr>
                  </w:pPr>
                </w:p>
              </w:tc>
            </w:tr>
            <w:tr w:rsidR="00B71C2F" w:rsidRPr="00B71C2F" w:rsidTr="00895B5F">
              <w:tc>
                <w:tcPr>
                  <w:tcW w:w="4814" w:type="dxa"/>
                </w:tcPr>
                <w:p w:rsidR="00B71C2F" w:rsidRPr="00B71C2F" w:rsidRDefault="00B71C2F" w:rsidP="001036DB">
                  <w:pPr>
                    <w:framePr w:hSpace="180" w:wrap="around" w:vAnchor="text" w:hAnchor="text" w:xAlign="right" w:y="1"/>
                    <w:suppressOverlap/>
                    <w:jc w:val="both"/>
                    <w:rPr>
                      <w:rFonts w:ascii="Times New Roman" w:eastAsia="Times New Roman" w:hAnsi="Times New Roman" w:cs="Times New Roman"/>
                      <w:sz w:val="24"/>
                      <w:szCs w:val="24"/>
                    </w:rPr>
                  </w:pPr>
                  <w:r w:rsidRPr="00B71C2F">
                    <w:rPr>
                      <w:rFonts w:ascii="Times New Roman" w:eastAsia="Times New Roman" w:hAnsi="Times New Roman" w:cs="Times New Roman"/>
                      <w:sz w:val="24"/>
                      <w:szCs w:val="24"/>
                    </w:rPr>
                    <w:t xml:space="preserve">Найменування та код </w:t>
                  </w:r>
                  <w:r w:rsidR="00FC6DEB">
                    <w:rPr>
                      <w:rFonts w:ascii="Times New Roman" w:eastAsia="Times New Roman" w:hAnsi="Times New Roman" w:cs="Times New Roman"/>
                      <w:sz w:val="24"/>
                      <w:szCs w:val="24"/>
                    </w:rPr>
                    <w:t xml:space="preserve">згідно з </w:t>
                  </w:r>
                  <w:r w:rsidRPr="00B71C2F">
                    <w:rPr>
                      <w:rFonts w:ascii="Times New Roman" w:eastAsia="Times New Roman" w:hAnsi="Times New Roman" w:cs="Times New Roman"/>
                      <w:sz w:val="24"/>
                      <w:szCs w:val="24"/>
                    </w:rPr>
                    <w:t>ЄДРПОУ оператора, через електронний майданчик якого надано найвищу цінову пропозицію</w:t>
                  </w:r>
                </w:p>
              </w:tc>
              <w:tc>
                <w:tcPr>
                  <w:tcW w:w="4815" w:type="dxa"/>
                </w:tcPr>
                <w:p w:rsidR="00B71C2F" w:rsidRPr="00B71C2F" w:rsidRDefault="00B71C2F" w:rsidP="001036DB">
                  <w:pPr>
                    <w:framePr w:hSpace="180" w:wrap="around" w:vAnchor="text" w:hAnchor="text" w:xAlign="right" w:y="1"/>
                    <w:ind w:firstLine="313"/>
                    <w:suppressOverlap/>
                    <w:jc w:val="both"/>
                    <w:rPr>
                      <w:rFonts w:ascii="Times New Roman" w:eastAsia="Times New Roman" w:hAnsi="Times New Roman" w:cs="Times New Roman"/>
                      <w:sz w:val="24"/>
                      <w:szCs w:val="24"/>
                    </w:rPr>
                  </w:pPr>
                </w:p>
              </w:tc>
            </w:tr>
            <w:tr w:rsidR="00B71C2F" w:rsidRPr="00B71C2F" w:rsidTr="00895B5F">
              <w:tc>
                <w:tcPr>
                  <w:tcW w:w="4814" w:type="dxa"/>
                </w:tcPr>
                <w:p w:rsidR="00B71C2F" w:rsidRPr="00B71C2F" w:rsidRDefault="00B71C2F" w:rsidP="001036DB">
                  <w:pPr>
                    <w:framePr w:hSpace="180" w:wrap="around" w:vAnchor="text" w:hAnchor="text" w:xAlign="right" w:y="1"/>
                    <w:suppressOverlap/>
                    <w:jc w:val="both"/>
                    <w:rPr>
                      <w:rFonts w:ascii="Times New Roman" w:eastAsia="Times New Roman" w:hAnsi="Times New Roman" w:cs="Times New Roman"/>
                      <w:sz w:val="24"/>
                      <w:szCs w:val="24"/>
                    </w:rPr>
                  </w:pPr>
                  <w:r w:rsidRPr="00B71C2F">
                    <w:rPr>
                      <w:rFonts w:ascii="Times New Roman" w:eastAsia="Times New Roman" w:hAnsi="Times New Roman" w:cs="Times New Roman"/>
                      <w:sz w:val="24"/>
                      <w:szCs w:val="24"/>
                    </w:rPr>
                    <w:lastRenderedPageBreak/>
                    <w:t xml:space="preserve">Найменування або власне ім’я, прізвище переможця електронного аукціону та код </w:t>
                  </w:r>
                  <w:r w:rsidR="00FC6DEB">
                    <w:rPr>
                      <w:rFonts w:ascii="Times New Roman" w:eastAsia="Times New Roman" w:hAnsi="Times New Roman" w:cs="Times New Roman"/>
                      <w:sz w:val="24"/>
                      <w:szCs w:val="24"/>
                    </w:rPr>
                    <w:t xml:space="preserve">згідно з </w:t>
                  </w:r>
                  <w:r w:rsidRPr="00B71C2F">
                    <w:rPr>
                      <w:rFonts w:ascii="Times New Roman" w:eastAsia="Times New Roman" w:hAnsi="Times New Roman" w:cs="Times New Roman"/>
                      <w:sz w:val="24"/>
                      <w:szCs w:val="24"/>
                    </w:rPr>
                    <w:t>ЄДРПОУ / реєстраційний номер облікової картки платника податків / серія (за наявності) та номер паспорта (для фізичних осіб, які через свої релігійні переконання відмовляються від прийняття реєстраційного номера облікової картки платника податків відповідно до закону</w:t>
                  </w:r>
                </w:p>
              </w:tc>
              <w:tc>
                <w:tcPr>
                  <w:tcW w:w="4815" w:type="dxa"/>
                </w:tcPr>
                <w:p w:rsidR="00B71C2F" w:rsidRPr="00B71C2F" w:rsidRDefault="00B71C2F" w:rsidP="001036DB">
                  <w:pPr>
                    <w:framePr w:hSpace="180" w:wrap="around" w:vAnchor="text" w:hAnchor="text" w:xAlign="right" w:y="1"/>
                    <w:ind w:firstLine="313"/>
                    <w:suppressOverlap/>
                    <w:jc w:val="both"/>
                    <w:rPr>
                      <w:rFonts w:ascii="Times New Roman" w:eastAsia="Times New Roman" w:hAnsi="Times New Roman" w:cs="Times New Roman"/>
                      <w:sz w:val="24"/>
                      <w:szCs w:val="24"/>
                    </w:rPr>
                  </w:pPr>
                </w:p>
              </w:tc>
            </w:tr>
            <w:tr w:rsidR="00B71C2F" w:rsidRPr="00B71C2F" w:rsidTr="00895B5F">
              <w:tc>
                <w:tcPr>
                  <w:tcW w:w="4814" w:type="dxa"/>
                </w:tcPr>
                <w:p w:rsidR="00B71C2F" w:rsidRPr="00B71C2F" w:rsidRDefault="00B71C2F" w:rsidP="001036DB">
                  <w:pPr>
                    <w:framePr w:hSpace="180" w:wrap="around" w:vAnchor="text" w:hAnchor="text" w:xAlign="right" w:y="1"/>
                    <w:suppressOverlap/>
                    <w:jc w:val="both"/>
                    <w:rPr>
                      <w:rFonts w:ascii="Times New Roman" w:eastAsia="Times New Roman" w:hAnsi="Times New Roman" w:cs="Times New Roman"/>
                      <w:sz w:val="24"/>
                      <w:szCs w:val="24"/>
                    </w:rPr>
                  </w:pPr>
                  <w:r w:rsidRPr="00B71C2F">
                    <w:rPr>
                      <w:rFonts w:ascii="Times New Roman" w:eastAsia="Times New Roman" w:hAnsi="Times New Roman" w:cs="Times New Roman"/>
                      <w:sz w:val="24"/>
                      <w:szCs w:val="24"/>
                    </w:rPr>
                    <w:t xml:space="preserve">Дата надходження коштів на рахунок замовника електронного аукціону та реквізити платіжної інструкції </w:t>
                  </w:r>
                </w:p>
              </w:tc>
              <w:tc>
                <w:tcPr>
                  <w:tcW w:w="4815" w:type="dxa"/>
                </w:tcPr>
                <w:p w:rsidR="00B71C2F" w:rsidRPr="00B71C2F" w:rsidRDefault="00B71C2F" w:rsidP="001036DB">
                  <w:pPr>
                    <w:framePr w:hSpace="180" w:wrap="around" w:vAnchor="text" w:hAnchor="text" w:xAlign="right" w:y="1"/>
                    <w:ind w:firstLine="313"/>
                    <w:suppressOverlap/>
                    <w:jc w:val="both"/>
                    <w:rPr>
                      <w:rFonts w:ascii="Times New Roman" w:eastAsia="Times New Roman" w:hAnsi="Times New Roman" w:cs="Times New Roman"/>
                      <w:sz w:val="24"/>
                      <w:szCs w:val="24"/>
                    </w:rPr>
                  </w:pPr>
                </w:p>
              </w:tc>
            </w:tr>
          </w:tbl>
          <w:p w:rsidR="00B71C2F" w:rsidRPr="00B71C2F" w:rsidRDefault="00B71C2F" w:rsidP="00B71C2F">
            <w:pPr>
              <w:ind w:firstLine="313"/>
              <w:jc w:val="both"/>
              <w:rPr>
                <w:rFonts w:ascii="Times New Roman" w:eastAsia="Times New Roman" w:hAnsi="Times New Roman" w:cs="Times New Roman"/>
                <w:sz w:val="24"/>
                <w:szCs w:val="24"/>
              </w:rPr>
            </w:pPr>
          </w:p>
          <w:p w:rsidR="00B71C2F" w:rsidRPr="00B71C2F" w:rsidRDefault="00B71C2F" w:rsidP="00B71C2F">
            <w:pPr>
              <w:ind w:firstLine="28"/>
              <w:jc w:val="both"/>
              <w:rPr>
                <w:rFonts w:ascii="Times New Roman" w:eastAsia="Times New Roman" w:hAnsi="Times New Roman" w:cs="Times New Roman"/>
                <w:sz w:val="24"/>
                <w:szCs w:val="24"/>
              </w:rPr>
            </w:pPr>
            <w:r w:rsidRPr="00B71C2F">
              <w:rPr>
                <w:rFonts w:ascii="Times New Roman" w:eastAsia="Times New Roman" w:hAnsi="Times New Roman" w:cs="Times New Roman"/>
                <w:sz w:val="24"/>
                <w:szCs w:val="24"/>
              </w:rPr>
              <w:t xml:space="preserve">Керівник митниці або особа, яка </w:t>
            </w:r>
          </w:p>
          <w:p w:rsidR="00B71C2F" w:rsidRPr="00B71C2F" w:rsidRDefault="00B71C2F" w:rsidP="00B71C2F">
            <w:pPr>
              <w:ind w:firstLine="28"/>
              <w:jc w:val="both"/>
              <w:rPr>
                <w:rFonts w:ascii="Times New Roman" w:eastAsia="Times New Roman" w:hAnsi="Times New Roman" w:cs="Times New Roman"/>
                <w:sz w:val="24"/>
                <w:szCs w:val="24"/>
              </w:rPr>
            </w:pPr>
            <w:r w:rsidRPr="00B71C2F">
              <w:rPr>
                <w:rFonts w:ascii="Times New Roman" w:eastAsia="Times New Roman" w:hAnsi="Times New Roman" w:cs="Times New Roman"/>
                <w:sz w:val="24"/>
                <w:szCs w:val="24"/>
              </w:rPr>
              <w:t>виконує його обов’язки       _____________        _____________________</w:t>
            </w:r>
          </w:p>
          <w:p w:rsidR="00B71C2F" w:rsidRPr="00B71C2F" w:rsidRDefault="00B71C2F" w:rsidP="00B71C2F">
            <w:pPr>
              <w:ind w:firstLine="313"/>
              <w:jc w:val="both"/>
              <w:rPr>
                <w:rFonts w:ascii="Times New Roman" w:eastAsia="Times New Roman" w:hAnsi="Times New Roman" w:cs="Times New Roman"/>
                <w:sz w:val="24"/>
                <w:szCs w:val="24"/>
              </w:rPr>
            </w:pPr>
            <w:r w:rsidRPr="00B71C2F">
              <w:rPr>
                <w:rFonts w:ascii="Times New Roman" w:eastAsia="Times New Roman" w:hAnsi="Times New Roman" w:cs="Times New Roman"/>
                <w:sz w:val="24"/>
                <w:szCs w:val="24"/>
              </w:rPr>
              <w:t xml:space="preserve">                                             (підпис)                   (власне ім’я та прізвище) </w:t>
            </w:r>
          </w:p>
          <w:p w:rsidR="00804EA4" w:rsidRPr="000812E0" w:rsidRDefault="00804EA4" w:rsidP="00132BB2">
            <w:pPr>
              <w:ind w:firstLine="313"/>
              <w:jc w:val="both"/>
              <w:rPr>
                <w:rFonts w:ascii="Times New Roman" w:eastAsia="Times New Roman" w:hAnsi="Times New Roman" w:cs="Times New Roman"/>
                <w:sz w:val="28"/>
                <w:szCs w:val="28"/>
              </w:rPr>
            </w:pPr>
          </w:p>
        </w:tc>
      </w:tr>
    </w:tbl>
    <w:p w:rsidR="00933980" w:rsidRDefault="00933980" w:rsidP="00101D08">
      <w:pPr>
        <w:spacing w:after="0" w:line="240" w:lineRule="auto"/>
        <w:rPr>
          <w:rFonts w:ascii="Times New Roman" w:eastAsia="Times New Roman" w:hAnsi="Times New Roman" w:cs="Times New Roman"/>
          <w:sz w:val="28"/>
          <w:szCs w:val="28"/>
        </w:rPr>
      </w:pPr>
    </w:p>
    <w:p w:rsidR="00FC61E9" w:rsidRDefault="00FC61E9" w:rsidP="00101D08">
      <w:pPr>
        <w:spacing w:after="0" w:line="240" w:lineRule="auto"/>
        <w:rPr>
          <w:rFonts w:ascii="Times New Roman" w:eastAsia="Times New Roman" w:hAnsi="Times New Roman" w:cs="Times New Roman"/>
          <w:sz w:val="28"/>
          <w:szCs w:val="28"/>
        </w:rPr>
      </w:pPr>
    </w:p>
    <w:p w:rsidR="00101D08" w:rsidRPr="00B71C2F" w:rsidRDefault="00101D08" w:rsidP="00101D08">
      <w:pPr>
        <w:spacing w:after="0" w:line="240" w:lineRule="auto"/>
        <w:rPr>
          <w:rFonts w:ascii="Times New Roman" w:eastAsia="Times New Roman" w:hAnsi="Times New Roman" w:cs="Times New Roman"/>
          <w:b/>
          <w:sz w:val="28"/>
          <w:szCs w:val="28"/>
        </w:rPr>
      </w:pPr>
      <w:r w:rsidRPr="00B71C2F">
        <w:rPr>
          <w:rFonts w:ascii="Times New Roman" w:eastAsia="Times New Roman" w:hAnsi="Times New Roman" w:cs="Times New Roman"/>
          <w:b/>
          <w:sz w:val="28"/>
          <w:szCs w:val="28"/>
        </w:rPr>
        <w:t>Міністр фінансів України</w:t>
      </w:r>
      <w:r w:rsidRPr="00B71C2F">
        <w:rPr>
          <w:rFonts w:ascii="Times New Roman" w:eastAsia="Times New Roman" w:hAnsi="Times New Roman" w:cs="Times New Roman"/>
          <w:b/>
          <w:sz w:val="28"/>
          <w:szCs w:val="28"/>
        </w:rPr>
        <w:tab/>
      </w:r>
      <w:r w:rsidRPr="00B71C2F">
        <w:rPr>
          <w:rFonts w:ascii="Times New Roman" w:eastAsia="Times New Roman" w:hAnsi="Times New Roman" w:cs="Times New Roman"/>
          <w:b/>
          <w:sz w:val="28"/>
          <w:szCs w:val="28"/>
        </w:rPr>
        <w:tab/>
      </w:r>
      <w:r w:rsidRPr="00B71C2F">
        <w:rPr>
          <w:rFonts w:ascii="Times New Roman" w:eastAsia="Times New Roman" w:hAnsi="Times New Roman" w:cs="Times New Roman"/>
          <w:b/>
          <w:sz w:val="28"/>
          <w:szCs w:val="28"/>
        </w:rPr>
        <w:tab/>
      </w:r>
      <w:r w:rsidRPr="00B71C2F">
        <w:rPr>
          <w:rFonts w:ascii="Times New Roman" w:eastAsia="Times New Roman" w:hAnsi="Times New Roman" w:cs="Times New Roman"/>
          <w:b/>
          <w:sz w:val="28"/>
          <w:szCs w:val="28"/>
        </w:rPr>
        <w:tab/>
      </w:r>
      <w:r w:rsidRPr="00B71C2F">
        <w:rPr>
          <w:rFonts w:ascii="Times New Roman" w:eastAsia="Times New Roman" w:hAnsi="Times New Roman" w:cs="Times New Roman"/>
          <w:b/>
          <w:sz w:val="28"/>
          <w:szCs w:val="28"/>
        </w:rPr>
        <w:tab/>
      </w:r>
      <w:r w:rsidRPr="00B71C2F">
        <w:rPr>
          <w:rFonts w:ascii="Times New Roman" w:eastAsia="Times New Roman" w:hAnsi="Times New Roman" w:cs="Times New Roman"/>
          <w:b/>
          <w:sz w:val="28"/>
          <w:szCs w:val="28"/>
        </w:rPr>
        <w:tab/>
      </w:r>
      <w:r w:rsidRPr="00B71C2F">
        <w:rPr>
          <w:rFonts w:ascii="Times New Roman" w:eastAsia="Times New Roman" w:hAnsi="Times New Roman" w:cs="Times New Roman"/>
          <w:b/>
          <w:sz w:val="28"/>
          <w:szCs w:val="28"/>
        </w:rPr>
        <w:tab/>
        <w:t xml:space="preserve">      </w:t>
      </w:r>
      <w:r w:rsidR="008920EB" w:rsidRPr="00B71C2F">
        <w:rPr>
          <w:rFonts w:ascii="Times New Roman" w:eastAsia="Times New Roman" w:hAnsi="Times New Roman" w:cs="Times New Roman"/>
          <w:b/>
          <w:sz w:val="28"/>
          <w:szCs w:val="28"/>
        </w:rPr>
        <w:tab/>
      </w:r>
      <w:r w:rsidR="008920EB" w:rsidRPr="00B71C2F">
        <w:rPr>
          <w:rFonts w:ascii="Times New Roman" w:eastAsia="Times New Roman" w:hAnsi="Times New Roman" w:cs="Times New Roman"/>
          <w:b/>
          <w:sz w:val="28"/>
          <w:szCs w:val="28"/>
        </w:rPr>
        <w:tab/>
      </w:r>
      <w:r w:rsidR="008920EB" w:rsidRPr="00B71C2F">
        <w:rPr>
          <w:rFonts w:ascii="Times New Roman" w:eastAsia="Times New Roman" w:hAnsi="Times New Roman" w:cs="Times New Roman"/>
          <w:b/>
          <w:sz w:val="28"/>
          <w:szCs w:val="28"/>
        </w:rPr>
        <w:tab/>
      </w:r>
      <w:r w:rsidR="008920EB" w:rsidRPr="00B71C2F">
        <w:rPr>
          <w:rFonts w:ascii="Times New Roman" w:eastAsia="Times New Roman" w:hAnsi="Times New Roman" w:cs="Times New Roman"/>
          <w:b/>
          <w:sz w:val="28"/>
          <w:szCs w:val="28"/>
        </w:rPr>
        <w:tab/>
      </w:r>
      <w:r w:rsidR="008920EB" w:rsidRPr="00B71C2F">
        <w:rPr>
          <w:rFonts w:ascii="Times New Roman" w:eastAsia="Times New Roman" w:hAnsi="Times New Roman" w:cs="Times New Roman"/>
          <w:b/>
          <w:sz w:val="28"/>
          <w:szCs w:val="28"/>
        </w:rPr>
        <w:tab/>
        <w:t xml:space="preserve">    </w:t>
      </w:r>
      <w:r w:rsidRPr="00B71C2F">
        <w:rPr>
          <w:rFonts w:ascii="Times New Roman" w:eastAsia="Times New Roman" w:hAnsi="Times New Roman" w:cs="Times New Roman"/>
          <w:b/>
          <w:sz w:val="28"/>
          <w:szCs w:val="28"/>
        </w:rPr>
        <w:t xml:space="preserve"> </w:t>
      </w:r>
      <w:r w:rsidR="008920EB" w:rsidRPr="00B71C2F">
        <w:rPr>
          <w:rFonts w:ascii="Times New Roman" w:eastAsia="Times New Roman" w:hAnsi="Times New Roman" w:cs="Times New Roman"/>
          <w:b/>
          <w:sz w:val="28"/>
          <w:szCs w:val="28"/>
        </w:rPr>
        <w:t xml:space="preserve">  </w:t>
      </w:r>
      <w:r w:rsidR="00FC61E9">
        <w:rPr>
          <w:rFonts w:ascii="Times New Roman" w:eastAsia="Times New Roman" w:hAnsi="Times New Roman" w:cs="Times New Roman"/>
          <w:b/>
          <w:sz w:val="28"/>
          <w:szCs w:val="28"/>
        </w:rPr>
        <w:t xml:space="preserve">    </w:t>
      </w:r>
      <w:r w:rsidR="008920EB" w:rsidRPr="00B71C2F">
        <w:rPr>
          <w:rFonts w:ascii="Times New Roman" w:eastAsia="Times New Roman" w:hAnsi="Times New Roman" w:cs="Times New Roman"/>
          <w:b/>
          <w:sz w:val="28"/>
          <w:szCs w:val="28"/>
        </w:rPr>
        <w:t xml:space="preserve">  </w:t>
      </w:r>
      <w:r w:rsidRPr="00B71C2F">
        <w:rPr>
          <w:rFonts w:ascii="Times New Roman" w:eastAsia="Times New Roman" w:hAnsi="Times New Roman" w:cs="Times New Roman"/>
          <w:b/>
          <w:sz w:val="28"/>
          <w:szCs w:val="28"/>
        </w:rPr>
        <w:t>Сергій МАРЧЕНКО</w:t>
      </w:r>
    </w:p>
    <w:p w:rsidR="00933980" w:rsidRPr="000812E0" w:rsidRDefault="00933980" w:rsidP="00101D08">
      <w:pPr>
        <w:spacing w:after="0" w:line="240" w:lineRule="auto"/>
        <w:rPr>
          <w:rFonts w:ascii="Times New Roman" w:eastAsia="Times New Roman" w:hAnsi="Times New Roman" w:cs="Times New Roman"/>
          <w:sz w:val="28"/>
          <w:szCs w:val="28"/>
        </w:rPr>
      </w:pPr>
    </w:p>
    <w:sectPr w:rsidR="00933980" w:rsidRPr="000812E0" w:rsidSect="00F0065E">
      <w:headerReference w:type="default" r:id="rId7"/>
      <w:pgSz w:w="16838" w:h="11906" w:orient="landscape"/>
      <w:pgMar w:top="851" w:right="678" w:bottom="1702" w:left="850" w:header="850" w:footer="1474" w:gutter="0"/>
      <w:pgNumType w:start="1"/>
      <w:cols w:space="720"/>
      <w:titlePg/>
      <w:docGrid w:linePitch="299"/>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000034E" w16cid:durableId="283AD001"/>
  <w16cid:commentId w16cid:paraId="00000350" w16cid:durableId="283ACFFE"/>
  <w16cid:commentId w16cid:paraId="00000361" w16cid:durableId="283ACFF7"/>
  <w16cid:commentId w16cid:paraId="00000362" w16cid:durableId="283ACFF6"/>
  <w16cid:commentId w16cid:paraId="00000353" w16cid:durableId="283ACFF5"/>
  <w16cid:commentId w16cid:paraId="00000355" w16cid:durableId="283ACFF4"/>
  <w16cid:commentId w16cid:paraId="00000357" w16cid:durableId="283ACFF3"/>
  <w16cid:commentId w16cid:paraId="00000358" w16cid:durableId="283ACFF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5424" w:rsidRDefault="00035424">
      <w:pPr>
        <w:spacing w:after="0" w:line="240" w:lineRule="auto"/>
      </w:pPr>
      <w:r>
        <w:separator/>
      </w:r>
    </w:p>
  </w:endnote>
  <w:endnote w:type="continuationSeparator" w:id="0">
    <w:p w:rsidR="00035424" w:rsidRDefault="000354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altName w:val="Century Gothic"/>
    <w:panose1 w:val="020F0502020204030204"/>
    <w:charset w:val="CC"/>
    <w:family w:val="swiss"/>
    <w:pitch w:val="variable"/>
    <w:sig w:usb0="E4002EFF" w:usb1="C000247B" w:usb2="00000009" w:usb3="00000000" w:csb0="000001FF" w:csb1="00000000"/>
  </w:font>
  <w:font w:name="Times New Roman">
    <w:altName w:val="Bookman Old Style"/>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altName w:val="Arial"/>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5424" w:rsidRDefault="00035424">
      <w:pPr>
        <w:spacing w:after="0" w:line="240" w:lineRule="auto"/>
      </w:pPr>
      <w:r>
        <w:separator/>
      </w:r>
    </w:p>
  </w:footnote>
  <w:footnote w:type="continuationSeparator" w:id="0">
    <w:p w:rsidR="00035424" w:rsidRDefault="000354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0541" w:rsidRPr="009F6075" w:rsidRDefault="006C0541" w:rsidP="00994F19">
    <w:pPr>
      <w:pBdr>
        <w:top w:val="nil"/>
        <w:left w:val="nil"/>
        <w:bottom w:val="nil"/>
        <w:right w:val="nil"/>
        <w:between w:val="nil"/>
      </w:pBdr>
      <w:tabs>
        <w:tab w:val="center" w:pos="4819"/>
        <w:tab w:val="right" w:pos="9639"/>
      </w:tabs>
      <w:spacing w:after="0" w:line="240" w:lineRule="auto"/>
      <w:jc w:val="center"/>
      <w:rPr>
        <w:color w:val="000000"/>
        <w:sz w:val="2"/>
      </w:rPr>
    </w:pPr>
  </w:p>
  <w:p w:rsidR="006C0541" w:rsidRPr="00024AC4" w:rsidRDefault="006C0541" w:rsidP="00994F19">
    <w:pPr>
      <w:pBdr>
        <w:top w:val="nil"/>
        <w:left w:val="nil"/>
        <w:bottom w:val="nil"/>
        <w:right w:val="nil"/>
        <w:between w:val="nil"/>
      </w:pBdr>
      <w:tabs>
        <w:tab w:val="center" w:pos="4819"/>
        <w:tab w:val="right" w:pos="9639"/>
      </w:tabs>
      <w:spacing w:after="0" w:line="240" w:lineRule="auto"/>
      <w:jc w:val="center"/>
      <w:rPr>
        <w:rFonts w:ascii="Times New Roman" w:hAnsi="Times New Roman" w:cs="Times New Roman"/>
        <w:color w:val="000000"/>
        <w:szCs w:val="20"/>
      </w:rPr>
    </w:pPr>
    <w:r w:rsidRPr="00024AC4">
      <w:rPr>
        <w:rFonts w:ascii="Times New Roman" w:hAnsi="Times New Roman" w:cs="Times New Roman"/>
        <w:color w:val="000000"/>
        <w:szCs w:val="20"/>
      </w:rPr>
      <w:fldChar w:fldCharType="begin"/>
    </w:r>
    <w:r w:rsidRPr="00024AC4">
      <w:rPr>
        <w:rFonts w:ascii="Times New Roman" w:hAnsi="Times New Roman" w:cs="Times New Roman"/>
        <w:color w:val="000000"/>
        <w:szCs w:val="20"/>
      </w:rPr>
      <w:instrText>PAGE</w:instrText>
    </w:r>
    <w:r w:rsidRPr="00024AC4">
      <w:rPr>
        <w:rFonts w:ascii="Times New Roman" w:hAnsi="Times New Roman" w:cs="Times New Roman"/>
        <w:color w:val="000000"/>
        <w:szCs w:val="20"/>
      </w:rPr>
      <w:fldChar w:fldCharType="separate"/>
    </w:r>
    <w:r w:rsidR="001036DB">
      <w:rPr>
        <w:rFonts w:ascii="Times New Roman" w:hAnsi="Times New Roman" w:cs="Times New Roman"/>
        <w:noProof/>
        <w:color w:val="000000"/>
        <w:szCs w:val="20"/>
      </w:rPr>
      <w:t>2</w:t>
    </w:r>
    <w:r w:rsidRPr="00024AC4">
      <w:rPr>
        <w:rFonts w:ascii="Times New Roman" w:hAnsi="Times New Roman" w:cs="Times New Roman"/>
        <w:color w:val="000000"/>
        <w:szCs w:val="20"/>
      </w:rPr>
      <w:fldChar w:fldCharType="end"/>
    </w:r>
  </w:p>
  <w:p w:rsidR="006C0541" w:rsidRPr="00994F19" w:rsidRDefault="006C0541" w:rsidP="00994F19">
    <w:pPr>
      <w:pBdr>
        <w:top w:val="nil"/>
        <w:left w:val="nil"/>
        <w:bottom w:val="nil"/>
        <w:right w:val="nil"/>
        <w:between w:val="nil"/>
      </w:pBdr>
      <w:tabs>
        <w:tab w:val="center" w:pos="4819"/>
        <w:tab w:val="right" w:pos="9639"/>
      </w:tabs>
      <w:spacing w:after="0" w:line="240" w:lineRule="auto"/>
      <w:jc w:val="center"/>
      <w:rPr>
        <w:color w:val="000000"/>
        <w:sz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7F44"/>
    <w:rsid w:val="000005F1"/>
    <w:rsid w:val="00001BD0"/>
    <w:rsid w:val="00003FAD"/>
    <w:rsid w:val="00005A01"/>
    <w:rsid w:val="00005CAC"/>
    <w:rsid w:val="0000751D"/>
    <w:rsid w:val="0001268A"/>
    <w:rsid w:val="000161EB"/>
    <w:rsid w:val="00021FB9"/>
    <w:rsid w:val="00023160"/>
    <w:rsid w:val="00024AC4"/>
    <w:rsid w:val="000261EF"/>
    <w:rsid w:val="00034B08"/>
    <w:rsid w:val="00035424"/>
    <w:rsid w:val="00040F40"/>
    <w:rsid w:val="00044244"/>
    <w:rsid w:val="0004427F"/>
    <w:rsid w:val="00046314"/>
    <w:rsid w:val="00047DF4"/>
    <w:rsid w:val="00051085"/>
    <w:rsid w:val="000535AE"/>
    <w:rsid w:val="00053D9A"/>
    <w:rsid w:val="00053EB0"/>
    <w:rsid w:val="0005400E"/>
    <w:rsid w:val="0005619C"/>
    <w:rsid w:val="00056FD8"/>
    <w:rsid w:val="00060817"/>
    <w:rsid w:val="00064121"/>
    <w:rsid w:val="00064514"/>
    <w:rsid w:val="00065245"/>
    <w:rsid w:val="000675A4"/>
    <w:rsid w:val="000704A2"/>
    <w:rsid w:val="00071211"/>
    <w:rsid w:val="00073B1C"/>
    <w:rsid w:val="000760A6"/>
    <w:rsid w:val="00076287"/>
    <w:rsid w:val="000812E0"/>
    <w:rsid w:val="00081EC7"/>
    <w:rsid w:val="0008361D"/>
    <w:rsid w:val="00084033"/>
    <w:rsid w:val="000844BE"/>
    <w:rsid w:val="00084F13"/>
    <w:rsid w:val="0008576F"/>
    <w:rsid w:val="00086C92"/>
    <w:rsid w:val="00087D01"/>
    <w:rsid w:val="00092780"/>
    <w:rsid w:val="000944D5"/>
    <w:rsid w:val="00094D98"/>
    <w:rsid w:val="00095F29"/>
    <w:rsid w:val="00096CA3"/>
    <w:rsid w:val="000A2229"/>
    <w:rsid w:val="000A340D"/>
    <w:rsid w:val="000A3C0D"/>
    <w:rsid w:val="000A3EEE"/>
    <w:rsid w:val="000A5645"/>
    <w:rsid w:val="000B1C06"/>
    <w:rsid w:val="000B38AB"/>
    <w:rsid w:val="000B43EB"/>
    <w:rsid w:val="000B673F"/>
    <w:rsid w:val="000C0668"/>
    <w:rsid w:val="000C26D6"/>
    <w:rsid w:val="000C39CE"/>
    <w:rsid w:val="000C699A"/>
    <w:rsid w:val="000D0DC4"/>
    <w:rsid w:val="000D2115"/>
    <w:rsid w:val="000D4C85"/>
    <w:rsid w:val="000D52AC"/>
    <w:rsid w:val="000D64FC"/>
    <w:rsid w:val="000D67B1"/>
    <w:rsid w:val="000D67E6"/>
    <w:rsid w:val="000E0271"/>
    <w:rsid w:val="000E06DD"/>
    <w:rsid w:val="000E162E"/>
    <w:rsid w:val="000E3EB6"/>
    <w:rsid w:val="000E44EB"/>
    <w:rsid w:val="000E4C36"/>
    <w:rsid w:val="000E5C4D"/>
    <w:rsid w:val="000E5D19"/>
    <w:rsid w:val="000F4762"/>
    <w:rsid w:val="000F6BEC"/>
    <w:rsid w:val="00100617"/>
    <w:rsid w:val="00100A7B"/>
    <w:rsid w:val="00100DAC"/>
    <w:rsid w:val="0010145E"/>
    <w:rsid w:val="00101B41"/>
    <w:rsid w:val="00101D08"/>
    <w:rsid w:val="001036DB"/>
    <w:rsid w:val="001052DA"/>
    <w:rsid w:val="00111539"/>
    <w:rsid w:val="00113701"/>
    <w:rsid w:val="00117A45"/>
    <w:rsid w:val="00120831"/>
    <w:rsid w:val="00121C63"/>
    <w:rsid w:val="00121E3D"/>
    <w:rsid w:val="00127C94"/>
    <w:rsid w:val="00131FE8"/>
    <w:rsid w:val="00132BB2"/>
    <w:rsid w:val="00132F71"/>
    <w:rsid w:val="0014110D"/>
    <w:rsid w:val="00143183"/>
    <w:rsid w:val="001447B8"/>
    <w:rsid w:val="00147F19"/>
    <w:rsid w:val="00150D98"/>
    <w:rsid w:val="00150FAD"/>
    <w:rsid w:val="00152504"/>
    <w:rsid w:val="00154D15"/>
    <w:rsid w:val="00154F78"/>
    <w:rsid w:val="001575E7"/>
    <w:rsid w:val="00157EB8"/>
    <w:rsid w:val="00161780"/>
    <w:rsid w:val="001621A0"/>
    <w:rsid w:val="0016408B"/>
    <w:rsid w:val="00164588"/>
    <w:rsid w:val="001650AE"/>
    <w:rsid w:val="00173A5D"/>
    <w:rsid w:val="001744A3"/>
    <w:rsid w:val="00176236"/>
    <w:rsid w:val="001762C1"/>
    <w:rsid w:val="00177474"/>
    <w:rsid w:val="00177777"/>
    <w:rsid w:val="00181A49"/>
    <w:rsid w:val="001823F5"/>
    <w:rsid w:val="00183186"/>
    <w:rsid w:val="0018337D"/>
    <w:rsid w:val="001835CF"/>
    <w:rsid w:val="0018551C"/>
    <w:rsid w:val="0018563B"/>
    <w:rsid w:val="00187F58"/>
    <w:rsid w:val="001905FB"/>
    <w:rsid w:val="00190886"/>
    <w:rsid w:val="001914AD"/>
    <w:rsid w:val="00191830"/>
    <w:rsid w:val="00193883"/>
    <w:rsid w:val="00193963"/>
    <w:rsid w:val="00193F80"/>
    <w:rsid w:val="0019553A"/>
    <w:rsid w:val="00195DCB"/>
    <w:rsid w:val="0019623C"/>
    <w:rsid w:val="00197CF2"/>
    <w:rsid w:val="001A00F0"/>
    <w:rsid w:val="001A149F"/>
    <w:rsid w:val="001A2559"/>
    <w:rsid w:val="001A388C"/>
    <w:rsid w:val="001A66E8"/>
    <w:rsid w:val="001A741C"/>
    <w:rsid w:val="001A7BD0"/>
    <w:rsid w:val="001B1712"/>
    <w:rsid w:val="001B1735"/>
    <w:rsid w:val="001B3B28"/>
    <w:rsid w:val="001B491A"/>
    <w:rsid w:val="001B52CB"/>
    <w:rsid w:val="001B5BE2"/>
    <w:rsid w:val="001B6C8D"/>
    <w:rsid w:val="001B7856"/>
    <w:rsid w:val="001C1200"/>
    <w:rsid w:val="001C153E"/>
    <w:rsid w:val="001C1A5D"/>
    <w:rsid w:val="001C2495"/>
    <w:rsid w:val="001C3753"/>
    <w:rsid w:val="001C49F6"/>
    <w:rsid w:val="001C60E9"/>
    <w:rsid w:val="001C6E03"/>
    <w:rsid w:val="001C7119"/>
    <w:rsid w:val="001C7FAE"/>
    <w:rsid w:val="001D4D0B"/>
    <w:rsid w:val="001D6101"/>
    <w:rsid w:val="001D6C10"/>
    <w:rsid w:val="001E0598"/>
    <w:rsid w:val="001E1AB9"/>
    <w:rsid w:val="001E3576"/>
    <w:rsid w:val="001E61BB"/>
    <w:rsid w:val="001E6313"/>
    <w:rsid w:val="001E6E93"/>
    <w:rsid w:val="001F2AC2"/>
    <w:rsid w:val="001F3784"/>
    <w:rsid w:val="001F3B59"/>
    <w:rsid w:val="001F531F"/>
    <w:rsid w:val="001F5E01"/>
    <w:rsid w:val="00200424"/>
    <w:rsid w:val="00200D53"/>
    <w:rsid w:val="002020FE"/>
    <w:rsid w:val="002044BF"/>
    <w:rsid w:val="00205C5E"/>
    <w:rsid w:val="002063F8"/>
    <w:rsid w:val="00210808"/>
    <w:rsid w:val="00212160"/>
    <w:rsid w:val="002128D3"/>
    <w:rsid w:val="002157F3"/>
    <w:rsid w:val="0021742A"/>
    <w:rsid w:val="002252C1"/>
    <w:rsid w:val="00225925"/>
    <w:rsid w:val="00225EE8"/>
    <w:rsid w:val="002274DC"/>
    <w:rsid w:val="00232947"/>
    <w:rsid w:val="0023403C"/>
    <w:rsid w:val="00234B05"/>
    <w:rsid w:val="00240AF4"/>
    <w:rsid w:val="00244F8B"/>
    <w:rsid w:val="002450E2"/>
    <w:rsid w:val="002461AE"/>
    <w:rsid w:val="00247DBF"/>
    <w:rsid w:val="002552E6"/>
    <w:rsid w:val="002673EA"/>
    <w:rsid w:val="00270AFF"/>
    <w:rsid w:val="002714C0"/>
    <w:rsid w:val="0027165A"/>
    <w:rsid w:val="00271D94"/>
    <w:rsid w:val="00272364"/>
    <w:rsid w:val="002731C9"/>
    <w:rsid w:val="00276A77"/>
    <w:rsid w:val="00282F55"/>
    <w:rsid w:val="00283A67"/>
    <w:rsid w:val="00287BC7"/>
    <w:rsid w:val="002909D3"/>
    <w:rsid w:val="00291342"/>
    <w:rsid w:val="00292D26"/>
    <w:rsid w:val="00294B10"/>
    <w:rsid w:val="002954E2"/>
    <w:rsid w:val="00296F6C"/>
    <w:rsid w:val="00297390"/>
    <w:rsid w:val="002A027D"/>
    <w:rsid w:val="002A0E96"/>
    <w:rsid w:val="002A4394"/>
    <w:rsid w:val="002A586B"/>
    <w:rsid w:val="002A6BD1"/>
    <w:rsid w:val="002A7E4E"/>
    <w:rsid w:val="002B01F7"/>
    <w:rsid w:val="002B2D0D"/>
    <w:rsid w:val="002B4355"/>
    <w:rsid w:val="002B49D5"/>
    <w:rsid w:val="002B49E2"/>
    <w:rsid w:val="002C024B"/>
    <w:rsid w:val="002C2A10"/>
    <w:rsid w:val="002D0A23"/>
    <w:rsid w:val="002D3C0D"/>
    <w:rsid w:val="002D486E"/>
    <w:rsid w:val="002D4DB5"/>
    <w:rsid w:val="002E282C"/>
    <w:rsid w:val="002E2986"/>
    <w:rsid w:val="002E2F54"/>
    <w:rsid w:val="002E37B6"/>
    <w:rsid w:val="002E51D7"/>
    <w:rsid w:val="002E6B09"/>
    <w:rsid w:val="002E71FD"/>
    <w:rsid w:val="002F1A9F"/>
    <w:rsid w:val="002F1CD2"/>
    <w:rsid w:val="002F419D"/>
    <w:rsid w:val="002F4457"/>
    <w:rsid w:val="002F57A9"/>
    <w:rsid w:val="002F6071"/>
    <w:rsid w:val="002F7D2B"/>
    <w:rsid w:val="0030255D"/>
    <w:rsid w:val="0030535B"/>
    <w:rsid w:val="00310B6E"/>
    <w:rsid w:val="00311D97"/>
    <w:rsid w:val="00314373"/>
    <w:rsid w:val="003166B2"/>
    <w:rsid w:val="00322DC9"/>
    <w:rsid w:val="00323B47"/>
    <w:rsid w:val="00324FA8"/>
    <w:rsid w:val="003251ED"/>
    <w:rsid w:val="00331229"/>
    <w:rsid w:val="00331EA0"/>
    <w:rsid w:val="00336997"/>
    <w:rsid w:val="00337EF8"/>
    <w:rsid w:val="00340020"/>
    <w:rsid w:val="00341F96"/>
    <w:rsid w:val="00344344"/>
    <w:rsid w:val="00347A34"/>
    <w:rsid w:val="00351B6E"/>
    <w:rsid w:val="00351E9D"/>
    <w:rsid w:val="00353574"/>
    <w:rsid w:val="00353ED6"/>
    <w:rsid w:val="00355E31"/>
    <w:rsid w:val="00357AA1"/>
    <w:rsid w:val="0036136E"/>
    <w:rsid w:val="003617A8"/>
    <w:rsid w:val="0036280F"/>
    <w:rsid w:val="00365B0F"/>
    <w:rsid w:val="00365D43"/>
    <w:rsid w:val="003705C3"/>
    <w:rsid w:val="00375BBB"/>
    <w:rsid w:val="0038182E"/>
    <w:rsid w:val="00383503"/>
    <w:rsid w:val="0038400B"/>
    <w:rsid w:val="003847D1"/>
    <w:rsid w:val="00384E4E"/>
    <w:rsid w:val="003A097E"/>
    <w:rsid w:val="003A2D69"/>
    <w:rsid w:val="003B3055"/>
    <w:rsid w:val="003C2917"/>
    <w:rsid w:val="003C4075"/>
    <w:rsid w:val="003C790C"/>
    <w:rsid w:val="003D1C5D"/>
    <w:rsid w:val="003D3646"/>
    <w:rsid w:val="003E1C2B"/>
    <w:rsid w:val="003E42FD"/>
    <w:rsid w:val="003E6AA9"/>
    <w:rsid w:val="003F005A"/>
    <w:rsid w:val="003F05DA"/>
    <w:rsid w:val="003F17A7"/>
    <w:rsid w:val="003F2F71"/>
    <w:rsid w:val="003F3210"/>
    <w:rsid w:val="003F3BE7"/>
    <w:rsid w:val="003F4133"/>
    <w:rsid w:val="003F45A6"/>
    <w:rsid w:val="003F4632"/>
    <w:rsid w:val="003F4EB7"/>
    <w:rsid w:val="003F6799"/>
    <w:rsid w:val="003F760B"/>
    <w:rsid w:val="00403E28"/>
    <w:rsid w:val="004043CA"/>
    <w:rsid w:val="00405B5E"/>
    <w:rsid w:val="00406864"/>
    <w:rsid w:val="00410FC8"/>
    <w:rsid w:val="004114D8"/>
    <w:rsid w:val="0041656D"/>
    <w:rsid w:val="00420A70"/>
    <w:rsid w:val="0042662D"/>
    <w:rsid w:val="004272CC"/>
    <w:rsid w:val="004272DC"/>
    <w:rsid w:val="00427A82"/>
    <w:rsid w:val="0043053A"/>
    <w:rsid w:val="00430F1E"/>
    <w:rsid w:val="004316E0"/>
    <w:rsid w:val="00433EEB"/>
    <w:rsid w:val="00434E1A"/>
    <w:rsid w:val="00435AE7"/>
    <w:rsid w:val="0043626A"/>
    <w:rsid w:val="004373A6"/>
    <w:rsid w:val="00442402"/>
    <w:rsid w:val="00444D7E"/>
    <w:rsid w:val="00447642"/>
    <w:rsid w:val="00447FEC"/>
    <w:rsid w:val="00450111"/>
    <w:rsid w:val="00450249"/>
    <w:rsid w:val="004505DB"/>
    <w:rsid w:val="00450F40"/>
    <w:rsid w:val="00456411"/>
    <w:rsid w:val="004568BF"/>
    <w:rsid w:val="00461F13"/>
    <w:rsid w:val="004625E3"/>
    <w:rsid w:val="00462D77"/>
    <w:rsid w:val="004633D1"/>
    <w:rsid w:val="004650BA"/>
    <w:rsid w:val="00465876"/>
    <w:rsid w:val="004658DE"/>
    <w:rsid w:val="00465F27"/>
    <w:rsid w:val="00466B3A"/>
    <w:rsid w:val="004701A9"/>
    <w:rsid w:val="00473D85"/>
    <w:rsid w:val="004766ED"/>
    <w:rsid w:val="00476C69"/>
    <w:rsid w:val="00477458"/>
    <w:rsid w:val="00480379"/>
    <w:rsid w:val="00490B30"/>
    <w:rsid w:val="00490F68"/>
    <w:rsid w:val="00494BFB"/>
    <w:rsid w:val="004A0256"/>
    <w:rsid w:val="004A3AE6"/>
    <w:rsid w:val="004A3CE2"/>
    <w:rsid w:val="004A578A"/>
    <w:rsid w:val="004A6147"/>
    <w:rsid w:val="004B2C92"/>
    <w:rsid w:val="004B5B14"/>
    <w:rsid w:val="004B6274"/>
    <w:rsid w:val="004B6CC0"/>
    <w:rsid w:val="004B7AE8"/>
    <w:rsid w:val="004B7DBD"/>
    <w:rsid w:val="004C2BFD"/>
    <w:rsid w:val="004C705B"/>
    <w:rsid w:val="004D190C"/>
    <w:rsid w:val="004D2298"/>
    <w:rsid w:val="004D310B"/>
    <w:rsid w:val="004D3C83"/>
    <w:rsid w:val="004D6403"/>
    <w:rsid w:val="004E0672"/>
    <w:rsid w:val="004E3E7D"/>
    <w:rsid w:val="004E4B35"/>
    <w:rsid w:val="004E6F84"/>
    <w:rsid w:val="004E710F"/>
    <w:rsid w:val="004F0E35"/>
    <w:rsid w:val="004F184C"/>
    <w:rsid w:val="0050433F"/>
    <w:rsid w:val="005052D4"/>
    <w:rsid w:val="00505D8B"/>
    <w:rsid w:val="005069C6"/>
    <w:rsid w:val="00511000"/>
    <w:rsid w:val="005170B4"/>
    <w:rsid w:val="00523596"/>
    <w:rsid w:val="0052423B"/>
    <w:rsid w:val="0052455A"/>
    <w:rsid w:val="00527965"/>
    <w:rsid w:val="00527F7C"/>
    <w:rsid w:val="00532B7D"/>
    <w:rsid w:val="00532DA1"/>
    <w:rsid w:val="00533B2F"/>
    <w:rsid w:val="0053455B"/>
    <w:rsid w:val="005355EF"/>
    <w:rsid w:val="00536D23"/>
    <w:rsid w:val="0054136D"/>
    <w:rsid w:val="0055082D"/>
    <w:rsid w:val="0055137D"/>
    <w:rsid w:val="00555684"/>
    <w:rsid w:val="00562E23"/>
    <w:rsid w:val="0056596D"/>
    <w:rsid w:val="0057668D"/>
    <w:rsid w:val="00577075"/>
    <w:rsid w:val="00577793"/>
    <w:rsid w:val="00580D2F"/>
    <w:rsid w:val="00581EF4"/>
    <w:rsid w:val="00582136"/>
    <w:rsid w:val="005824C4"/>
    <w:rsid w:val="005862A0"/>
    <w:rsid w:val="005944E6"/>
    <w:rsid w:val="00597EA7"/>
    <w:rsid w:val="005A45C6"/>
    <w:rsid w:val="005A5829"/>
    <w:rsid w:val="005A7CA9"/>
    <w:rsid w:val="005B1896"/>
    <w:rsid w:val="005B1C24"/>
    <w:rsid w:val="005B1D9C"/>
    <w:rsid w:val="005B2F97"/>
    <w:rsid w:val="005B38EF"/>
    <w:rsid w:val="005B56EE"/>
    <w:rsid w:val="005B6972"/>
    <w:rsid w:val="005C00CA"/>
    <w:rsid w:val="005C1679"/>
    <w:rsid w:val="005C2CE3"/>
    <w:rsid w:val="005C47B4"/>
    <w:rsid w:val="005C5778"/>
    <w:rsid w:val="005C5AB0"/>
    <w:rsid w:val="005D0A93"/>
    <w:rsid w:val="005D0DBF"/>
    <w:rsid w:val="005D1BF4"/>
    <w:rsid w:val="005D23DE"/>
    <w:rsid w:val="005D33CB"/>
    <w:rsid w:val="005D5209"/>
    <w:rsid w:val="005E0EEB"/>
    <w:rsid w:val="005E2842"/>
    <w:rsid w:val="005E6A09"/>
    <w:rsid w:val="005F4FD5"/>
    <w:rsid w:val="005F4FF6"/>
    <w:rsid w:val="005F620A"/>
    <w:rsid w:val="006026A0"/>
    <w:rsid w:val="00603B8A"/>
    <w:rsid w:val="0060481D"/>
    <w:rsid w:val="00606A08"/>
    <w:rsid w:val="006122DA"/>
    <w:rsid w:val="00616FCC"/>
    <w:rsid w:val="0061790A"/>
    <w:rsid w:val="00624170"/>
    <w:rsid w:val="00624821"/>
    <w:rsid w:val="006275A3"/>
    <w:rsid w:val="0063287E"/>
    <w:rsid w:val="00632A9A"/>
    <w:rsid w:val="00634EDB"/>
    <w:rsid w:val="0063630F"/>
    <w:rsid w:val="006445E2"/>
    <w:rsid w:val="0065053D"/>
    <w:rsid w:val="0065082D"/>
    <w:rsid w:val="006547BB"/>
    <w:rsid w:val="00656F28"/>
    <w:rsid w:val="0066174E"/>
    <w:rsid w:val="006659C9"/>
    <w:rsid w:val="0066662E"/>
    <w:rsid w:val="00670C82"/>
    <w:rsid w:val="006726B4"/>
    <w:rsid w:val="00673A4C"/>
    <w:rsid w:val="00677896"/>
    <w:rsid w:val="006822FF"/>
    <w:rsid w:val="006828FB"/>
    <w:rsid w:val="0068297A"/>
    <w:rsid w:val="00683D94"/>
    <w:rsid w:val="0068432F"/>
    <w:rsid w:val="006848DE"/>
    <w:rsid w:val="006849D6"/>
    <w:rsid w:val="00684BDF"/>
    <w:rsid w:val="006858F5"/>
    <w:rsid w:val="006875BB"/>
    <w:rsid w:val="00691614"/>
    <w:rsid w:val="00693D01"/>
    <w:rsid w:val="00696453"/>
    <w:rsid w:val="006A0C3D"/>
    <w:rsid w:val="006A0C48"/>
    <w:rsid w:val="006A3BFA"/>
    <w:rsid w:val="006A4583"/>
    <w:rsid w:val="006B0AB5"/>
    <w:rsid w:val="006B198B"/>
    <w:rsid w:val="006B2109"/>
    <w:rsid w:val="006B529E"/>
    <w:rsid w:val="006B5473"/>
    <w:rsid w:val="006B75C2"/>
    <w:rsid w:val="006C0541"/>
    <w:rsid w:val="006C19E0"/>
    <w:rsid w:val="006C2AD4"/>
    <w:rsid w:val="006C40AF"/>
    <w:rsid w:val="006D1AEB"/>
    <w:rsid w:val="006D1C57"/>
    <w:rsid w:val="006D4256"/>
    <w:rsid w:val="006D4C3C"/>
    <w:rsid w:val="006D7E0E"/>
    <w:rsid w:val="006E0604"/>
    <w:rsid w:val="006E143B"/>
    <w:rsid w:val="006E1ACD"/>
    <w:rsid w:val="006E2D5C"/>
    <w:rsid w:val="006E30AF"/>
    <w:rsid w:val="006E398B"/>
    <w:rsid w:val="006E45F9"/>
    <w:rsid w:val="006E668E"/>
    <w:rsid w:val="006F0799"/>
    <w:rsid w:val="006F5AAB"/>
    <w:rsid w:val="006F7A56"/>
    <w:rsid w:val="0070150B"/>
    <w:rsid w:val="007021A9"/>
    <w:rsid w:val="007029E2"/>
    <w:rsid w:val="007050C6"/>
    <w:rsid w:val="00705733"/>
    <w:rsid w:val="0070633A"/>
    <w:rsid w:val="00712D81"/>
    <w:rsid w:val="0071476B"/>
    <w:rsid w:val="007151CB"/>
    <w:rsid w:val="00717EB8"/>
    <w:rsid w:val="00721182"/>
    <w:rsid w:val="007250BA"/>
    <w:rsid w:val="00725AEE"/>
    <w:rsid w:val="007337FB"/>
    <w:rsid w:val="007356F0"/>
    <w:rsid w:val="00736C35"/>
    <w:rsid w:val="00737476"/>
    <w:rsid w:val="007412A9"/>
    <w:rsid w:val="00743220"/>
    <w:rsid w:val="00743F51"/>
    <w:rsid w:val="007503B9"/>
    <w:rsid w:val="0075367D"/>
    <w:rsid w:val="00753B31"/>
    <w:rsid w:val="00756084"/>
    <w:rsid w:val="00761E98"/>
    <w:rsid w:val="0077014A"/>
    <w:rsid w:val="0077097D"/>
    <w:rsid w:val="00772CC5"/>
    <w:rsid w:val="007741A3"/>
    <w:rsid w:val="00774E94"/>
    <w:rsid w:val="00777700"/>
    <w:rsid w:val="00780412"/>
    <w:rsid w:val="00781611"/>
    <w:rsid w:val="0078389E"/>
    <w:rsid w:val="00783A76"/>
    <w:rsid w:val="00785BCD"/>
    <w:rsid w:val="00786D1B"/>
    <w:rsid w:val="007905C5"/>
    <w:rsid w:val="0079630F"/>
    <w:rsid w:val="00797063"/>
    <w:rsid w:val="0079730C"/>
    <w:rsid w:val="007A173F"/>
    <w:rsid w:val="007A1EFF"/>
    <w:rsid w:val="007A3BF0"/>
    <w:rsid w:val="007A4487"/>
    <w:rsid w:val="007A5324"/>
    <w:rsid w:val="007B1263"/>
    <w:rsid w:val="007B2951"/>
    <w:rsid w:val="007B46C3"/>
    <w:rsid w:val="007C06CF"/>
    <w:rsid w:val="007C13A9"/>
    <w:rsid w:val="007C154E"/>
    <w:rsid w:val="007C1CDE"/>
    <w:rsid w:val="007C509B"/>
    <w:rsid w:val="007C548F"/>
    <w:rsid w:val="007C5BE0"/>
    <w:rsid w:val="007C6532"/>
    <w:rsid w:val="007C755C"/>
    <w:rsid w:val="007D06E9"/>
    <w:rsid w:val="007D4268"/>
    <w:rsid w:val="007E39E2"/>
    <w:rsid w:val="007E52B0"/>
    <w:rsid w:val="007E5AD4"/>
    <w:rsid w:val="007F3A75"/>
    <w:rsid w:val="007F4650"/>
    <w:rsid w:val="007F48E6"/>
    <w:rsid w:val="007F4944"/>
    <w:rsid w:val="007F5A8F"/>
    <w:rsid w:val="007F5E32"/>
    <w:rsid w:val="007F6830"/>
    <w:rsid w:val="007F7FC7"/>
    <w:rsid w:val="00804EA4"/>
    <w:rsid w:val="00806947"/>
    <w:rsid w:val="00807B3C"/>
    <w:rsid w:val="008107AC"/>
    <w:rsid w:val="00811700"/>
    <w:rsid w:val="00814385"/>
    <w:rsid w:val="00820132"/>
    <w:rsid w:val="0082076A"/>
    <w:rsid w:val="00821805"/>
    <w:rsid w:val="008225E6"/>
    <w:rsid w:val="008243E7"/>
    <w:rsid w:val="00826E7D"/>
    <w:rsid w:val="0082701D"/>
    <w:rsid w:val="00830FE5"/>
    <w:rsid w:val="008310E4"/>
    <w:rsid w:val="008321F2"/>
    <w:rsid w:val="00834043"/>
    <w:rsid w:val="00834EA1"/>
    <w:rsid w:val="008432C7"/>
    <w:rsid w:val="0084773B"/>
    <w:rsid w:val="0085350E"/>
    <w:rsid w:val="00854426"/>
    <w:rsid w:val="00862018"/>
    <w:rsid w:val="00863D4A"/>
    <w:rsid w:val="00865CE3"/>
    <w:rsid w:val="00866012"/>
    <w:rsid w:val="008661CE"/>
    <w:rsid w:val="008669C1"/>
    <w:rsid w:val="00870FB3"/>
    <w:rsid w:val="00872730"/>
    <w:rsid w:val="00872762"/>
    <w:rsid w:val="008731D7"/>
    <w:rsid w:val="00873B4B"/>
    <w:rsid w:val="00875000"/>
    <w:rsid w:val="008760D2"/>
    <w:rsid w:val="008774CB"/>
    <w:rsid w:val="00881C9B"/>
    <w:rsid w:val="008830E0"/>
    <w:rsid w:val="00886912"/>
    <w:rsid w:val="00887103"/>
    <w:rsid w:val="00891A29"/>
    <w:rsid w:val="008920EB"/>
    <w:rsid w:val="00896FD5"/>
    <w:rsid w:val="00897582"/>
    <w:rsid w:val="008A0409"/>
    <w:rsid w:val="008A1ACE"/>
    <w:rsid w:val="008A41EB"/>
    <w:rsid w:val="008A487D"/>
    <w:rsid w:val="008A4D82"/>
    <w:rsid w:val="008A57A6"/>
    <w:rsid w:val="008A6B8D"/>
    <w:rsid w:val="008A74D5"/>
    <w:rsid w:val="008B20EC"/>
    <w:rsid w:val="008B34A0"/>
    <w:rsid w:val="008B3A70"/>
    <w:rsid w:val="008B48A4"/>
    <w:rsid w:val="008C1224"/>
    <w:rsid w:val="008C25BE"/>
    <w:rsid w:val="008C7711"/>
    <w:rsid w:val="008C7886"/>
    <w:rsid w:val="008C7A4F"/>
    <w:rsid w:val="008C7E5D"/>
    <w:rsid w:val="008C7FE7"/>
    <w:rsid w:val="008D10AD"/>
    <w:rsid w:val="008D30EF"/>
    <w:rsid w:val="008D7301"/>
    <w:rsid w:val="008E172D"/>
    <w:rsid w:val="008E304C"/>
    <w:rsid w:val="008E35E3"/>
    <w:rsid w:val="008E4530"/>
    <w:rsid w:val="008E5AFB"/>
    <w:rsid w:val="008E6668"/>
    <w:rsid w:val="008E66C0"/>
    <w:rsid w:val="008F0081"/>
    <w:rsid w:val="008F0532"/>
    <w:rsid w:val="008F12C2"/>
    <w:rsid w:val="008F4454"/>
    <w:rsid w:val="008F549D"/>
    <w:rsid w:val="008F5E98"/>
    <w:rsid w:val="008F6800"/>
    <w:rsid w:val="00903D94"/>
    <w:rsid w:val="00904CCD"/>
    <w:rsid w:val="0090536E"/>
    <w:rsid w:val="009057AF"/>
    <w:rsid w:val="00906973"/>
    <w:rsid w:val="00907D70"/>
    <w:rsid w:val="0091130E"/>
    <w:rsid w:val="00911475"/>
    <w:rsid w:val="00914611"/>
    <w:rsid w:val="00916B28"/>
    <w:rsid w:val="00920A07"/>
    <w:rsid w:val="00921950"/>
    <w:rsid w:val="00922414"/>
    <w:rsid w:val="00923924"/>
    <w:rsid w:val="0092518C"/>
    <w:rsid w:val="0093086D"/>
    <w:rsid w:val="009316FD"/>
    <w:rsid w:val="00933980"/>
    <w:rsid w:val="00934D47"/>
    <w:rsid w:val="00945027"/>
    <w:rsid w:val="00945862"/>
    <w:rsid w:val="00947583"/>
    <w:rsid w:val="0094760A"/>
    <w:rsid w:val="00950F6C"/>
    <w:rsid w:val="009539C9"/>
    <w:rsid w:val="00953C28"/>
    <w:rsid w:val="00954812"/>
    <w:rsid w:val="00955742"/>
    <w:rsid w:val="00960A9C"/>
    <w:rsid w:val="00964845"/>
    <w:rsid w:val="009656A5"/>
    <w:rsid w:val="00966212"/>
    <w:rsid w:val="009674DF"/>
    <w:rsid w:val="00970F99"/>
    <w:rsid w:val="00971B8B"/>
    <w:rsid w:val="00971F9F"/>
    <w:rsid w:val="00974116"/>
    <w:rsid w:val="0098120D"/>
    <w:rsid w:val="00981F44"/>
    <w:rsid w:val="00985950"/>
    <w:rsid w:val="009860AC"/>
    <w:rsid w:val="0098670C"/>
    <w:rsid w:val="00990D1D"/>
    <w:rsid w:val="00994B80"/>
    <w:rsid w:val="00994D00"/>
    <w:rsid w:val="00994F19"/>
    <w:rsid w:val="009A0315"/>
    <w:rsid w:val="009A0D4B"/>
    <w:rsid w:val="009A595E"/>
    <w:rsid w:val="009A5D1F"/>
    <w:rsid w:val="009A5FFC"/>
    <w:rsid w:val="009A7FF2"/>
    <w:rsid w:val="009B55B8"/>
    <w:rsid w:val="009B6623"/>
    <w:rsid w:val="009B7F31"/>
    <w:rsid w:val="009C3115"/>
    <w:rsid w:val="009C493A"/>
    <w:rsid w:val="009C4E4B"/>
    <w:rsid w:val="009C519F"/>
    <w:rsid w:val="009D0786"/>
    <w:rsid w:val="009D19CF"/>
    <w:rsid w:val="009D2547"/>
    <w:rsid w:val="009D3ACA"/>
    <w:rsid w:val="009D57BA"/>
    <w:rsid w:val="009D7609"/>
    <w:rsid w:val="009E0975"/>
    <w:rsid w:val="009E2B67"/>
    <w:rsid w:val="009F08B9"/>
    <w:rsid w:val="009F2AFD"/>
    <w:rsid w:val="009F6075"/>
    <w:rsid w:val="00A03CED"/>
    <w:rsid w:val="00A060CA"/>
    <w:rsid w:val="00A06982"/>
    <w:rsid w:val="00A12EE9"/>
    <w:rsid w:val="00A13A99"/>
    <w:rsid w:val="00A17CD8"/>
    <w:rsid w:val="00A20FE0"/>
    <w:rsid w:val="00A22B89"/>
    <w:rsid w:val="00A25943"/>
    <w:rsid w:val="00A26534"/>
    <w:rsid w:val="00A2713F"/>
    <w:rsid w:val="00A31088"/>
    <w:rsid w:val="00A3135F"/>
    <w:rsid w:val="00A31937"/>
    <w:rsid w:val="00A323F6"/>
    <w:rsid w:val="00A367D4"/>
    <w:rsid w:val="00A37A4E"/>
    <w:rsid w:val="00A416E1"/>
    <w:rsid w:val="00A42DCC"/>
    <w:rsid w:val="00A44F0E"/>
    <w:rsid w:val="00A455F5"/>
    <w:rsid w:val="00A4604E"/>
    <w:rsid w:val="00A4671E"/>
    <w:rsid w:val="00A47D87"/>
    <w:rsid w:val="00A50BAC"/>
    <w:rsid w:val="00A50C98"/>
    <w:rsid w:val="00A53DF2"/>
    <w:rsid w:val="00A55A98"/>
    <w:rsid w:val="00A55B8B"/>
    <w:rsid w:val="00A55FAC"/>
    <w:rsid w:val="00A570DF"/>
    <w:rsid w:val="00A57457"/>
    <w:rsid w:val="00A577D9"/>
    <w:rsid w:val="00A61867"/>
    <w:rsid w:val="00A61A30"/>
    <w:rsid w:val="00A6468F"/>
    <w:rsid w:val="00A71837"/>
    <w:rsid w:val="00A75948"/>
    <w:rsid w:val="00A77D74"/>
    <w:rsid w:val="00A77D9F"/>
    <w:rsid w:val="00A80708"/>
    <w:rsid w:val="00A82445"/>
    <w:rsid w:val="00A830FF"/>
    <w:rsid w:val="00A8582E"/>
    <w:rsid w:val="00A91D93"/>
    <w:rsid w:val="00A94108"/>
    <w:rsid w:val="00A94720"/>
    <w:rsid w:val="00AA2076"/>
    <w:rsid w:val="00AA3ABF"/>
    <w:rsid w:val="00AA5163"/>
    <w:rsid w:val="00AA771D"/>
    <w:rsid w:val="00AB08D4"/>
    <w:rsid w:val="00AB0D79"/>
    <w:rsid w:val="00AB2292"/>
    <w:rsid w:val="00AB3E88"/>
    <w:rsid w:val="00AC1604"/>
    <w:rsid w:val="00AC1762"/>
    <w:rsid w:val="00AC7ACB"/>
    <w:rsid w:val="00AD0ED0"/>
    <w:rsid w:val="00AD150E"/>
    <w:rsid w:val="00AD1DA7"/>
    <w:rsid w:val="00AE01CD"/>
    <w:rsid w:val="00AE0D59"/>
    <w:rsid w:val="00AE18C4"/>
    <w:rsid w:val="00AE2099"/>
    <w:rsid w:val="00AE21C3"/>
    <w:rsid w:val="00AE6C4F"/>
    <w:rsid w:val="00AF132A"/>
    <w:rsid w:val="00AF398B"/>
    <w:rsid w:val="00AF5041"/>
    <w:rsid w:val="00B00450"/>
    <w:rsid w:val="00B01DBB"/>
    <w:rsid w:val="00B041D3"/>
    <w:rsid w:val="00B106A9"/>
    <w:rsid w:val="00B17982"/>
    <w:rsid w:val="00B260CF"/>
    <w:rsid w:val="00B33056"/>
    <w:rsid w:val="00B33731"/>
    <w:rsid w:val="00B34038"/>
    <w:rsid w:val="00B366C9"/>
    <w:rsid w:val="00B474B8"/>
    <w:rsid w:val="00B47D1D"/>
    <w:rsid w:val="00B523D1"/>
    <w:rsid w:val="00B54588"/>
    <w:rsid w:val="00B545BC"/>
    <w:rsid w:val="00B54F13"/>
    <w:rsid w:val="00B551AB"/>
    <w:rsid w:val="00B56735"/>
    <w:rsid w:val="00B63AB0"/>
    <w:rsid w:val="00B6519C"/>
    <w:rsid w:val="00B7048F"/>
    <w:rsid w:val="00B714BD"/>
    <w:rsid w:val="00B7179F"/>
    <w:rsid w:val="00B71C2F"/>
    <w:rsid w:val="00B77FB5"/>
    <w:rsid w:val="00B81B9B"/>
    <w:rsid w:val="00B84314"/>
    <w:rsid w:val="00B8499F"/>
    <w:rsid w:val="00B86B23"/>
    <w:rsid w:val="00B86C3C"/>
    <w:rsid w:val="00B91CB1"/>
    <w:rsid w:val="00B94DB6"/>
    <w:rsid w:val="00B959F5"/>
    <w:rsid w:val="00B97F44"/>
    <w:rsid w:val="00BA1CA0"/>
    <w:rsid w:val="00BA36BF"/>
    <w:rsid w:val="00BB0B77"/>
    <w:rsid w:val="00BB0C8A"/>
    <w:rsid w:val="00BB2B4F"/>
    <w:rsid w:val="00BB53C2"/>
    <w:rsid w:val="00BC4792"/>
    <w:rsid w:val="00BC545C"/>
    <w:rsid w:val="00BC64F5"/>
    <w:rsid w:val="00BC7EF8"/>
    <w:rsid w:val="00BD4244"/>
    <w:rsid w:val="00BD702D"/>
    <w:rsid w:val="00BD7BBF"/>
    <w:rsid w:val="00BD7E94"/>
    <w:rsid w:val="00BE40C0"/>
    <w:rsid w:val="00BE5F8A"/>
    <w:rsid w:val="00BE65FA"/>
    <w:rsid w:val="00BF4282"/>
    <w:rsid w:val="00BF51CA"/>
    <w:rsid w:val="00BF5FF4"/>
    <w:rsid w:val="00BF7E76"/>
    <w:rsid w:val="00C0562E"/>
    <w:rsid w:val="00C06363"/>
    <w:rsid w:val="00C07741"/>
    <w:rsid w:val="00C10A07"/>
    <w:rsid w:val="00C10A0E"/>
    <w:rsid w:val="00C11755"/>
    <w:rsid w:val="00C1322D"/>
    <w:rsid w:val="00C13411"/>
    <w:rsid w:val="00C135FB"/>
    <w:rsid w:val="00C13D6B"/>
    <w:rsid w:val="00C14244"/>
    <w:rsid w:val="00C15598"/>
    <w:rsid w:val="00C1656E"/>
    <w:rsid w:val="00C17D4E"/>
    <w:rsid w:val="00C23D83"/>
    <w:rsid w:val="00C3174A"/>
    <w:rsid w:val="00C31E9C"/>
    <w:rsid w:val="00C3231F"/>
    <w:rsid w:val="00C32982"/>
    <w:rsid w:val="00C336B9"/>
    <w:rsid w:val="00C3499C"/>
    <w:rsid w:val="00C34AB1"/>
    <w:rsid w:val="00C36A4C"/>
    <w:rsid w:val="00C6572C"/>
    <w:rsid w:val="00C666F4"/>
    <w:rsid w:val="00C67FA0"/>
    <w:rsid w:val="00C72A82"/>
    <w:rsid w:val="00C76012"/>
    <w:rsid w:val="00C76C55"/>
    <w:rsid w:val="00C81CEC"/>
    <w:rsid w:val="00C81FDA"/>
    <w:rsid w:val="00C85267"/>
    <w:rsid w:val="00C863A7"/>
    <w:rsid w:val="00C86460"/>
    <w:rsid w:val="00C87C8A"/>
    <w:rsid w:val="00C906CC"/>
    <w:rsid w:val="00C92963"/>
    <w:rsid w:val="00C95E57"/>
    <w:rsid w:val="00C970CC"/>
    <w:rsid w:val="00CA2153"/>
    <w:rsid w:val="00CA43F8"/>
    <w:rsid w:val="00CB052B"/>
    <w:rsid w:val="00CB0F9A"/>
    <w:rsid w:val="00CB17F8"/>
    <w:rsid w:val="00CB2796"/>
    <w:rsid w:val="00CB2BD0"/>
    <w:rsid w:val="00CB2FDA"/>
    <w:rsid w:val="00CB4AB4"/>
    <w:rsid w:val="00CB5898"/>
    <w:rsid w:val="00CB639D"/>
    <w:rsid w:val="00CB7A20"/>
    <w:rsid w:val="00CC1FD9"/>
    <w:rsid w:val="00CC6F9E"/>
    <w:rsid w:val="00CC7784"/>
    <w:rsid w:val="00CD0599"/>
    <w:rsid w:val="00CD1C50"/>
    <w:rsid w:val="00CD3B8F"/>
    <w:rsid w:val="00CD4E98"/>
    <w:rsid w:val="00CD55F4"/>
    <w:rsid w:val="00CD6494"/>
    <w:rsid w:val="00CD7930"/>
    <w:rsid w:val="00CE0AC7"/>
    <w:rsid w:val="00CE0CE1"/>
    <w:rsid w:val="00CE0E0B"/>
    <w:rsid w:val="00CE17FD"/>
    <w:rsid w:val="00CE1F19"/>
    <w:rsid w:val="00CE2BF4"/>
    <w:rsid w:val="00CE3589"/>
    <w:rsid w:val="00CE768B"/>
    <w:rsid w:val="00CF0F36"/>
    <w:rsid w:val="00D01147"/>
    <w:rsid w:val="00D054B4"/>
    <w:rsid w:val="00D06EB3"/>
    <w:rsid w:val="00D11952"/>
    <w:rsid w:val="00D119E8"/>
    <w:rsid w:val="00D16A06"/>
    <w:rsid w:val="00D16DEF"/>
    <w:rsid w:val="00D176EC"/>
    <w:rsid w:val="00D22A09"/>
    <w:rsid w:val="00D2516E"/>
    <w:rsid w:val="00D2649F"/>
    <w:rsid w:val="00D26D09"/>
    <w:rsid w:val="00D32AF1"/>
    <w:rsid w:val="00D330FC"/>
    <w:rsid w:val="00D343E2"/>
    <w:rsid w:val="00D40E6B"/>
    <w:rsid w:val="00D419C1"/>
    <w:rsid w:val="00D42D4D"/>
    <w:rsid w:val="00D4378D"/>
    <w:rsid w:val="00D43C11"/>
    <w:rsid w:val="00D43F1E"/>
    <w:rsid w:val="00D44063"/>
    <w:rsid w:val="00D477FA"/>
    <w:rsid w:val="00D501A9"/>
    <w:rsid w:val="00D51FCD"/>
    <w:rsid w:val="00D52BEA"/>
    <w:rsid w:val="00D54A08"/>
    <w:rsid w:val="00D56AB7"/>
    <w:rsid w:val="00D67454"/>
    <w:rsid w:val="00D727FA"/>
    <w:rsid w:val="00D729AC"/>
    <w:rsid w:val="00D72FF7"/>
    <w:rsid w:val="00D731EE"/>
    <w:rsid w:val="00D80289"/>
    <w:rsid w:val="00D834C4"/>
    <w:rsid w:val="00D8430C"/>
    <w:rsid w:val="00D84347"/>
    <w:rsid w:val="00D845E8"/>
    <w:rsid w:val="00D848C7"/>
    <w:rsid w:val="00D852E6"/>
    <w:rsid w:val="00D8619A"/>
    <w:rsid w:val="00D86A18"/>
    <w:rsid w:val="00D90057"/>
    <w:rsid w:val="00D9498A"/>
    <w:rsid w:val="00D95741"/>
    <w:rsid w:val="00DA0B0B"/>
    <w:rsid w:val="00DA2471"/>
    <w:rsid w:val="00DA2535"/>
    <w:rsid w:val="00DA2A8C"/>
    <w:rsid w:val="00DA2AC9"/>
    <w:rsid w:val="00DA2DF6"/>
    <w:rsid w:val="00DA567B"/>
    <w:rsid w:val="00DB0D45"/>
    <w:rsid w:val="00DB2E7B"/>
    <w:rsid w:val="00DB35AA"/>
    <w:rsid w:val="00DB7EE3"/>
    <w:rsid w:val="00DC0138"/>
    <w:rsid w:val="00DC1DA3"/>
    <w:rsid w:val="00DC29AF"/>
    <w:rsid w:val="00DC3D9A"/>
    <w:rsid w:val="00DC662D"/>
    <w:rsid w:val="00DC7274"/>
    <w:rsid w:val="00DC788A"/>
    <w:rsid w:val="00DD61D4"/>
    <w:rsid w:val="00DE018A"/>
    <w:rsid w:val="00DE5BA7"/>
    <w:rsid w:val="00DE7CCE"/>
    <w:rsid w:val="00DF11A3"/>
    <w:rsid w:val="00DF2134"/>
    <w:rsid w:val="00DF2644"/>
    <w:rsid w:val="00DF30D2"/>
    <w:rsid w:val="00DF31DE"/>
    <w:rsid w:val="00DF56AD"/>
    <w:rsid w:val="00DF6278"/>
    <w:rsid w:val="00E04641"/>
    <w:rsid w:val="00E0519C"/>
    <w:rsid w:val="00E06208"/>
    <w:rsid w:val="00E07664"/>
    <w:rsid w:val="00E07FA4"/>
    <w:rsid w:val="00E13711"/>
    <w:rsid w:val="00E167B0"/>
    <w:rsid w:val="00E24778"/>
    <w:rsid w:val="00E25808"/>
    <w:rsid w:val="00E2718C"/>
    <w:rsid w:val="00E31CD5"/>
    <w:rsid w:val="00E35448"/>
    <w:rsid w:val="00E36DA4"/>
    <w:rsid w:val="00E40104"/>
    <w:rsid w:val="00E4021D"/>
    <w:rsid w:val="00E402B4"/>
    <w:rsid w:val="00E435F3"/>
    <w:rsid w:val="00E50070"/>
    <w:rsid w:val="00E5113D"/>
    <w:rsid w:val="00E51AF2"/>
    <w:rsid w:val="00E52B1F"/>
    <w:rsid w:val="00E55FD2"/>
    <w:rsid w:val="00E572E1"/>
    <w:rsid w:val="00E67F7A"/>
    <w:rsid w:val="00E71C3F"/>
    <w:rsid w:val="00E74FCA"/>
    <w:rsid w:val="00E76219"/>
    <w:rsid w:val="00E77B4E"/>
    <w:rsid w:val="00E82BEC"/>
    <w:rsid w:val="00E84445"/>
    <w:rsid w:val="00E852B3"/>
    <w:rsid w:val="00E85E15"/>
    <w:rsid w:val="00E85ED6"/>
    <w:rsid w:val="00E92126"/>
    <w:rsid w:val="00E93A19"/>
    <w:rsid w:val="00E964C2"/>
    <w:rsid w:val="00E9677F"/>
    <w:rsid w:val="00E97DB3"/>
    <w:rsid w:val="00EA3175"/>
    <w:rsid w:val="00EA68D6"/>
    <w:rsid w:val="00EA6C0C"/>
    <w:rsid w:val="00EA74DE"/>
    <w:rsid w:val="00EC0876"/>
    <w:rsid w:val="00EC2717"/>
    <w:rsid w:val="00EC2C47"/>
    <w:rsid w:val="00EC3C2C"/>
    <w:rsid w:val="00EC6EDC"/>
    <w:rsid w:val="00EC7574"/>
    <w:rsid w:val="00ED1BE3"/>
    <w:rsid w:val="00ED22C6"/>
    <w:rsid w:val="00ED6B22"/>
    <w:rsid w:val="00EE2B6E"/>
    <w:rsid w:val="00EE3458"/>
    <w:rsid w:val="00F0065E"/>
    <w:rsid w:val="00F05476"/>
    <w:rsid w:val="00F054A8"/>
    <w:rsid w:val="00F11FDF"/>
    <w:rsid w:val="00F1317A"/>
    <w:rsid w:val="00F16468"/>
    <w:rsid w:val="00F209C4"/>
    <w:rsid w:val="00F23F2C"/>
    <w:rsid w:val="00F24658"/>
    <w:rsid w:val="00F24C14"/>
    <w:rsid w:val="00F25C65"/>
    <w:rsid w:val="00F26F93"/>
    <w:rsid w:val="00F2710E"/>
    <w:rsid w:val="00F30E9A"/>
    <w:rsid w:val="00F31CD8"/>
    <w:rsid w:val="00F338CE"/>
    <w:rsid w:val="00F3570A"/>
    <w:rsid w:val="00F36141"/>
    <w:rsid w:val="00F36965"/>
    <w:rsid w:val="00F44B99"/>
    <w:rsid w:val="00F459C6"/>
    <w:rsid w:val="00F460B0"/>
    <w:rsid w:val="00F47D5B"/>
    <w:rsid w:val="00F50A8C"/>
    <w:rsid w:val="00F52877"/>
    <w:rsid w:val="00F52A27"/>
    <w:rsid w:val="00F52D3F"/>
    <w:rsid w:val="00F55CB0"/>
    <w:rsid w:val="00F564A7"/>
    <w:rsid w:val="00F614A8"/>
    <w:rsid w:val="00F64E0B"/>
    <w:rsid w:val="00F671D5"/>
    <w:rsid w:val="00F705AC"/>
    <w:rsid w:val="00F73630"/>
    <w:rsid w:val="00F75963"/>
    <w:rsid w:val="00F77E67"/>
    <w:rsid w:val="00F77FF5"/>
    <w:rsid w:val="00F8027B"/>
    <w:rsid w:val="00F82CC1"/>
    <w:rsid w:val="00F835CD"/>
    <w:rsid w:val="00F849C5"/>
    <w:rsid w:val="00F86AA4"/>
    <w:rsid w:val="00F86B3A"/>
    <w:rsid w:val="00F871B1"/>
    <w:rsid w:val="00F917C0"/>
    <w:rsid w:val="00F9306A"/>
    <w:rsid w:val="00F934D7"/>
    <w:rsid w:val="00F9398E"/>
    <w:rsid w:val="00F94E01"/>
    <w:rsid w:val="00F9535A"/>
    <w:rsid w:val="00F96B6D"/>
    <w:rsid w:val="00FA1817"/>
    <w:rsid w:val="00FA191A"/>
    <w:rsid w:val="00FA1999"/>
    <w:rsid w:val="00FA267F"/>
    <w:rsid w:val="00FA3AA1"/>
    <w:rsid w:val="00FA5F6D"/>
    <w:rsid w:val="00FA610C"/>
    <w:rsid w:val="00FA70F2"/>
    <w:rsid w:val="00FB19E9"/>
    <w:rsid w:val="00FC00D2"/>
    <w:rsid w:val="00FC02CD"/>
    <w:rsid w:val="00FC1ED5"/>
    <w:rsid w:val="00FC61E9"/>
    <w:rsid w:val="00FC6DEB"/>
    <w:rsid w:val="00FD150F"/>
    <w:rsid w:val="00FE16B0"/>
    <w:rsid w:val="00FE4123"/>
    <w:rsid w:val="00FE5FFB"/>
    <w:rsid w:val="00FE6CDC"/>
    <w:rsid w:val="00FF1C24"/>
    <w:rsid w:val="00FF2CA9"/>
    <w:rsid w:val="00FF4DFF"/>
    <w:rsid w:val="00FF613D"/>
    <w:rsid w:val="00FF7840"/>
    <w:rsid w:val="00FF7E4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749D600-321A-460A-A64C-94949BFFB9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styleId="a4">
    <w:name w:val="Table Grid"/>
    <w:basedOn w:val="a1"/>
    <w:uiPriority w:val="39"/>
    <w:rsid w:val="00E869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0D3E4F"/>
    <w:pPr>
      <w:tabs>
        <w:tab w:val="center" w:pos="4819"/>
        <w:tab w:val="right" w:pos="9639"/>
      </w:tabs>
      <w:spacing w:after="0" w:line="240" w:lineRule="auto"/>
    </w:pPr>
  </w:style>
  <w:style w:type="character" w:customStyle="1" w:styleId="a6">
    <w:name w:val="Верхній колонтитул Знак"/>
    <w:basedOn w:val="a0"/>
    <w:link w:val="a5"/>
    <w:uiPriority w:val="99"/>
    <w:rsid w:val="000D3E4F"/>
  </w:style>
  <w:style w:type="paragraph" w:styleId="a7">
    <w:name w:val="footer"/>
    <w:basedOn w:val="a"/>
    <w:link w:val="a8"/>
    <w:uiPriority w:val="99"/>
    <w:unhideWhenUsed/>
    <w:rsid w:val="000D3E4F"/>
    <w:pPr>
      <w:tabs>
        <w:tab w:val="center" w:pos="4819"/>
        <w:tab w:val="right" w:pos="9639"/>
      </w:tabs>
      <w:spacing w:after="0" w:line="240" w:lineRule="auto"/>
    </w:pPr>
  </w:style>
  <w:style w:type="character" w:customStyle="1" w:styleId="a8">
    <w:name w:val="Нижній колонтитул Знак"/>
    <w:basedOn w:val="a0"/>
    <w:link w:val="a7"/>
    <w:uiPriority w:val="99"/>
    <w:rsid w:val="000D3E4F"/>
  </w:style>
  <w:style w:type="character" w:styleId="a9">
    <w:name w:val="Hyperlink"/>
    <w:basedOn w:val="a0"/>
    <w:uiPriority w:val="99"/>
    <w:unhideWhenUsed/>
    <w:rsid w:val="005B0141"/>
    <w:rPr>
      <w:color w:val="0563C1" w:themeColor="hyperlink"/>
      <w:u w:val="single"/>
    </w:rPr>
  </w:style>
  <w:style w:type="character" w:styleId="aa">
    <w:name w:val="annotation reference"/>
    <w:basedOn w:val="a0"/>
    <w:uiPriority w:val="99"/>
    <w:semiHidden/>
    <w:unhideWhenUsed/>
    <w:rsid w:val="007E4AFA"/>
    <w:rPr>
      <w:sz w:val="16"/>
      <w:szCs w:val="16"/>
    </w:rPr>
  </w:style>
  <w:style w:type="paragraph" w:styleId="ab">
    <w:name w:val="annotation text"/>
    <w:basedOn w:val="a"/>
    <w:link w:val="ac"/>
    <w:uiPriority w:val="99"/>
    <w:unhideWhenUsed/>
    <w:rsid w:val="007E4AFA"/>
    <w:pPr>
      <w:spacing w:line="240" w:lineRule="auto"/>
    </w:pPr>
    <w:rPr>
      <w:sz w:val="20"/>
      <w:szCs w:val="20"/>
    </w:rPr>
  </w:style>
  <w:style w:type="character" w:customStyle="1" w:styleId="ac">
    <w:name w:val="Текст примітки Знак"/>
    <w:basedOn w:val="a0"/>
    <w:link w:val="ab"/>
    <w:uiPriority w:val="99"/>
    <w:rsid w:val="007E4AFA"/>
    <w:rPr>
      <w:sz w:val="20"/>
      <w:szCs w:val="20"/>
    </w:rPr>
  </w:style>
  <w:style w:type="paragraph" w:styleId="ad">
    <w:name w:val="annotation subject"/>
    <w:basedOn w:val="ab"/>
    <w:next w:val="ab"/>
    <w:link w:val="ae"/>
    <w:uiPriority w:val="99"/>
    <w:semiHidden/>
    <w:unhideWhenUsed/>
    <w:rsid w:val="007E4AFA"/>
    <w:rPr>
      <w:b/>
      <w:bCs/>
    </w:rPr>
  </w:style>
  <w:style w:type="character" w:customStyle="1" w:styleId="ae">
    <w:name w:val="Тема примітки Знак"/>
    <w:basedOn w:val="ac"/>
    <w:link w:val="ad"/>
    <w:uiPriority w:val="99"/>
    <w:semiHidden/>
    <w:rsid w:val="007E4AFA"/>
    <w:rPr>
      <w:b/>
      <w:bCs/>
      <w:sz w:val="20"/>
      <w:szCs w:val="20"/>
    </w:rPr>
  </w:style>
  <w:style w:type="paragraph" w:styleId="af">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f0">
    <w:basedOn w:val="TableNormal"/>
    <w:pPr>
      <w:spacing w:after="0" w:line="240" w:lineRule="auto"/>
    </w:pPr>
    <w:tblPr>
      <w:tblStyleRowBandSize w:val="1"/>
      <w:tblStyleColBandSize w:val="1"/>
      <w:tblCellMar>
        <w:left w:w="108" w:type="dxa"/>
        <w:right w:w="108" w:type="dxa"/>
      </w:tblCellMar>
    </w:tblPr>
  </w:style>
  <w:style w:type="paragraph" w:customStyle="1" w:styleId="pf0">
    <w:name w:val="pf0"/>
    <w:basedOn w:val="a"/>
    <w:rsid w:val="00C6572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basedOn w:val="a0"/>
    <w:rsid w:val="00C6572C"/>
    <w:rPr>
      <w:rFonts w:ascii="Segoe UI" w:hAnsi="Segoe UI" w:cs="Segoe UI" w:hint="default"/>
      <w:sz w:val="18"/>
      <w:szCs w:val="18"/>
    </w:rPr>
  </w:style>
  <w:style w:type="paragraph" w:styleId="af1">
    <w:name w:val="Balloon Text"/>
    <w:basedOn w:val="a"/>
    <w:link w:val="af2"/>
    <w:uiPriority w:val="99"/>
    <w:semiHidden/>
    <w:unhideWhenUsed/>
    <w:rsid w:val="00E5113D"/>
    <w:pPr>
      <w:spacing w:after="0" w:line="240" w:lineRule="auto"/>
    </w:pPr>
    <w:rPr>
      <w:rFonts w:ascii="Segoe UI" w:hAnsi="Segoe UI" w:cs="Segoe UI"/>
      <w:sz w:val="18"/>
      <w:szCs w:val="18"/>
    </w:rPr>
  </w:style>
  <w:style w:type="character" w:customStyle="1" w:styleId="af2">
    <w:name w:val="Текст у виносці Знак"/>
    <w:basedOn w:val="a0"/>
    <w:link w:val="af1"/>
    <w:uiPriority w:val="99"/>
    <w:semiHidden/>
    <w:rsid w:val="00E5113D"/>
    <w:rPr>
      <w:rFonts w:ascii="Segoe UI" w:hAnsi="Segoe UI" w:cs="Segoe UI"/>
      <w:sz w:val="18"/>
      <w:szCs w:val="18"/>
    </w:rPr>
  </w:style>
  <w:style w:type="paragraph" w:customStyle="1" w:styleId="rvps2">
    <w:name w:val="rvps2"/>
    <w:basedOn w:val="a"/>
    <w:rsid w:val="004E710F"/>
    <w:pPr>
      <w:spacing w:before="100" w:beforeAutospacing="1" w:after="100" w:afterAutospacing="1" w:line="240" w:lineRule="auto"/>
    </w:pPr>
    <w:rPr>
      <w:rFonts w:ascii="Times New Roman" w:eastAsia="Times New Roman" w:hAnsi="Times New Roman" w:cs="Times New Roman"/>
      <w:sz w:val="24"/>
      <w:szCs w:val="24"/>
    </w:rPr>
  </w:style>
  <w:style w:type="paragraph" w:styleId="af3">
    <w:name w:val="Revision"/>
    <w:hidden/>
    <w:uiPriority w:val="99"/>
    <w:semiHidden/>
    <w:rsid w:val="003F2F7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13053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microsoft.com/office/2016/09/relationships/commentsIds" Target="commentsIds.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O3cMyJGgCQ2uCxKuqSvAP4zf+Ww==">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17943</Words>
  <Characters>10229</Characters>
  <Application>Microsoft Office Word</Application>
  <DocSecurity>0</DocSecurity>
  <Lines>85</Lines>
  <Paragraphs>56</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28116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HP Inc.</dc:creator>
  <cp:lastModifiedBy>Самойлова Людмила Миколаївна</cp:lastModifiedBy>
  <cp:revision>2</cp:revision>
  <cp:lastPrinted>2024-12-02T14:16:00Z</cp:lastPrinted>
  <dcterms:created xsi:type="dcterms:W3CDTF">2025-01-03T09:12:00Z</dcterms:created>
  <dcterms:modified xsi:type="dcterms:W3CDTF">2025-01-03T09:12:00Z</dcterms:modified>
</cp:coreProperties>
</file>