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6EAB7" w14:textId="11FE5516" w:rsidR="005F7639" w:rsidRDefault="005F7639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6512ED81" w14:textId="77777777" w:rsidR="004D5731" w:rsidRPr="002C0F5C" w:rsidRDefault="004D5731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14:paraId="2727518A" w14:textId="77777777" w:rsidR="005F7639" w:rsidRPr="002C0F5C" w:rsidRDefault="005F7639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2A6FD38E" w14:textId="77777777" w:rsidR="005F7639" w:rsidRPr="002C0F5C" w:rsidRDefault="005F7639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F13BFCF" w14:textId="77777777" w:rsidR="00100E75" w:rsidRPr="002C0F5C" w:rsidRDefault="00100E75" w:rsidP="006E215C">
      <w:pPr>
        <w:spacing w:after="0" w:line="360" w:lineRule="auto"/>
        <w:ind w:right="538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53B23E24" w14:textId="77777777" w:rsidR="004300DF" w:rsidRPr="002C0F5C" w:rsidRDefault="004300DF" w:rsidP="006E215C">
      <w:pPr>
        <w:tabs>
          <w:tab w:val="left" w:pos="0"/>
        </w:tabs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</w:rPr>
      </w:pPr>
    </w:p>
    <w:p w14:paraId="7806D207" w14:textId="77777777" w:rsidR="004300DF" w:rsidRPr="002C0F5C" w:rsidRDefault="004300DF" w:rsidP="006E215C">
      <w:pPr>
        <w:tabs>
          <w:tab w:val="left" w:pos="0"/>
        </w:tabs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</w:rPr>
      </w:pPr>
    </w:p>
    <w:p w14:paraId="38B44669" w14:textId="77777777" w:rsidR="004300DF" w:rsidRPr="002C0F5C" w:rsidRDefault="004300DF" w:rsidP="006E215C">
      <w:pPr>
        <w:tabs>
          <w:tab w:val="left" w:pos="0"/>
        </w:tabs>
        <w:spacing w:after="0" w:line="240" w:lineRule="auto"/>
        <w:ind w:right="5528"/>
        <w:jc w:val="both"/>
        <w:rPr>
          <w:rFonts w:ascii="Times New Roman" w:hAnsi="Times New Roman"/>
          <w:b/>
          <w:sz w:val="28"/>
          <w:szCs w:val="28"/>
        </w:rPr>
      </w:pPr>
    </w:p>
    <w:p w14:paraId="76FE0B53" w14:textId="77777777" w:rsidR="006E215C" w:rsidRPr="002C0F5C" w:rsidRDefault="004300DF" w:rsidP="000F6219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2C0F5C">
        <w:rPr>
          <w:rFonts w:ascii="Times New Roman" w:hAnsi="Times New Roman"/>
          <w:b/>
          <w:sz w:val="28"/>
          <w:szCs w:val="28"/>
        </w:rPr>
        <w:t>Про внесення змін до Порядку здійснення аналізу та оцінки ризиків, розроблення і реалізації заходів з управління ризиками для визначення форм та обсягів митного контролю</w:t>
      </w:r>
    </w:p>
    <w:p w14:paraId="0B055F8C" w14:textId="77777777" w:rsidR="004300DF" w:rsidRPr="002C0F5C" w:rsidRDefault="004300DF" w:rsidP="004300DF">
      <w:pPr>
        <w:tabs>
          <w:tab w:val="left" w:pos="0"/>
        </w:tabs>
        <w:spacing w:after="0" w:line="240" w:lineRule="auto"/>
        <w:ind w:right="4678"/>
        <w:jc w:val="both"/>
        <w:rPr>
          <w:rFonts w:ascii="Times New Roman" w:hAnsi="Times New Roman"/>
          <w:b/>
          <w:sz w:val="28"/>
          <w:szCs w:val="28"/>
        </w:rPr>
      </w:pPr>
    </w:p>
    <w:p w14:paraId="682F4304" w14:textId="2526A79B" w:rsidR="00117387" w:rsidRPr="002C0F5C" w:rsidRDefault="00755A75" w:rsidP="00755A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5C"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320 глави 47, статті 363 глави 52 розділу Х</w:t>
      </w:r>
      <w:r w:rsidRPr="002C0F5C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C0F5C">
        <w:rPr>
          <w:rFonts w:ascii="Times New Roman" w:eastAsia="Times New Roman" w:hAnsi="Times New Roman"/>
          <w:sz w:val="28"/>
          <w:szCs w:val="28"/>
          <w:lang w:eastAsia="ru-RU"/>
        </w:rPr>
        <w:t xml:space="preserve"> Митного кодексу України, та з урахуванням </w:t>
      </w:r>
      <w:r w:rsidR="00390728" w:rsidRPr="002C0F5C">
        <w:rPr>
          <w:rFonts w:ascii="Times New Roman" w:hAnsi="Times New Roman"/>
          <w:sz w:val="28"/>
          <w:szCs w:val="28"/>
        </w:rPr>
        <w:t xml:space="preserve">змін, </w:t>
      </w:r>
      <w:r w:rsidR="00117387" w:rsidRPr="002C0F5C">
        <w:rPr>
          <w:rFonts w:ascii="Times New Roman" w:hAnsi="Times New Roman"/>
          <w:sz w:val="28"/>
          <w:szCs w:val="28"/>
        </w:rPr>
        <w:t>внесених до Митного кодексу України Законами України від 02 жовтня</w:t>
      </w:r>
      <w:r w:rsidR="0064343A" w:rsidRPr="002C0F5C">
        <w:rPr>
          <w:rFonts w:ascii="Times New Roman" w:hAnsi="Times New Roman"/>
          <w:sz w:val="28"/>
          <w:szCs w:val="28"/>
        </w:rPr>
        <w:t xml:space="preserve"> </w:t>
      </w:r>
      <w:r w:rsidR="00117387" w:rsidRPr="002C0F5C">
        <w:rPr>
          <w:rFonts w:ascii="Times New Roman" w:hAnsi="Times New Roman"/>
          <w:sz w:val="28"/>
          <w:szCs w:val="28"/>
        </w:rPr>
        <w:t>2019 року</w:t>
      </w:r>
      <w:r w:rsidR="00886C6B" w:rsidRPr="002C0F5C">
        <w:rPr>
          <w:rFonts w:ascii="Times New Roman" w:hAnsi="Times New Roman"/>
          <w:sz w:val="28"/>
          <w:szCs w:val="28"/>
        </w:rPr>
        <w:t xml:space="preserve"> </w:t>
      </w:r>
      <w:r w:rsidR="00117387" w:rsidRPr="002C0F5C">
        <w:rPr>
          <w:rFonts w:ascii="Times New Roman" w:hAnsi="Times New Roman"/>
          <w:sz w:val="28"/>
          <w:szCs w:val="28"/>
        </w:rPr>
        <w:t>№ 141-IX «Про внесення змін до Митного кодексу України щодо деяких питань функціонування авторизованих економічних операторів»</w:t>
      </w:r>
      <w:r w:rsidR="004300DF" w:rsidRPr="002C0F5C">
        <w:rPr>
          <w:rFonts w:ascii="Times New Roman" w:hAnsi="Times New Roman"/>
          <w:sz w:val="28"/>
          <w:szCs w:val="28"/>
        </w:rPr>
        <w:t>,</w:t>
      </w:r>
      <w:r w:rsidR="006E215C" w:rsidRPr="002C0F5C">
        <w:rPr>
          <w:rFonts w:ascii="Times New Roman" w:hAnsi="Times New Roman"/>
          <w:sz w:val="28"/>
          <w:szCs w:val="28"/>
        </w:rPr>
        <w:t xml:space="preserve"> </w:t>
      </w:r>
      <w:r w:rsidR="00117387" w:rsidRPr="002C0F5C">
        <w:rPr>
          <w:rFonts w:ascii="Times New Roman" w:hAnsi="Times New Roman"/>
          <w:sz w:val="28"/>
          <w:szCs w:val="28"/>
        </w:rPr>
        <w:t>від 14 січня 2020 року</w:t>
      </w:r>
      <w:r w:rsidR="00886C6B" w:rsidRPr="002C0F5C">
        <w:rPr>
          <w:rFonts w:ascii="Times New Roman" w:hAnsi="Times New Roman"/>
          <w:sz w:val="28"/>
          <w:szCs w:val="28"/>
        </w:rPr>
        <w:t xml:space="preserve"> </w:t>
      </w:r>
      <w:r w:rsidR="00117387" w:rsidRPr="002C0F5C">
        <w:rPr>
          <w:rFonts w:ascii="Times New Roman" w:hAnsi="Times New Roman"/>
          <w:sz w:val="28"/>
          <w:szCs w:val="28"/>
        </w:rPr>
        <w:t xml:space="preserve">№ 440-IX «Про внесення змін до Митного кодексу України та деяких інших законодавчих актів України у зв’язку з проведенням адміністративної реформи», </w:t>
      </w:r>
      <w:r w:rsidR="00924844" w:rsidRPr="002C0F5C">
        <w:rPr>
          <w:rFonts w:ascii="Times New Roman" w:hAnsi="Times New Roman"/>
          <w:sz w:val="28"/>
          <w:szCs w:val="28"/>
        </w:rPr>
        <w:t xml:space="preserve">відповідно до </w:t>
      </w:r>
      <w:r w:rsidR="00117387" w:rsidRPr="002C0F5C">
        <w:rPr>
          <w:rFonts w:ascii="Times New Roman" w:hAnsi="Times New Roman"/>
          <w:sz w:val="28"/>
          <w:szCs w:val="28"/>
        </w:rPr>
        <w:t>підпункту 5 пункту 4 Положення про Міністерство фінансів України, затвердженого постановою Кабінету Міністрів України</w:t>
      </w:r>
      <w:r w:rsidR="00886C6B" w:rsidRPr="002C0F5C">
        <w:rPr>
          <w:rFonts w:ascii="Times New Roman" w:hAnsi="Times New Roman"/>
          <w:sz w:val="28"/>
          <w:szCs w:val="28"/>
        </w:rPr>
        <w:t xml:space="preserve"> </w:t>
      </w:r>
      <w:r w:rsidR="00117387" w:rsidRPr="002C0F5C">
        <w:rPr>
          <w:rFonts w:ascii="Times New Roman" w:hAnsi="Times New Roman"/>
          <w:sz w:val="28"/>
          <w:szCs w:val="28"/>
        </w:rPr>
        <w:t xml:space="preserve">від 20 серпня 2014 року № 375, </w:t>
      </w:r>
      <w:r w:rsidRPr="002C0F5C">
        <w:rPr>
          <w:rFonts w:ascii="Times New Roman" w:hAnsi="Times New Roman"/>
          <w:sz w:val="28"/>
          <w:szCs w:val="28"/>
        </w:rPr>
        <w:t xml:space="preserve">пункту </w:t>
      </w:r>
      <w:r w:rsidR="00DD44B4" w:rsidRPr="002C0F5C">
        <w:rPr>
          <w:rFonts w:ascii="Times New Roman" w:hAnsi="Times New Roman"/>
          <w:sz w:val="28"/>
          <w:szCs w:val="28"/>
        </w:rPr>
        <w:t>13</w:t>
      </w:r>
      <w:r w:rsidRPr="002C0F5C">
        <w:rPr>
          <w:rFonts w:ascii="Times New Roman" w:hAnsi="Times New Roman"/>
          <w:sz w:val="28"/>
          <w:szCs w:val="28"/>
        </w:rPr>
        <w:t xml:space="preserve"> </w:t>
      </w:r>
      <w:r w:rsidR="004300DF" w:rsidRPr="002C0F5C">
        <w:rPr>
          <w:rFonts w:ascii="Times New Roman" w:hAnsi="Times New Roman"/>
          <w:sz w:val="28"/>
          <w:szCs w:val="28"/>
        </w:rPr>
        <w:t>п</w:t>
      </w:r>
      <w:r w:rsidR="009D0F30" w:rsidRPr="002C0F5C">
        <w:rPr>
          <w:rFonts w:ascii="Times New Roman" w:hAnsi="Times New Roman"/>
          <w:sz w:val="28"/>
          <w:szCs w:val="28"/>
        </w:rPr>
        <w:t>лану заходів з реалізації Стратегії</w:t>
      </w:r>
      <w:r w:rsidR="00886C6B" w:rsidRPr="002C0F5C">
        <w:rPr>
          <w:rFonts w:ascii="Times New Roman" w:hAnsi="Times New Roman"/>
          <w:sz w:val="28"/>
          <w:szCs w:val="28"/>
        </w:rPr>
        <w:t xml:space="preserve"> </w:t>
      </w:r>
      <w:r w:rsidR="009D0F30" w:rsidRPr="002C0F5C">
        <w:rPr>
          <w:rFonts w:ascii="Times New Roman" w:hAnsi="Times New Roman"/>
          <w:sz w:val="28"/>
          <w:szCs w:val="28"/>
        </w:rPr>
        <w:t>розвитку системи управління ризиками у сфері митного контролю на період</w:t>
      </w:r>
      <w:r w:rsidR="00886C6B" w:rsidRPr="002C0F5C">
        <w:rPr>
          <w:rFonts w:ascii="Times New Roman" w:hAnsi="Times New Roman"/>
          <w:sz w:val="28"/>
          <w:szCs w:val="28"/>
        </w:rPr>
        <w:t xml:space="preserve"> </w:t>
      </w:r>
      <w:r w:rsidR="009D0F30" w:rsidRPr="002C0F5C">
        <w:rPr>
          <w:rFonts w:ascii="Times New Roman" w:hAnsi="Times New Roman"/>
          <w:sz w:val="28"/>
          <w:szCs w:val="28"/>
        </w:rPr>
        <w:t>до 2022 року, затвердженого розпорядженням Кабінету Міністрів України</w:t>
      </w:r>
      <w:r w:rsidR="00886C6B" w:rsidRPr="002C0F5C">
        <w:rPr>
          <w:rFonts w:ascii="Times New Roman" w:hAnsi="Times New Roman"/>
          <w:sz w:val="28"/>
          <w:szCs w:val="28"/>
        </w:rPr>
        <w:t xml:space="preserve"> </w:t>
      </w:r>
      <w:r w:rsidR="009D0F30" w:rsidRPr="002C0F5C">
        <w:rPr>
          <w:rFonts w:ascii="Times New Roman" w:hAnsi="Times New Roman"/>
          <w:sz w:val="28"/>
          <w:szCs w:val="28"/>
        </w:rPr>
        <w:t xml:space="preserve">від 27 грудня 2017 року № 978-р, </w:t>
      </w:r>
      <w:r w:rsidR="009A3285" w:rsidRPr="002C0F5C">
        <w:rPr>
          <w:rFonts w:ascii="Times New Roman" w:hAnsi="Times New Roman"/>
          <w:sz w:val="28"/>
          <w:szCs w:val="28"/>
        </w:rPr>
        <w:t>пункт</w:t>
      </w:r>
      <w:r w:rsidR="00BE4E1B" w:rsidRPr="002C0F5C">
        <w:rPr>
          <w:rFonts w:ascii="Times New Roman" w:hAnsi="Times New Roman"/>
          <w:sz w:val="28"/>
          <w:szCs w:val="28"/>
        </w:rPr>
        <w:t xml:space="preserve">у </w:t>
      </w:r>
      <w:r w:rsidR="009A3285" w:rsidRPr="002C0F5C">
        <w:rPr>
          <w:rFonts w:ascii="Times New Roman" w:hAnsi="Times New Roman"/>
          <w:sz w:val="28"/>
          <w:szCs w:val="28"/>
        </w:rPr>
        <w:t>37</w:t>
      </w:r>
      <w:r w:rsidR="00BE4E1B" w:rsidRPr="002C0F5C">
        <w:rPr>
          <w:rFonts w:ascii="Times New Roman" w:hAnsi="Times New Roman"/>
          <w:sz w:val="28"/>
          <w:szCs w:val="28"/>
        </w:rPr>
        <w:t xml:space="preserve"> розділу </w:t>
      </w:r>
      <w:r w:rsidR="00BE4E1B" w:rsidRPr="002C0F5C">
        <w:rPr>
          <w:rFonts w:ascii="Times New Roman" w:hAnsi="Times New Roman"/>
          <w:sz w:val="28"/>
          <w:szCs w:val="28"/>
          <w:lang w:val="en-US"/>
        </w:rPr>
        <w:t>VI</w:t>
      </w:r>
      <w:r w:rsidR="00BE4E1B" w:rsidRPr="002C0F5C">
        <w:rPr>
          <w:rFonts w:ascii="Times New Roman" w:hAnsi="Times New Roman"/>
          <w:sz w:val="28"/>
          <w:szCs w:val="28"/>
        </w:rPr>
        <w:t xml:space="preserve">, пункту </w:t>
      </w:r>
      <w:r w:rsidR="009A3285" w:rsidRPr="002C0F5C">
        <w:rPr>
          <w:rFonts w:ascii="Times New Roman" w:hAnsi="Times New Roman"/>
          <w:sz w:val="28"/>
          <w:szCs w:val="28"/>
        </w:rPr>
        <w:t xml:space="preserve">49 </w:t>
      </w:r>
      <w:r w:rsidR="00BE4E1B" w:rsidRPr="002C0F5C">
        <w:rPr>
          <w:rFonts w:ascii="Times New Roman" w:hAnsi="Times New Roman"/>
          <w:sz w:val="28"/>
          <w:szCs w:val="28"/>
        </w:rPr>
        <w:t xml:space="preserve">розділу </w:t>
      </w:r>
      <w:r w:rsidR="00BE4E1B" w:rsidRPr="002C0F5C">
        <w:rPr>
          <w:rFonts w:ascii="Times New Roman" w:hAnsi="Times New Roman"/>
          <w:sz w:val="28"/>
          <w:szCs w:val="28"/>
          <w:lang w:val="en-US"/>
        </w:rPr>
        <w:t>VI</w:t>
      </w:r>
      <w:r w:rsidR="00BE4E1B" w:rsidRPr="002C0F5C">
        <w:rPr>
          <w:rFonts w:ascii="Times New Roman" w:hAnsi="Times New Roman"/>
          <w:sz w:val="28"/>
          <w:szCs w:val="28"/>
        </w:rPr>
        <w:t xml:space="preserve">І </w:t>
      </w:r>
      <w:r w:rsidR="004300DF" w:rsidRPr="002C0F5C">
        <w:rPr>
          <w:rFonts w:ascii="Times New Roman" w:hAnsi="Times New Roman"/>
          <w:sz w:val="28"/>
          <w:szCs w:val="28"/>
        </w:rPr>
        <w:t>п</w:t>
      </w:r>
      <w:r w:rsidR="008C2279" w:rsidRPr="002C0F5C">
        <w:rPr>
          <w:rFonts w:ascii="Times New Roman" w:hAnsi="Times New Roman"/>
          <w:sz w:val="28"/>
          <w:szCs w:val="28"/>
        </w:rPr>
        <w:t xml:space="preserve">лану </w:t>
      </w:r>
      <w:r w:rsidR="00B3312F" w:rsidRPr="002C0F5C">
        <w:rPr>
          <w:rFonts w:ascii="Times New Roman" w:hAnsi="Times New Roman"/>
          <w:sz w:val="28"/>
          <w:szCs w:val="28"/>
        </w:rPr>
        <w:t xml:space="preserve">заходів з реформування та розвитку системи органів, що реалізують митну політику, </w:t>
      </w:r>
      <w:r w:rsidR="008C2279" w:rsidRPr="002C0F5C">
        <w:rPr>
          <w:rFonts w:ascii="Times New Roman" w:hAnsi="Times New Roman"/>
          <w:sz w:val="28"/>
          <w:szCs w:val="28"/>
        </w:rPr>
        <w:t>затвердженого розпорядженням Кабінету Міністрів України</w:t>
      </w:r>
      <w:r w:rsidR="004300DF" w:rsidRPr="002C0F5C">
        <w:rPr>
          <w:rFonts w:ascii="Times New Roman" w:hAnsi="Times New Roman"/>
          <w:sz w:val="28"/>
          <w:szCs w:val="28"/>
        </w:rPr>
        <w:t xml:space="preserve"> </w:t>
      </w:r>
      <w:r w:rsidR="008C2279" w:rsidRPr="002C0F5C">
        <w:rPr>
          <w:rFonts w:ascii="Times New Roman" w:hAnsi="Times New Roman"/>
          <w:sz w:val="28"/>
          <w:szCs w:val="28"/>
        </w:rPr>
        <w:t>від </w:t>
      </w:r>
      <w:r w:rsidR="00B3312F" w:rsidRPr="002C0F5C">
        <w:rPr>
          <w:rFonts w:ascii="Times New Roman" w:hAnsi="Times New Roman"/>
          <w:sz w:val="28"/>
          <w:szCs w:val="28"/>
        </w:rPr>
        <w:t>13</w:t>
      </w:r>
      <w:r w:rsidR="008C2279" w:rsidRPr="002C0F5C">
        <w:rPr>
          <w:rFonts w:ascii="Times New Roman" w:hAnsi="Times New Roman"/>
          <w:sz w:val="28"/>
          <w:szCs w:val="28"/>
        </w:rPr>
        <w:t> </w:t>
      </w:r>
      <w:r w:rsidR="00B3312F" w:rsidRPr="002C0F5C">
        <w:rPr>
          <w:rFonts w:ascii="Times New Roman" w:hAnsi="Times New Roman"/>
          <w:sz w:val="28"/>
          <w:szCs w:val="28"/>
        </w:rPr>
        <w:t>травня</w:t>
      </w:r>
      <w:r w:rsidR="004300DF" w:rsidRPr="002C0F5C">
        <w:rPr>
          <w:rFonts w:ascii="Times New Roman" w:hAnsi="Times New Roman"/>
          <w:sz w:val="28"/>
          <w:szCs w:val="28"/>
        </w:rPr>
        <w:t xml:space="preserve"> </w:t>
      </w:r>
      <w:r w:rsidR="008C2279" w:rsidRPr="002C0F5C">
        <w:rPr>
          <w:rFonts w:ascii="Times New Roman" w:hAnsi="Times New Roman"/>
          <w:sz w:val="28"/>
          <w:szCs w:val="28"/>
        </w:rPr>
        <w:t>20</w:t>
      </w:r>
      <w:r w:rsidR="00B3312F" w:rsidRPr="002C0F5C">
        <w:rPr>
          <w:rFonts w:ascii="Times New Roman" w:hAnsi="Times New Roman"/>
          <w:sz w:val="28"/>
          <w:szCs w:val="28"/>
        </w:rPr>
        <w:t>20</w:t>
      </w:r>
      <w:r w:rsidR="008C2279" w:rsidRPr="002C0F5C">
        <w:rPr>
          <w:rFonts w:ascii="Times New Roman" w:hAnsi="Times New Roman"/>
          <w:sz w:val="28"/>
          <w:szCs w:val="28"/>
        </w:rPr>
        <w:t> року №</w:t>
      </w:r>
      <w:r w:rsidR="009D0F30" w:rsidRPr="002C0F5C">
        <w:rPr>
          <w:rFonts w:ascii="Times New Roman" w:hAnsi="Times New Roman"/>
          <w:sz w:val="28"/>
          <w:szCs w:val="28"/>
        </w:rPr>
        <w:t> </w:t>
      </w:r>
      <w:r w:rsidR="00B3312F" w:rsidRPr="002C0F5C">
        <w:rPr>
          <w:rFonts w:ascii="Times New Roman" w:hAnsi="Times New Roman"/>
          <w:sz w:val="28"/>
          <w:szCs w:val="28"/>
        </w:rPr>
        <w:t>569-р</w:t>
      </w:r>
      <w:r w:rsidR="008C2279" w:rsidRPr="002C0F5C">
        <w:rPr>
          <w:rFonts w:ascii="Times New Roman" w:hAnsi="Times New Roman"/>
          <w:sz w:val="28"/>
          <w:szCs w:val="28"/>
        </w:rPr>
        <w:t xml:space="preserve">, </w:t>
      </w:r>
      <w:r w:rsidR="004300DF" w:rsidRPr="002C0F5C">
        <w:rPr>
          <w:rFonts w:ascii="Times New Roman" w:hAnsi="Times New Roman"/>
          <w:sz w:val="28"/>
          <w:szCs w:val="28"/>
        </w:rPr>
        <w:t xml:space="preserve">з метою розвитку системи управління ризиками, яка застосовується для забезпечення вибірковості митного контролю, </w:t>
      </w:r>
    </w:p>
    <w:p w14:paraId="56F89DBB" w14:textId="7DB04E86" w:rsidR="00BE4E1B" w:rsidRPr="002C0F5C" w:rsidRDefault="00BE4E1B" w:rsidP="00755A7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C15A05" w14:textId="77777777" w:rsidR="00BE4E1B" w:rsidRPr="002C0F5C" w:rsidRDefault="00BE4E1B" w:rsidP="00755A75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2AE364" w14:textId="77777777" w:rsidR="00117387" w:rsidRPr="002C0F5C" w:rsidRDefault="00117387" w:rsidP="004300DF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20626599" w14:textId="77777777" w:rsidR="00117387" w:rsidRPr="002C0F5C" w:rsidRDefault="00117387" w:rsidP="004300DF">
      <w:pPr>
        <w:spacing w:after="0" w:line="36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2C0F5C">
        <w:rPr>
          <w:rFonts w:ascii="Times New Roman" w:hAnsi="Times New Roman"/>
          <w:b/>
          <w:sz w:val="28"/>
          <w:szCs w:val="28"/>
        </w:rPr>
        <w:lastRenderedPageBreak/>
        <w:t xml:space="preserve">НАКАЗУЮ: </w:t>
      </w:r>
    </w:p>
    <w:p w14:paraId="79E05234" w14:textId="77777777" w:rsidR="00034E28" w:rsidRPr="002C0F5C" w:rsidRDefault="00034E28" w:rsidP="004300DF">
      <w:pPr>
        <w:spacing w:after="0" w:line="360" w:lineRule="auto"/>
        <w:rPr>
          <w:rFonts w:ascii="Times New Roman" w:hAnsi="Times New Roman"/>
          <w:b/>
          <w:sz w:val="20"/>
          <w:szCs w:val="20"/>
          <w:lang w:val="en-US"/>
        </w:rPr>
      </w:pPr>
    </w:p>
    <w:p w14:paraId="2DBE9ADD" w14:textId="659571C4" w:rsidR="0064343A" w:rsidRPr="002C0F5C" w:rsidRDefault="000F6219" w:rsidP="004300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C0F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0F5C">
        <w:rPr>
          <w:rFonts w:ascii="Times New Roman" w:hAnsi="Times New Roman"/>
          <w:sz w:val="28"/>
          <w:szCs w:val="28"/>
        </w:rPr>
        <w:t>Внес</w:t>
      </w:r>
      <w:r w:rsidR="0064343A" w:rsidRPr="002C0F5C">
        <w:rPr>
          <w:rFonts w:ascii="Times New Roman" w:hAnsi="Times New Roman"/>
          <w:sz w:val="28"/>
          <w:szCs w:val="28"/>
        </w:rPr>
        <w:t>ти</w:t>
      </w:r>
      <w:proofErr w:type="spellEnd"/>
      <w:r w:rsidR="0064343A" w:rsidRPr="002C0F5C">
        <w:rPr>
          <w:rFonts w:ascii="Times New Roman" w:hAnsi="Times New Roman"/>
          <w:sz w:val="28"/>
          <w:szCs w:val="28"/>
        </w:rPr>
        <w:t xml:space="preserve"> </w:t>
      </w:r>
      <w:r w:rsidRPr="002C0F5C">
        <w:rPr>
          <w:rFonts w:ascii="Times New Roman" w:hAnsi="Times New Roman"/>
          <w:sz w:val="28"/>
          <w:szCs w:val="28"/>
        </w:rPr>
        <w:t>з</w:t>
      </w:r>
      <w:r w:rsidR="0064343A" w:rsidRPr="002C0F5C">
        <w:rPr>
          <w:rFonts w:ascii="Times New Roman" w:hAnsi="Times New Roman"/>
          <w:sz w:val="28"/>
          <w:szCs w:val="28"/>
        </w:rPr>
        <w:t xml:space="preserve">міни до </w:t>
      </w:r>
      <w:r w:rsidR="004300DF" w:rsidRPr="002C0F5C">
        <w:rPr>
          <w:rFonts w:ascii="Times New Roman" w:eastAsia="Times New Roman" w:hAnsi="Times New Roman"/>
          <w:sz w:val="28"/>
          <w:szCs w:val="28"/>
        </w:rPr>
        <w:t>Порядку здійснення аналізу та оцінки ризиків, розроблення і реалізації заходів з управління ризиками для визначення форм та обсягів митного контролю, затвердженого</w:t>
      </w:r>
      <w:r w:rsidR="004300DF" w:rsidRPr="002C0F5C">
        <w:rPr>
          <w:rFonts w:ascii="Times New Roman" w:hAnsi="Times New Roman"/>
          <w:sz w:val="28"/>
          <w:szCs w:val="28"/>
        </w:rPr>
        <w:t xml:space="preserve"> </w:t>
      </w:r>
      <w:r w:rsidR="0064343A" w:rsidRPr="002C0F5C">
        <w:rPr>
          <w:rFonts w:ascii="Times New Roman" w:hAnsi="Times New Roman"/>
          <w:sz w:val="28"/>
          <w:szCs w:val="28"/>
        </w:rPr>
        <w:t>наказ</w:t>
      </w:r>
      <w:r w:rsidR="004300DF" w:rsidRPr="002C0F5C">
        <w:rPr>
          <w:rFonts w:ascii="Times New Roman" w:hAnsi="Times New Roman"/>
          <w:sz w:val="28"/>
          <w:szCs w:val="28"/>
        </w:rPr>
        <w:t>ом</w:t>
      </w:r>
      <w:r w:rsidR="0064343A" w:rsidRPr="002C0F5C">
        <w:rPr>
          <w:rFonts w:ascii="Times New Roman" w:hAnsi="Times New Roman"/>
          <w:sz w:val="28"/>
          <w:szCs w:val="28"/>
        </w:rPr>
        <w:t xml:space="preserve"> Міністерства фінансів України від 31 липня 2015 року № 684</w:t>
      </w:r>
      <w:r w:rsidR="006E215C" w:rsidRPr="002C0F5C">
        <w:rPr>
          <w:rFonts w:ascii="Times New Roman" w:eastAsia="Times New Roman" w:hAnsi="Times New Roman"/>
          <w:sz w:val="28"/>
          <w:szCs w:val="28"/>
        </w:rPr>
        <w:t xml:space="preserve">, </w:t>
      </w:r>
      <w:r w:rsidR="0064343A" w:rsidRPr="002C0F5C">
        <w:rPr>
          <w:rFonts w:ascii="Times New Roman" w:hAnsi="Times New Roman"/>
          <w:sz w:val="28"/>
          <w:szCs w:val="28"/>
        </w:rPr>
        <w:t>зареєстрованого в Міністерстві юстиції України</w:t>
      </w:r>
      <w:r w:rsidR="005F7639" w:rsidRPr="002C0F5C">
        <w:rPr>
          <w:rFonts w:ascii="Times New Roman" w:hAnsi="Times New Roman"/>
          <w:sz w:val="28"/>
          <w:szCs w:val="28"/>
        </w:rPr>
        <w:t xml:space="preserve"> </w:t>
      </w:r>
      <w:r w:rsidR="0064343A" w:rsidRPr="002C0F5C">
        <w:rPr>
          <w:rFonts w:ascii="Times New Roman" w:hAnsi="Times New Roman"/>
          <w:sz w:val="28"/>
          <w:szCs w:val="28"/>
        </w:rPr>
        <w:t xml:space="preserve"> 21 се</w:t>
      </w:r>
      <w:r w:rsidR="004300DF" w:rsidRPr="002C0F5C">
        <w:rPr>
          <w:rFonts w:ascii="Times New Roman" w:hAnsi="Times New Roman"/>
          <w:sz w:val="28"/>
          <w:szCs w:val="28"/>
        </w:rPr>
        <w:t>рпня 2015 року за № 1021/27466</w:t>
      </w:r>
      <w:r w:rsidRPr="002C0F5C">
        <w:rPr>
          <w:rFonts w:ascii="Times New Roman" w:hAnsi="Times New Roman"/>
          <w:sz w:val="28"/>
          <w:szCs w:val="28"/>
        </w:rPr>
        <w:t xml:space="preserve"> (далі – Порядок)</w:t>
      </w:r>
      <w:r w:rsidR="0064343A" w:rsidRPr="002C0F5C">
        <w:rPr>
          <w:rFonts w:ascii="Times New Roman" w:hAnsi="Times New Roman"/>
          <w:sz w:val="28"/>
          <w:szCs w:val="28"/>
        </w:rPr>
        <w:t>,</w:t>
      </w:r>
      <w:r w:rsidR="00E61C74" w:rsidRPr="002C0F5C">
        <w:rPr>
          <w:rFonts w:ascii="Times New Roman" w:hAnsi="Times New Roman"/>
          <w:sz w:val="28"/>
          <w:szCs w:val="28"/>
        </w:rPr>
        <w:t xml:space="preserve"> виклавши його в редакції,</w:t>
      </w:r>
      <w:r w:rsidR="0064343A" w:rsidRPr="002C0F5C">
        <w:rPr>
          <w:rFonts w:ascii="Times New Roman" w:hAnsi="Times New Roman"/>
          <w:sz w:val="28"/>
          <w:szCs w:val="28"/>
        </w:rPr>
        <w:t xml:space="preserve"> що додається.</w:t>
      </w:r>
    </w:p>
    <w:p w14:paraId="0447E170" w14:textId="77777777" w:rsidR="00117387" w:rsidRPr="002C0F5C" w:rsidRDefault="00117387" w:rsidP="005F7639">
      <w:pPr>
        <w:pStyle w:val="a5"/>
        <w:spacing w:line="360" w:lineRule="auto"/>
        <w:ind w:left="0" w:firstLine="567"/>
        <w:jc w:val="both"/>
        <w:rPr>
          <w:sz w:val="20"/>
          <w:lang w:val="uk-UA"/>
        </w:rPr>
      </w:pPr>
    </w:p>
    <w:p w14:paraId="54A02E4C" w14:textId="5C483451" w:rsidR="00117387" w:rsidRPr="002C0F5C" w:rsidRDefault="00117387" w:rsidP="005F76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5C">
        <w:rPr>
          <w:rFonts w:ascii="Times New Roman" w:hAnsi="Times New Roman"/>
          <w:bCs/>
          <w:sz w:val="28"/>
          <w:szCs w:val="28"/>
          <w:lang w:val="ru-RU" w:eastAsia="uk-UA"/>
        </w:rPr>
        <w:t>2</w:t>
      </w:r>
      <w:r w:rsidRPr="002C0F5C">
        <w:rPr>
          <w:rFonts w:ascii="Times New Roman" w:hAnsi="Times New Roman"/>
          <w:bCs/>
          <w:sz w:val="28"/>
          <w:szCs w:val="28"/>
          <w:lang w:eastAsia="uk-UA"/>
        </w:rPr>
        <w:t>.</w:t>
      </w:r>
      <w:r w:rsidR="00D41821" w:rsidRPr="002C0F5C">
        <w:rPr>
          <w:rFonts w:ascii="Times New Roman" w:hAnsi="Times New Roman"/>
          <w:bCs/>
          <w:sz w:val="28"/>
          <w:szCs w:val="28"/>
          <w:lang w:eastAsia="uk-UA"/>
        </w:rPr>
        <w:t> </w:t>
      </w:r>
      <w:r w:rsidRPr="002C0F5C">
        <w:rPr>
          <w:rFonts w:ascii="Times New Roman" w:hAnsi="Times New Roman"/>
          <w:sz w:val="28"/>
          <w:szCs w:val="28"/>
        </w:rPr>
        <w:t>Департаменту митної політики Міністерства фінансів України в установленому порядку забезпечити:</w:t>
      </w:r>
    </w:p>
    <w:p w14:paraId="201D04AF" w14:textId="77777777" w:rsidR="00117387" w:rsidRPr="002C0F5C" w:rsidRDefault="00117387" w:rsidP="005F76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5C">
        <w:rPr>
          <w:rFonts w:ascii="Times New Roman" w:hAnsi="Times New Roman"/>
          <w:sz w:val="28"/>
          <w:szCs w:val="28"/>
        </w:rPr>
        <w:t>подання цього наказу на державну реєстрацію до Міністерства юстиції України;</w:t>
      </w:r>
    </w:p>
    <w:p w14:paraId="144976B5" w14:textId="77777777" w:rsidR="00117387" w:rsidRPr="002C0F5C" w:rsidRDefault="00117387" w:rsidP="005F76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5C">
        <w:rPr>
          <w:rFonts w:ascii="Times New Roman" w:hAnsi="Times New Roman"/>
          <w:sz w:val="28"/>
          <w:szCs w:val="28"/>
        </w:rPr>
        <w:t>оприлюднення цього наказу.</w:t>
      </w:r>
    </w:p>
    <w:p w14:paraId="615BBC05" w14:textId="77777777" w:rsidR="00117387" w:rsidRPr="002C0F5C" w:rsidRDefault="00117387" w:rsidP="005F7639">
      <w:pPr>
        <w:pStyle w:val="a5"/>
        <w:spacing w:line="360" w:lineRule="auto"/>
        <w:ind w:left="0" w:firstLine="567"/>
        <w:rPr>
          <w:sz w:val="20"/>
          <w:lang w:val="uk-UA"/>
        </w:rPr>
      </w:pPr>
    </w:p>
    <w:p w14:paraId="11FBE6F4" w14:textId="6B47ED12" w:rsidR="002A555F" w:rsidRPr="002C0F5C" w:rsidRDefault="00117387" w:rsidP="002C0F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5C">
        <w:rPr>
          <w:rFonts w:ascii="Times New Roman" w:hAnsi="Times New Roman"/>
          <w:sz w:val="28"/>
          <w:szCs w:val="28"/>
        </w:rPr>
        <w:t xml:space="preserve">3. Державній </w:t>
      </w:r>
      <w:r w:rsidR="002A555F" w:rsidRPr="002C0F5C">
        <w:rPr>
          <w:rFonts w:ascii="Times New Roman" w:hAnsi="Times New Roman"/>
          <w:sz w:val="28"/>
          <w:szCs w:val="28"/>
        </w:rPr>
        <w:t>митній</w:t>
      </w:r>
      <w:r w:rsidRPr="002C0F5C">
        <w:rPr>
          <w:rFonts w:ascii="Times New Roman" w:hAnsi="Times New Roman"/>
          <w:sz w:val="28"/>
          <w:szCs w:val="28"/>
        </w:rPr>
        <w:t xml:space="preserve"> службі України</w:t>
      </w:r>
      <w:r w:rsidR="00F95404" w:rsidRPr="002C0F5C">
        <w:rPr>
          <w:rFonts w:ascii="Times New Roman" w:hAnsi="Times New Roman"/>
          <w:sz w:val="28"/>
          <w:szCs w:val="28"/>
        </w:rPr>
        <w:t xml:space="preserve"> </w:t>
      </w:r>
      <w:r w:rsidRPr="002C0F5C">
        <w:rPr>
          <w:rFonts w:ascii="Times New Roman" w:hAnsi="Times New Roman"/>
          <w:sz w:val="28"/>
          <w:szCs w:val="28"/>
        </w:rPr>
        <w:t>забезпечити</w:t>
      </w:r>
      <w:r w:rsidR="002C0F5C" w:rsidRPr="002C0F5C">
        <w:rPr>
          <w:rFonts w:ascii="Times New Roman" w:hAnsi="Times New Roman"/>
          <w:sz w:val="28"/>
          <w:szCs w:val="28"/>
        </w:rPr>
        <w:t xml:space="preserve"> </w:t>
      </w:r>
      <w:r w:rsidR="00AA1400" w:rsidRPr="002C0F5C">
        <w:rPr>
          <w:rFonts w:ascii="Times New Roman" w:hAnsi="Times New Roman"/>
          <w:sz w:val="28"/>
          <w:szCs w:val="28"/>
        </w:rPr>
        <w:t>д</w:t>
      </w:r>
      <w:r w:rsidR="00E61C74" w:rsidRPr="002C0F5C">
        <w:rPr>
          <w:rFonts w:ascii="Times New Roman" w:hAnsi="Times New Roman"/>
          <w:sz w:val="28"/>
          <w:szCs w:val="28"/>
        </w:rPr>
        <w:t xml:space="preserve">о </w:t>
      </w:r>
      <w:r w:rsidR="00AA1400" w:rsidRPr="002C0F5C">
        <w:rPr>
          <w:rFonts w:ascii="Times New Roman" w:hAnsi="Times New Roman"/>
          <w:sz w:val="28"/>
          <w:szCs w:val="28"/>
        </w:rPr>
        <w:t>1 січня 2023 року</w:t>
      </w:r>
      <w:r w:rsidR="00E61C74" w:rsidRPr="002C0F5C">
        <w:rPr>
          <w:rFonts w:ascii="Times New Roman" w:hAnsi="Times New Roman"/>
          <w:sz w:val="28"/>
          <w:szCs w:val="28"/>
        </w:rPr>
        <w:t xml:space="preserve"> </w:t>
      </w:r>
      <w:r w:rsidR="00B43C9D" w:rsidRPr="002C0F5C">
        <w:rPr>
          <w:rFonts w:ascii="Times New Roman" w:hAnsi="Times New Roman"/>
          <w:sz w:val="28"/>
          <w:szCs w:val="28"/>
        </w:rPr>
        <w:t xml:space="preserve">доопрацювання </w:t>
      </w:r>
      <w:r w:rsidR="00315443" w:rsidRPr="002C0F5C">
        <w:rPr>
          <w:rFonts w:ascii="Times New Roman" w:hAnsi="Times New Roman"/>
          <w:sz w:val="28"/>
          <w:szCs w:val="28"/>
        </w:rPr>
        <w:t>інформаційних систем єдиної автоматизованої інформаційної системи митних органів</w:t>
      </w:r>
      <w:r w:rsidR="00AA1400" w:rsidRPr="002C0F5C">
        <w:rPr>
          <w:rFonts w:ascii="Times New Roman" w:hAnsi="Times New Roman"/>
          <w:sz w:val="28"/>
          <w:szCs w:val="28"/>
        </w:rPr>
        <w:t xml:space="preserve">, зокрема </w:t>
      </w:r>
      <w:r w:rsidR="002A555F" w:rsidRPr="002C0F5C">
        <w:rPr>
          <w:rFonts w:ascii="Times New Roman" w:hAnsi="Times New Roman"/>
          <w:sz w:val="28"/>
          <w:szCs w:val="28"/>
        </w:rPr>
        <w:t>розроб</w:t>
      </w:r>
      <w:r w:rsidR="000F6219" w:rsidRPr="002C0F5C">
        <w:rPr>
          <w:rFonts w:ascii="Times New Roman" w:hAnsi="Times New Roman"/>
          <w:sz w:val="28"/>
          <w:szCs w:val="28"/>
        </w:rPr>
        <w:t>лення</w:t>
      </w:r>
      <w:r w:rsidR="002A555F" w:rsidRPr="002C0F5C">
        <w:rPr>
          <w:rFonts w:ascii="Times New Roman" w:hAnsi="Times New Roman"/>
          <w:sz w:val="28"/>
          <w:szCs w:val="28"/>
        </w:rPr>
        <w:t xml:space="preserve"> програмних рішень</w:t>
      </w:r>
      <w:r w:rsidR="00AA1400" w:rsidRPr="002C0F5C">
        <w:rPr>
          <w:rFonts w:ascii="Times New Roman" w:hAnsi="Times New Roman"/>
          <w:sz w:val="28"/>
          <w:szCs w:val="28"/>
        </w:rPr>
        <w:t xml:space="preserve"> </w:t>
      </w:r>
      <w:r w:rsidR="00884FDE" w:rsidRPr="002C0F5C">
        <w:rPr>
          <w:rFonts w:ascii="Times New Roman" w:hAnsi="Times New Roman"/>
          <w:sz w:val="28"/>
          <w:szCs w:val="28"/>
        </w:rPr>
        <w:t>для бази</w:t>
      </w:r>
      <w:r w:rsidR="00AA1400" w:rsidRPr="002C0F5C">
        <w:rPr>
          <w:rFonts w:ascii="Times New Roman" w:hAnsi="Times New Roman"/>
          <w:sz w:val="28"/>
          <w:szCs w:val="28"/>
        </w:rPr>
        <w:t xml:space="preserve"> даних ризиків та реєстр</w:t>
      </w:r>
      <w:r w:rsidR="00884FDE" w:rsidRPr="002C0F5C">
        <w:rPr>
          <w:rFonts w:ascii="Times New Roman" w:hAnsi="Times New Roman"/>
          <w:sz w:val="28"/>
          <w:szCs w:val="28"/>
        </w:rPr>
        <w:t>у</w:t>
      </w:r>
      <w:r w:rsidR="00AA1400" w:rsidRPr="002C0F5C">
        <w:rPr>
          <w:rFonts w:ascii="Times New Roman" w:hAnsi="Times New Roman"/>
          <w:sz w:val="28"/>
          <w:szCs w:val="28"/>
        </w:rPr>
        <w:t xml:space="preserve"> профілів ризику,</w:t>
      </w:r>
      <w:r w:rsidR="00E61C74" w:rsidRPr="002C0F5C">
        <w:rPr>
          <w:rFonts w:ascii="Times New Roman" w:hAnsi="Times New Roman"/>
          <w:sz w:val="28"/>
          <w:szCs w:val="28"/>
        </w:rPr>
        <w:t xml:space="preserve"> </w:t>
      </w:r>
      <w:r w:rsidR="002A555F" w:rsidRPr="002C0F5C">
        <w:rPr>
          <w:rFonts w:ascii="Times New Roman" w:hAnsi="Times New Roman"/>
          <w:sz w:val="28"/>
          <w:szCs w:val="28"/>
        </w:rPr>
        <w:t>передбачених пунктом 4 розділу І та пунктом 17 розділу ІІ Порядку.</w:t>
      </w:r>
    </w:p>
    <w:p w14:paraId="07D7E201" w14:textId="77777777" w:rsidR="000F6219" w:rsidRPr="002C0F5C" w:rsidRDefault="000F6219" w:rsidP="005F7639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3422253" w14:textId="003AAAEC" w:rsidR="00AA1400" w:rsidRPr="002C0F5C" w:rsidRDefault="000F6219" w:rsidP="005F7639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C0F5C">
        <w:rPr>
          <w:sz w:val="28"/>
          <w:szCs w:val="28"/>
        </w:rPr>
        <w:t>4</w:t>
      </w:r>
      <w:r w:rsidR="00117387" w:rsidRPr="002C0F5C">
        <w:rPr>
          <w:sz w:val="28"/>
          <w:szCs w:val="28"/>
        </w:rPr>
        <w:t>. Цей наказ набирає чинності з дн</w:t>
      </w:r>
      <w:r w:rsidR="00531A59" w:rsidRPr="002C0F5C">
        <w:rPr>
          <w:sz w:val="28"/>
          <w:szCs w:val="28"/>
        </w:rPr>
        <w:t>я його офіційного опублікування</w:t>
      </w:r>
      <w:r w:rsidR="003A19DE" w:rsidRPr="002C0F5C">
        <w:rPr>
          <w:sz w:val="28"/>
          <w:szCs w:val="28"/>
        </w:rPr>
        <w:t>.</w:t>
      </w:r>
    </w:p>
    <w:p w14:paraId="011A5D41" w14:textId="77777777" w:rsidR="00117387" w:rsidRPr="002C0F5C" w:rsidRDefault="00117387" w:rsidP="005F7639">
      <w:pPr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C0F5C">
        <w:rPr>
          <w:rFonts w:ascii="Times New Roman" w:hAnsi="Times New Roman"/>
          <w:sz w:val="28"/>
          <w:szCs w:val="28"/>
        </w:rPr>
        <w:t xml:space="preserve"> </w:t>
      </w:r>
    </w:p>
    <w:p w14:paraId="6B78312C" w14:textId="783FF1B7" w:rsidR="00117387" w:rsidRPr="002C0F5C" w:rsidRDefault="000F6219" w:rsidP="005F763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C0F5C">
        <w:rPr>
          <w:rFonts w:ascii="Times New Roman" w:hAnsi="Times New Roman"/>
          <w:sz w:val="28"/>
          <w:szCs w:val="28"/>
          <w:lang w:val="ru-RU"/>
        </w:rPr>
        <w:t>5</w:t>
      </w:r>
      <w:r w:rsidR="00117387" w:rsidRPr="002C0F5C">
        <w:rPr>
          <w:rFonts w:ascii="Times New Roman" w:hAnsi="Times New Roman"/>
          <w:sz w:val="28"/>
          <w:szCs w:val="28"/>
        </w:rPr>
        <w:t xml:space="preserve">. Контроль за виконанням цього наказу </w:t>
      </w:r>
      <w:r w:rsidR="009D0F30" w:rsidRPr="002C0F5C">
        <w:rPr>
          <w:rFonts w:ascii="Times New Roman" w:hAnsi="Times New Roman"/>
          <w:sz w:val="28"/>
          <w:szCs w:val="28"/>
        </w:rPr>
        <w:t xml:space="preserve">залишаю за собою та покладаю на </w:t>
      </w:r>
      <w:r w:rsidRPr="002C0F5C">
        <w:rPr>
          <w:rFonts w:ascii="Times New Roman" w:hAnsi="Times New Roman"/>
          <w:sz w:val="28"/>
          <w:szCs w:val="28"/>
        </w:rPr>
        <w:t>Голову Державної митної служби України</w:t>
      </w:r>
      <w:r w:rsidR="00117387" w:rsidRPr="002C0F5C">
        <w:rPr>
          <w:rFonts w:ascii="Times New Roman" w:hAnsi="Times New Roman"/>
          <w:sz w:val="28"/>
          <w:szCs w:val="28"/>
        </w:rPr>
        <w:t xml:space="preserve">. </w:t>
      </w:r>
    </w:p>
    <w:p w14:paraId="7D035311" w14:textId="77777777" w:rsidR="0064343A" w:rsidRPr="002C0F5C" w:rsidRDefault="0064343A" w:rsidP="005F7639">
      <w:pPr>
        <w:pStyle w:val="3"/>
        <w:tabs>
          <w:tab w:val="left" w:pos="0"/>
        </w:tabs>
        <w:spacing w:after="0" w:line="360" w:lineRule="auto"/>
        <w:ind w:left="0"/>
        <w:jc w:val="both"/>
        <w:rPr>
          <w:b/>
          <w:bCs/>
          <w:sz w:val="28"/>
          <w:szCs w:val="28"/>
        </w:rPr>
      </w:pPr>
    </w:p>
    <w:p w14:paraId="0396BFF8" w14:textId="77777777" w:rsidR="00117387" w:rsidRPr="002C0F5C" w:rsidRDefault="00117387" w:rsidP="006E215C">
      <w:pPr>
        <w:pStyle w:val="3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2C0F5C">
        <w:rPr>
          <w:b/>
          <w:bCs/>
          <w:sz w:val="28"/>
          <w:szCs w:val="28"/>
        </w:rPr>
        <w:t xml:space="preserve">Міністр </w:t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Pr="002C0F5C">
        <w:rPr>
          <w:b/>
          <w:bCs/>
          <w:sz w:val="28"/>
          <w:szCs w:val="28"/>
        </w:rPr>
        <w:tab/>
      </w:r>
      <w:r w:rsidR="00193175" w:rsidRPr="002C0F5C">
        <w:rPr>
          <w:b/>
          <w:bCs/>
          <w:sz w:val="28"/>
          <w:szCs w:val="28"/>
        </w:rPr>
        <w:tab/>
        <w:t xml:space="preserve">       </w:t>
      </w:r>
      <w:r w:rsidR="00EB5359" w:rsidRPr="002C0F5C">
        <w:rPr>
          <w:b/>
          <w:bCs/>
          <w:sz w:val="28"/>
          <w:szCs w:val="28"/>
        </w:rPr>
        <w:t xml:space="preserve">  </w:t>
      </w:r>
      <w:r w:rsidR="009D0F30" w:rsidRPr="002C0F5C">
        <w:rPr>
          <w:b/>
          <w:bCs/>
          <w:sz w:val="28"/>
          <w:szCs w:val="28"/>
        </w:rPr>
        <w:t>Сергій МАРЧЕНКО</w:t>
      </w:r>
    </w:p>
    <w:p w14:paraId="494F4C42" w14:textId="77777777" w:rsidR="00F163AE" w:rsidRPr="002C0F5C" w:rsidRDefault="00F163AE" w:rsidP="006E21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163AE" w:rsidRPr="002C0F5C" w:rsidSect="000F6219">
      <w:headerReference w:type="default" r:id="rId7"/>
      <w:pgSz w:w="11906" w:h="16838"/>
      <w:pgMar w:top="1134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D614" w14:textId="77777777" w:rsidR="001E5F15" w:rsidRDefault="001E5F15" w:rsidP="00E8053A">
      <w:pPr>
        <w:spacing w:after="0" w:line="240" w:lineRule="auto"/>
      </w:pPr>
      <w:r>
        <w:separator/>
      </w:r>
    </w:p>
  </w:endnote>
  <w:endnote w:type="continuationSeparator" w:id="0">
    <w:p w14:paraId="3EB667AB" w14:textId="77777777" w:rsidR="001E5F15" w:rsidRDefault="001E5F15" w:rsidP="00E80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C978E" w14:textId="77777777" w:rsidR="001E5F15" w:rsidRDefault="001E5F15" w:rsidP="00E8053A">
      <w:pPr>
        <w:spacing w:after="0" w:line="240" w:lineRule="auto"/>
      </w:pPr>
      <w:r>
        <w:separator/>
      </w:r>
    </w:p>
  </w:footnote>
  <w:footnote w:type="continuationSeparator" w:id="0">
    <w:p w14:paraId="1C790636" w14:textId="77777777" w:rsidR="001E5F15" w:rsidRDefault="001E5F15" w:rsidP="00E80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CB29B" w14:textId="49603ADF" w:rsidR="00E8053A" w:rsidRPr="00F33A33" w:rsidRDefault="00E8053A">
    <w:pPr>
      <w:pStyle w:val="ab"/>
      <w:jc w:val="center"/>
      <w:rPr>
        <w:rFonts w:ascii="Times New Roman" w:hAnsi="Times New Roman"/>
      </w:rPr>
    </w:pPr>
    <w:r w:rsidRPr="00F33A33">
      <w:rPr>
        <w:rFonts w:ascii="Times New Roman" w:hAnsi="Times New Roman"/>
      </w:rPr>
      <w:fldChar w:fldCharType="begin"/>
    </w:r>
    <w:r w:rsidRPr="00F33A33">
      <w:rPr>
        <w:rFonts w:ascii="Times New Roman" w:hAnsi="Times New Roman"/>
      </w:rPr>
      <w:instrText xml:space="preserve"> PAGE   \* MERGEFORMAT </w:instrText>
    </w:r>
    <w:r w:rsidRPr="00F33A33">
      <w:rPr>
        <w:rFonts w:ascii="Times New Roman" w:hAnsi="Times New Roman"/>
      </w:rPr>
      <w:fldChar w:fldCharType="separate"/>
    </w:r>
    <w:r w:rsidR="004D5731">
      <w:rPr>
        <w:rFonts w:ascii="Times New Roman" w:hAnsi="Times New Roman"/>
        <w:noProof/>
      </w:rPr>
      <w:t>2</w:t>
    </w:r>
    <w:r w:rsidRPr="00F33A33">
      <w:rPr>
        <w:rFonts w:ascii="Times New Roman" w:hAnsi="Times New Roman"/>
      </w:rPr>
      <w:fldChar w:fldCharType="end"/>
    </w:r>
  </w:p>
  <w:p w14:paraId="60ECE077" w14:textId="77777777" w:rsidR="00E8053A" w:rsidRDefault="00E8053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6EC1"/>
    <w:multiLevelType w:val="multilevel"/>
    <w:tmpl w:val="1BA26DA4"/>
    <w:styleLink w:val="1"/>
    <w:lvl w:ilvl="0">
      <w:start w:val="1"/>
      <w:numFmt w:val="decimal"/>
      <w:suff w:val="nothing"/>
      <w:lvlText w:val="%1."/>
      <w:lvlJc w:val="left"/>
      <w:pPr>
        <w:tabs>
          <w:tab w:val="left" w:pos="852"/>
          <w:tab w:val="left" w:pos="1134"/>
        </w:tabs>
        <w:ind w:left="143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851"/>
          <w:tab w:val="left" w:pos="1134"/>
        </w:tabs>
        <w:ind w:left="72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851"/>
          <w:tab w:val="left" w:pos="1134"/>
          <w:tab w:val="num" w:pos="1787"/>
        </w:tabs>
        <w:ind w:left="1080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  <w:tab w:val="left" w:pos="1134"/>
        </w:tabs>
        <w:ind w:left="180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  <w:tab w:val="left" w:pos="1134"/>
        </w:tabs>
        <w:ind w:left="216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  <w:tab w:val="left" w:pos="1134"/>
        </w:tabs>
        <w:ind w:left="2832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  <w:tab w:val="left" w:pos="1134"/>
        </w:tabs>
        <w:ind w:left="354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  <w:tab w:val="left" w:pos="1134"/>
        </w:tabs>
        <w:ind w:left="3540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  <w:tab w:val="left" w:pos="1134"/>
        </w:tabs>
        <w:ind w:left="4248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753838C0"/>
    <w:multiLevelType w:val="multilevel"/>
    <w:tmpl w:val="1BA26DA4"/>
    <w:numStyleLink w:val="1"/>
  </w:abstractNum>
  <w:num w:numId="1">
    <w:abstractNumId w:val="0"/>
  </w:num>
  <w:num w:numId="2">
    <w:abstractNumId w:val="1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852"/>
            <w:tab w:val="left" w:pos="1134"/>
          </w:tabs>
          <w:ind w:left="143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5B"/>
    <w:rsid w:val="00034E28"/>
    <w:rsid w:val="00085C1A"/>
    <w:rsid w:val="000F6219"/>
    <w:rsid w:val="00100E75"/>
    <w:rsid w:val="00115356"/>
    <w:rsid w:val="00117387"/>
    <w:rsid w:val="00170A5C"/>
    <w:rsid w:val="00175187"/>
    <w:rsid w:val="00193175"/>
    <w:rsid w:val="001B1677"/>
    <w:rsid w:val="001B16ED"/>
    <w:rsid w:val="001E161E"/>
    <w:rsid w:val="001E5F15"/>
    <w:rsid w:val="001F3585"/>
    <w:rsid w:val="0027331C"/>
    <w:rsid w:val="00277115"/>
    <w:rsid w:val="00290555"/>
    <w:rsid w:val="002A555F"/>
    <w:rsid w:val="002C0F5C"/>
    <w:rsid w:val="002E7260"/>
    <w:rsid w:val="00312B96"/>
    <w:rsid w:val="00315443"/>
    <w:rsid w:val="0036498D"/>
    <w:rsid w:val="00390728"/>
    <w:rsid w:val="003A19DE"/>
    <w:rsid w:val="00403875"/>
    <w:rsid w:val="00412286"/>
    <w:rsid w:val="004300DF"/>
    <w:rsid w:val="0043271C"/>
    <w:rsid w:val="0046016F"/>
    <w:rsid w:val="00466879"/>
    <w:rsid w:val="004D5731"/>
    <w:rsid w:val="004F1379"/>
    <w:rsid w:val="00531A59"/>
    <w:rsid w:val="005E057E"/>
    <w:rsid w:val="005F7639"/>
    <w:rsid w:val="0064343A"/>
    <w:rsid w:val="006A41F6"/>
    <w:rsid w:val="006B6750"/>
    <w:rsid w:val="006E215C"/>
    <w:rsid w:val="0072251A"/>
    <w:rsid w:val="00755A75"/>
    <w:rsid w:val="00761652"/>
    <w:rsid w:val="00774FFA"/>
    <w:rsid w:val="007F26F8"/>
    <w:rsid w:val="00884FDE"/>
    <w:rsid w:val="00886C6B"/>
    <w:rsid w:val="008969ED"/>
    <w:rsid w:val="008A6E11"/>
    <w:rsid w:val="008B7E48"/>
    <w:rsid w:val="008C2279"/>
    <w:rsid w:val="008C7AA8"/>
    <w:rsid w:val="008F1D44"/>
    <w:rsid w:val="00924844"/>
    <w:rsid w:val="0095021A"/>
    <w:rsid w:val="0095664F"/>
    <w:rsid w:val="00972B6B"/>
    <w:rsid w:val="009A3285"/>
    <w:rsid w:val="009D0F30"/>
    <w:rsid w:val="00A01FAC"/>
    <w:rsid w:val="00A12394"/>
    <w:rsid w:val="00A12568"/>
    <w:rsid w:val="00AA1400"/>
    <w:rsid w:val="00AE3274"/>
    <w:rsid w:val="00B3312F"/>
    <w:rsid w:val="00B43C9D"/>
    <w:rsid w:val="00B80ACD"/>
    <w:rsid w:val="00BB4DC7"/>
    <w:rsid w:val="00BE4E1B"/>
    <w:rsid w:val="00C25B6C"/>
    <w:rsid w:val="00C3210E"/>
    <w:rsid w:val="00C40611"/>
    <w:rsid w:val="00C41EBF"/>
    <w:rsid w:val="00C578AF"/>
    <w:rsid w:val="00C65BA2"/>
    <w:rsid w:val="00CB7DEE"/>
    <w:rsid w:val="00CC2AE7"/>
    <w:rsid w:val="00CC555B"/>
    <w:rsid w:val="00CF7436"/>
    <w:rsid w:val="00D076C1"/>
    <w:rsid w:val="00D405AF"/>
    <w:rsid w:val="00D41821"/>
    <w:rsid w:val="00D63B8F"/>
    <w:rsid w:val="00D76053"/>
    <w:rsid w:val="00D77CAC"/>
    <w:rsid w:val="00D84AFB"/>
    <w:rsid w:val="00D93D18"/>
    <w:rsid w:val="00DA6D4C"/>
    <w:rsid w:val="00DB1992"/>
    <w:rsid w:val="00DB704A"/>
    <w:rsid w:val="00DD44B4"/>
    <w:rsid w:val="00DE6E0E"/>
    <w:rsid w:val="00E24CBD"/>
    <w:rsid w:val="00E61C74"/>
    <w:rsid w:val="00E8053A"/>
    <w:rsid w:val="00EB4D8E"/>
    <w:rsid w:val="00EB5359"/>
    <w:rsid w:val="00F163AE"/>
    <w:rsid w:val="00F33A33"/>
    <w:rsid w:val="00F64EED"/>
    <w:rsid w:val="00F706FB"/>
    <w:rsid w:val="00F95404"/>
    <w:rsid w:val="00FA3CD2"/>
    <w:rsid w:val="00FA6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74EC"/>
  <w15:docId w15:val="{C2979365-057A-4EA5-B0FE-2CE7A6DB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053"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F1D4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color w:val="0000FF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1D4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5664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17387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uiPriority w:val="99"/>
    <w:rsid w:val="0011738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ий текст з відступом 3 Знак"/>
    <w:link w:val="3"/>
    <w:uiPriority w:val="99"/>
    <w:rsid w:val="0011738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ody Text"/>
    <w:basedOn w:val="a"/>
    <w:link w:val="a7"/>
    <w:uiPriority w:val="99"/>
    <w:unhideWhenUsed/>
    <w:rsid w:val="008F1D44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rsid w:val="008F1D44"/>
  </w:style>
  <w:style w:type="character" w:customStyle="1" w:styleId="50">
    <w:name w:val="Заголовок 5 Знак"/>
    <w:link w:val="5"/>
    <w:uiPriority w:val="99"/>
    <w:rsid w:val="008F1D44"/>
    <w:rPr>
      <w:rFonts w:ascii="Times New Roman" w:eastAsia="Times New Roman" w:hAnsi="Times New Roman" w:cs="Times New Roman"/>
      <w:b/>
      <w:bCs/>
      <w:color w:val="0000FF"/>
      <w:sz w:val="32"/>
      <w:szCs w:val="32"/>
      <w:lang w:eastAsia="ru-RU"/>
    </w:rPr>
  </w:style>
  <w:style w:type="paragraph" w:styleId="a8">
    <w:name w:val="Normal (Web)"/>
    <w:aliases w:val="Обычный (веб) Знак,Знак1 Знак,Знак1,Знак1 Знак1,Обычный (веб) Знак Знак2,Знак1 Знак2,Обычный (веб) Знак Знак2 Знак Знак Знак,Обычный (веб) Знак Знак2 Знак Знак"/>
    <w:basedOn w:val="a"/>
    <w:link w:val="a9"/>
    <w:uiPriority w:val="99"/>
    <w:unhideWhenUsed/>
    <w:qFormat/>
    <w:rsid w:val="008F1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70">
    <w:name w:val="Заголовок 7 Знак"/>
    <w:link w:val="7"/>
    <w:uiPriority w:val="9"/>
    <w:semiHidden/>
    <w:rsid w:val="008F1D44"/>
    <w:rPr>
      <w:rFonts w:ascii="Calibri Light" w:eastAsia="Times New Roman" w:hAnsi="Calibri Light" w:cs="Times New Roman"/>
      <w:i/>
      <w:iCs/>
      <w:color w:val="1F4D78"/>
    </w:rPr>
  </w:style>
  <w:style w:type="table" w:styleId="aa">
    <w:name w:val="Table Grid"/>
    <w:basedOn w:val="a1"/>
    <w:uiPriority w:val="39"/>
    <w:rsid w:val="00CC2A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Импортированный стиль 1"/>
    <w:rsid w:val="0064343A"/>
    <w:pPr>
      <w:numPr>
        <w:numId w:val="1"/>
      </w:numPr>
    </w:pPr>
  </w:style>
  <w:style w:type="paragraph" w:styleId="ab">
    <w:name w:val="header"/>
    <w:basedOn w:val="a"/>
    <w:link w:val="ac"/>
    <w:uiPriority w:val="99"/>
    <w:unhideWhenUsed/>
    <w:rsid w:val="00E8053A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rsid w:val="00E8053A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unhideWhenUsed/>
    <w:rsid w:val="00E8053A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rsid w:val="00E8053A"/>
    <w:rPr>
      <w:sz w:val="22"/>
      <w:szCs w:val="22"/>
      <w:lang w:val="uk-UA" w:eastAsia="en-US"/>
    </w:rPr>
  </w:style>
  <w:style w:type="character" w:customStyle="1" w:styleId="a9">
    <w:name w:val="Звичайний (веб) Знак"/>
    <w:aliases w:val="Обычный (веб) Знак Знак,Знак1 Знак Знак,Знак1 Знак3,Знак1 Знак1 Знак,Обычный (веб) Знак Знак2 Знак,Знак1 Знак2 Знак,Обычный (веб) Знак Знак2 Знак Знак Знак Знак,Обычный (веб) Знак Знак2 Знак Знак Знак1"/>
    <w:link w:val="a8"/>
    <w:uiPriority w:val="99"/>
    <w:locked/>
    <w:rsid w:val="00E61C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1621</Words>
  <Characters>924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Кислицька Юлія Василівна</cp:lastModifiedBy>
  <cp:revision>12</cp:revision>
  <cp:lastPrinted>2020-05-07T12:46:00Z</cp:lastPrinted>
  <dcterms:created xsi:type="dcterms:W3CDTF">2020-10-30T11:23:00Z</dcterms:created>
  <dcterms:modified xsi:type="dcterms:W3CDTF">2020-11-23T11:18:00Z</dcterms:modified>
</cp:coreProperties>
</file>