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C1" w:rsidRPr="00C5543F" w:rsidRDefault="0007238F">
      <w:pPr>
        <w:spacing w:line="360" w:lineRule="auto"/>
        <w:ind w:left="5103"/>
        <w:rPr>
          <w:sz w:val="28"/>
          <w:szCs w:val="28"/>
          <w:lang w:val="uk-UA"/>
        </w:rPr>
      </w:pPr>
      <w:r w:rsidRPr="00C5543F">
        <w:rPr>
          <w:sz w:val="28"/>
          <w:szCs w:val="28"/>
          <w:lang w:val="uk-UA"/>
        </w:rPr>
        <w:t>ЗАТВЕРДЖЕНО</w:t>
      </w:r>
    </w:p>
    <w:p w:rsidR="00FB1AC1" w:rsidRPr="00C5543F" w:rsidRDefault="0007238F">
      <w:pPr>
        <w:spacing w:line="360" w:lineRule="auto"/>
        <w:ind w:left="5103"/>
        <w:rPr>
          <w:sz w:val="28"/>
          <w:szCs w:val="28"/>
          <w:lang w:val="uk-UA"/>
        </w:rPr>
      </w:pPr>
      <w:r w:rsidRPr="00C5543F">
        <w:rPr>
          <w:sz w:val="28"/>
          <w:szCs w:val="28"/>
          <w:lang w:val="uk-UA"/>
        </w:rPr>
        <w:t xml:space="preserve">Наказ Міністерства фінансів України </w:t>
      </w:r>
    </w:p>
    <w:p w:rsidR="00FB1AC1" w:rsidRPr="00C5543F" w:rsidRDefault="00E66E06">
      <w:pPr>
        <w:spacing w:line="360" w:lineRule="auto"/>
        <w:ind w:left="5103"/>
        <w:rPr>
          <w:bCs/>
          <w:sz w:val="28"/>
          <w:szCs w:val="28"/>
          <w:lang w:val="uk-UA"/>
        </w:rPr>
      </w:pPr>
      <w:r w:rsidRPr="00C5543F">
        <w:rPr>
          <w:sz w:val="28"/>
          <w:szCs w:val="28"/>
          <w:lang w:val="uk-UA"/>
        </w:rPr>
        <w:t>_____________ 202</w:t>
      </w:r>
      <w:r w:rsidR="0060297C" w:rsidRPr="00C5543F">
        <w:rPr>
          <w:sz w:val="28"/>
          <w:szCs w:val="28"/>
          <w:lang w:val="uk-UA"/>
        </w:rPr>
        <w:t>5</w:t>
      </w:r>
      <w:r w:rsidR="0007238F" w:rsidRPr="00C5543F">
        <w:rPr>
          <w:sz w:val="28"/>
          <w:szCs w:val="28"/>
          <w:lang w:val="uk-UA"/>
        </w:rPr>
        <w:t xml:space="preserve"> року №</w:t>
      </w:r>
      <w:r w:rsidR="001771EE" w:rsidRPr="00C5543F">
        <w:rPr>
          <w:sz w:val="28"/>
          <w:szCs w:val="28"/>
          <w:lang w:val="uk-UA"/>
        </w:rPr>
        <w:t xml:space="preserve"> </w:t>
      </w:r>
      <w:r w:rsidR="0007238F" w:rsidRPr="00C5543F">
        <w:rPr>
          <w:sz w:val="28"/>
          <w:szCs w:val="28"/>
          <w:lang w:val="uk-UA"/>
        </w:rPr>
        <w:t>_</w:t>
      </w:r>
      <w:r w:rsidR="001771EE" w:rsidRPr="00C5543F">
        <w:rPr>
          <w:sz w:val="28"/>
          <w:szCs w:val="28"/>
          <w:lang w:val="uk-UA"/>
        </w:rPr>
        <w:t>_</w:t>
      </w:r>
      <w:r w:rsidR="0007238F" w:rsidRPr="00C5543F">
        <w:rPr>
          <w:sz w:val="28"/>
          <w:szCs w:val="28"/>
          <w:lang w:val="uk-UA"/>
        </w:rPr>
        <w:t>_____</w:t>
      </w:r>
    </w:p>
    <w:p w:rsidR="00AE773D" w:rsidRDefault="00AE773D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AE773D" w:rsidRDefault="00AE773D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AE773D" w:rsidRDefault="00AE773D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AE773D" w:rsidRDefault="00AE773D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AE773D" w:rsidRPr="00C5543F" w:rsidRDefault="00AE773D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FB1AC1" w:rsidRPr="00C5543F" w:rsidRDefault="0007238F" w:rsidP="0093037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C5543F">
        <w:rPr>
          <w:b/>
          <w:bCs/>
          <w:sz w:val="28"/>
          <w:szCs w:val="28"/>
          <w:lang w:val="uk-UA"/>
        </w:rPr>
        <w:t>З</w:t>
      </w:r>
      <w:r w:rsidR="00D6538C" w:rsidRPr="00C5543F">
        <w:rPr>
          <w:b/>
          <w:bCs/>
          <w:sz w:val="28"/>
          <w:szCs w:val="28"/>
          <w:lang w:val="uk-UA"/>
        </w:rPr>
        <w:t>міни</w:t>
      </w:r>
      <w:r w:rsidRPr="00C5543F">
        <w:rPr>
          <w:b/>
          <w:bCs/>
          <w:sz w:val="28"/>
          <w:szCs w:val="28"/>
          <w:lang w:val="uk-UA"/>
        </w:rPr>
        <w:t xml:space="preserve"> </w:t>
      </w:r>
      <w:r w:rsidRPr="00C5543F">
        <w:rPr>
          <w:b/>
          <w:bCs/>
          <w:sz w:val="28"/>
          <w:szCs w:val="28"/>
          <w:lang w:val="uk-UA"/>
        </w:rPr>
        <w:br/>
        <w:t xml:space="preserve">до деяких </w:t>
      </w:r>
      <w:r w:rsidR="002F04BA" w:rsidRPr="00C5543F">
        <w:rPr>
          <w:b/>
          <w:bCs/>
          <w:sz w:val="28"/>
          <w:szCs w:val="28"/>
          <w:lang w:val="uk-UA"/>
        </w:rPr>
        <w:t xml:space="preserve">нормативно-правових актів Міністерства фінансів України з </w:t>
      </w:r>
      <w:r w:rsidR="0093037F" w:rsidRPr="00C5543F">
        <w:rPr>
          <w:b/>
          <w:bCs/>
          <w:sz w:val="28"/>
          <w:szCs w:val="28"/>
          <w:lang w:val="uk-UA"/>
        </w:rPr>
        <w:t>бухгалтерського обліку</w:t>
      </w:r>
    </w:p>
    <w:p w:rsidR="00FB1AC1" w:rsidRPr="00C5543F" w:rsidRDefault="00FB1AC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60297C" w:rsidRPr="00C5543F" w:rsidRDefault="00105606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 xml:space="preserve">1. </w:t>
      </w:r>
      <w:r w:rsidR="00493BCD">
        <w:rPr>
          <w:bCs/>
          <w:sz w:val="28"/>
          <w:szCs w:val="28"/>
          <w:lang w:val="uk-UA"/>
        </w:rPr>
        <w:t>У розділі</w:t>
      </w:r>
      <w:r w:rsidR="0060297C" w:rsidRPr="00C5543F">
        <w:rPr>
          <w:bCs/>
          <w:sz w:val="28"/>
          <w:szCs w:val="28"/>
          <w:lang w:val="uk-UA"/>
        </w:rPr>
        <w:t xml:space="preserve"> Інструкції про застосування Плану рахунків бухгалтерського обліку активів, капіталу, зобов’язань і господарських операцій підприємств                            і організацій, затвердженій наказом Міністерства фінансів України                          від 30 листопада 1999 року № 291, зареєстрованій в Міністерстві юстиції України 21 грудня 1999 року за № 893/4186:</w:t>
      </w:r>
    </w:p>
    <w:p w:rsidR="00281A7D" w:rsidRPr="00C5543F" w:rsidRDefault="00281A7D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60297C" w:rsidRPr="00C5543F" w:rsidRDefault="0060297C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>1) після абзацу третього доповни</w:t>
      </w:r>
      <w:bookmarkStart w:id="0" w:name="_GoBack"/>
      <w:bookmarkEnd w:id="0"/>
      <w:r w:rsidRPr="00C5543F">
        <w:rPr>
          <w:bCs/>
          <w:sz w:val="28"/>
          <w:szCs w:val="28"/>
          <w:lang w:val="uk-UA"/>
        </w:rPr>
        <w:t>ти абзацом четвертим такого змісту:</w:t>
      </w:r>
    </w:p>
    <w:p w:rsidR="0060297C" w:rsidRPr="00C5543F" w:rsidRDefault="0060297C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 xml:space="preserve">«Для обліку і узагальнення інформації про активи, які внаслідок збройної агресії </w:t>
      </w:r>
      <w:r w:rsidR="00493BCD">
        <w:rPr>
          <w:bCs/>
          <w:sz w:val="28"/>
          <w:szCs w:val="28"/>
          <w:lang w:val="uk-UA"/>
        </w:rPr>
        <w:t>Р</w:t>
      </w:r>
      <w:r w:rsidRPr="00C5543F">
        <w:rPr>
          <w:bCs/>
          <w:sz w:val="28"/>
          <w:szCs w:val="28"/>
          <w:lang w:val="uk-UA"/>
        </w:rPr>
        <w:t xml:space="preserve">осійської </w:t>
      </w:r>
      <w:r w:rsidR="00493BCD">
        <w:rPr>
          <w:bCs/>
          <w:sz w:val="28"/>
          <w:szCs w:val="28"/>
          <w:lang w:val="uk-UA"/>
        </w:rPr>
        <w:t>Ф</w:t>
      </w:r>
      <w:r w:rsidRPr="00C5543F">
        <w:rPr>
          <w:bCs/>
          <w:sz w:val="28"/>
          <w:szCs w:val="28"/>
          <w:lang w:val="uk-UA"/>
        </w:rPr>
        <w:t>едерації пошкоджені, знищені, викрадені або над якими втрачено</w:t>
      </w:r>
      <w:r w:rsidR="00493BCD">
        <w:rPr>
          <w:bCs/>
          <w:sz w:val="28"/>
          <w:szCs w:val="28"/>
          <w:lang w:val="uk-UA"/>
        </w:rPr>
        <w:t xml:space="preserve"> </w:t>
      </w:r>
      <w:r w:rsidRPr="00C5543F">
        <w:rPr>
          <w:bCs/>
          <w:sz w:val="28"/>
          <w:szCs w:val="28"/>
          <w:lang w:val="uk-UA"/>
        </w:rPr>
        <w:t>контроль, підприємства самостійно можуть вводити нові рахунки третього порядку до субрахунків (рахунків другого порядку) синтетичних рахунків (рахунків першого порядку) відповідних активів, нарахованого зносу (амортизації) на такі активи, розрахунків із завданих збитків і втрат, до прийняття рішення щодо списання такого активу у встановленому законодавством</w:t>
      </w:r>
      <w:r w:rsidR="007551FE">
        <w:rPr>
          <w:bCs/>
          <w:sz w:val="28"/>
          <w:szCs w:val="28"/>
          <w:lang w:val="uk-UA"/>
        </w:rPr>
        <w:t xml:space="preserve"> </w:t>
      </w:r>
      <w:r w:rsidR="007551FE" w:rsidRPr="007551FE">
        <w:rPr>
          <w:bCs/>
          <w:sz w:val="28"/>
          <w:szCs w:val="28"/>
          <w:lang w:val="uk-UA"/>
        </w:rPr>
        <w:t>порядку</w:t>
      </w:r>
      <w:r w:rsidRPr="00C5543F">
        <w:rPr>
          <w:bCs/>
          <w:sz w:val="28"/>
          <w:szCs w:val="28"/>
          <w:lang w:val="uk-UA"/>
        </w:rPr>
        <w:t>.».</w:t>
      </w:r>
    </w:p>
    <w:p w:rsidR="0060297C" w:rsidRPr="00C5543F" w:rsidRDefault="0060297C" w:rsidP="0060297C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>У зв’язку з цим абзац</w:t>
      </w:r>
      <w:r w:rsidR="00AD66D4" w:rsidRPr="00C5543F">
        <w:rPr>
          <w:bCs/>
          <w:sz w:val="28"/>
          <w:szCs w:val="28"/>
          <w:lang w:val="uk-UA"/>
        </w:rPr>
        <w:t>и</w:t>
      </w:r>
      <w:r w:rsidRPr="00C5543F">
        <w:rPr>
          <w:bCs/>
          <w:sz w:val="28"/>
          <w:szCs w:val="28"/>
          <w:lang w:val="uk-UA"/>
        </w:rPr>
        <w:t xml:space="preserve"> четвертий</w:t>
      </w:r>
      <w:r w:rsidR="00AD66D4" w:rsidRPr="00C5543F">
        <w:rPr>
          <w:bCs/>
          <w:sz w:val="28"/>
          <w:szCs w:val="28"/>
          <w:lang w:val="uk-UA"/>
        </w:rPr>
        <w:t> – восьмий</w:t>
      </w:r>
      <w:r w:rsidRPr="00C5543F">
        <w:rPr>
          <w:bCs/>
          <w:sz w:val="28"/>
          <w:szCs w:val="28"/>
          <w:lang w:val="uk-UA"/>
        </w:rPr>
        <w:t xml:space="preserve"> вважати абзац</w:t>
      </w:r>
      <w:r w:rsidR="00AD66D4" w:rsidRPr="00C5543F">
        <w:rPr>
          <w:bCs/>
          <w:sz w:val="28"/>
          <w:szCs w:val="28"/>
          <w:lang w:val="uk-UA"/>
        </w:rPr>
        <w:t>а</w:t>
      </w:r>
      <w:r w:rsidRPr="00C5543F">
        <w:rPr>
          <w:bCs/>
          <w:sz w:val="28"/>
          <w:szCs w:val="28"/>
          <w:lang w:val="uk-UA"/>
        </w:rPr>
        <w:t>м</w:t>
      </w:r>
      <w:r w:rsidR="00AD66D4" w:rsidRPr="00C5543F">
        <w:rPr>
          <w:bCs/>
          <w:sz w:val="28"/>
          <w:szCs w:val="28"/>
          <w:lang w:val="uk-UA"/>
        </w:rPr>
        <w:t>и</w:t>
      </w:r>
      <w:r w:rsidRPr="00C5543F">
        <w:rPr>
          <w:bCs/>
          <w:sz w:val="28"/>
          <w:szCs w:val="28"/>
          <w:lang w:val="uk-UA"/>
        </w:rPr>
        <w:t xml:space="preserve"> п’ятим</w:t>
      </w:r>
      <w:r w:rsidR="00AD66D4" w:rsidRPr="00C5543F">
        <w:rPr>
          <w:bCs/>
          <w:sz w:val="28"/>
          <w:szCs w:val="28"/>
          <w:lang w:val="uk-UA"/>
        </w:rPr>
        <w:t> – дев’ятим</w:t>
      </w:r>
      <w:r w:rsidR="00493BCD">
        <w:rPr>
          <w:bCs/>
          <w:sz w:val="28"/>
          <w:szCs w:val="28"/>
          <w:lang w:val="uk-UA"/>
        </w:rPr>
        <w:t xml:space="preserve"> відповідно</w:t>
      </w:r>
      <w:r w:rsidRPr="00C5543F">
        <w:rPr>
          <w:bCs/>
          <w:sz w:val="28"/>
          <w:szCs w:val="28"/>
          <w:lang w:val="uk-UA"/>
        </w:rPr>
        <w:t>;</w:t>
      </w:r>
    </w:p>
    <w:p w:rsidR="00281A7D" w:rsidRPr="00C5543F" w:rsidRDefault="00281A7D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493BCD" w:rsidRDefault="00B0021E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>2)</w:t>
      </w:r>
      <w:r w:rsidR="00281A7D" w:rsidRPr="00C5543F">
        <w:rPr>
          <w:bCs/>
          <w:sz w:val="28"/>
          <w:szCs w:val="28"/>
          <w:lang w:val="uk-UA"/>
        </w:rPr>
        <w:t xml:space="preserve"> </w:t>
      </w:r>
      <w:r w:rsidR="00493BCD">
        <w:rPr>
          <w:bCs/>
          <w:sz w:val="28"/>
          <w:szCs w:val="28"/>
          <w:lang w:val="uk-UA"/>
        </w:rPr>
        <w:t>у к</w:t>
      </w:r>
      <w:r w:rsidR="00493BCD" w:rsidRPr="00C5543F">
        <w:rPr>
          <w:bCs/>
          <w:sz w:val="28"/>
          <w:szCs w:val="28"/>
          <w:lang w:val="uk-UA"/>
        </w:rPr>
        <w:t>лас</w:t>
      </w:r>
      <w:r w:rsidR="00493BCD">
        <w:rPr>
          <w:bCs/>
          <w:sz w:val="28"/>
          <w:szCs w:val="28"/>
          <w:lang w:val="uk-UA"/>
        </w:rPr>
        <w:t>і</w:t>
      </w:r>
      <w:r w:rsidR="00493BCD" w:rsidRPr="00C5543F">
        <w:rPr>
          <w:bCs/>
          <w:sz w:val="28"/>
          <w:szCs w:val="28"/>
          <w:lang w:val="uk-UA"/>
        </w:rPr>
        <w:t xml:space="preserve"> 1 </w:t>
      </w:r>
      <w:r w:rsidR="00493BCD">
        <w:rPr>
          <w:bCs/>
          <w:sz w:val="28"/>
          <w:szCs w:val="28"/>
          <w:lang w:val="uk-UA"/>
        </w:rPr>
        <w:t>«</w:t>
      </w:r>
      <w:r w:rsidR="00493BCD" w:rsidRPr="00C5543F">
        <w:rPr>
          <w:bCs/>
          <w:sz w:val="28"/>
          <w:szCs w:val="28"/>
          <w:lang w:val="uk-UA"/>
        </w:rPr>
        <w:t>Необоротні активи»</w:t>
      </w:r>
      <w:r w:rsidR="00493BCD">
        <w:rPr>
          <w:bCs/>
          <w:sz w:val="28"/>
          <w:szCs w:val="28"/>
          <w:lang w:val="uk-UA"/>
        </w:rPr>
        <w:t>:</w:t>
      </w:r>
    </w:p>
    <w:p w:rsidR="0060297C" w:rsidRPr="00C5543F" w:rsidRDefault="00281A7D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>у реченні</w:t>
      </w:r>
      <w:r w:rsidR="00493BCD">
        <w:rPr>
          <w:bCs/>
          <w:sz w:val="28"/>
          <w:szCs w:val="28"/>
          <w:lang w:val="uk-UA"/>
        </w:rPr>
        <w:t xml:space="preserve"> першому</w:t>
      </w:r>
      <w:r w:rsidRPr="00C5543F">
        <w:rPr>
          <w:bCs/>
          <w:sz w:val="28"/>
          <w:szCs w:val="28"/>
          <w:lang w:val="uk-UA"/>
        </w:rPr>
        <w:t xml:space="preserve"> абзацу другого</w:t>
      </w:r>
      <w:r w:rsidR="000862BC" w:rsidRPr="00C5543F">
        <w:rPr>
          <w:bCs/>
          <w:sz w:val="28"/>
          <w:szCs w:val="28"/>
          <w:lang w:val="uk-UA"/>
        </w:rPr>
        <w:t xml:space="preserve"> </w:t>
      </w:r>
      <w:r w:rsidRPr="00C5543F">
        <w:rPr>
          <w:bCs/>
          <w:sz w:val="28"/>
          <w:szCs w:val="28"/>
          <w:lang w:val="uk-UA"/>
        </w:rPr>
        <w:t>слова «у фінансовий лізинг» замінити словами «на умовах фінансової оренди»;</w:t>
      </w:r>
    </w:p>
    <w:p w:rsidR="00281A7D" w:rsidRPr="00C5543F" w:rsidRDefault="00281A7D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 xml:space="preserve">в абзаці </w:t>
      </w:r>
      <w:r w:rsidR="00AB4F0C" w:rsidRPr="00C5543F">
        <w:rPr>
          <w:bCs/>
          <w:sz w:val="28"/>
          <w:szCs w:val="28"/>
          <w:lang w:val="uk-UA"/>
        </w:rPr>
        <w:t>три</w:t>
      </w:r>
      <w:r w:rsidRPr="00C5543F">
        <w:rPr>
          <w:bCs/>
          <w:sz w:val="28"/>
          <w:szCs w:val="28"/>
          <w:lang w:val="uk-UA"/>
        </w:rPr>
        <w:t xml:space="preserve">надцятому рахунку 12 </w:t>
      </w:r>
      <w:r w:rsidR="00AB4F0C" w:rsidRPr="00C5543F">
        <w:rPr>
          <w:bCs/>
          <w:sz w:val="28"/>
          <w:szCs w:val="28"/>
          <w:lang w:val="uk-UA"/>
        </w:rPr>
        <w:t>«</w:t>
      </w:r>
      <w:r w:rsidRPr="00C5543F">
        <w:rPr>
          <w:bCs/>
          <w:sz w:val="28"/>
          <w:szCs w:val="28"/>
          <w:lang w:val="uk-UA"/>
        </w:rPr>
        <w:t>Нематеріальні активи</w:t>
      </w:r>
      <w:r w:rsidR="00AB4F0C" w:rsidRPr="00C5543F">
        <w:rPr>
          <w:bCs/>
          <w:sz w:val="28"/>
          <w:szCs w:val="28"/>
          <w:lang w:val="uk-UA"/>
        </w:rPr>
        <w:t>»</w:t>
      </w:r>
      <w:r w:rsidRPr="00C5543F">
        <w:rPr>
          <w:bCs/>
          <w:sz w:val="28"/>
          <w:szCs w:val="28"/>
          <w:lang w:val="uk-UA"/>
        </w:rPr>
        <w:t xml:space="preserve"> слова </w:t>
      </w:r>
      <w:r w:rsidR="00AB4F0C" w:rsidRPr="00C5543F">
        <w:rPr>
          <w:bCs/>
          <w:sz w:val="28"/>
          <w:szCs w:val="28"/>
          <w:lang w:val="uk-UA"/>
        </w:rPr>
        <w:t>«право на оренду приміщень»</w:t>
      </w:r>
      <w:r w:rsidRPr="00C5543F">
        <w:rPr>
          <w:bCs/>
          <w:sz w:val="28"/>
          <w:szCs w:val="28"/>
          <w:lang w:val="uk-UA"/>
        </w:rPr>
        <w:t xml:space="preserve"> виключити;</w:t>
      </w:r>
    </w:p>
    <w:p w:rsidR="0060297C" w:rsidRPr="00C5543F" w:rsidRDefault="0060297C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493BCD" w:rsidRDefault="00493BCD" w:rsidP="007C2A19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7C2A19" w:rsidRPr="00C5543F">
        <w:rPr>
          <w:bCs/>
          <w:sz w:val="28"/>
          <w:szCs w:val="28"/>
          <w:lang w:val="uk-UA"/>
        </w:rPr>
        <w:t xml:space="preserve">) </w:t>
      </w:r>
      <w:r>
        <w:rPr>
          <w:bCs/>
          <w:sz w:val="28"/>
          <w:szCs w:val="28"/>
          <w:lang w:val="uk-UA"/>
        </w:rPr>
        <w:t>у класі 0 «</w:t>
      </w:r>
      <w:r w:rsidRPr="00C5543F">
        <w:rPr>
          <w:bCs/>
          <w:sz w:val="28"/>
          <w:szCs w:val="28"/>
          <w:lang w:val="uk-UA"/>
        </w:rPr>
        <w:t>Позабалансові рахунки»</w:t>
      </w:r>
      <w:r>
        <w:rPr>
          <w:bCs/>
          <w:sz w:val="28"/>
          <w:szCs w:val="28"/>
          <w:lang w:val="uk-UA"/>
        </w:rPr>
        <w:t>:</w:t>
      </w:r>
    </w:p>
    <w:p w:rsidR="007C2A19" w:rsidRPr="00C5543F" w:rsidRDefault="007C2A19" w:rsidP="007C2A19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>в абзац</w:t>
      </w:r>
      <w:r w:rsidR="000862BC" w:rsidRPr="00C5543F">
        <w:rPr>
          <w:bCs/>
          <w:sz w:val="28"/>
          <w:szCs w:val="28"/>
          <w:lang w:val="uk-UA"/>
        </w:rPr>
        <w:t>ах</w:t>
      </w:r>
      <w:r w:rsidRPr="00C5543F">
        <w:rPr>
          <w:bCs/>
          <w:sz w:val="28"/>
          <w:szCs w:val="28"/>
          <w:lang w:val="uk-UA"/>
        </w:rPr>
        <w:t xml:space="preserve"> другому</w:t>
      </w:r>
      <w:r w:rsidR="009D1C0A">
        <w:rPr>
          <w:bCs/>
          <w:sz w:val="28"/>
          <w:szCs w:val="28"/>
          <w:lang w:val="uk-UA"/>
        </w:rPr>
        <w:t>,</w:t>
      </w:r>
      <w:r w:rsidR="000862BC" w:rsidRPr="00C5543F">
        <w:rPr>
          <w:bCs/>
          <w:sz w:val="28"/>
          <w:szCs w:val="28"/>
          <w:lang w:val="uk-UA"/>
        </w:rPr>
        <w:t xml:space="preserve"> </w:t>
      </w:r>
      <w:r w:rsidR="00493BCD">
        <w:rPr>
          <w:bCs/>
          <w:sz w:val="28"/>
          <w:szCs w:val="28"/>
          <w:lang w:val="uk-UA"/>
        </w:rPr>
        <w:t>в</w:t>
      </w:r>
      <w:r w:rsidR="000862BC" w:rsidRPr="00C5543F">
        <w:rPr>
          <w:bCs/>
          <w:sz w:val="28"/>
          <w:szCs w:val="28"/>
          <w:lang w:val="uk-UA"/>
        </w:rPr>
        <w:t>о</w:t>
      </w:r>
      <w:r w:rsidR="00493BCD">
        <w:rPr>
          <w:bCs/>
          <w:sz w:val="28"/>
          <w:szCs w:val="28"/>
          <w:lang w:val="uk-UA"/>
        </w:rPr>
        <w:t>сь</w:t>
      </w:r>
      <w:r w:rsidR="000862BC" w:rsidRPr="00C5543F">
        <w:rPr>
          <w:bCs/>
          <w:sz w:val="28"/>
          <w:szCs w:val="28"/>
          <w:lang w:val="uk-UA"/>
        </w:rPr>
        <w:t>мому</w:t>
      </w:r>
      <w:r w:rsidRPr="00C5543F">
        <w:rPr>
          <w:bCs/>
          <w:sz w:val="28"/>
          <w:szCs w:val="28"/>
          <w:lang w:val="uk-UA"/>
        </w:rPr>
        <w:t xml:space="preserve"> слов</w:t>
      </w:r>
      <w:r w:rsidR="000862BC" w:rsidRPr="00C5543F">
        <w:rPr>
          <w:bCs/>
          <w:sz w:val="28"/>
          <w:szCs w:val="28"/>
          <w:lang w:val="uk-UA"/>
        </w:rPr>
        <w:t>а</w:t>
      </w:r>
      <w:r w:rsidRPr="00C5543F">
        <w:rPr>
          <w:bCs/>
          <w:sz w:val="28"/>
          <w:szCs w:val="28"/>
          <w:lang w:val="uk-UA"/>
        </w:rPr>
        <w:t xml:space="preserve"> </w:t>
      </w:r>
      <w:r w:rsidR="000862BC" w:rsidRPr="00C5543F">
        <w:rPr>
          <w:bCs/>
          <w:sz w:val="28"/>
          <w:szCs w:val="28"/>
          <w:lang w:val="uk-UA"/>
        </w:rPr>
        <w:t xml:space="preserve">«оперативної (операційної)» </w:t>
      </w:r>
      <w:r w:rsidRPr="00C5543F">
        <w:rPr>
          <w:bCs/>
          <w:sz w:val="28"/>
          <w:szCs w:val="28"/>
          <w:lang w:val="uk-UA"/>
        </w:rPr>
        <w:t>замінити слов</w:t>
      </w:r>
      <w:r w:rsidR="000862BC" w:rsidRPr="00C5543F">
        <w:rPr>
          <w:bCs/>
          <w:sz w:val="28"/>
          <w:szCs w:val="28"/>
          <w:lang w:val="uk-UA"/>
        </w:rPr>
        <w:t>о</w:t>
      </w:r>
      <w:r w:rsidRPr="00C5543F">
        <w:rPr>
          <w:bCs/>
          <w:sz w:val="28"/>
          <w:szCs w:val="28"/>
          <w:lang w:val="uk-UA"/>
        </w:rPr>
        <w:t xml:space="preserve">м </w:t>
      </w:r>
      <w:r w:rsidR="000862BC" w:rsidRPr="00C5543F">
        <w:rPr>
          <w:bCs/>
          <w:sz w:val="28"/>
          <w:szCs w:val="28"/>
          <w:lang w:val="uk-UA"/>
        </w:rPr>
        <w:t>«операційної»</w:t>
      </w:r>
      <w:r w:rsidRPr="00C5543F">
        <w:rPr>
          <w:bCs/>
          <w:sz w:val="28"/>
          <w:szCs w:val="28"/>
          <w:lang w:val="uk-UA"/>
        </w:rPr>
        <w:t>;</w:t>
      </w:r>
    </w:p>
    <w:p w:rsidR="007C2A19" w:rsidRPr="00C5543F" w:rsidRDefault="007C2A19" w:rsidP="007C2A19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>у рахунку 01 «Орендовані необоротні активи»:</w:t>
      </w:r>
    </w:p>
    <w:p w:rsidR="007C2A19" w:rsidRPr="00C5543F" w:rsidRDefault="007C2A19" w:rsidP="007C2A19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lastRenderedPageBreak/>
        <w:t>в абзаці першому слово «(лізингу)» замінити словом «операційної»;</w:t>
      </w:r>
    </w:p>
    <w:p w:rsidR="00B658AD" w:rsidRPr="00C5543F" w:rsidRDefault="00B658AD" w:rsidP="00B658AD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>в абзацах третьому</w:t>
      </w:r>
      <w:r w:rsidR="009D1C0A">
        <w:rPr>
          <w:bCs/>
          <w:sz w:val="28"/>
          <w:szCs w:val="28"/>
          <w:lang w:val="uk-UA"/>
        </w:rPr>
        <w:t>,</w:t>
      </w:r>
      <w:r w:rsidRPr="00C5543F">
        <w:rPr>
          <w:bCs/>
          <w:sz w:val="28"/>
          <w:szCs w:val="28"/>
          <w:lang w:val="uk-UA"/>
        </w:rPr>
        <w:t xml:space="preserve"> четвертому слово «оперативну» замінити словом «операційну»;</w:t>
      </w:r>
    </w:p>
    <w:p w:rsidR="00EF2802" w:rsidRPr="00C5543F" w:rsidRDefault="00EF2802" w:rsidP="00EF2802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>у рахунку 07 «Списані активи»:</w:t>
      </w:r>
    </w:p>
    <w:p w:rsidR="00CB5543" w:rsidRPr="00CB5543" w:rsidRDefault="00CB5543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 абзаці першому слова «</w:t>
      </w:r>
      <w:r w:rsidRPr="00CB5543">
        <w:rPr>
          <w:bCs/>
          <w:sz w:val="28"/>
          <w:szCs w:val="28"/>
          <w:lang w:val="uk-UA"/>
        </w:rPr>
        <w:t>та про суми невідшкодованих нестач і втрат від псування цінностей</w:t>
      </w:r>
      <w:r>
        <w:rPr>
          <w:bCs/>
          <w:sz w:val="28"/>
          <w:szCs w:val="28"/>
          <w:lang w:val="uk-UA"/>
        </w:rPr>
        <w:t>» замінити словами «</w:t>
      </w:r>
      <w:r w:rsidRPr="00CB5543">
        <w:rPr>
          <w:bCs/>
          <w:sz w:val="28"/>
          <w:szCs w:val="28"/>
          <w:lang w:val="uk-UA"/>
        </w:rPr>
        <w:t>суми невідшкодованих нестач і втрат від псування цінностей та невідшкодовані втрати від шкоди та збитків, завдані внаслідок збройної агресії Російської Федерації тощо</w:t>
      </w:r>
      <w:r>
        <w:rPr>
          <w:bCs/>
          <w:sz w:val="28"/>
          <w:szCs w:val="28"/>
          <w:lang w:val="uk-UA"/>
        </w:rPr>
        <w:t>»;</w:t>
      </w:r>
    </w:p>
    <w:p w:rsidR="00C312A7" w:rsidRPr="00C5543F" w:rsidRDefault="00C312A7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>після абзацу п’ятого доповнити абзацом шостим такого змісту:</w:t>
      </w:r>
    </w:p>
    <w:p w:rsidR="00C312A7" w:rsidRPr="00C5543F" w:rsidRDefault="009D1C0A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D1C0A">
        <w:rPr>
          <w:bCs/>
          <w:sz w:val="28"/>
          <w:szCs w:val="28"/>
          <w:lang w:val="uk-UA"/>
        </w:rPr>
        <w:t>“</w:t>
      </w:r>
      <w:r w:rsidR="00C312A7" w:rsidRPr="00C5543F">
        <w:rPr>
          <w:bCs/>
          <w:sz w:val="28"/>
          <w:szCs w:val="28"/>
          <w:lang w:val="uk-UA"/>
        </w:rPr>
        <w:t xml:space="preserve">073 </w:t>
      </w:r>
      <w:r>
        <w:rPr>
          <w:bCs/>
          <w:sz w:val="28"/>
          <w:szCs w:val="28"/>
          <w:lang w:val="uk-UA"/>
        </w:rPr>
        <w:t>«</w:t>
      </w:r>
      <w:r w:rsidR="00C312A7" w:rsidRPr="00C5543F">
        <w:rPr>
          <w:bCs/>
          <w:sz w:val="28"/>
          <w:szCs w:val="28"/>
          <w:lang w:val="uk-UA"/>
        </w:rPr>
        <w:t xml:space="preserve">Невідшкодовані втрати від шкоди та збитків, завданих внаслідок збройної агресії </w:t>
      </w:r>
      <w:r w:rsidR="00493BCD">
        <w:rPr>
          <w:bCs/>
          <w:sz w:val="28"/>
          <w:szCs w:val="28"/>
          <w:lang w:val="uk-UA"/>
        </w:rPr>
        <w:t>Р</w:t>
      </w:r>
      <w:r w:rsidR="00C312A7" w:rsidRPr="00C5543F">
        <w:rPr>
          <w:bCs/>
          <w:sz w:val="28"/>
          <w:szCs w:val="28"/>
          <w:lang w:val="uk-UA"/>
        </w:rPr>
        <w:t xml:space="preserve">осійської </w:t>
      </w:r>
      <w:r w:rsidR="00493BCD">
        <w:rPr>
          <w:bCs/>
          <w:sz w:val="28"/>
          <w:szCs w:val="28"/>
          <w:lang w:val="uk-UA"/>
        </w:rPr>
        <w:t>Ф</w:t>
      </w:r>
      <w:r w:rsidR="00C312A7" w:rsidRPr="00C5543F">
        <w:rPr>
          <w:bCs/>
          <w:sz w:val="28"/>
          <w:szCs w:val="28"/>
          <w:lang w:val="uk-UA"/>
        </w:rPr>
        <w:t>едерації</w:t>
      </w:r>
      <w:r>
        <w:rPr>
          <w:bCs/>
          <w:sz w:val="28"/>
          <w:szCs w:val="28"/>
          <w:lang w:val="uk-UA"/>
        </w:rPr>
        <w:t>»</w:t>
      </w:r>
      <w:r w:rsidR="00C312A7" w:rsidRPr="00C5543F">
        <w:rPr>
          <w:bCs/>
          <w:sz w:val="28"/>
          <w:szCs w:val="28"/>
          <w:lang w:val="uk-UA"/>
        </w:rPr>
        <w:t>”.</w:t>
      </w:r>
    </w:p>
    <w:p w:rsidR="00C312A7" w:rsidRDefault="00C312A7" w:rsidP="00C312A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>У зв’язку з цим абзац</w:t>
      </w:r>
      <w:r w:rsidR="00F31450" w:rsidRPr="00C5543F">
        <w:rPr>
          <w:bCs/>
          <w:sz w:val="28"/>
          <w:szCs w:val="28"/>
          <w:lang w:val="uk-UA"/>
        </w:rPr>
        <w:t>и</w:t>
      </w:r>
      <w:r w:rsidRPr="00C5543F">
        <w:rPr>
          <w:bCs/>
          <w:sz w:val="28"/>
          <w:szCs w:val="28"/>
          <w:lang w:val="uk-UA"/>
        </w:rPr>
        <w:t xml:space="preserve"> шостий</w:t>
      </w:r>
      <w:r w:rsidR="00F31450" w:rsidRPr="00C5543F">
        <w:rPr>
          <w:bCs/>
          <w:sz w:val="28"/>
          <w:szCs w:val="28"/>
          <w:lang w:val="uk-UA"/>
        </w:rPr>
        <w:t> – дев’ятий</w:t>
      </w:r>
      <w:r w:rsidRPr="00C5543F">
        <w:rPr>
          <w:bCs/>
          <w:sz w:val="28"/>
          <w:szCs w:val="28"/>
          <w:lang w:val="uk-UA"/>
        </w:rPr>
        <w:t xml:space="preserve"> вважати абзац</w:t>
      </w:r>
      <w:r w:rsidR="00F31450" w:rsidRPr="00C5543F">
        <w:rPr>
          <w:bCs/>
          <w:sz w:val="28"/>
          <w:szCs w:val="28"/>
          <w:lang w:val="uk-UA"/>
        </w:rPr>
        <w:t>а</w:t>
      </w:r>
      <w:r w:rsidRPr="00C5543F">
        <w:rPr>
          <w:bCs/>
          <w:sz w:val="28"/>
          <w:szCs w:val="28"/>
          <w:lang w:val="uk-UA"/>
        </w:rPr>
        <w:t>м</w:t>
      </w:r>
      <w:r w:rsidR="00F31450" w:rsidRPr="00C5543F">
        <w:rPr>
          <w:bCs/>
          <w:sz w:val="28"/>
          <w:szCs w:val="28"/>
          <w:lang w:val="uk-UA"/>
        </w:rPr>
        <w:t>и</w:t>
      </w:r>
      <w:r w:rsidRPr="00C5543F">
        <w:rPr>
          <w:bCs/>
          <w:sz w:val="28"/>
          <w:szCs w:val="28"/>
          <w:lang w:val="uk-UA"/>
        </w:rPr>
        <w:t xml:space="preserve"> сьомим</w:t>
      </w:r>
      <w:r w:rsidR="00F31450" w:rsidRPr="00C5543F">
        <w:rPr>
          <w:bCs/>
          <w:sz w:val="28"/>
          <w:szCs w:val="28"/>
          <w:lang w:val="uk-UA"/>
        </w:rPr>
        <w:t> – десятим</w:t>
      </w:r>
      <w:r w:rsidR="009D1C0A" w:rsidRPr="009D1C0A">
        <w:rPr>
          <w:bCs/>
          <w:sz w:val="28"/>
          <w:szCs w:val="28"/>
          <w:lang w:val="uk-UA"/>
        </w:rPr>
        <w:t xml:space="preserve"> </w:t>
      </w:r>
      <w:r w:rsidR="009D1C0A" w:rsidRPr="00C5543F">
        <w:rPr>
          <w:bCs/>
          <w:sz w:val="28"/>
          <w:szCs w:val="28"/>
          <w:lang w:val="uk-UA"/>
        </w:rPr>
        <w:t>відповідно</w:t>
      </w:r>
      <w:r w:rsidRPr="00C5543F">
        <w:rPr>
          <w:bCs/>
          <w:sz w:val="28"/>
          <w:szCs w:val="28"/>
          <w:lang w:val="uk-UA"/>
        </w:rPr>
        <w:t>;</w:t>
      </w:r>
    </w:p>
    <w:p w:rsidR="006B446A" w:rsidRPr="00C5543F" w:rsidRDefault="006B446A" w:rsidP="006B446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 xml:space="preserve">після абзацу </w:t>
      </w:r>
      <w:r w:rsidR="001935F4" w:rsidRPr="00C5543F">
        <w:rPr>
          <w:bCs/>
          <w:sz w:val="28"/>
          <w:szCs w:val="28"/>
          <w:lang w:val="uk-UA"/>
        </w:rPr>
        <w:t>дев’ятого</w:t>
      </w:r>
      <w:r w:rsidRPr="00C5543F">
        <w:rPr>
          <w:bCs/>
          <w:sz w:val="28"/>
          <w:szCs w:val="28"/>
          <w:lang w:val="uk-UA"/>
        </w:rPr>
        <w:t xml:space="preserve"> доповнити абзацами </w:t>
      </w:r>
      <w:r w:rsidR="001935F4" w:rsidRPr="00C5543F">
        <w:rPr>
          <w:bCs/>
          <w:sz w:val="28"/>
          <w:szCs w:val="28"/>
          <w:lang w:val="uk-UA"/>
        </w:rPr>
        <w:t>десят</w:t>
      </w:r>
      <w:r w:rsidRPr="00C5543F">
        <w:rPr>
          <w:bCs/>
          <w:sz w:val="28"/>
          <w:szCs w:val="28"/>
          <w:lang w:val="uk-UA"/>
        </w:rPr>
        <w:t>им</w:t>
      </w:r>
      <w:r w:rsidR="009D1C0A">
        <w:rPr>
          <w:bCs/>
          <w:sz w:val="28"/>
          <w:szCs w:val="28"/>
          <w:lang w:val="uk-UA"/>
        </w:rPr>
        <w:t>,</w:t>
      </w:r>
      <w:r w:rsidRPr="00C5543F">
        <w:rPr>
          <w:bCs/>
          <w:sz w:val="28"/>
          <w:szCs w:val="28"/>
          <w:lang w:val="uk-UA"/>
        </w:rPr>
        <w:t xml:space="preserve"> </w:t>
      </w:r>
      <w:r w:rsidR="001935F4" w:rsidRPr="00C5543F">
        <w:rPr>
          <w:bCs/>
          <w:sz w:val="28"/>
          <w:szCs w:val="28"/>
          <w:lang w:val="uk-UA"/>
        </w:rPr>
        <w:t>одинадцятим</w:t>
      </w:r>
      <w:r w:rsidRPr="00C5543F">
        <w:rPr>
          <w:bCs/>
          <w:sz w:val="28"/>
          <w:szCs w:val="28"/>
          <w:lang w:val="uk-UA"/>
        </w:rPr>
        <w:t xml:space="preserve"> такого змісту:</w:t>
      </w:r>
    </w:p>
    <w:p w:rsidR="006B446A" w:rsidRPr="00C5543F" w:rsidRDefault="006B446A" w:rsidP="006B446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 xml:space="preserve">«На субрахунку 073 «Невідшкодовані втрати від шкоди та збитків, завданих внаслідок збройної агресії </w:t>
      </w:r>
      <w:r w:rsidR="00493BCD">
        <w:rPr>
          <w:bCs/>
          <w:sz w:val="28"/>
          <w:szCs w:val="28"/>
          <w:lang w:val="uk-UA"/>
        </w:rPr>
        <w:t>Р</w:t>
      </w:r>
      <w:r w:rsidRPr="00C5543F">
        <w:rPr>
          <w:bCs/>
          <w:sz w:val="28"/>
          <w:szCs w:val="28"/>
          <w:lang w:val="uk-UA"/>
        </w:rPr>
        <w:t xml:space="preserve">осійської </w:t>
      </w:r>
      <w:r w:rsidR="00493BCD">
        <w:rPr>
          <w:bCs/>
          <w:sz w:val="28"/>
          <w:szCs w:val="28"/>
          <w:lang w:val="uk-UA"/>
        </w:rPr>
        <w:t>Ф</w:t>
      </w:r>
      <w:r w:rsidRPr="00C5543F">
        <w:rPr>
          <w:bCs/>
          <w:sz w:val="28"/>
          <w:szCs w:val="28"/>
          <w:lang w:val="uk-UA"/>
        </w:rPr>
        <w:t xml:space="preserve">едерації» відображається інформація про суми збитків, спричинених внаслідок збройної агресії </w:t>
      </w:r>
      <w:r w:rsidR="00493BCD">
        <w:rPr>
          <w:bCs/>
          <w:sz w:val="28"/>
          <w:szCs w:val="28"/>
          <w:lang w:val="uk-UA"/>
        </w:rPr>
        <w:t>Р</w:t>
      </w:r>
      <w:r w:rsidRPr="00C5543F">
        <w:rPr>
          <w:bCs/>
          <w:sz w:val="28"/>
          <w:szCs w:val="28"/>
          <w:lang w:val="uk-UA"/>
        </w:rPr>
        <w:t xml:space="preserve">осійської </w:t>
      </w:r>
      <w:r w:rsidR="00493BCD">
        <w:rPr>
          <w:bCs/>
          <w:sz w:val="28"/>
          <w:szCs w:val="28"/>
          <w:lang w:val="uk-UA"/>
        </w:rPr>
        <w:t>Ф</w:t>
      </w:r>
      <w:r w:rsidRPr="00C5543F">
        <w:rPr>
          <w:bCs/>
          <w:sz w:val="28"/>
          <w:szCs w:val="28"/>
          <w:lang w:val="uk-UA"/>
        </w:rPr>
        <w:t xml:space="preserve">едерації, оцінка яких проведена (визначено розмір) у встановленому законодавством порядку для цілей подальшого відшкодування. </w:t>
      </w:r>
    </w:p>
    <w:p w:rsidR="006B446A" w:rsidRPr="00C5543F" w:rsidRDefault="006B446A" w:rsidP="006B446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 xml:space="preserve">Зменшення суми збитків на субрахунку 073 «Невідшкодовані втрати від шкоди та збитків, завданих внаслідок збройної агресії </w:t>
      </w:r>
      <w:r w:rsidR="00493BCD">
        <w:rPr>
          <w:bCs/>
          <w:sz w:val="28"/>
          <w:szCs w:val="28"/>
          <w:lang w:val="uk-UA"/>
        </w:rPr>
        <w:t>Р</w:t>
      </w:r>
      <w:r w:rsidRPr="00C5543F">
        <w:rPr>
          <w:bCs/>
          <w:sz w:val="28"/>
          <w:szCs w:val="28"/>
          <w:lang w:val="uk-UA"/>
        </w:rPr>
        <w:t xml:space="preserve">осійської </w:t>
      </w:r>
      <w:r w:rsidR="00493BCD">
        <w:rPr>
          <w:bCs/>
          <w:sz w:val="28"/>
          <w:szCs w:val="28"/>
          <w:lang w:val="uk-UA"/>
        </w:rPr>
        <w:t>Ф</w:t>
      </w:r>
      <w:r w:rsidRPr="00C5543F">
        <w:rPr>
          <w:bCs/>
          <w:sz w:val="28"/>
          <w:szCs w:val="28"/>
          <w:lang w:val="uk-UA"/>
        </w:rPr>
        <w:t>едерації» здійснюється після отримання рішення про відшкодування коштів з одночасним відображенням дебіторської заборгованості та доходів в сумі, що належить до відшкодування.».</w:t>
      </w:r>
    </w:p>
    <w:p w:rsidR="00C312A7" w:rsidRPr="00C5543F" w:rsidRDefault="006B446A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 xml:space="preserve">У зв’язку з цим абзац </w:t>
      </w:r>
      <w:r w:rsidR="001935F4" w:rsidRPr="00C5543F">
        <w:rPr>
          <w:bCs/>
          <w:sz w:val="28"/>
          <w:szCs w:val="28"/>
          <w:lang w:val="uk-UA"/>
        </w:rPr>
        <w:t>десят</w:t>
      </w:r>
      <w:r w:rsidRPr="00C5543F">
        <w:rPr>
          <w:bCs/>
          <w:sz w:val="28"/>
          <w:szCs w:val="28"/>
          <w:lang w:val="uk-UA"/>
        </w:rPr>
        <w:t xml:space="preserve">ий вважати абзацом </w:t>
      </w:r>
      <w:r w:rsidR="001935F4" w:rsidRPr="00C5543F">
        <w:rPr>
          <w:bCs/>
          <w:sz w:val="28"/>
          <w:szCs w:val="28"/>
          <w:lang w:val="uk-UA"/>
        </w:rPr>
        <w:t>дванадця</w:t>
      </w:r>
      <w:r w:rsidRPr="00C5543F">
        <w:rPr>
          <w:bCs/>
          <w:sz w:val="28"/>
          <w:szCs w:val="28"/>
          <w:lang w:val="uk-UA"/>
        </w:rPr>
        <w:t>тим;</w:t>
      </w:r>
    </w:p>
    <w:p w:rsidR="00281A7D" w:rsidRPr="00C5543F" w:rsidRDefault="00A839A7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C5543F">
        <w:rPr>
          <w:bCs/>
          <w:sz w:val="28"/>
          <w:szCs w:val="28"/>
          <w:lang w:val="uk-UA"/>
        </w:rPr>
        <w:t>абзац дванадцят</w:t>
      </w:r>
      <w:r w:rsidR="009D1C0A">
        <w:rPr>
          <w:bCs/>
          <w:sz w:val="28"/>
          <w:szCs w:val="28"/>
          <w:lang w:val="uk-UA"/>
        </w:rPr>
        <w:t>ий</w:t>
      </w:r>
      <w:r w:rsidRPr="00C5543F">
        <w:rPr>
          <w:bCs/>
          <w:sz w:val="28"/>
          <w:szCs w:val="28"/>
          <w:lang w:val="uk-UA"/>
        </w:rPr>
        <w:t xml:space="preserve"> після слів «псування цінностей» доповнити словами «, а також видами активів, пошкоджених, знищених, викрадених</w:t>
      </w:r>
      <w:r w:rsidR="00FD4BA1">
        <w:rPr>
          <w:bCs/>
          <w:sz w:val="28"/>
          <w:szCs w:val="28"/>
          <w:lang w:val="uk-UA"/>
        </w:rPr>
        <w:t>,</w:t>
      </w:r>
      <w:r w:rsidRPr="00C5543F">
        <w:rPr>
          <w:bCs/>
          <w:sz w:val="28"/>
          <w:szCs w:val="28"/>
          <w:lang w:val="uk-UA"/>
        </w:rPr>
        <w:t xml:space="preserve"> внаслідок збройної агресії </w:t>
      </w:r>
      <w:r w:rsidR="00493BCD">
        <w:rPr>
          <w:bCs/>
          <w:sz w:val="28"/>
          <w:szCs w:val="28"/>
          <w:lang w:val="uk-UA"/>
        </w:rPr>
        <w:t>Р</w:t>
      </w:r>
      <w:r w:rsidRPr="00C5543F">
        <w:rPr>
          <w:bCs/>
          <w:sz w:val="28"/>
          <w:szCs w:val="28"/>
          <w:lang w:val="uk-UA"/>
        </w:rPr>
        <w:t xml:space="preserve">осійської </w:t>
      </w:r>
      <w:r w:rsidR="00493BCD">
        <w:rPr>
          <w:bCs/>
          <w:sz w:val="28"/>
          <w:szCs w:val="28"/>
          <w:lang w:val="uk-UA"/>
        </w:rPr>
        <w:t>Ф</w:t>
      </w:r>
      <w:r w:rsidRPr="00C5543F">
        <w:rPr>
          <w:bCs/>
          <w:sz w:val="28"/>
          <w:szCs w:val="28"/>
          <w:lang w:val="uk-UA"/>
        </w:rPr>
        <w:t xml:space="preserve">едерації, які списані згідно із законодавством та за видами активів та/або їх місцезнаходженням, які внаслідок збройної агресії </w:t>
      </w:r>
      <w:r w:rsidR="00493BCD">
        <w:rPr>
          <w:bCs/>
          <w:sz w:val="28"/>
          <w:szCs w:val="28"/>
          <w:lang w:val="uk-UA"/>
        </w:rPr>
        <w:t>Р</w:t>
      </w:r>
      <w:r w:rsidRPr="00C5543F">
        <w:rPr>
          <w:bCs/>
          <w:sz w:val="28"/>
          <w:szCs w:val="28"/>
          <w:lang w:val="uk-UA"/>
        </w:rPr>
        <w:t xml:space="preserve">осійської </w:t>
      </w:r>
      <w:r w:rsidR="00493BCD">
        <w:rPr>
          <w:bCs/>
          <w:sz w:val="28"/>
          <w:szCs w:val="28"/>
          <w:lang w:val="uk-UA"/>
        </w:rPr>
        <w:t>Ф</w:t>
      </w:r>
      <w:r w:rsidRPr="00C5543F">
        <w:rPr>
          <w:bCs/>
          <w:sz w:val="28"/>
          <w:szCs w:val="28"/>
          <w:lang w:val="uk-UA"/>
        </w:rPr>
        <w:t>едерації пошкоджені, знищені, викрадені або над якими втрачено контроль, але продовжують обліковуватися на балансі з урахуванням суми втрат від зменшення корисності</w:t>
      </w:r>
      <w:r w:rsidR="002C3A04" w:rsidRPr="00C5543F">
        <w:rPr>
          <w:bCs/>
          <w:sz w:val="28"/>
          <w:szCs w:val="28"/>
          <w:lang w:val="uk-UA"/>
        </w:rPr>
        <w:t>».</w:t>
      </w:r>
    </w:p>
    <w:p w:rsidR="00281A7D" w:rsidRDefault="00281A7D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9A483C" w:rsidRPr="009A483C" w:rsidRDefault="009A483C" w:rsidP="009A483C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A483C">
        <w:rPr>
          <w:bCs/>
          <w:sz w:val="28"/>
          <w:szCs w:val="28"/>
          <w:lang w:val="uk-UA"/>
        </w:rPr>
        <w:t>2. Підпункт 37.6 пункту 37 Національного положення (стандарту) бухгалтерського обліку 7 «Основні засоби», затвердженого наказом Міністерства фінансів України від 27 квітня 2000 року № 92, зареєстрованого в Міністерстві юстиції України 18 травня 2000 року за № 288/4509, викласти у такій редакції:</w:t>
      </w:r>
    </w:p>
    <w:p w:rsidR="009A483C" w:rsidRDefault="009A483C" w:rsidP="009A483C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A483C">
        <w:rPr>
          <w:bCs/>
          <w:sz w:val="28"/>
          <w:szCs w:val="28"/>
          <w:lang w:val="uk-UA"/>
        </w:rPr>
        <w:t xml:space="preserve">«37.6. Первісна (переоцінена) вартість основних засобів щодо яких </w:t>
      </w:r>
      <w:proofErr w:type="spellStart"/>
      <w:r w:rsidRPr="009A483C">
        <w:rPr>
          <w:bCs/>
          <w:sz w:val="28"/>
          <w:szCs w:val="28"/>
          <w:lang w:val="uk-UA"/>
        </w:rPr>
        <w:t>переглянуто</w:t>
      </w:r>
      <w:proofErr w:type="spellEnd"/>
      <w:r w:rsidRPr="009A483C">
        <w:rPr>
          <w:bCs/>
          <w:sz w:val="28"/>
          <w:szCs w:val="28"/>
          <w:lang w:val="uk-UA"/>
        </w:rPr>
        <w:t xml:space="preserve"> строк корисного використання та ліквідаційну вартість з метою їх подальшо</w:t>
      </w:r>
      <w:r>
        <w:rPr>
          <w:bCs/>
          <w:sz w:val="28"/>
          <w:szCs w:val="28"/>
          <w:lang w:val="uk-UA"/>
        </w:rPr>
        <w:t>го</w:t>
      </w:r>
      <w:r w:rsidRPr="009A483C">
        <w:rPr>
          <w:bCs/>
          <w:sz w:val="28"/>
          <w:szCs w:val="28"/>
          <w:lang w:val="uk-UA"/>
        </w:rPr>
        <w:t xml:space="preserve"> використання (експлуатації).».</w:t>
      </w:r>
    </w:p>
    <w:p w:rsidR="00AE773D" w:rsidRPr="00612EE7" w:rsidRDefault="00AE773D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855437" w:rsidRPr="00C5543F" w:rsidRDefault="005F7FB1" w:rsidP="00855437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3</w:t>
      </w:r>
      <w:r w:rsidR="007577BF" w:rsidRPr="00C5543F">
        <w:rPr>
          <w:bCs/>
          <w:sz w:val="28"/>
          <w:szCs w:val="28"/>
          <w:lang w:val="uk-UA"/>
        </w:rPr>
        <w:t xml:space="preserve">. У </w:t>
      </w:r>
      <w:r w:rsidR="000862BC" w:rsidRPr="00C5543F">
        <w:rPr>
          <w:bCs/>
          <w:sz w:val="28"/>
          <w:szCs w:val="28"/>
          <w:lang w:val="uk-UA"/>
        </w:rPr>
        <w:t>реченні</w:t>
      </w:r>
      <w:r w:rsidR="009D1C0A" w:rsidRPr="009D1C0A">
        <w:rPr>
          <w:bCs/>
          <w:sz w:val="28"/>
          <w:szCs w:val="28"/>
          <w:lang w:val="uk-UA"/>
        </w:rPr>
        <w:t xml:space="preserve"> </w:t>
      </w:r>
      <w:r w:rsidR="009D1C0A" w:rsidRPr="00C5543F">
        <w:rPr>
          <w:bCs/>
          <w:sz w:val="28"/>
          <w:szCs w:val="28"/>
          <w:lang w:val="uk-UA"/>
        </w:rPr>
        <w:t>другому</w:t>
      </w:r>
      <w:r w:rsidR="000862BC" w:rsidRPr="00C5543F">
        <w:rPr>
          <w:bCs/>
          <w:sz w:val="28"/>
          <w:szCs w:val="28"/>
          <w:lang w:val="uk-UA"/>
        </w:rPr>
        <w:t xml:space="preserve"> пункту 6 розділу І </w:t>
      </w:r>
      <w:r w:rsidR="007577BF" w:rsidRPr="00C5543F">
        <w:rPr>
          <w:bCs/>
          <w:sz w:val="28"/>
          <w:szCs w:val="28"/>
          <w:lang w:val="uk-UA"/>
        </w:rPr>
        <w:t>Положенн</w:t>
      </w:r>
      <w:r w:rsidR="000862BC" w:rsidRPr="00C5543F">
        <w:rPr>
          <w:bCs/>
          <w:sz w:val="28"/>
          <w:szCs w:val="28"/>
          <w:lang w:val="uk-UA"/>
        </w:rPr>
        <w:t>я</w:t>
      </w:r>
      <w:r w:rsidR="007577BF" w:rsidRPr="00C5543F">
        <w:rPr>
          <w:bCs/>
          <w:sz w:val="28"/>
          <w:szCs w:val="28"/>
          <w:lang w:val="uk-UA"/>
        </w:rPr>
        <w:t xml:space="preserve"> про інвентаризацію активів та зобов</w:t>
      </w:r>
      <w:r w:rsidR="000862BC" w:rsidRPr="00C5543F">
        <w:rPr>
          <w:bCs/>
          <w:sz w:val="28"/>
          <w:szCs w:val="28"/>
          <w:lang w:val="uk-UA"/>
        </w:rPr>
        <w:t>’</w:t>
      </w:r>
      <w:r w:rsidR="007577BF" w:rsidRPr="00C5543F">
        <w:rPr>
          <w:bCs/>
          <w:sz w:val="28"/>
          <w:szCs w:val="28"/>
          <w:lang w:val="uk-UA"/>
        </w:rPr>
        <w:t>язань, затверджено</w:t>
      </w:r>
      <w:r w:rsidR="000862BC" w:rsidRPr="00C5543F">
        <w:rPr>
          <w:bCs/>
          <w:sz w:val="28"/>
          <w:szCs w:val="28"/>
          <w:lang w:val="uk-UA"/>
        </w:rPr>
        <w:t>го</w:t>
      </w:r>
      <w:r w:rsidR="007577BF" w:rsidRPr="00C5543F">
        <w:rPr>
          <w:bCs/>
          <w:sz w:val="28"/>
          <w:szCs w:val="28"/>
          <w:lang w:val="uk-UA"/>
        </w:rPr>
        <w:t xml:space="preserve"> наказом Міністерства фінансів України від 02 вересня 2014 року </w:t>
      </w:r>
      <w:r w:rsidR="000862BC" w:rsidRPr="00C5543F">
        <w:rPr>
          <w:bCs/>
          <w:sz w:val="28"/>
          <w:szCs w:val="28"/>
          <w:lang w:val="uk-UA"/>
        </w:rPr>
        <w:t>№</w:t>
      </w:r>
      <w:r w:rsidR="007577BF" w:rsidRPr="00C5543F">
        <w:rPr>
          <w:bCs/>
          <w:sz w:val="28"/>
          <w:szCs w:val="28"/>
          <w:lang w:val="uk-UA"/>
        </w:rPr>
        <w:t xml:space="preserve"> 879, зареєстровано</w:t>
      </w:r>
      <w:r w:rsidR="000862BC" w:rsidRPr="00C5543F">
        <w:rPr>
          <w:bCs/>
          <w:sz w:val="28"/>
          <w:szCs w:val="28"/>
          <w:lang w:val="uk-UA"/>
        </w:rPr>
        <w:t>го</w:t>
      </w:r>
      <w:r w:rsidR="007577BF" w:rsidRPr="00C5543F">
        <w:rPr>
          <w:bCs/>
          <w:sz w:val="28"/>
          <w:szCs w:val="28"/>
          <w:lang w:val="uk-UA"/>
        </w:rPr>
        <w:t xml:space="preserve"> в Міністерстві юстиції України 30 жовтня 2014 року за </w:t>
      </w:r>
      <w:r w:rsidR="000862BC" w:rsidRPr="00C5543F">
        <w:rPr>
          <w:bCs/>
          <w:sz w:val="28"/>
          <w:szCs w:val="28"/>
          <w:lang w:val="uk-UA"/>
        </w:rPr>
        <w:t>№</w:t>
      </w:r>
      <w:r w:rsidR="007577BF" w:rsidRPr="00C5543F">
        <w:rPr>
          <w:bCs/>
          <w:sz w:val="28"/>
          <w:szCs w:val="28"/>
          <w:lang w:val="uk-UA"/>
        </w:rPr>
        <w:t xml:space="preserve"> 1365/26142</w:t>
      </w:r>
      <w:r w:rsidR="000862BC" w:rsidRPr="00C5543F">
        <w:rPr>
          <w:bCs/>
          <w:sz w:val="28"/>
          <w:szCs w:val="28"/>
          <w:lang w:val="uk-UA"/>
        </w:rPr>
        <w:t xml:space="preserve">, </w:t>
      </w:r>
      <w:r w:rsidR="00855437" w:rsidRPr="00C5543F">
        <w:rPr>
          <w:bCs/>
          <w:sz w:val="28"/>
          <w:szCs w:val="28"/>
          <w:lang w:val="uk-UA"/>
        </w:rPr>
        <w:t>слова «оперативної (операційної)» замінити словом «операційної».</w:t>
      </w:r>
    </w:p>
    <w:p w:rsidR="00977905" w:rsidRPr="00C5543F" w:rsidRDefault="00977905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11B0B" w:rsidRPr="00C5543F" w:rsidRDefault="00F11B0B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C630E" w:rsidRPr="00FC630E" w:rsidRDefault="00FC630E" w:rsidP="00FC630E">
      <w:pPr>
        <w:jc w:val="both"/>
        <w:rPr>
          <w:b/>
          <w:sz w:val="28"/>
          <w:szCs w:val="28"/>
          <w:lang w:val="uk-UA"/>
        </w:rPr>
      </w:pPr>
      <w:r w:rsidRPr="00FC630E">
        <w:rPr>
          <w:b/>
          <w:sz w:val="28"/>
          <w:szCs w:val="28"/>
          <w:lang w:val="uk-UA"/>
        </w:rPr>
        <w:t>Директор Департаменту</w:t>
      </w:r>
    </w:p>
    <w:p w:rsidR="00FC630E" w:rsidRPr="00FC630E" w:rsidRDefault="00FC630E" w:rsidP="00FC630E">
      <w:pPr>
        <w:jc w:val="both"/>
        <w:rPr>
          <w:b/>
          <w:sz w:val="28"/>
          <w:szCs w:val="28"/>
          <w:lang w:val="uk-UA"/>
        </w:rPr>
      </w:pPr>
      <w:r w:rsidRPr="00FC630E">
        <w:rPr>
          <w:b/>
          <w:sz w:val="28"/>
          <w:szCs w:val="28"/>
          <w:lang w:val="uk-UA"/>
        </w:rPr>
        <w:t>методології бухгалтерського обліку</w:t>
      </w:r>
    </w:p>
    <w:p w:rsidR="00FC630E" w:rsidRPr="00FC630E" w:rsidRDefault="00FC630E" w:rsidP="00FC630E">
      <w:pPr>
        <w:jc w:val="both"/>
        <w:rPr>
          <w:b/>
          <w:sz w:val="28"/>
          <w:szCs w:val="28"/>
          <w:lang w:val="uk-UA"/>
        </w:rPr>
      </w:pPr>
      <w:r w:rsidRPr="00FC630E">
        <w:rPr>
          <w:b/>
          <w:sz w:val="28"/>
          <w:szCs w:val="28"/>
          <w:lang w:val="uk-UA"/>
        </w:rPr>
        <w:t>та нормативного забезпечення</w:t>
      </w:r>
    </w:p>
    <w:p w:rsidR="00FB1AC1" w:rsidRPr="00C5543F" w:rsidRDefault="00FC630E" w:rsidP="00FC630E">
      <w:pPr>
        <w:jc w:val="both"/>
        <w:rPr>
          <w:b/>
          <w:sz w:val="28"/>
          <w:szCs w:val="28"/>
          <w:lang w:val="uk-UA"/>
        </w:rPr>
      </w:pPr>
      <w:r w:rsidRPr="00FC630E">
        <w:rPr>
          <w:b/>
          <w:sz w:val="28"/>
          <w:szCs w:val="28"/>
          <w:lang w:val="uk-UA"/>
        </w:rPr>
        <w:t>аудиторської діяльності</w:t>
      </w:r>
      <w:r w:rsidRPr="00FC630E">
        <w:rPr>
          <w:b/>
          <w:sz w:val="28"/>
          <w:szCs w:val="28"/>
          <w:lang w:val="uk-UA"/>
        </w:rPr>
        <w:tab/>
        <w:t xml:space="preserve">                                          Людмила ГАПОНЕНКО</w:t>
      </w:r>
    </w:p>
    <w:sectPr w:rsidR="00FB1AC1" w:rsidRPr="00C5543F" w:rsidSect="00955DDE">
      <w:headerReference w:type="even" r:id="rId7"/>
      <w:headerReference w:type="default" r:id="rId8"/>
      <w:headerReference w:type="first" r:id="rId9"/>
      <w:pgSz w:w="11909" w:h="16834"/>
      <w:pgMar w:top="851" w:right="567" w:bottom="1588" w:left="1701" w:header="680" w:footer="68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74A" w:rsidRDefault="001C474A">
      <w:r>
        <w:separator/>
      </w:r>
    </w:p>
  </w:endnote>
  <w:endnote w:type="continuationSeparator" w:id="0">
    <w:p w:rsidR="001C474A" w:rsidRDefault="001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74A" w:rsidRDefault="001C474A">
      <w:r>
        <w:separator/>
      </w:r>
    </w:p>
  </w:footnote>
  <w:footnote w:type="continuationSeparator" w:id="0">
    <w:p w:rsidR="001C474A" w:rsidRDefault="001C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AC1" w:rsidRDefault="0007238F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B1AC1" w:rsidRDefault="00FB1AC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AC1" w:rsidRPr="00955DDE" w:rsidRDefault="0007238F">
    <w:pPr>
      <w:pStyle w:val="ad"/>
      <w:framePr w:wrap="around" w:vAnchor="text" w:hAnchor="margin" w:xAlign="center" w:y="1"/>
      <w:rPr>
        <w:rStyle w:val="afc"/>
        <w:sz w:val="24"/>
        <w:szCs w:val="24"/>
      </w:rPr>
    </w:pPr>
    <w:r w:rsidRPr="00955DDE">
      <w:rPr>
        <w:rStyle w:val="afc"/>
        <w:sz w:val="24"/>
        <w:szCs w:val="24"/>
      </w:rPr>
      <w:fldChar w:fldCharType="begin"/>
    </w:r>
    <w:r w:rsidRPr="00955DDE">
      <w:rPr>
        <w:rStyle w:val="afc"/>
        <w:sz w:val="24"/>
        <w:szCs w:val="24"/>
      </w:rPr>
      <w:instrText xml:space="preserve">PAGE  </w:instrText>
    </w:r>
    <w:r w:rsidRPr="00955DDE">
      <w:rPr>
        <w:rStyle w:val="afc"/>
        <w:sz w:val="24"/>
        <w:szCs w:val="24"/>
      </w:rPr>
      <w:fldChar w:fldCharType="separate"/>
    </w:r>
    <w:r w:rsidR="00D03153">
      <w:rPr>
        <w:rStyle w:val="afc"/>
        <w:noProof/>
        <w:sz w:val="24"/>
        <w:szCs w:val="24"/>
      </w:rPr>
      <w:t>6</w:t>
    </w:r>
    <w:r w:rsidRPr="00955DDE">
      <w:rPr>
        <w:rStyle w:val="afc"/>
        <w:sz w:val="24"/>
        <w:szCs w:val="24"/>
      </w:rPr>
      <w:fldChar w:fldCharType="end"/>
    </w:r>
  </w:p>
  <w:p w:rsidR="00FB1AC1" w:rsidRDefault="00FB1AC1">
    <w:pPr>
      <w:pStyle w:val="ad"/>
      <w:rPr>
        <w:lang w:val="uk-UA"/>
      </w:rPr>
    </w:pPr>
  </w:p>
  <w:p w:rsidR="00FB1AC1" w:rsidRDefault="00FB1AC1">
    <w:pPr>
      <w:pStyle w:val="ad"/>
      <w:rPr>
        <w:sz w:val="28"/>
        <w:szCs w:val="28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AC1" w:rsidRDefault="003B758F">
    <w:pPr>
      <w:pStyle w:val="ad"/>
      <w:jc w:val="right"/>
      <w:rPr>
        <w:sz w:val="28"/>
        <w:szCs w:val="28"/>
        <w:lang w:val="uk-UA"/>
      </w:rPr>
    </w:pPr>
    <w:r>
      <w:rPr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4B88"/>
    <w:multiLevelType w:val="hybridMultilevel"/>
    <w:tmpl w:val="BD90D982"/>
    <w:lvl w:ilvl="0" w:tplc="FA96DDF0">
      <w:start w:val="1"/>
      <w:numFmt w:val="decimal"/>
      <w:lvlText w:val="%1)"/>
      <w:lvlJc w:val="left"/>
      <w:pPr>
        <w:ind w:left="1069" w:hanging="360"/>
      </w:pPr>
    </w:lvl>
    <w:lvl w:ilvl="1" w:tplc="CE4CD322">
      <w:start w:val="1"/>
      <w:numFmt w:val="lowerLetter"/>
      <w:lvlText w:val="%2."/>
      <w:lvlJc w:val="left"/>
      <w:pPr>
        <w:ind w:left="1789" w:hanging="360"/>
      </w:pPr>
    </w:lvl>
    <w:lvl w:ilvl="2" w:tplc="6B8A0B5A">
      <w:start w:val="1"/>
      <w:numFmt w:val="lowerRoman"/>
      <w:lvlText w:val="%3."/>
      <w:lvlJc w:val="right"/>
      <w:pPr>
        <w:ind w:left="2509" w:hanging="180"/>
      </w:pPr>
    </w:lvl>
    <w:lvl w:ilvl="3" w:tplc="C0DA09BC">
      <w:start w:val="1"/>
      <w:numFmt w:val="decimal"/>
      <w:lvlText w:val="%4."/>
      <w:lvlJc w:val="left"/>
      <w:pPr>
        <w:ind w:left="3229" w:hanging="360"/>
      </w:pPr>
    </w:lvl>
    <w:lvl w:ilvl="4" w:tplc="D8EA03A8">
      <w:start w:val="1"/>
      <w:numFmt w:val="lowerLetter"/>
      <w:lvlText w:val="%5."/>
      <w:lvlJc w:val="left"/>
      <w:pPr>
        <w:ind w:left="3949" w:hanging="360"/>
      </w:pPr>
    </w:lvl>
    <w:lvl w:ilvl="5" w:tplc="BA60A0BC">
      <w:start w:val="1"/>
      <w:numFmt w:val="lowerRoman"/>
      <w:lvlText w:val="%6."/>
      <w:lvlJc w:val="right"/>
      <w:pPr>
        <w:ind w:left="4669" w:hanging="180"/>
      </w:pPr>
    </w:lvl>
    <w:lvl w:ilvl="6" w:tplc="C3EE3824">
      <w:start w:val="1"/>
      <w:numFmt w:val="decimal"/>
      <w:lvlText w:val="%7."/>
      <w:lvlJc w:val="left"/>
      <w:pPr>
        <w:ind w:left="5389" w:hanging="360"/>
      </w:pPr>
    </w:lvl>
    <w:lvl w:ilvl="7" w:tplc="4EFC6BC8">
      <w:start w:val="1"/>
      <w:numFmt w:val="lowerLetter"/>
      <w:lvlText w:val="%8."/>
      <w:lvlJc w:val="left"/>
      <w:pPr>
        <w:ind w:left="6109" w:hanging="360"/>
      </w:pPr>
    </w:lvl>
    <w:lvl w:ilvl="8" w:tplc="423A375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91B7C"/>
    <w:multiLevelType w:val="hybridMultilevel"/>
    <w:tmpl w:val="4F083418"/>
    <w:lvl w:ilvl="0" w:tplc="FB80E8B2">
      <w:start w:val="1"/>
      <w:numFmt w:val="decimal"/>
      <w:lvlText w:val="%1)"/>
      <w:lvlJc w:val="left"/>
      <w:pPr>
        <w:ind w:left="927" w:hanging="360"/>
      </w:pPr>
    </w:lvl>
    <w:lvl w:ilvl="1" w:tplc="8BBE7C0E">
      <w:start w:val="1"/>
      <w:numFmt w:val="lowerLetter"/>
      <w:lvlText w:val="%2."/>
      <w:lvlJc w:val="left"/>
      <w:pPr>
        <w:ind w:left="1647" w:hanging="360"/>
      </w:pPr>
    </w:lvl>
    <w:lvl w:ilvl="2" w:tplc="AE0CA75A">
      <w:start w:val="1"/>
      <w:numFmt w:val="lowerRoman"/>
      <w:lvlText w:val="%3."/>
      <w:lvlJc w:val="right"/>
      <w:pPr>
        <w:ind w:left="2367" w:hanging="180"/>
      </w:pPr>
    </w:lvl>
    <w:lvl w:ilvl="3" w:tplc="C45C6F36">
      <w:start w:val="1"/>
      <w:numFmt w:val="decimal"/>
      <w:lvlText w:val="%4."/>
      <w:lvlJc w:val="left"/>
      <w:pPr>
        <w:ind w:left="3087" w:hanging="360"/>
      </w:pPr>
    </w:lvl>
    <w:lvl w:ilvl="4" w:tplc="02CE0C78">
      <w:start w:val="1"/>
      <w:numFmt w:val="lowerLetter"/>
      <w:lvlText w:val="%5."/>
      <w:lvlJc w:val="left"/>
      <w:pPr>
        <w:ind w:left="3807" w:hanging="360"/>
      </w:pPr>
    </w:lvl>
    <w:lvl w:ilvl="5" w:tplc="D90EA8C8">
      <w:start w:val="1"/>
      <w:numFmt w:val="lowerRoman"/>
      <w:lvlText w:val="%6."/>
      <w:lvlJc w:val="right"/>
      <w:pPr>
        <w:ind w:left="4527" w:hanging="180"/>
      </w:pPr>
    </w:lvl>
    <w:lvl w:ilvl="6" w:tplc="8B14EE68">
      <w:start w:val="1"/>
      <w:numFmt w:val="decimal"/>
      <w:lvlText w:val="%7."/>
      <w:lvlJc w:val="left"/>
      <w:pPr>
        <w:ind w:left="5247" w:hanging="360"/>
      </w:pPr>
    </w:lvl>
    <w:lvl w:ilvl="7" w:tplc="D2D8693E">
      <w:start w:val="1"/>
      <w:numFmt w:val="lowerLetter"/>
      <w:lvlText w:val="%8."/>
      <w:lvlJc w:val="left"/>
      <w:pPr>
        <w:ind w:left="5967" w:hanging="360"/>
      </w:pPr>
    </w:lvl>
    <w:lvl w:ilvl="8" w:tplc="D786DE7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EE0433"/>
    <w:multiLevelType w:val="hybridMultilevel"/>
    <w:tmpl w:val="AA38A4C2"/>
    <w:lvl w:ilvl="0" w:tplc="0FC6739A">
      <w:start w:val="1"/>
      <w:numFmt w:val="decimal"/>
      <w:lvlText w:val="%1)"/>
      <w:lvlJc w:val="left"/>
      <w:pPr>
        <w:ind w:left="720" w:hanging="360"/>
      </w:pPr>
    </w:lvl>
    <w:lvl w:ilvl="1" w:tplc="52783AB6">
      <w:start w:val="1"/>
      <w:numFmt w:val="lowerLetter"/>
      <w:lvlText w:val="%2."/>
      <w:lvlJc w:val="left"/>
      <w:pPr>
        <w:ind w:left="1440" w:hanging="360"/>
      </w:pPr>
    </w:lvl>
    <w:lvl w:ilvl="2" w:tplc="CE4E32CE">
      <w:start w:val="1"/>
      <w:numFmt w:val="lowerRoman"/>
      <w:lvlText w:val="%3."/>
      <w:lvlJc w:val="right"/>
      <w:pPr>
        <w:ind w:left="2160" w:hanging="180"/>
      </w:pPr>
    </w:lvl>
    <w:lvl w:ilvl="3" w:tplc="642ECC66">
      <w:start w:val="1"/>
      <w:numFmt w:val="decimal"/>
      <w:lvlText w:val="%4."/>
      <w:lvlJc w:val="left"/>
      <w:pPr>
        <w:ind w:left="2880" w:hanging="360"/>
      </w:pPr>
    </w:lvl>
    <w:lvl w:ilvl="4" w:tplc="FFDE891A">
      <w:start w:val="1"/>
      <w:numFmt w:val="lowerLetter"/>
      <w:lvlText w:val="%5."/>
      <w:lvlJc w:val="left"/>
      <w:pPr>
        <w:ind w:left="3600" w:hanging="360"/>
      </w:pPr>
    </w:lvl>
    <w:lvl w:ilvl="5" w:tplc="1B68DEF4">
      <w:start w:val="1"/>
      <w:numFmt w:val="lowerRoman"/>
      <w:lvlText w:val="%6."/>
      <w:lvlJc w:val="right"/>
      <w:pPr>
        <w:ind w:left="4320" w:hanging="180"/>
      </w:pPr>
    </w:lvl>
    <w:lvl w:ilvl="6" w:tplc="DAA8EEBC">
      <w:start w:val="1"/>
      <w:numFmt w:val="decimal"/>
      <w:lvlText w:val="%7."/>
      <w:lvlJc w:val="left"/>
      <w:pPr>
        <w:ind w:left="5040" w:hanging="360"/>
      </w:pPr>
    </w:lvl>
    <w:lvl w:ilvl="7" w:tplc="3D9C17B2">
      <w:start w:val="1"/>
      <w:numFmt w:val="lowerLetter"/>
      <w:lvlText w:val="%8."/>
      <w:lvlJc w:val="left"/>
      <w:pPr>
        <w:ind w:left="5760" w:hanging="360"/>
      </w:pPr>
    </w:lvl>
    <w:lvl w:ilvl="8" w:tplc="46AA35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8BE"/>
    <w:multiLevelType w:val="hybridMultilevel"/>
    <w:tmpl w:val="56266702"/>
    <w:lvl w:ilvl="0" w:tplc="3C6C6158">
      <w:start w:val="1"/>
      <w:numFmt w:val="decimal"/>
      <w:lvlText w:val="%1)"/>
      <w:lvlJc w:val="left"/>
      <w:pPr>
        <w:ind w:left="1069" w:hanging="360"/>
      </w:pPr>
    </w:lvl>
    <w:lvl w:ilvl="1" w:tplc="FAE6FDEA">
      <w:start w:val="1"/>
      <w:numFmt w:val="lowerLetter"/>
      <w:lvlText w:val="%2."/>
      <w:lvlJc w:val="left"/>
      <w:pPr>
        <w:ind w:left="1789" w:hanging="360"/>
      </w:pPr>
    </w:lvl>
    <w:lvl w:ilvl="2" w:tplc="7D7452C8">
      <w:start w:val="1"/>
      <w:numFmt w:val="lowerRoman"/>
      <w:lvlText w:val="%3."/>
      <w:lvlJc w:val="right"/>
      <w:pPr>
        <w:ind w:left="2509" w:hanging="180"/>
      </w:pPr>
    </w:lvl>
    <w:lvl w:ilvl="3" w:tplc="3FBC8300">
      <w:start w:val="1"/>
      <w:numFmt w:val="decimal"/>
      <w:lvlText w:val="%4."/>
      <w:lvlJc w:val="left"/>
      <w:pPr>
        <w:ind w:left="3229" w:hanging="360"/>
      </w:pPr>
    </w:lvl>
    <w:lvl w:ilvl="4" w:tplc="27FA18C8">
      <w:start w:val="1"/>
      <w:numFmt w:val="lowerLetter"/>
      <w:lvlText w:val="%5."/>
      <w:lvlJc w:val="left"/>
      <w:pPr>
        <w:ind w:left="3949" w:hanging="360"/>
      </w:pPr>
    </w:lvl>
    <w:lvl w:ilvl="5" w:tplc="206400B6">
      <w:start w:val="1"/>
      <w:numFmt w:val="lowerRoman"/>
      <w:lvlText w:val="%6."/>
      <w:lvlJc w:val="right"/>
      <w:pPr>
        <w:ind w:left="4669" w:hanging="180"/>
      </w:pPr>
    </w:lvl>
    <w:lvl w:ilvl="6" w:tplc="7E76F8EA">
      <w:start w:val="1"/>
      <w:numFmt w:val="decimal"/>
      <w:lvlText w:val="%7."/>
      <w:lvlJc w:val="left"/>
      <w:pPr>
        <w:ind w:left="5389" w:hanging="360"/>
      </w:pPr>
    </w:lvl>
    <w:lvl w:ilvl="7" w:tplc="C87E0FE6">
      <w:start w:val="1"/>
      <w:numFmt w:val="lowerLetter"/>
      <w:lvlText w:val="%8."/>
      <w:lvlJc w:val="left"/>
      <w:pPr>
        <w:ind w:left="6109" w:hanging="360"/>
      </w:pPr>
    </w:lvl>
    <w:lvl w:ilvl="8" w:tplc="460CB5A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E2260"/>
    <w:multiLevelType w:val="hybridMultilevel"/>
    <w:tmpl w:val="0500476C"/>
    <w:lvl w:ilvl="0" w:tplc="76C045F8">
      <w:start w:val="1"/>
      <w:numFmt w:val="decimal"/>
      <w:lvlText w:val="%1)"/>
      <w:lvlJc w:val="left"/>
      <w:pPr>
        <w:ind w:left="720" w:hanging="360"/>
      </w:pPr>
    </w:lvl>
    <w:lvl w:ilvl="1" w:tplc="BDE240A8">
      <w:start w:val="1"/>
      <w:numFmt w:val="lowerLetter"/>
      <w:lvlText w:val="%2."/>
      <w:lvlJc w:val="left"/>
      <w:pPr>
        <w:ind w:left="1440" w:hanging="360"/>
      </w:pPr>
    </w:lvl>
    <w:lvl w:ilvl="2" w:tplc="B90C8F80">
      <w:start w:val="1"/>
      <w:numFmt w:val="lowerRoman"/>
      <w:lvlText w:val="%3."/>
      <w:lvlJc w:val="right"/>
      <w:pPr>
        <w:ind w:left="2160" w:hanging="180"/>
      </w:pPr>
    </w:lvl>
    <w:lvl w:ilvl="3" w:tplc="A1AA7FC0">
      <w:start w:val="1"/>
      <w:numFmt w:val="decimal"/>
      <w:lvlText w:val="%4."/>
      <w:lvlJc w:val="left"/>
      <w:pPr>
        <w:ind w:left="2880" w:hanging="360"/>
      </w:pPr>
    </w:lvl>
    <w:lvl w:ilvl="4" w:tplc="5D3058D4">
      <w:start w:val="1"/>
      <w:numFmt w:val="lowerLetter"/>
      <w:lvlText w:val="%5."/>
      <w:lvlJc w:val="left"/>
      <w:pPr>
        <w:ind w:left="3600" w:hanging="360"/>
      </w:pPr>
    </w:lvl>
    <w:lvl w:ilvl="5" w:tplc="523C1BD6">
      <w:start w:val="1"/>
      <w:numFmt w:val="lowerRoman"/>
      <w:lvlText w:val="%6."/>
      <w:lvlJc w:val="right"/>
      <w:pPr>
        <w:ind w:left="4320" w:hanging="180"/>
      </w:pPr>
    </w:lvl>
    <w:lvl w:ilvl="6" w:tplc="5F72FBD0">
      <w:start w:val="1"/>
      <w:numFmt w:val="decimal"/>
      <w:lvlText w:val="%7."/>
      <w:lvlJc w:val="left"/>
      <w:pPr>
        <w:ind w:left="5040" w:hanging="360"/>
      </w:pPr>
    </w:lvl>
    <w:lvl w:ilvl="7" w:tplc="10BA21FC">
      <w:start w:val="1"/>
      <w:numFmt w:val="lowerLetter"/>
      <w:lvlText w:val="%8."/>
      <w:lvlJc w:val="left"/>
      <w:pPr>
        <w:ind w:left="5760" w:hanging="360"/>
      </w:pPr>
    </w:lvl>
    <w:lvl w:ilvl="8" w:tplc="092654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05F7C"/>
    <w:multiLevelType w:val="hybridMultilevel"/>
    <w:tmpl w:val="CBC86B3A"/>
    <w:lvl w:ilvl="0" w:tplc="03682FA4">
      <w:start w:val="1"/>
      <w:numFmt w:val="decimal"/>
      <w:lvlText w:val="%1)"/>
      <w:lvlJc w:val="left"/>
      <w:pPr>
        <w:ind w:left="927" w:hanging="360"/>
      </w:pPr>
    </w:lvl>
    <w:lvl w:ilvl="1" w:tplc="FC1E8DD6">
      <w:start w:val="1"/>
      <w:numFmt w:val="lowerLetter"/>
      <w:lvlText w:val="%2."/>
      <w:lvlJc w:val="left"/>
      <w:pPr>
        <w:ind w:left="1647" w:hanging="360"/>
      </w:pPr>
    </w:lvl>
    <w:lvl w:ilvl="2" w:tplc="DC707212">
      <w:start w:val="1"/>
      <w:numFmt w:val="lowerRoman"/>
      <w:lvlText w:val="%3."/>
      <w:lvlJc w:val="right"/>
      <w:pPr>
        <w:ind w:left="2367" w:hanging="180"/>
      </w:pPr>
    </w:lvl>
    <w:lvl w:ilvl="3" w:tplc="790AD422">
      <w:start w:val="1"/>
      <w:numFmt w:val="decimal"/>
      <w:lvlText w:val="%4."/>
      <w:lvlJc w:val="left"/>
      <w:pPr>
        <w:ind w:left="3087" w:hanging="360"/>
      </w:pPr>
    </w:lvl>
    <w:lvl w:ilvl="4" w:tplc="BEF89F8A">
      <w:start w:val="1"/>
      <w:numFmt w:val="lowerLetter"/>
      <w:lvlText w:val="%5."/>
      <w:lvlJc w:val="left"/>
      <w:pPr>
        <w:ind w:left="3807" w:hanging="360"/>
      </w:pPr>
    </w:lvl>
    <w:lvl w:ilvl="5" w:tplc="F3C8E5C6">
      <w:start w:val="1"/>
      <w:numFmt w:val="lowerRoman"/>
      <w:lvlText w:val="%6."/>
      <w:lvlJc w:val="right"/>
      <w:pPr>
        <w:ind w:left="4527" w:hanging="180"/>
      </w:pPr>
    </w:lvl>
    <w:lvl w:ilvl="6" w:tplc="760E887A">
      <w:start w:val="1"/>
      <w:numFmt w:val="decimal"/>
      <w:lvlText w:val="%7."/>
      <w:lvlJc w:val="left"/>
      <w:pPr>
        <w:ind w:left="5247" w:hanging="360"/>
      </w:pPr>
    </w:lvl>
    <w:lvl w:ilvl="7" w:tplc="1210691A">
      <w:start w:val="1"/>
      <w:numFmt w:val="lowerLetter"/>
      <w:lvlText w:val="%8."/>
      <w:lvlJc w:val="left"/>
      <w:pPr>
        <w:ind w:left="5967" w:hanging="360"/>
      </w:pPr>
    </w:lvl>
    <w:lvl w:ilvl="8" w:tplc="7F30CF1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C527E6"/>
    <w:multiLevelType w:val="hybridMultilevel"/>
    <w:tmpl w:val="A722678A"/>
    <w:lvl w:ilvl="0" w:tplc="AC7EF4E8">
      <w:start w:val="1"/>
      <w:numFmt w:val="decimal"/>
      <w:lvlText w:val="%1)"/>
      <w:lvlJc w:val="left"/>
      <w:pPr>
        <w:ind w:left="927" w:hanging="360"/>
      </w:pPr>
    </w:lvl>
    <w:lvl w:ilvl="1" w:tplc="190C3D2C">
      <w:start w:val="1"/>
      <w:numFmt w:val="lowerLetter"/>
      <w:lvlText w:val="%2."/>
      <w:lvlJc w:val="left"/>
      <w:pPr>
        <w:ind w:left="1647" w:hanging="360"/>
      </w:pPr>
    </w:lvl>
    <w:lvl w:ilvl="2" w:tplc="46B02602">
      <w:start w:val="1"/>
      <w:numFmt w:val="lowerRoman"/>
      <w:lvlText w:val="%3."/>
      <w:lvlJc w:val="right"/>
      <w:pPr>
        <w:ind w:left="2367" w:hanging="180"/>
      </w:pPr>
    </w:lvl>
    <w:lvl w:ilvl="3" w:tplc="6868F04C">
      <w:start w:val="1"/>
      <w:numFmt w:val="decimal"/>
      <w:lvlText w:val="%4."/>
      <w:lvlJc w:val="left"/>
      <w:pPr>
        <w:ind w:left="3087" w:hanging="360"/>
      </w:pPr>
    </w:lvl>
    <w:lvl w:ilvl="4" w:tplc="58041CF0">
      <w:start w:val="1"/>
      <w:numFmt w:val="lowerLetter"/>
      <w:lvlText w:val="%5."/>
      <w:lvlJc w:val="left"/>
      <w:pPr>
        <w:ind w:left="3807" w:hanging="360"/>
      </w:pPr>
    </w:lvl>
    <w:lvl w:ilvl="5" w:tplc="97A87C0A">
      <w:start w:val="1"/>
      <w:numFmt w:val="lowerRoman"/>
      <w:lvlText w:val="%6."/>
      <w:lvlJc w:val="right"/>
      <w:pPr>
        <w:ind w:left="4527" w:hanging="180"/>
      </w:pPr>
    </w:lvl>
    <w:lvl w:ilvl="6" w:tplc="1FAEAFCC">
      <w:start w:val="1"/>
      <w:numFmt w:val="decimal"/>
      <w:lvlText w:val="%7."/>
      <w:lvlJc w:val="left"/>
      <w:pPr>
        <w:ind w:left="5247" w:hanging="360"/>
      </w:pPr>
    </w:lvl>
    <w:lvl w:ilvl="7" w:tplc="AF48CCDC">
      <w:start w:val="1"/>
      <w:numFmt w:val="lowerLetter"/>
      <w:lvlText w:val="%8."/>
      <w:lvlJc w:val="left"/>
      <w:pPr>
        <w:ind w:left="5967" w:hanging="360"/>
      </w:pPr>
    </w:lvl>
    <w:lvl w:ilvl="8" w:tplc="973A2AB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1935C8"/>
    <w:multiLevelType w:val="hybridMultilevel"/>
    <w:tmpl w:val="DE8660D8"/>
    <w:lvl w:ilvl="0" w:tplc="CCD81FD8">
      <w:start w:val="1"/>
      <w:numFmt w:val="decimal"/>
      <w:lvlText w:val="%1)"/>
      <w:lvlJc w:val="left"/>
      <w:pPr>
        <w:ind w:left="1069" w:hanging="360"/>
      </w:pPr>
    </w:lvl>
    <w:lvl w:ilvl="1" w:tplc="2B1421B2">
      <w:start w:val="1"/>
      <w:numFmt w:val="lowerLetter"/>
      <w:lvlText w:val="%2."/>
      <w:lvlJc w:val="left"/>
      <w:pPr>
        <w:ind w:left="1789" w:hanging="360"/>
      </w:pPr>
    </w:lvl>
    <w:lvl w:ilvl="2" w:tplc="0302B054">
      <w:start w:val="1"/>
      <w:numFmt w:val="lowerRoman"/>
      <w:lvlText w:val="%3."/>
      <w:lvlJc w:val="right"/>
      <w:pPr>
        <w:ind w:left="2509" w:hanging="180"/>
      </w:pPr>
    </w:lvl>
    <w:lvl w:ilvl="3" w:tplc="3A902C0E">
      <w:start w:val="1"/>
      <w:numFmt w:val="decimal"/>
      <w:lvlText w:val="%4."/>
      <w:lvlJc w:val="left"/>
      <w:pPr>
        <w:ind w:left="3229" w:hanging="360"/>
      </w:pPr>
    </w:lvl>
    <w:lvl w:ilvl="4" w:tplc="65B2DE32">
      <w:start w:val="1"/>
      <w:numFmt w:val="lowerLetter"/>
      <w:lvlText w:val="%5."/>
      <w:lvlJc w:val="left"/>
      <w:pPr>
        <w:ind w:left="3949" w:hanging="360"/>
      </w:pPr>
    </w:lvl>
    <w:lvl w:ilvl="5" w:tplc="A7DACA70">
      <w:start w:val="1"/>
      <w:numFmt w:val="lowerRoman"/>
      <w:lvlText w:val="%6."/>
      <w:lvlJc w:val="right"/>
      <w:pPr>
        <w:ind w:left="4669" w:hanging="180"/>
      </w:pPr>
    </w:lvl>
    <w:lvl w:ilvl="6" w:tplc="D2663B7E">
      <w:start w:val="1"/>
      <w:numFmt w:val="decimal"/>
      <w:lvlText w:val="%7."/>
      <w:lvlJc w:val="left"/>
      <w:pPr>
        <w:ind w:left="5389" w:hanging="360"/>
      </w:pPr>
    </w:lvl>
    <w:lvl w:ilvl="7" w:tplc="996E9414">
      <w:start w:val="1"/>
      <w:numFmt w:val="lowerLetter"/>
      <w:lvlText w:val="%8."/>
      <w:lvlJc w:val="left"/>
      <w:pPr>
        <w:ind w:left="6109" w:hanging="360"/>
      </w:pPr>
    </w:lvl>
    <w:lvl w:ilvl="8" w:tplc="4758573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936CF0"/>
    <w:multiLevelType w:val="hybridMultilevel"/>
    <w:tmpl w:val="2564BD08"/>
    <w:lvl w:ilvl="0" w:tplc="8C540A64">
      <w:start w:val="1"/>
      <w:numFmt w:val="decimal"/>
      <w:lvlText w:val="%1)"/>
      <w:lvlJc w:val="left"/>
      <w:pPr>
        <w:ind w:left="1069" w:hanging="360"/>
      </w:pPr>
    </w:lvl>
    <w:lvl w:ilvl="1" w:tplc="04BC1EE0">
      <w:start w:val="1"/>
      <w:numFmt w:val="lowerLetter"/>
      <w:lvlText w:val="%2."/>
      <w:lvlJc w:val="left"/>
      <w:pPr>
        <w:ind w:left="1789" w:hanging="360"/>
      </w:pPr>
    </w:lvl>
    <w:lvl w:ilvl="2" w:tplc="FC5C140E">
      <w:start w:val="1"/>
      <w:numFmt w:val="lowerRoman"/>
      <w:lvlText w:val="%3."/>
      <w:lvlJc w:val="right"/>
      <w:pPr>
        <w:ind w:left="2509" w:hanging="180"/>
      </w:pPr>
    </w:lvl>
    <w:lvl w:ilvl="3" w:tplc="D6D2B6F8">
      <w:start w:val="1"/>
      <w:numFmt w:val="decimal"/>
      <w:lvlText w:val="%4."/>
      <w:lvlJc w:val="left"/>
      <w:pPr>
        <w:ind w:left="3229" w:hanging="360"/>
      </w:pPr>
    </w:lvl>
    <w:lvl w:ilvl="4" w:tplc="F0C69CDA">
      <w:start w:val="1"/>
      <w:numFmt w:val="lowerLetter"/>
      <w:lvlText w:val="%5."/>
      <w:lvlJc w:val="left"/>
      <w:pPr>
        <w:ind w:left="3949" w:hanging="360"/>
      </w:pPr>
    </w:lvl>
    <w:lvl w:ilvl="5" w:tplc="DD48A77C">
      <w:start w:val="1"/>
      <w:numFmt w:val="lowerRoman"/>
      <w:lvlText w:val="%6."/>
      <w:lvlJc w:val="right"/>
      <w:pPr>
        <w:ind w:left="4669" w:hanging="180"/>
      </w:pPr>
    </w:lvl>
    <w:lvl w:ilvl="6" w:tplc="D646D8D2">
      <w:start w:val="1"/>
      <w:numFmt w:val="decimal"/>
      <w:lvlText w:val="%7."/>
      <w:lvlJc w:val="left"/>
      <w:pPr>
        <w:ind w:left="5389" w:hanging="360"/>
      </w:pPr>
    </w:lvl>
    <w:lvl w:ilvl="7" w:tplc="A46C4786">
      <w:start w:val="1"/>
      <w:numFmt w:val="lowerLetter"/>
      <w:lvlText w:val="%8."/>
      <w:lvlJc w:val="left"/>
      <w:pPr>
        <w:ind w:left="6109" w:hanging="360"/>
      </w:pPr>
    </w:lvl>
    <w:lvl w:ilvl="8" w:tplc="43A45F9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5F5F7C"/>
    <w:multiLevelType w:val="hybridMultilevel"/>
    <w:tmpl w:val="D430F6A8"/>
    <w:lvl w:ilvl="0" w:tplc="3998E0AE">
      <w:start w:val="1"/>
      <w:numFmt w:val="decimal"/>
      <w:lvlText w:val="%1."/>
      <w:lvlJc w:val="left"/>
      <w:pPr>
        <w:ind w:left="1069" w:hanging="360"/>
      </w:pPr>
    </w:lvl>
    <w:lvl w:ilvl="1" w:tplc="220A503C">
      <w:start w:val="1"/>
      <w:numFmt w:val="lowerLetter"/>
      <w:lvlText w:val="%2."/>
      <w:lvlJc w:val="left"/>
      <w:pPr>
        <w:ind w:left="1789" w:hanging="360"/>
      </w:pPr>
    </w:lvl>
    <w:lvl w:ilvl="2" w:tplc="8F38BB8E">
      <w:start w:val="1"/>
      <w:numFmt w:val="lowerRoman"/>
      <w:lvlText w:val="%3."/>
      <w:lvlJc w:val="right"/>
      <w:pPr>
        <w:ind w:left="2509" w:hanging="180"/>
      </w:pPr>
    </w:lvl>
    <w:lvl w:ilvl="3" w:tplc="D68687F2">
      <w:start w:val="1"/>
      <w:numFmt w:val="decimal"/>
      <w:lvlText w:val="%4."/>
      <w:lvlJc w:val="left"/>
      <w:pPr>
        <w:ind w:left="3229" w:hanging="360"/>
      </w:pPr>
    </w:lvl>
    <w:lvl w:ilvl="4" w:tplc="B0A2E82A">
      <w:start w:val="1"/>
      <w:numFmt w:val="lowerLetter"/>
      <w:lvlText w:val="%5."/>
      <w:lvlJc w:val="left"/>
      <w:pPr>
        <w:ind w:left="3949" w:hanging="360"/>
      </w:pPr>
    </w:lvl>
    <w:lvl w:ilvl="5" w:tplc="1E76D692">
      <w:start w:val="1"/>
      <w:numFmt w:val="lowerRoman"/>
      <w:lvlText w:val="%6."/>
      <w:lvlJc w:val="right"/>
      <w:pPr>
        <w:ind w:left="4669" w:hanging="180"/>
      </w:pPr>
    </w:lvl>
    <w:lvl w:ilvl="6" w:tplc="3B9082BC">
      <w:start w:val="1"/>
      <w:numFmt w:val="decimal"/>
      <w:lvlText w:val="%7."/>
      <w:lvlJc w:val="left"/>
      <w:pPr>
        <w:ind w:left="5389" w:hanging="360"/>
      </w:pPr>
    </w:lvl>
    <w:lvl w:ilvl="7" w:tplc="C5CE2986">
      <w:start w:val="1"/>
      <w:numFmt w:val="lowerLetter"/>
      <w:lvlText w:val="%8."/>
      <w:lvlJc w:val="left"/>
      <w:pPr>
        <w:ind w:left="6109" w:hanging="360"/>
      </w:pPr>
    </w:lvl>
    <w:lvl w:ilvl="8" w:tplc="7CB0FD9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E35369"/>
    <w:multiLevelType w:val="hybridMultilevel"/>
    <w:tmpl w:val="7A826338"/>
    <w:lvl w:ilvl="0" w:tplc="D1C05FBC">
      <w:start w:val="1"/>
      <w:numFmt w:val="decimal"/>
      <w:lvlText w:val="%1."/>
      <w:lvlJc w:val="left"/>
      <w:pPr>
        <w:ind w:left="1069" w:hanging="360"/>
      </w:pPr>
    </w:lvl>
    <w:lvl w:ilvl="1" w:tplc="3D50B57C">
      <w:start w:val="1"/>
      <w:numFmt w:val="lowerLetter"/>
      <w:lvlText w:val="%2."/>
      <w:lvlJc w:val="left"/>
      <w:pPr>
        <w:ind w:left="1789" w:hanging="360"/>
      </w:pPr>
    </w:lvl>
    <w:lvl w:ilvl="2" w:tplc="07243C8C">
      <w:start w:val="1"/>
      <w:numFmt w:val="lowerRoman"/>
      <w:lvlText w:val="%3."/>
      <w:lvlJc w:val="right"/>
      <w:pPr>
        <w:ind w:left="2509" w:hanging="180"/>
      </w:pPr>
    </w:lvl>
    <w:lvl w:ilvl="3" w:tplc="5472FF16">
      <w:start w:val="1"/>
      <w:numFmt w:val="decimal"/>
      <w:lvlText w:val="%4."/>
      <w:lvlJc w:val="left"/>
      <w:pPr>
        <w:ind w:left="3229" w:hanging="360"/>
      </w:pPr>
    </w:lvl>
    <w:lvl w:ilvl="4" w:tplc="BC6274C0">
      <w:start w:val="1"/>
      <w:numFmt w:val="lowerLetter"/>
      <w:lvlText w:val="%5."/>
      <w:lvlJc w:val="left"/>
      <w:pPr>
        <w:ind w:left="3949" w:hanging="360"/>
      </w:pPr>
    </w:lvl>
    <w:lvl w:ilvl="5" w:tplc="72B8935C">
      <w:start w:val="1"/>
      <w:numFmt w:val="lowerRoman"/>
      <w:lvlText w:val="%6."/>
      <w:lvlJc w:val="right"/>
      <w:pPr>
        <w:ind w:left="4669" w:hanging="180"/>
      </w:pPr>
    </w:lvl>
    <w:lvl w:ilvl="6" w:tplc="D4BA8332">
      <w:start w:val="1"/>
      <w:numFmt w:val="decimal"/>
      <w:lvlText w:val="%7."/>
      <w:lvlJc w:val="left"/>
      <w:pPr>
        <w:ind w:left="5389" w:hanging="360"/>
      </w:pPr>
    </w:lvl>
    <w:lvl w:ilvl="7" w:tplc="82D0DC72">
      <w:start w:val="1"/>
      <w:numFmt w:val="lowerLetter"/>
      <w:lvlText w:val="%8."/>
      <w:lvlJc w:val="left"/>
      <w:pPr>
        <w:ind w:left="6109" w:hanging="360"/>
      </w:pPr>
    </w:lvl>
    <w:lvl w:ilvl="8" w:tplc="A70ACC3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663208"/>
    <w:multiLevelType w:val="hybridMultilevel"/>
    <w:tmpl w:val="2CE83670"/>
    <w:lvl w:ilvl="0" w:tplc="F8F4336E">
      <w:start w:val="1"/>
      <w:numFmt w:val="decimal"/>
      <w:lvlText w:val="%1)"/>
      <w:lvlJc w:val="left"/>
      <w:pPr>
        <w:ind w:left="927" w:hanging="360"/>
      </w:pPr>
    </w:lvl>
    <w:lvl w:ilvl="1" w:tplc="73D2D570">
      <w:start w:val="1"/>
      <w:numFmt w:val="lowerLetter"/>
      <w:lvlText w:val="%2."/>
      <w:lvlJc w:val="left"/>
      <w:pPr>
        <w:ind w:left="1647" w:hanging="360"/>
      </w:pPr>
    </w:lvl>
    <w:lvl w:ilvl="2" w:tplc="D2327378">
      <w:start w:val="1"/>
      <w:numFmt w:val="lowerRoman"/>
      <w:lvlText w:val="%3."/>
      <w:lvlJc w:val="right"/>
      <w:pPr>
        <w:ind w:left="2367" w:hanging="180"/>
      </w:pPr>
    </w:lvl>
    <w:lvl w:ilvl="3" w:tplc="1F1E4414">
      <w:start w:val="1"/>
      <w:numFmt w:val="decimal"/>
      <w:lvlText w:val="%4."/>
      <w:lvlJc w:val="left"/>
      <w:pPr>
        <w:ind w:left="3087" w:hanging="360"/>
      </w:pPr>
    </w:lvl>
    <w:lvl w:ilvl="4" w:tplc="45EAB15E">
      <w:start w:val="1"/>
      <w:numFmt w:val="lowerLetter"/>
      <w:lvlText w:val="%5."/>
      <w:lvlJc w:val="left"/>
      <w:pPr>
        <w:ind w:left="3807" w:hanging="360"/>
      </w:pPr>
    </w:lvl>
    <w:lvl w:ilvl="5" w:tplc="E33AD728">
      <w:start w:val="1"/>
      <w:numFmt w:val="lowerRoman"/>
      <w:lvlText w:val="%6."/>
      <w:lvlJc w:val="right"/>
      <w:pPr>
        <w:ind w:left="4527" w:hanging="180"/>
      </w:pPr>
    </w:lvl>
    <w:lvl w:ilvl="6" w:tplc="D164A9EC">
      <w:start w:val="1"/>
      <w:numFmt w:val="decimal"/>
      <w:lvlText w:val="%7."/>
      <w:lvlJc w:val="left"/>
      <w:pPr>
        <w:ind w:left="5247" w:hanging="360"/>
      </w:pPr>
    </w:lvl>
    <w:lvl w:ilvl="7" w:tplc="676AC922">
      <w:start w:val="1"/>
      <w:numFmt w:val="lowerLetter"/>
      <w:lvlText w:val="%8."/>
      <w:lvlJc w:val="left"/>
      <w:pPr>
        <w:ind w:left="5967" w:hanging="360"/>
      </w:pPr>
    </w:lvl>
    <w:lvl w:ilvl="8" w:tplc="C19E86EC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A33168"/>
    <w:multiLevelType w:val="hybridMultilevel"/>
    <w:tmpl w:val="36EE9614"/>
    <w:lvl w:ilvl="0" w:tplc="F16083B8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B87C0ED2">
      <w:start w:val="1"/>
      <w:numFmt w:val="lowerLetter"/>
      <w:lvlText w:val="%2."/>
      <w:lvlJc w:val="left"/>
      <w:pPr>
        <w:ind w:left="1789" w:hanging="360"/>
      </w:pPr>
    </w:lvl>
    <w:lvl w:ilvl="2" w:tplc="1004BBDE">
      <w:start w:val="1"/>
      <w:numFmt w:val="lowerRoman"/>
      <w:lvlText w:val="%3."/>
      <w:lvlJc w:val="right"/>
      <w:pPr>
        <w:ind w:left="2509" w:hanging="180"/>
      </w:pPr>
    </w:lvl>
    <w:lvl w:ilvl="3" w:tplc="E3D05DC2">
      <w:start w:val="1"/>
      <w:numFmt w:val="decimal"/>
      <w:lvlText w:val="%4."/>
      <w:lvlJc w:val="left"/>
      <w:pPr>
        <w:ind w:left="3229" w:hanging="360"/>
      </w:pPr>
    </w:lvl>
    <w:lvl w:ilvl="4" w:tplc="44D2B15C">
      <w:start w:val="1"/>
      <w:numFmt w:val="lowerLetter"/>
      <w:lvlText w:val="%5."/>
      <w:lvlJc w:val="left"/>
      <w:pPr>
        <w:ind w:left="3949" w:hanging="360"/>
      </w:pPr>
    </w:lvl>
    <w:lvl w:ilvl="5" w:tplc="C2200092">
      <w:start w:val="1"/>
      <w:numFmt w:val="lowerRoman"/>
      <w:lvlText w:val="%6."/>
      <w:lvlJc w:val="right"/>
      <w:pPr>
        <w:ind w:left="4669" w:hanging="180"/>
      </w:pPr>
    </w:lvl>
    <w:lvl w:ilvl="6" w:tplc="3AF66744">
      <w:start w:val="1"/>
      <w:numFmt w:val="decimal"/>
      <w:lvlText w:val="%7."/>
      <w:lvlJc w:val="left"/>
      <w:pPr>
        <w:ind w:left="5389" w:hanging="360"/>
      </w:pPr>
    </w:lvl>
    <w:lvl w:ilvl="7" w:tplc="F3E06A26">
      <w:start w:val="1"/>
      <w:numFmt w:val="lowerLetter"/>
      <w:lvlText w:val="%8."/>
      <w:lvlJc w:val="left"/>
      <w:pPr>
        <w:ind w:left="6109" w:hanging="360"/>
      </w:pPr>
    </w:lvl>
    <w:lvl w:ilvl="8" w:tplc="C8A60D3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E74C89"/>
    <w:multiLevelType w:val="hybridMultilevel"/>
    <w:tmpl w:val="B712B244"/>
    <w:lvl w:ilvl="0" w:tplc="618CBB06">
      <w:start w:val="1"/>
      <w:numFmt w:val="decimal"/>
      <w:lvlText w:val="%1)"/>
      <w:lvlJc w:val="left"/>
      <w:pPr>
        <w:ind w:left="1065" w:hanging="360"/>
      </w:pPr>
      <w:rPr>
        <w:rFonts w:ascii="Calibri" w:eastAsia="Calibri" w:hAnsi="Calibri"/>
        <w:sz w:val="20"/>
      </w:rPr>
    </w:lvl>
    <w:lvl w:ilvl="1" w:tplc="7BDE88AC">
      <w:start w:val="1"/>
      <w:numFmt w:val="lowerLetter"/>
      <w:lvlText w:val="%2."/>
      <w:lvlJc w:val="left"/>
      <w:pPr>
        <w:ind w:left="1785" w:hanging="360"/>
      </w:pPr>
    </w:lvl>
    <w:lvl w:ilvl="2" w:tplc="9724B048">
      <w:start w:val="1"/>
      <w:numFmt w:val="lowerRoman"/>
      <w:lvlText w:val="%3."/>
      <w:lvlJc w:val="right"/>
      <w:pPr>
        <w:ind w:left="2505" w:hanging="180"/>
      </w:pPr>
    </w:lvl>
    <w:lvl w:ilvl="3" w:tplc="6E144C60">
      <w:start w:val="1"/>
      <w:numFmt w:val="decimal"/>
      <w:lvlText w:val="%4."/>
      <w:lvlJc w:val="left"/>
      <w:pPr>
        <w:ind w:left="3225" w:hanging="360"/>
      </w:pPr>
    </w:lvl>
    <w:lvl w:ilvl="4" w:tplc="6BE226CA">
      <w:start w:val="1"/>
      <w:numFmt w:val="lowerLetter"/>
      <w:lvlText w:val="%5."/>
      <w:lvlJc w:val="left"/>
      <w:pPr>
        <w:ind w:left="3945" w:hanging="360"/>
      </w:pPr>
    </w:lvl>
    <w:lvl w:ilvl="5" w:tplc="8F16A8E0">
      <w:start w:val="1"/>
      <w:numFmt w:val="lowerRoman"/>
      <w:lvlText w:val="%6."/>
      <w:lvlJc w:val="right"/>
      <w:pPr>
        <w:ind w:left="4665" w:hanging="180"/>
      </w:pPr>
    </w:lvl>
    <w:lvl w:ilvl="6" w:tplc="2076D324">
      <w:start w:val="1"/>
      <w:numFmt w:val="decimal"/>
      <w:lvlText w:val="%7."/>
      <w:lvlJc w:val="left"/>
      <w:pPr>
        <w:ind w:left="5385" w:hanging="360"/>
      </w:pPr>
    </w:lvl>
    <w:lvl w:ilvl="7" w:tplc="B068F182">
      <w:start w:val="1"/>
      <w:numFmt w:val="lowerLetter"/>
      <w:lvlText w:val="%8."/>
      <w:lvlJc w:val="left"/>
      <w:pPr>
        <w:ind w:left="6105" w:hanging="360"/>
      </w:pPr>
    </w:lvl>
    <w:lvl w:ilvl="8" w:tplc="A504F5F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C1"/>
    <w:rsid w:val="00001E13"/>
    <w:rsid w:val="00032A2E"/>
    <w:rsid w:val="000469DA"/>
    <w:rsid w:val="0007238F"/>
    <w:rsid w:val="000862BC"/>
    <w:rsid w:val="000C52B1"/>
    <w:rsid w:val="000C7C37"/>
    <w:rsid w:val="000D6D7C"/>
    <w:rsid w:val="000E03E6"/>
    <w:rsid w:val="000E714A"/>
    <w:rsid w:val="000F663A"/>
    <w:rsid w:val="00105606"/>
    <w:rsid w:val="00105647"/>
    <w:rsid w:val="00107C91"/>
    <w:rsid w:val="00112AB6"/>
    <w:rsid w:val="00122342"/>
    <w:rsid w:val="00131E40"/>
    <w:rsid w:val="00135F5F"/>
    <w:rsid w:val="00153ADF"/>
    <w:rsid w:val="0015509E"/>
    <w:rsid w:val="00171018"/>
    <w:rsid w:val="00176B79"/>
    <w:rsid w:val="001771EE"/>
    <w:rsid w:val="00190DF8"/>
    <w:rsid w:val="001935F4"/>
    <w:rsid w:val="001A2A9C"/>
    <w:rsid w:val="001B2B12"/>
    <w:rsid w:val="001B3582"/>
    <w:rsid w:val="001C474A"/>
    <w:rsid w:val="001E41B0"/>
    <w:rsid w:val="001F4D34"/>
    <w:rsid w:val="00200CFB"/>
    <w:rsid w:val="002142F7"/>
    <w:rsid w:val="00224907"/>
    <w:rsid w:val="00230E5F"/>
    <w:rsid w:val="0023733C"/>
    <w:rsid w:val="00281A7D"/>
    <w:rsid w:val="002A5DE0"/>
    <w:rsid w:val="002B4361"/>
    <w:rsid w:val="002C1E91"/>
    <w:rsid w:val="002C3A04"/>
    <w:rsid w:val="002E3712"/>
    <w:rsid w:val="002F04BA"/>
    <w:rsid w:val="002F3B3A"/>
    <w:rsid w:val="00300119"/>
    <w:rsid w:val="0030738D"/>
    <w:rsid w:val="00327B0B"/>
    <w:rsid w:val="00335C73"/>
    <w:rsid w:val="00347C7E"/>
    <w:rsid w:val="00367E5C"/>
    <w:rsid w:val="00391313"/>
    <w:rsid w:val="003A502C"/>
    <w:rsid w:val="003B758F"/>
    <w:rsid w:val="003D34E4"/>
    <w:rsid w:val="003E2A9F"/>
    <w:rsid w:val="003E3321"/>
    <w:rsid w:val="003F0641"/>
    <w:rsid w:val="003F3BEA"/>
    <w:rsid w:val="0041498E"/>
    <w:rsid w:val="004363B7"/>
    <w:rsid w:val="00442FAC"/>
    <w:rsid w:val="00444453"/>
    <w:rsid w:val="00454945"/>
    <w:rsid w:val="00466845"/>
    <w:rsid w:val="00470301"/>
    <w:rsid w:val="004834B6"/>
    <w:rsid w:val="00485595"/>
    <w:rsid w:val="00493BCD"/>
    <w:rsid w:val="004A5F13"/>
    <w:rsid w:val="004B493D"/>
    <w:rsid w:val="004C38B6"/>
    <w:rsid w:val="004C7348"/>
    <w:rsid w:val="004E34D0"/>
    <w:rsid w:val="004F71C6"/>
    <w:rsid w:val="0051319E"/>
    <w:rsid w:val="0051762D"/>
    <w:rsid w:val="005241AB"/>
    <w:rsid w:val="00543477"/>
    <w:rsid w:val="005463CD"/>
    <w:rsid w:val="00556D5C"/>
    <w:rsid w:val="00582D1A"/>
    <w:rsid w:val="00584D35"/>
    <w:rsid w:val="00592197"/>
    <w:rsid w:val="00592632"/>
    <w:rsid w:val="005A56B9"/>
    <w:rsid w:val="005C27C1"/>
    <w:rsid w:val="005D1DA4"/>
    <w:rsid w:val="005F13AE"/>
    <w:rsid w:val="005F7FB1"/>
    <w:rsid w:val="0060297C"/>
    <w:rsid w:val="00606E72"/>
    <w:rsid w:val="006079E8"/>
    <w:rsid w:val="00612EE7"/>
    <w:rsid w:val="006343A6"/>
    <w:rsid w:val="0067014D"/>
    <w:rsid w:val="00677B1E"/>
    <w:rsid w:val="00690716"/>
    <w:rsid w:val="006A575E"/>
    <w:rsid w:val="006B0C1F"/>
    <w:rsid w:val="006B446A"/>
    <w:rsid w:val="006C20DA"/>
    <w:rsid w:val="006C3986"/>
    <w:rsid w:val="006D6FA3"/>
    <w:rsid w:val="006E26CD"/>
    <w:rsid w:val="006F27A3"/>
    <w:rsid w:val="007008C8"/>
    <w:rsid w:val="00712807"/>
    <w:rsid w:val="007228B4"/>
    <w:rsid w:val="0072498E"/>
    <w:rsid w:val="00731EE8"/>
    <w:rsid w:val="007551FE"/>
    <w:rsid w:val="007577BF"/>
    <w:rsid w:val="0076091C"/>
    <w:rsid w:val="00771773"/>
    <w:rsid w:val="00786B2F"/>
    <w:rsid w:val="007C2A19"/>
    <w:rsid w:val="007C3484"/>
    <w:rsid w:val="007C772D"/>
    <w:rsid w:val="007E16BD"/>
    <w:rsid w:val="007E365B"/>
    <w:rsid w:val="007E6B16"/>
    <w:rsid w:val="00810C36"/>
    <w:rsid w:val="00814BDB"/>
    <w:rsid w:val="00816717"/>
    <w:rsid w:val="00826F22"/>
    <w:rsid w:val="008370E4"/>
    <w:rsid w:val="0084097F"/>
    <w:rsid w:val="008423FF"/>
    <w:rsid w:val="00845011"/>
    <w:rsid w:val="00845246"/>
    <w:rsid w:val="008507AA"/>
    <w:rsid w:val="00855437"/>
    <w:rsid w:val="00855D23"/>
    <w:rsid w:val="00872251"/>
    <w:rsid w:val="00890FBD"/>
    <w:rsid w:val="008C08DB"/>
    <w:rsid w:val="008E0D56"/>
    <w:rsid w:val="008E4C7B"/>
    <w:rsid w:val="00900C64"/>
    <w:rsid w:val="00904F11"/>
    <w:rsid w:val="00914C5F"/>
    <w:rsid w:val="00922295"/>
    <w:rsid w:val="0093037F"/>
    <w:rsid w:val="00941EF6"/>
    <w:rsid w:val="00953B8D"/>
    <w:rsid w:val="00955DDE"/>
    <w:rsid w:val="00960F5F"/>
    <w:rsid w:val="00977905"/>
    <w:rsid w:val="009848EF"/>
    <w:rsid w:val="0099232B"/>
    <w:rsid w:val="00996696"/>
    <w:rsid w:val="009A0DFF"/>
    <w:rsid w:val="009A483C"/>
    <w:rsid w:val="009A5159"/>
    <w:rsid w:val="009B0A5C"/>
    <w:rsid w:val="009D1C0A"/>
    <w:rsid w:val="009F3652"/>
    <w:rsid w:val="009F46AB"/>
    <w:rsid w:val="009F7534"/>
    <w:rsid w:val="00A25C1B"/>
    <w:rsid w:val="00A32F09"/>
    <w:rsid w:val="00A34AC3"/>
    <w:rsid w:val="00A65B0D"/>
    <w:rsid w:val="00A67111"/>
    <w:rsid w:val="00A757F9"/>
    <w:rsid w:val="00A839A7"/>
    <w:rsid w:val="00A91B3B"/>
    <w:rsid w:val="00A92583"/>
    <w:rsid w:val="00A92C05"/>
    <w:rsid w:val="00AB4F0C"/>
    <w:rsid w:val="00AC32F2"/>
    <w:rsid w:val="00AD66D4"/>
    <w:rsid w:val="00AE773D"/>
    <w:rsid w:val="00AF053B"/>
    <w:rsid w:val="00AF28C3"/>
    <w:rsid w:val="00B0021E"/>
    <w:rsid w:val="00B05EC1"/>
    <w:rsid w:val="00B110F9"/>
    <w:rsid w:val="00B12F53"/>
    <w:rsid w:val="00B30DC6"/>
    <w:rsid w:val="00B3165D"/>
    <w:rsid w:val="00B40985"/>
    <w:rsid w:val="00B4404F"/>
    <w:rsid w:val="00B45376"/>
    <w:rsid w:val="00B61C8A"/>
    <w:rsid w:val="00B6361E"/>
    <w:rsid w:val="00B658AD"/>
    <w:rsid w:val="00B665C0"/>
    <w:rsid w:val="00B96A5C"/>
    <w:rsid w:val="00BA6CAF"/>
    <w:rsid w:val="00C03789"/>
    <w:rsid w:val="00C2449B"/>
    <w:rsid w:val="00C2643E"/>
    <w:rsid w:val="00C312A7"/>
    <w:rsid w:val="00C5543F"/>
    <w:rsid w:val="00C6473A"/>
    <w:rsid w:val="00C65856"/>
    <w:rsid w:val="00C66C24"/>
    <w:rsid w:val="00C75C2D"/>
    <w:rsid w:val="00C81945"/>
    <w:rsid w:val="00C923F4"/>
    <w:rsid w:val="00CA24C7"/>
    <w:rsid w:val="00CB5543"/>
    <w:rsid w:val="00CB64A3"/>
    <w:rsid w:val="00CC7425"/>
    <w:rsid w:val="00CD410F"/>
    <w:rsid w:val="00CF7896"/>
    <w:rsid w:val="00D03153"/>
    <w:rsid w:val="00D05A17"/>
    <w:rsid w:val="00D069ED"/>
    <w:rsid w:val="00D13B6B"/>
    <w:rsid w:val="00D15DC7"/>
    <w:rsid w:val="00D2323A"/>
    <w:rsid w:val="00D315FC"/>
    <w:rsid w:val="00D344BD"/>
    <w:rsid w:val="00D565E7"/>
    <w:rsid w:val="00D6491F"/>
    <w:rsid w:val="00D6538C"/>
    <w:rsid w:val="00D67FBF"/>
    <w:rsid w:val="00D7307C"/>
    <w:rsid w:val="00D8204E"/>
    <w:rsid w:val="00D91BD4"/>
    <w:rsid w:val="00D92EB3"/>
    <w:rsid w:val="00D962C7"/>
    <w:rsid w:val="00DB3FDD"/>
    <w:rsid w:val="00E11F22"/>
    <w:rsid w:val="00E147FB"/>
    <w:rsid w:val="00E16C43"/>
    <w:rsid w:val="00E4743E"/>
    <w:rsid w:val="00E53CCA"/>
    <w:rsid w:val="00E57631"/>
    <w:rsid w:val="00E6056E"/>
    <w:rsid w:val="00E66E06"/>
    <w:rsid w:val="00E75EFD"/>
    <w:rsid w:val="00E839A8"/>
    <w:rsid w:val="00EB53CD"/>
    <w:rsid w:val="00EB5988"/>
    <w:rsid w:val="00ED4E29"/>
    <w:rsid w:val="00EE1881"/>
    <w:rsid w:val="00EE5832"/>
    <w:rsid w:val="00EF2802"/>
    <w:rsid w:val="00EF59FA"/>
    <w:rsid w:val="00F11B0B"/>
    <w:rsid w:val="00F13414"/>
    <w:rsid w:val="00F26C4A"/>
    <w:rsid w:val="00F272EF"/>
    <w:rsid w:val="00F31450"/>
    <w:rsid w:val="00F318E4"/>
    <w:rsid w:val="00F5345F"/>
    <w:rsid w:val="00F54749"/>
    <w:rsid w:val="00F827AA"/>
    <w:rsid w:val="00FA0126"/>
    <w:rsid w:val="00FA1A05"/>
    <w:rsid w:val="00FA2EAB"/>
    <w:rsid w:val="00FB1AC1"/>
    <w:rsid w:val="00FB2C62"/>
    <w:rsid w:val="00FB362D"/>
    <w:rsid w:val="00FC5A6F"/>
    <w:rsid w:val="00FC630E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50A7"/>
  <w15:docId w15:val="{BFFFBB3F-E0F8-46FA-BB3C-C1C7C6A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ind w:left="720" w:firstLine="709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ви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</w:style>
  <w:style w:type="character" w:customStyle="1" w:styleId="af8">
    <w:name w:val="Текст кінцевої ви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7"/>
      <w:szCs w:val="17"/>
    </w:rPr>
  </w:style>
  <w:style w:type="character" w:customStyle="1" w:styleId="HTML0">
    <w:name w:val="Стандартний HTML Знак"/>
    <w:semiHidden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HTML1">
    <w:name w:val="Стандартний HTML Знак1"/>
    <w:link w:val="HTML"/>
    <w:rPr>
      <w:rFonts w:ascii="Courier New" w:eastAsia="Times New Roman" w:hAnsi="Courier New"/>
      <w:color w:val="000000"/>
      <w:sz w:val="17"/>
      <w:szCs w:val="17"/>
      <w:lang w:val="ru-RU" w:eastAsia="ru-RU"/>
    </w:rPr>
  </w:style>
  <w:style w:type="character" w:customStyle="1" w:styleId="ae">
    <w:name w:val="Верхній колонтитул Знак"/>
    <w:link w:val="ad"/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afc">
    <w:name w:val="page number"/>
    <w:basedOn w:val="a0"/>
  </w:style>
  <w:style w:type="character" w:customStyle="1" w:styleId="af0">
    <w:name w:val="Нижній колонтитул Знак"/>
    <w:link w:val="af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d">
    <w:name w:val="Balloon Text"/>
    <w:basedOn w:val="a"/>
    <w:link w:val="afe"/>
    <w:semiHidden/>
    <w:rPr>
      <w:rFonts w:ascii="Tahoma" w:hAnsi="Tahoma"/>
      <w:sz w:val="16"/>
      <w:szCs w:val="16"/>
    </w:rPr>
  </w:style>
  <w:style w:type="character" w:customStyle="1" w:styleId="afe">
    <w:name w:val="Текст у виносці Знак"/>
    <w:link w:val="afd"/>
    <w:semiHidden/>
    <w:rPr>
      <w:rFonts w:ascii="Tahoma" w:eastAsia="Times New Roman" w:hAnsi="Tahoma"/>
      <w:sz w:val="16"/>
      <w:szCs w:val="16"/>
      <w:lang w:val="ru-RU" w:eastAsia="ru-RU"/>
    </w:rPr>
  </w:style>
  <w:style w:type="paragraph" w:styleId="aff">
    <w:name w:val="Normal (Web)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f0">
    <w:name w:val="Revision"/>
    <w:hidden/>
    <w:uiPriority w:val="99"/>
    <w:semiHidden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2954</Words>
  <Characters>1685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виталій</dc:creator>
  <cp:lastModifiedBy>КОВТУН Олексій Вікторович</cp:lastModifiedBy>
  <cp:revision>4</cp:revision>
  <dcterms:created xsi:type="dcterms:W3CDTF">2025-10-21T14:34:00Z</dcterms:created>
  <dcterms:modified xsi:type="dcterms:W3CDTF">2025-10-22T08:20:00Z</dcterms:modified>
</cp:coreProperties>
</file>