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69" w:rsidRDefault="00B170AB" w:rsidP="00B170AB">
      <w:pPr>
        <w:jc w:val="center"/>
        <w:rPr>
          <w:b/>
          <w:bCs/>
        </w:rPr>
      </w:pPr>
      <w:r w:rsidRPr="00EC2979">
        <w:rPr>
          <w:b/>
          <w:bCs/>
        </w:rPr>
        <w:t xml:space="preserve">Результати проведення </w:t>
      </w:r>
      <w:r>
        <w:rPr>
          <w:b/>
          <w:bCs/>
        </w:rPr>
        <w:t xml:space="preserve">аукціонів з обміну </w:t>
      </w:r>
      <w:r w:rsidRPr="00BA0CF6">
        <w:rPr>
          <w:b/>
          <w:bCs/>
        </w:rPr>
        <w:t>облігацій внутрішньої державної позики</w:t>
      </w:r>
    </w:p>
    <w:p w:rsidR="00B170AB" w:rsidRDefault="00B170AB" w:rsidP="00B170A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A0CF6">
        <w:rPr>
          <w:b/>
          <w:bCs/>
        </w:rPr>
        <w:t xml:space="preserve"> </w:t>
      </w:r>
      <w:sdt>
        <w:sdtPr>
          <w:rPr>
            <w:b/>
            <w:bCs/>
          </w:rPr>
          <w:id w:val="-1469591757"/>
          <w:placeholder>
            <w:docPart w:val="1AB16F38C2CB46A7A949D3C21EA71C82"/>
          </w:placeholder>
          <w:date w:fullDate="2025-02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90569">
            <w:rPr>
              <w:b/>
              <w:bCs/>
            </w:rPr>
            <w:t>19 лютого 2025 року</w:t>
          </w:r>
        </w:sdtContent>
      </w:sdt>
    </w:p>
    <w:p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463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7"/>
        <w:gridCol w:w="1905"/>
      </w:tblGrid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Номер аукціону з обміну облігацій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 w:rsidP="00B170AB">
            <w:pPr>
              <w:jc w:val="center"/>
              <w:rPr>
                <w:sz w:val="18"/>
                <w:szCs w:val="18"/>
              </w:rPr>
            </w:pPr>
            <w:r w:rsidRPr="00B170AB">
              <w:rPr>
                <w:sz w:val="18"/>
                <w:szCs w:val="18"/>
              </w:rPr>
              <w:t>1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Міжнародний iдентифiкацiйний номер цінного папера розміщених облігацій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9C1B0B" w:rsidP="00B170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UA4000234413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Номінальна вартість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 w:rsidP="00B170AB">
            <w:pPr>
              <w:jc w:val="center"/>
              <w:rPr>
                <w:sz w:val="18"/>
                <w:szCs w:val="18"/>
              </w:rPr>
            </w:pPr>
            <w:r w:rsidRPr="00B170AB">
              <w:rPr>
                <w:sz w:val="18"/>
                <w:szCs w:val="18"/>
              </w:rPr>
              <w:t>1000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Обмеження на обсяг розміщення облігацій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9C1B0B" w:rsidP="00B170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170AB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Дата обміну облігацій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 w:rsidP="009C1B0B">
            <w:pPr>
              <w:jc w:val="center"/>
              <w:rPr>
                <w:sz w:val="18"/>
                <w:szCs w:val="18"/>
              </w:rPr>
            </w:pPr>
            <w:r w:rsidRPr="00B170AB">
              <w:rPr>
                <w:sz w:val="18"/>
                <w:szCs w:val="18"/>
              </w:rPr>
              <w:t>1</w:t>
            </w:r>
            <w:r w:rsidR="009C1B0B">
              <w:rPr>
                <w:sz w:val="18"/>
                <w:szCs w:val="18"/>
              </w:rPr>
              <w:t>9</w:t>
            </w:r>
            <w:r w:rsidRPr="00B170AB">
              <w:rPr>
                <w:sz w:val="18"/>
                <w:szCs w:val="18"/>
              </w:rPr>
              <w:t>.0</w:t>
            </w:r>
            <w:r w:rsidR="009C1B0B">
              <w:rPr>
                <w:sz w:val="18"/>
                <w:szCs w:val="18"/>
              </w:rPr>
              <w:t>2</w:t>
            </w:r>
            <w:r w:rsidRPr="00B170AB">
              <w:rPr>
                <w:sz w:val="18"/>
                <w:szCs w:val="18"/>
              </w:rPr>
              <w:t>.2025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Дата розрахунків за аукціоном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9C1B0B" w:rsidP="009C1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170AB" w:rsidRPr="00B170A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B170AB" w:rsidRPr="00B170AB">
              <w:rPr>
                <w:sz w:val="18"/>
                <w:szCs w:val="18"/>
              </w:rPr>
              <w:t>.2025</w:t>
            </w:r>
          </w:p>
        </w:tc>
      </w:tr>
      <w:tr w:rsidR="00B170AB" w:rsidTr="009C1B0B">
        <w:trPr>
          <w:trHeight w:val="810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Дата сплати відсотків за розміщеним</w:t>
            </w:r>
            <w:r w:rsidR="00A76F08">
              <w:rPr>
                <w:b/>
                <w:bCs/>
                <w:sz w:val="18"/>
                <w:szCs w:val="18"/>
              </w:rPr>
              <w:t>и</w:t>
            </w:r>
            <w:r w:rsidRPr="00B170AB">
              <w:rPr>
                <w:b/>
                <w:bCs/>
                <w:sz w:val="18"/>
                <w:szCs w:val="18"/>
              </w:rPr>
              <w:t xml:space="preserve"> облігаціями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C1B0B" w:rsidRDefault="009C1B0B" w:rsidP="009C1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16.07.2025</w:t>
            </w:r>
          </w:p>
          <w:p w:rsidR="009C1B0B" w:rsidRDefault="009C1B0B" w:rsidP="009C1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14.01.2026</w:t>
            </w:r>
          </w:p>
          <w:p w:rsidR="009C1B0B" w:rsidRDefault="009C1B0B" w:rsidP="009C1B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15.07.2026</w:t>
            </w:r>
          </w:p>
          <w:p w:rsidR="00B170AB" w:rsidRPr="00B170AB" w:rsidRDefault="009C1B0B" w:rsidP="009C1B0B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13.01.2027</w:t>
            </w:r>
          </w:p>
        </w:tc>
      </w:tr>
      <w:tr w:rsidR="00B170AB" w:rsidTr="00B170AB">
        <w:trPr>
          <w:trHeight w:val="283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Розмір купонного платежу на одну облігацію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9C1B0B" w:rsidP="00B170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83,05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Номінальний рівень дохідності</w:t>
            </w:r>
            <w:r w:rsidR="00DC4D20" w:rsidRPr="00B170AB">
              <w:rPr>
                <w:b/>
                <w:bCs/>
                <w:sz w:val="18"/>
                <w:szCs w:val="18"/>
              </w:rPr>
              <w:t xml:space="preserve"> 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70AB" w:rsidRPr="00B170AB" w:rsidRDefault="00B170AB" w:rsidP="00DC4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  <w:r w:rsidR="00DC4D20">
              <w:rPr>
                <w:sz w:val="18"/>
                <w:szCs w:val="18"/>
              </w:rPr>
              <w:t>1</w:t>
            </w:r>
          </w:p>
        </w:tc>
      </w:tr>
      <w:tr w:rsidR="006D1798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1798" w:rsidRDefault="006D17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Термін обігу (</w:t>
            </w:r>
            <w:proofErr w:type="spellStart"/>
            <w:r>
              <w:rPr>
                <w:b/>
                <w:bCs/>
                <w:sz w:val="18"/>
                <w:szCs w:val="18"/>
              </w:rPr>
              <w:t>дн</w:t>
            </w:r>
            <w:proofErr w:type="spellEnd"/>
            <w:r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1798" w:rsidRDefault="009C1B0B" w:rsidP="006D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</w:t>
            </w:r>
          </w:p>
        </w:tc>
      </w:tr>
      <w:tr w:rsidR="00B170AB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6D17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</w:t>
            </w:r>
            <w:r w:rsidR="00B170AB" w:rsidRPr="00B170AB">
              <w:rPr>
                <w:b/>
                <w:bCs/>
                <w:sz w:val="18"/>
                <w:szCs w:val="18"/>
              </w:rPr>
              <w:t xml:space="preserve"> погашення розміщених облігацій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0AB" w:rsidRPr="00B170AB" w:rsidRDefault="00E753E3" w:rsidP="00090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170AB" w:rsidRPr="00B170A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="00B170AB" w:rsidRPr="00B170AB">
              <w:rPr>
                <w:sz w:val="18"/>
                <w:szCs w:val="18"/>
              </w:rPr>
              <w:t>.202</w:t>
            </w:r>
            <w:r w:rsidR="00090569">
              <w:rPr>
                <w:sz w:val="18"/>
                <w:szCs w:val="18"/>
              </w:rPr>
              <w:t>7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9A69E9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9A69E9">
              <w:rPr>
                <w:b/>
                <w:bCs/>
                <w:sz w:val="18"/>
                <w:szCs w:val="18"/>
              </w:rPr>
              <w:t>Обсяг поданих заявок (за номінальною вартістю)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53E3" w:rsidRPr="00B170AB" w:rsidRDefault="00E753E3" w:rsidP="00E75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432 000 000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9A69E9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9A69E9">
              <w:rPr>
                <w:b/>
                <w:bCs/>
                <w:sz w:val="18"/>
                <w:szCs w:val="18"/>
              </w:rPr>
              <w:t>Обсяг задоволених заявок (за номінальною вартістю)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B170AB" w:rsidRDefault="00E753E3" w:rsidP="00B54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432 000 000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9A69E9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9A69E9">
              <w:rPr>
                <w:b/>
                <w:bCs/>
                <w:sz w:val="18"/>
                <w:szCs w:val="18"/>
              </w:rPr>
              <w:t>Загальний обсяг випуску (за номінальною вартістю)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B170AB" w:rsidRDefault="006E5F1C" w:rsidP="00B54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770 500</w:t>
            </w:r>
            <w:r w:rsidR="00D34E72">
              <w:rPr>
                <w:sz w:val="18"/>
                <w:szCs w:val="18"/>
              </w:rPr>
              <w:t xml:space="preserve"> 000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B54530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54530">
              <w:rPr>
                <w:b/>
                <w:bCs/>
                <w:sz w:val="18"/>
                <w:szCs w:val="18"/>
              </w:rPr>
              <w:t>Кількість виставлених заявок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B170AB" w:rsidRDefault="00E753E3" w:rsidP="00B54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B54530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54530">
              <w:rPr>
                <w:b/>
                <w:bCs/>
                <w:sz w:val="18"/>
                <w:szCs w:val="18"/>
              </w:rPr>
              <w:t>Кількість задоволених заявок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54530" w:rsidRPr="00B170AB" w:rsidRDefault="00E753E3" w:rsidP="00B54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54530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Мінімальний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6E5F1C" w:rsidP="00DC4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  <w:r w:rsidR="001772CD">
              <w:rPr>
                <w:sz w:val="18"/>
                <w:szCs w:val="18"/>
              </w:rPr>
              <w:t>5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Максимальний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6E5F1C" w:rsidP="00B54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16,65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D34E72" w:rsidP="009A69E9">
            <w:pPr>
              <w:rPr>
                <w:b/>
                <w:bCs/>
                <w:sz w:val="18"/>
                <w:szCs w:val="18"/>
              </w:rPr>
            </w:pPr>
            <w:r w:rsidRPr="009A69E9">
              <w:rPr>
                <w:b/>
                <w:bCs/>
                <w:sz w:val="18"/>
                <w:szCs w:val="18"/>
              </w:rPr>
              <w:t xml:space="preserve">Граничний </w:t>
            </w:r>
            <w:r w:rsidR="00B54530" w:rsidRPr="00B170AB">
              <w:rPr>
                <w:b/>
                <w:bCs/>
                <w:sz w:val="18"/>
                <w:szCs w:val="18"/>
              </w:rPr>
              <w:t>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6E5F1C" w:rsidP="00DC4D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  <w:r w:rsidR="00DC4D20">
              <w:rPr>
                <w:sz w:val="18"/>
                <w:szCs w:val="18"/>
              </w:rPr>
              <w:t>5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Середньозважений рівень дохiдностi розміщених облігацій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6E5F1C" w:rsidP="00B54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16,65</w:t>
            </w:r>
          </w:p>
        </w:tc>
      </w:tr>
      <w:tr w:rsidR="00B54530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D34E72" w:rsidRDefault="00B54530" w:rsidP="00B54530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A69E9">
              <w:rPr>
                <w:b/>
                <w:bCs/>
                <w:sz w:val="18"/>
                <w:szCs w:val="18"/>
              </w:rPr>
              <w:t>Вартість розміщених облігацій (грн.)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6E5F1C" w:rsidP="00B54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438 791 040,00</w:t>
            </w:r>
          </w:p>
        </w:tc>
      </w:tr>
      <w:tr w:rsidR="00B54530" w:rsidTr="00D34E72">
        <w:trPr>
          <w:trHeight w:val="22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Міжнародний ідентифікаційний номер цінного папера облігацій, що зараховуються емітенту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jc w:val="center"/>
              <w:rPr>
                <w:sz w:val="18"/>
                <w:szCs w:val="18"/>
              </w:rPr>
            </w:pPr>
            <w:r w:rsidRPr="00B170AB">
              <w:rPr>
                <w:sz w:val="18"/>
                <w:szCs w:val="18"/>
              </w:rPr>
              <w:t>UA4000204150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Термін погашення облігацій, що зараховуються емітенту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jc w:val="center"/>
              <w:rPr>
                <w:sz w:val="18"/>
                <w:szCs w:val="18"/>
              </w:rPr>
            </w:pPr>
            <w:r w:rsidRPr="00B170AB">
              <w:rPr>
                <w:sz w:val="18"/>
                <w:szCs w:val="18"/>
              </w:rPr>
              <w:t>26.02.2025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Кількість облігацій, що зараховуються емітенту (шт.)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6E5F1C" w:rsidP="00B54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407 332</w:t>
            </w:r>
          </w:p>
        </w:tc>
      </w:tr>
      <w:tr w:rsidR="00B54530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Вартість облігацій, що зараховуються емітенту (грн.)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6E5F1C" w:rsidP="00B54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438 786 177,04</w:t>
            </w:r>
          </w:p>
        </w:tc>
      </w:tr>
      <w:tr w:rsidR="00B54530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B54530" w:rsidP="00B54530">
            <w:pPr>
              <w:rPr>
                <w:b/>
                <w:bCs/>
                <w:sz w:val="18"/>
                <w:szCs w:val="18"/>
              </w:rPr>
            </w:pPr>
            <w:r w:rsidRPr="00B170AB">
              <w:rPr>
                <w:b/>
                <w:bCs/>
                <w:sz w:val="18"/>
                <w:szCs w:val="18"/>
              </w:rPr>
              <w:t>Різниця вартостей, яка виплачується емітенту (грн.)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4530" w:rsidRPr="00B170AB" w:rsidRDefault="006E5F1C" w:rsidP="006E5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4 862,96</w:t>
            </w:r>
          </w:p>
        </w:tc>
      </w:tr>
    </w:tbl>
    <w:p w:rsidR="00D34E72" w:rsidRDefault="00D34E72" w:rsidP="00D34E72">
      <w:pPr>
        <w:jc w:val="both"/>
      </w:pPr>
    </w:p>
    <w:p w:rsidR="00B54530" w:rsidRDefault="00B54530">
      <w:bookmarkStart w:id="0" w:name="_GoBack"/>
      <w:bookmarkEnd w:id="0"/>
    </w:p>
    <w:sectPr w:rsidR="00B54530" w:rsidSect="00B17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AB"/>
    <w:rsid w:val="00090569"/>
    <w:rsid w:val="001772CD"/>
    <w:rsid w:val="0018016C"/>
    <w:rsid w:val="004D1D62"/>
    <w:rsid w:val="006D1798"/>
    <w:rsid w:val="006E5F1C"/>
    <w:rsid w:val="009A69E9"/>
    <w:rsid w:val="009C1B0B"/>
    <w:rsid w:val="00A76F08"/>
    <w:rsid w:val="00B170AB"/>
    <w:rsid w:val="00B54530"/>
    <w:rsid w:val="00CE2DC2"/>
    <w:rsid w:val="00D34E72"/>
    <w:rsid w:val="00DC4D20"/>
    <w:rsid w:val="00E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EFFD6-24F5-4F77-90F0-46EC2926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AB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E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69E9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B16F38C2CB46A7A949D3C21EA71C8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D016B78-9FEE-49CC-BE26-D4C4053F6BC4}"/>
      </w:docPartPr>
      <w:docPartBody>
        <w:p w:rsidR="00860123" w:rsidRDefault="00F35751" w:rsidP="00F35751">
          <w:pPr>
            <w:pStyle w:val="1AB16F38C2CB46A7A949D3C21EA71C82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1"/>
    <w:rsid w:val="0011303A"/>
    <w:rsid w:val="003E49B1"/>
    <w:rsid w:val="00860123"/>
    <w:rsid w:val="00A2157C"/>
    <w:rsid w:val="00AD413C"/>
    <w:rsid w:val="00BD75EC"/>
    <w:rsid w:val="00F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5751"/>
    <w:rPr>
      <w:color w:val="808080"/>
    </w:rPr>
  </w:style>
  <w:style w:type="paragraph" w:customStyle="1" w:styleId="1AB16F38C2CB46A7A949D3C21EA71C82">
    <w:name w:val="1AB16F38C2CB46A7A949D3C21EA71C82"/>
    <w:rsid w:val="00F35751"/>
  </w:style>
  <w:style w:type="paragraph" w:customStyle="1" w:styleId="5B0357A1E06A44D283D1F3A0E77AC443">
    <w:name w:val="5B0357A1E06A44D283D1F3A0E77AC443"/>
    <w:rsid w:val="00F35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Анна Олексіївна</dc:creator>
  <cp:keywords/>
  <dc:description/>
  <cp:lastModifiedBy>Ришкова Інна Миколаївна</cp:lastModifiedBy>
  <cp:revision>2</cp:revision>
  <cp:lastPrinted>2025-01-17T09:15:00Z</cp:lastPrinted>
  <dcterms:created xsi:type="dcterms:W3CDTF">2025-02-19T15:37:00Z</dcterms:created>
  <dcterms:modified xsi:type="dcterms:W3CDTF">2025-02-19T15:37:00Z</dcterms:modified>
</cp:coreProperties>
</file>