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EE5" w:rsidRDefault="008B2EE5" w:rsidP="008B2EE5">
      <w:pPr>
        <w:spacing w:after="0"/>
        <w:ind w:left="110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</w:p>
    <w:p w:rsidR="0067794D" w:rsidRPr="0067794D" w:rsidRDefault="0067794D" w:rsidP="0067794D">
      <w:pPr>
        <w:spacing w:after="0"/>
        <w:ind w:left="11057"/>
        <w:rPr>
          <w:rFonts w:ascii="Times New Roman" w:hAnsi="Times New Roman"/>
          <w:sz w:val="24"/>
          <w:szCs w:val="24"/>
        </w:rPr>
      </w:pPr>
      <w:r w:rsidRPr="0067794D">
        <w:rPr>
          <w:rFonts w:ascii="Times New Roman" w:hAnsi="Times New Roman"/>
          <w:sz w:val="24"/>
          <w:szCs w:val="24"/>
        </w:rPr>
        <w:t>Наказ Міністерства фінансів України</w:t>
      </w:r>
    </w:p>
    <w:p w:rsidR="006807DE" w:rsidRDefault="0067794D" w:rsidP="0067794D">
      <w:pPr>
        <w:spacing w:after="0"/>
        <w:ind w:left="11057"/>
        <w:rPr>
          <w:rFonts w:ascii="Times New Roman" w:hAnsi="Times New Roman"/>
          <w:sz w:val="24"/>
          <w:szCs w:val="24"/>
        </w:rPr>
      </w:pPr>
      <w:r w:rsidRPr="0067794D">
        <w:rPr>
          <w:rFonts w:ascii="Times New Roman" w:hAnsi="Times New Roman"/>
          <w:sz w:val="24"/>
          <w:szCs w:val="24"/>
        </w:rPr>
        <w:t>02 квітня 2024 року № 171</w:t>
      </w:r>
    </w:p>
    <w:p w:rsidR="0067794D" w:rsidRPr="0067794D" w:rsidRDefault="0067794D" w:rsidP="0067794D">
      <w:pPr>
        <w:spacing w:after="0"/>
        <w:ind w:left="11057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7794D">
        <w:rPr>
          <w:rFonts w:ascii="Times New Roman" w:hAnsi="Times New Roman"/>
          <w:sz w:val="24"/>
          <w:szCs w:val="24"/>
        </w:rPr>
        <w:t xml:space="preserve"> </w:t>
      </w:r>
    </w:p>
    <w:p w:rsidR="004F382A" w:rsidRPr="00423C2B" w:rsidRDefault="001C5040" w:rsidP="004F382A">
      <w:pPr>
        <w:pStyle w:val="Ch66"/>
        <w:spacing w:before="0" w:after="0" w:line="240" w:lineRule="auto"/>
        <w:rPr>
          <w:rFonts w:ascii="Times New Roman" w:hAnsi="Times New Roman" w:cs="Times New Roman"/>
          <w:color w:val="000000" w:themeColor="text1"/>
          <w:w w:val="100"/>
          <w:sz w:val="24"/>
          <w:szCs w:val="24"/>
        </w:rPr>
      </w:pPr>
      <w:r w:rsidRPr="00423C2B">
        <w:rPr>
          <w:rFonts w:ascii="Times New Roman" w:hAnsi="Times New Roman" w:cs="Times New Roman"/>
          <w:color w:val="000000" w:themeColor="text1"/>
          <w:w w:val="100"/>
          <w:sz w:val="24"/>
          <w:szCs w:val="24"/>
        </w:rPr>
        <w:t xml:space="preserve">Прогнозний графік </w:t>
      </w:r>
    </w:p>
    <w:p w:rsidR="004F382A" w:rsidRPr="00423C2B" w:rsidRDefault="004F382A" w:rsidP="004F382A">
      <w:pPr>
        <w:pStyle w:val="Ch66"/>
        <w:spacing w:before="0" w:after="0" w:line="240" w:lineRule="auto"/>
        <w:rPr>
          <w:rFonts w:ascii="Times New Roman" w:hAnsi="Times New Roman" w:cs="Times New Roman"/>
          <w:bCs w:val="0"/>
          <w:w w:val="100"/>
          <w:sz w:val="24"/>
          <w:szCs w:val="24"/>
        </w:rPr>
      </w:pPr>
      <w:r w:rsidRPr="00423C2B">
        <w:rPr>
          <w:rFonts w:ascii="Times New Roman" w:hAnsi="Times New Roman" w:cs="Times New Roman"/>
          <w:bCs w:val="0"/>
          <w:w w:val="100"/>
          <w:sz w:val="24"/>
          <w:szCs w:val="24"/>
        </w:rPr>
        <w:t xml:space="preserve">отримання кредитів (позик), погашення та обслуговування місцевого боргу та гарантованого Автономною Республікою Крим, </w:t>
      </w:r>
    </w:p>
    <w:p w:rsidR="001C5040" w:rsidRPr="00423C2B" w:rsidRDefault="004F382A" w:rsidP="004F382A">
      <w:pPr>
        <w:pStyle w:val="Ch66"/>
        <w:spacing w:before="0" w:after="0" w:line="240" w:lineRule="auto"/>
        <w:rPr>
          <w:rFonts w:ascii="Times New Roman" w:hAnsi="Times New Roman" w:cs="Times New Roman"/>
          <w:bCs w:val="0"/>
          <w:w w:val="100"/>
          <w:sz w:val="24"/>
          <w:szCs w:val="24"/>
        </w:rPr>
      </w:pPr>
      <w:r w:rsidRPr="00423C2B">
        <w:rPr>
          <w:rFonts w:ascii="Times New Roman" w:hAnsi="Times New Roman" w:cs="Times New Roman"/>
          <w:bCs w:val="0"/>
          <w:w w:val="100"/>
          <w:sz w:val="24"/>
          <w:szCs w:val="24"/>
        </w:rPr>
        <w:t>обласною радою, міською, селищною чи сільською територіальною громадою боргу</w:t>
      </w:r>
      <w:r w:rsidR="004325F9" w:rsidRPr="00423C2B">
        <w:rPr>
          <w:rFonts w:ascii="Times New Roman" w:hAnsi="Times New Roman" w:cs="Times New Roman"/>
          <w:bCs w:val="0"/>
          <w:w w:val="100"/>
          <w:sz w:val="24"/>
          <w:szCs w:val="24"/>
        </w:rPr>
        <w:t xml:space="preserve"> (Форма 3)</w:t>
      </w:r>
    </w:p>
    <w:p w:rsidR="004F382A" w:rsidRPr="004F382A" w:rsidRDefault="004F382A" w:rsidP="004F382A">
      <w:pPr>
        <w:pStyle w:val="Ch66"/>
        <w:spacing w:before="0" w:after="0" w:line="240" w:lineRule="auto"/>
        <w:rPr>
          <w:rFonts w:ascii="Times New Roman" w:hAnsi="Times New Roman" w:cs="Times New Roman"/>
          <w:color w:val="FF0000"/>
          <w:w w:val="100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2"/>
        <w:gridCol w:w="4139"/>
        <w:gridCol w:w="83"/>
        <w:gridCol w:w="62"/>
        <w:gridCol w:w="1000"/>
        <w:gridCol w:w="720"/>
        <w:gridCol w:w="1828"/>
        <w:gridCol w:w="12"/>
        <w:gridCol w:w="1551"/>
        <w:gridCol w:w="9"/>
        <w:gridCol w:w="1268"/>
        <w:gridCol w:w="6"/>
        <w:gridCol w:w="1908"/>
      </w:tblGrid>
      <w:tr w:rsidR="001C5040" w:rsidRPr="002A701F" w:rsidTr="00940EB3">
        <w:trPr>
          <w:trHeight w:val="60"/>
        </w:trPr>
        <w:tc>
          <w:tcPr>
            <w:tcW w:w="28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  <w:vAlign w:val="center"/>
          </w:tcPr>
          <w:p w:rsidR="001C5040" w:rsidRPr="00342D13" w:rsidRDefault="001C5040" w:rsidP="00654617">
            <w:pPr>
              <w:pStyle w:val="TableshapkaTABL"/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</w:rPr>
              <w:t xml:space="preserve">Основна інформація про кредит (позику), борг за яким станом на 31 грудня </w:t>
            </w:r>
            <w:r w:rsidR="00654617" w:rsidRPr="00342D13"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</w:rPr>
              <w:t>бюджетного періоду</w:t>
            </w:r>
            <w:r w:rsidR="000A30C8" w:rsidRPr="00342D13"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</w:rPr>
              <w:t xml:space="preserve">, </w:t>
            </w:r>
            <w:r w:rsidRPr="00342D13"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</w:rPr>
              <w:t>що передує поточному, не погашено</w:t>
            </w:r>
          </w:p>
        </w:tc>
        <w:tc>
          <w:tcPr>
            <w:tcW w:w="213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  <w:vAlign w:val="center"/>
          </w:tcPr>
          <w:p w:rsidR="001C5040" w:rsidRPr="00342D13" w:rsidRDefault="001C5040" w:rsidP="00654617">
            <w:pPr>
              <w:pStyle w:val="TableshapkaTABL"/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</w:rPr>
              <w:t>Прогнозний графік отримання кредитів (позик), погашення та обслуговування місцевого боргу та гарантованого Автономною Республікою Крим, обласною</w:t>
            </w:r>
            <w:r w:rsidR="00DE76F0" w:rsidRPr="00342D13"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</w:rPr>
              <w:t xml:space="preserve"> радою, міською, селищною чи сільською територіальною громадою боргу</w:t>
            </w:r>
            <w:r w:rsidRPr="00342D13"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</w:rPr>
              <w:t xml:space="preserve"> (</w:t>
            </w:r>
            <w:r w:rsidR="00654617" w:rsidRPr="00342D13"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</w:rPr>
              <w:t>за бюджетними періодами</w:t>
            </w:r>
            <w:r w:rsidRPr="00342D13"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</w:rPr>
              <w:t>)</w:t>
            </w:r>
            <w:r w:rsidRPr="00342D13"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  <w:vertAlign w:val="superscript"/>
              </w:rPr>
              <w:t>5</w:t>
            </w:r>
          </w:p>
        </w:tc>
      </w:tr>
      <w:tr w:rsidR="00535EE7" w:rsidRPr="002A701F" w:rsidTr="00940EB3">
        <w:trPr>
          <w:trHeight w:val="235"/>
        </w:trPr>
        <w:tc>
          <w:tcPr>
            <w:tcW w:w="228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040" w:rsidRPr="00423C2B" w:rsidRDefault="00423C2B">
            <w:pPr>
              <w:pStyle w:val="TableshapkaTABL"/>
              <w:rPr>
                <w:rFonts w:ascii="Times New Roman" w:hAnsi="Times New Roman" w:cs="Times New Roman"/>
                <w:b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100"/>
                <w:sz w:val="20"/>
                <w:szCs w:val="20"/>
              </w:rPr>
              <w:t>п</w:t>
            </w:r>
            <w:r w:rsidR="001C5040" w:rsidRPr="00423C2B">
              <w:rPr>
                <w:rFonts w:ascii="Times New Roman" w:hAnsi="Times New Roman" w:cs="Times New Roman"/>
                <w:b/>
                <w:w w:val="100"/>
                <w:sz w:val="20"/>
                <w:szCs w:val="20"/>
              </w:rPr>
              <w:t>оказник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040" w:rsidRPr="00342D13" w:rsidRDefault="001C5040">
            <w:pPr>
              <w:pStyle w:val="TableshapkaTABL"/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</w:rPr>
              <w:t>інформація/</w:t>
            </w:r>
            <w:r w:rsidR="00CA6B9D" w:rsidRPr="00342D13"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</w:rPr>
              <w:t> </w:t>
            </w:r>
            <w:r w:rsidR="0031218A" w:rsidRPr="00342D13"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</w:rPr>
              <w:t xml:space="preserve">загальний обсяг кредиту (позики) </w:t>
            </w:r>
          </w:p>
        </w:tc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040" w:rsidRPr="00342D13" w:rsidRDefault="0031218A">
            <w:pPr>
              <w:pStyle w:val="TableshapkaTABL"/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</w:rPr>
              <w:t>обсяг</w:t>
            </w:r>
            <w:r w:rsidR="001C5040" w:rsidRPr="00342D13"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vAlign w:val="center"/>
          </w:tcPr>
          <w:p w:rsidR="001C5040" w:rsidRPr="00342D13" w:rsidRDefault="001C5040">
            <w:pPr>
              <w:pStyle w:val="TableshapkaTABL"/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</w:rPr>
              <w:t>20___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  <w:vAlign w:val="center"/>
          </w:tcPr>
          <w:p w:rsidR="001C5040" w:rsidRPr="00423C2B" w:rsidRDefault="00423C2B" w:rsidP="00DE76F0">
            <w:pPr>
              <w:pStyle w:val="TableshapkaTABL"/>
              <w:rPr>
                <w:rFonts w:ascii="Times New Roman" w:hAnsi="Times New Roman" w:cs="Times New Roman"/>
                <w:b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100"/>
                <w:sz w:val="20"/>
                <w:szCs w:val="20"/>
                <w:lang w:val="ru-RU"/>
              </w:rPr>
              <w:t>…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right w:w="57" w:type="dxa"/>
            </w:tcMar>
            <w:vAlign w:val="center"/>
          </w:tcPr>
          <w:p w:rsidR="001C5040" w:rsidRPr="00423C2B" w:rsidRDefault="001C5040">
            <w:pPr>
              <w:pStyle w:val="TableshapkaTABL"/>
              <w:rPr>
                <w:rFonts w:ascii="Times New Roman" w:hAnsi="Times New Roman" w:cs="Times New Roman"/>
                <w:b/>
                <w:w w:val="100"/>
                <w:sz w:val="20"/>
                <w:szCs w:val="20"/>
              </w:rPr>
            </w:pPr>
            <w:r w:rsidRPr="00423C2B">
              <w:rPr>
                <w:rFonts w:ascii="Times New Roman" w:hAnsi="Times New Roman" w:cs="Times New Roman"/>
                <w:b/>
                <w:w w:val="100"/>
                <w:sz w:val="20"/>
                <w:szCs w:val="20"/>
              </w:rPr>
              <w:t>20___</w:t>
            </w:r>
          </w:p>
        </w:tc>
      </w:tr>
      <w:tr w:rsidR="00535EE7" w:rsidRPr="002A701F" w:rsidTr="00940EB3">
        <w:trPr>
          <w:trHeight w:val="60"/>
        </w:trPr>
        <w:tc>
          <w:tcPr>
            <w:tcW w:w="228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40" w:rsidRPr="00423C2B" w:rsidRDefault="001C5040">
            <w:pPr>
              <w:pStyle w:val="a3"/>
              <w:spacing w:line="240" w:lineRule="auto"/>
              <w:textAlignment w:val="auto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40" w:rsidRPr="00342D13" w:rsidRDefault="001C5040">
            <w:pPr>
              <w:pStyle w:val="a3"/>
              <w:spacing w:line="240" w:lineRule="auto"/>
              <w:textAlignment w:val="auto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40" w:rsidRPr="00342D13" w:rsidRDefault="001C5040">
            <w:pPr>
              <w:pStyle w:val="a3"/>
              <w:spacing w:line="240" w:lineRule="auto"/>
              <w:textAlignment w:val="auto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  <w:vAlign w:val="center"/>
          </w:tcPr>
          <w:p w:rsidR="001C5040" w:rsidRPr="00342D13" w:rsidRDefault="00413443" w:rsidP="00413443">
            <w:pPr>
              <w:pStyle w:val="TableshapkaTABL"/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</w:rPr>
              <w:t>планові надходження і платежі</w:t>
            </w:r>
            <w:r w:rsidR="001C5040" w:rsidRPr="00342D13"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</w:rPr>
              <w:t xml:space="preserve"> </w:t>
            </w:r>
            <w:r w:rsidR="001C5040" w:rsidRPr="00342D13"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</w:rPr>
              <w:br/>
              <w:t>(згідно з договором)</w:t>
            </w: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  <w:vAlign w:val="center"/>
          </w:tcPr>
          <w:p w:rsidR="001C5040" w:rsidRPr="00342D13" w:rsidRDefault="004E5B2D" w:rsidP="00004758">
            <w:pPr>
              <w:pStyle w:val="TableshapkaTABL"/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</w:rPr>
              <w:t>ф</w:t>
            </w:r>
            <w:r w:rsidR="001C5040" w:rsidRPr="00342D13"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</w:rPr>
              <w:t>актичні</w:t>
            </w:r>
            <w:r w:rsidRPr="00342D13"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</w:rPr>
              <w:t xml:space="preserve"> надходження і</w:t>
            </w:r>
            <w:r w:rsidR="001C5040" w:rsidRPr="00342D13"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</w:rPr>
              <w:t xml:space="preserve"> </w:t>
            </w:r>
            <w:r w:rsidR="001C5040" w:rsidRPr="00342D13"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</w:rPr>
              <w:br/>
              <w:t>платежі</w:t>
            </w:r>
            <w:r w:rsidR="00004758" w:rsidRPr="00342D13"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  <w:vertAlign w:val="superscript"/>
              </w:rPr>
              <w:t>6</w:t>
            </w:r>
            <w:r w:rsidR="00C32089" w:rsidRPr="00342D13"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  <w:vAlign w:val="center"/>
          </w:tcPr>
          <w:p w:rsidR="001C5040" w:rsidRPr="00423C2B" w:rsidRDefault="0031218A" w:rsidP="00004758">
            <w:pPr>
              <w:pStyle w:val="TableshapkaTABL"/>
              <w:rPr>
                <w:rFonts w:ascii="Times New Roman" w:hAnsi="Times New Roman" w:cs="Times New Roman"/>
                <w:b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100"/>
                <w:sz w:val="20"/>
                <w:szCs w:val="20"/>
              </w:rPr>
              <w:t>планові надходження і платежі</w:t>
            </w:r>
            <w:r w:rsidRPr="00423C2B">
              <w:rPr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r w:rsidRPr="00423C2B">
              <w:rPr>
                <w:rFonts w:ascii="Times New Roman" w:hAnsi="Times New Roman" w:cs="Times New Roman"/>
                <w:b/>
                <w:w w:val="100"/>
                <w:sz w:val="20"/>
                <w:szCs w:val="20"/>
              </w:rPr>
              <w:br/>
              <w:t>(згідно з договором)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  <w:vAlign w:val="center"/>
          </w:tcPr>
          <w:p w:rsidR="001C5040" w:rsidRPr="00423C2B" w:rsidRDefault="0031218A" w:rsidP="00004758">
            <w:pPr>
              <w:pStyle w:val="TableshapkaTABL"/>
              <w:rPr>
                <w:rFonts w:ascii="Times New Roman" w:hAnsi="Times New Roman" w:cs="Times New Roman"/>
                <w:b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100"/>
                <w:sz w:val="20"/>
                <w:szCs w:val="20"/>
              </w:rPr>
              <w:t>планові надходження і платежі</w:t>
            </w:r>
            <w:r w:rsidRPr="00423C2B">
              <w:rPr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r w:rsidRPr="00423C2B">
              <w:rPr>
                <w:rFonts w:ascii="Times New Roman" w:hAnsi="Times New Roman" w:cs="Times New Roman"/>
                <w:b/>
                <w:w w:val="100"/>
                <w:sz w:val="20"/>
                <w:szCs w:val="20"/>
              </w:rPr>
              <w:br/>
              <w:t>(згідно з договором)</w:t>
            </w:r>
          </w:p>
        </w:tc>
      </w:tr>
      <w:tr w:rsidR="00535EE7" w:rsidRPr="002A701F" w:rsidTr="00940EB3">
        <w:trPr>
          <w:trHeight w:val="60"/>
        </w:trPr>
        <w:tc>
          <w:tcPr>
            <w:tcW w:w="22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  <w:vAlign w:val="center"/>
          </w:tcPr>
          <w:p w:rsidR="001C5040" w:rsidRPr="002A701F" w:rsidRDefault="001C5040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</w:p>
        </w:tc>
        <w:tc>
          <w:tcPr>
            <w:tcW w:w="3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  <w:vAlign w:val="center"/>
          </w:tcPr>
          <w:p w:rsidR="001C5040" w:rsidRPr="00342D13" w:rsidRDefault="001C5040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  <w:vAlign w:val="center"/>
          </w:tcPr>
          <w:p w:rsidR="001C5040" w:rsidRPr="00342D13" w:rsidRDefault="001C5040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  <w:vAlign w:val="center"/>
          </w:tcPr>
          <w:p w:rsidR="001C5040" w:rsidRPr="00342D13" w:rsidRDefault="001C5040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  <w:vAlign w:val="center"/>
          </w:tcPr>
          <w:p w:rsidR="001C5040" w:rsidRPr="00342D13" w:rsidRDefault="001C5040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  <w:vAlign w:val="center"/>
          </w:tcPr>
          <w:p w:rsidR="001C5040" w:rsidRPr="002A701F" w:rsidRDefault="001C5040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  <w:vAlign w:val="center"/>
          </w:tcPr>
          <w:p w:rsidR="001C5040" w:rsidRPr="002A701F" w:rsidRDefault="001C5040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1C5040" w:rsidRPr="002A701F" w:rsidTr="00535EE7">
        <w:trPr>
          <w:trHeight w:val="60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1C5040" w:rsidRPr="00342D13" w:rsidRDefault="001C5040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0"/>
                <w:szCs w:val="20"/>
              </w:rPr>
              <w:t>Місцеві запозичення (в розрізі кредитів (позик))</w:t>
            </w:r>
            <w:r w:rsidRPr="00342D13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0"/>
                <w:szCs w:val="20"/>
                <w:vertAlign w:val="superscript"/>
              </w:rPr>
              <w:t>1</w:t>
            </w:r>
          </w:p>
        </w:tc>
      </w:tr>
      <w:tr w:rsidR="00DE76F0" w:rsidRPr="002A701F" w:rsidTr="00535EE7">
        <w:trPr>
          <w:trHeight w:val="60"/>
        </w:trPr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DE76F0" w:rsidRPr="002A701F" w:rsidRDefault="00DE76F0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Назва інвестиційного проекту</w:t>
            </w:r>
          </w:p>
        </w:tc>
        <w:tc>
          <w:tcPr>
            <w:tcW w:w="409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F0" w:rsidRPr="00342D13" w:rsidRDefault="00DE76F0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</w:tr>
      <w:tr w:rsidR="00535EE7" w:rsidRPr="002A701F" w:rsidTr="00940EB3">
        <w:trPr>
          <w:trHeight w:val="60"/>
        </w:trPr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DE76F0" w:rsidRPr="002A701F" w:rsidRDefault="00DE76F0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Найменування кредитора</w:t>
            </w: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F0" w:rsidRPr="00342D13" w:rsidRDefault="00DE76F0" w:rsidP="001945A7">
            <w:pPr>
              <w:pStyle w:val="TableTABL"/>
              <w:rPr>
                <w:color w:val="auto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DE76F0" w:rsidRPr="00342D13" w:rsidRDefault="00DE76F0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/>
                <w:color w:val="auto"/>
                <w:spacing w:val="-20"/>
                <w:sz w:val="20"/>
                <w:szCs w:val="20"/>
              </w:rPr>
              <w:t>х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DE76F0" w:rsidRPr="00342D13" w:rsidRDefault="00DE76F0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x</w:t>
            </w: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DE76F0" w:rsidRPr="00342D13" w:rsidRDefault="00DE76F0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x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DE76F0" w:rsidRPr="002A701F" w:rsidRDefault="00DE76F0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DE76F0" w:rsidRPr="002A701F" w:rsidRDefault="00DE76F0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</w:tr>
      <w:tr w:rsidR="00535EE7" w:rsidRPr="002A701F" w:rsidTr="00940EB3">
        <w:trPr>
          <w:trHeight w:val="60"/>
        </w:trPr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DE76F0" w:rsidRPr="002A701F" w:rsidRDefault="00D72F52" w:rsidP="00D72F5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Рік підписання договору</w:t>
            </w:r>
            <w:r w:rsidR="00DE76F0"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про кредит (позику)</w:t>
            </w: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F0" w:rsidRPr="00342D13" w:rsidRDefault="00DE76F0" w:rsidP="001945A7">
            <w:pPr>
              <w:pStyle w:val="TableTABL"/>
              <w:rPr>
                <w:color w:val="auto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DE76F0" w:rsidRPr="00342D13" w:rsidRDefault="00DE76F0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/>
                <w:color w:val="auto"/>
                <w:spacing w:val="-20"/>
                <w:sz w:val="20"/>
                <w:szCs w:val="20"/>
              </w:rPr>
              <w:t>х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DE76F0" w:rsidRPr="00342D13" w:rsidRDefault="00DE76F0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x</w:t>
            </w: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DE76F0" w:rsidRPr="00342D13" w:rsidRDefault="00DE76F0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x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DE76F0" w:rsidRPr="002A701F" w:rsidRDefault="00DE76F0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DE76F0" w:rsidRPr="002A701F" w:rsidRDefault="00DE76F0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</w:tr>
      <w:tr w:rsidR="00535EE7" w:rsidRPr="002A701F" w:rsidTr="00940EB3">
        <w:trPr>
          <w:trHeight w:val="60"/>
        </w:trPr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DE76F0" w:rsidRPr="002A701F" w:rsidRDefault="00DE76F0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Валюта кредиту (позики)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F0" w:rsidRPr="00342D13" w:rsidRDefault="00DE76F0" w:rsidP="001945A7">
            <w:pPr>
              <w:pStyle w:val="TableTABL"/>
              <w:rPr>
                <w:color w:val="auto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DE76F0" w:rsidRPr="00342D13" w:rsidRDefault="00DE76F0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/>
                <w:color w:val="auto"/>
                <w:spacing w:val="-20"/>
                <w:sz w:val="20"/>
                <w:szCs w:val="20"/>
              </w:rPr>
              <w:t>х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DE76F0" w:rsidRPr="00342D13" w:rsidRDefault="00DE76F0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x</w:t>
            </w: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DE76F0" w:rsidRPr="00342D13" w:rsidRDefault="00DE76F0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x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DE76F0" w:rsidRPr="002A701F" w:rsidRDefault="00DE76F0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DE76F0" w:rsidRPr="002A701F" w:rsidRDefault="00DE76F0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</w:tr>
      <w:tr w:rsidR="00535EE7" w:rsidRPr="002A701F" w:rsidTr="00940EB3">
        <w:trPr>
          <w:trHeight w:val="60"/>
        </w:trPr>
        <w:tc>
          <w:tcPr>
            <w:tcW w:w="9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1945A7" w:rsidRPr="00E81407" w:rsidRDefault="001945A7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Обсяг кредиту (позики)</w:t>
            </w:r>
            <w:r w:rsidR="00E81407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1945A7" w:rsidRPr="002A701F" w:rsidRDefault="001945A7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 іноземній валюті</w:t>
            </w:r>
            <w:r w:rsidR="00423C2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, 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тис. од.</w:t>
            </w:r>
          </w:p>
        </w:tc>
        <w:tc>
          <w:tcPr>
            <w:tcW w:w="3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1945A7" w:rsidRPr="00342D13" w:rsidRDefault="001945A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1945A7" w:rsidRPr="00342D13" w:rsidRDefault="001945A7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/>
                <w:color w:val="auto"/>
                <w:spacing w:val="-20"/>
                <w:sz w:val="20"/>
                <w:szCs w:val="20"/>
              </w:rPr>
              <w:t>х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1945A7" w:rsidRPr="00342D13" w:rsidRDefault="001945A7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x</w:t>
            </w: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1945A7" w:rsidRPr="00342D13" w:rsidRDefault="001945A7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x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1945A7" w:rsidRPr="002A701F" w:rsidRDefault="001945A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1945A7" w:rsidRPr="002A701F" w:rsidRDefault="001945A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</w:tr>
      <w:tr w:rsidR="00535EE7" w:rsidRPr="002A701F" w:rsidTr="00940EB3">
        <w:trPr>
          <w:trHeight w:val="60"/>
        </w:trPr>
        <w:tc>
          <w:tcPr>
            <w:tcW w:w="91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1945A7" w:rsidRPr="002A701F" w:rsidRDefault="001945A7" w:rsidP="001945A7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1945A7" w:rsidRPr="002A701F" w:rsidRDefault="00CA6B9D" w:rsidP="00CA6B9D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еквівалент у гривнях</w:t>
            </w:r>
            <w:r w:rsidR="001945A7"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 </w:t>
            </w: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за</w:t>
            </w:r>
            <w:r w:rsidR="001945A7"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 курс</w:t>
            </w: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ом</w:t>
            </w:r>
            <w:r w:rsidR="001945A7"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 </w:t>
            </w:r>
            <w:r w:rsidR="00413443"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Національного банку</w:t>
            </w:r>
            <w:r w:rsidR="005F7C37"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, тис. грн</w:t>
            </w:r>
          </w:p>
        </w:tc>
        <w:tc>
          <w:tcPr>
            <w:tcW w:w="3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1945A7" w:rsidRPr="00342D13" w:rsidRDefault="001945A7" w:rsidP="001945A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1945A7" w:rsidRPr="00342D13" w:rsidRDefault="001945A7" w:rsidP="001945A7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/>
                <w:color w:val="auto"/>
                <w:spacing w:val="-20"/>
                <w:sz w:val="20"/>
                <w:szCs w:val="20"/>
              </w:rPr>
              <w:t>х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1945A7" w:rsidRPr="00342D13" w:rsidRDefault="001945A7" w:rsidP="001945A7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x</w:t>
            </w: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1945A7" w:rsidRPr="00342D13" w:rsidRDefault="001945A7" w:rsidP="001945A7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x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1945A7" w:rsidRPr="002A701F" w:rsidRDefault="001945A7" w:rsidP="001945A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1945A7" w:rsidRPr="002A701F" w:rsidRDefault="001945A7" w:rsidP="001945A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</w:tr>
      <w:tr w:rsidR="00535EE7" w:rsidRPr="002A701F" w:rsidTr="00940EB3">
        <w:trPr>
          <w:trHeight w:val="60"/>
        </w:trPr>
        <w:tc>
          <w:tcPr>
            <w:tcW w:w="91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45A7" w:rsidRPr="002A701F" w:rsidRDefault="001945A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1945A7" w:rsidRPr="002A701F" w:rsidRDefault="00423C2B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у національній валюті, </w:t>
            </w:r>
            <w:r w:rsidR="001945A7"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тис. грн</w:t>
            </w:r>
          </w:p>
        </w:tc>
        <w:tc>
          <w:tcPr>
            <w:tcW w:w="3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1945A7" w:rsidRPr="00342D13" w:rsidRDefault="001945A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1945A7" w:rsidRPr="00342D13" w:rsidRDefault="001945A7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/>
                <w:color w:val="auto"/>
                <w:spacing w:val="-20"/>
                <w:sz w:val="20"/>
                <w:szCs w:val="20"/>
              </w:rPr>
              <w:t>х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1945A7" w:rsidRPr="00342D13" w:rsidRDefault="001945A7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x</w:t>
            </w: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1945A7" w:rsidRPr="00342D13" w:rsidRDefault="001945A7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x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1945A7" w:rsidRPr="002A701F" w:rsidRDefault="001945A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1945A7" w:rsidRPr="002A701F" w:rsidRDefault="001945A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</w:tr>
      <w:tr w:rsidR="00535EE7" w:rsidRPr="002A701F" w:rsidTr="00940EB3">
        <w:trPr>
          <w:trHeight w:val="60"/>
        </w:trPr>
        <w:tc>
          <w:tcPr>
            <w:tcW w:w="9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A7" w:rsidRPr="002A701F" w:rsidRDefault="001945A7" w:rsidP="001945A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1945A7" w:rsidRPr="002A701F" w:rsidRDefault="001945A7" w:rsidP="001945A7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Разом у національній валюті, тис. грн</w:t>
            </w:r>
          </w:p>
        </w:tc>
        <w:tc>
          <w:tcPr>
            <w:tcW w:w="3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1945A7" w:rsidRPr="00342D13" w:rsidRDefault="001945A7" w:rsidP="001945A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1945A7" w:rsidRPr="00342D13" w:rsidRDefault="001945A7" w:rsidP="001945A7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/>
                <w:color w:val="auto"/>
                <w:spacing w:val="-20"/>
                <w:sz w:val="20"/>
                <w:szCs w:val="20"/>
              </w:rPr>
              <w:t>х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1945A7" w:rsidRPr="00342D13" w:rsidRDefault="001945A7" w:rsidP="001945A7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x</w:t>
            </w: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1945A7" w:rsidRPr="00342D13" w:rsidRDefault="001945A7" w:rsidP="001945A7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x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1945A7" w:rsidRPr="002A701F" w:rsidRDefault="001945A7" w:rsidP="001945A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1945A7" w:rsidRPr="002A701F" w:rsidRDefault="001945A7" w:rsidP="001945A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</w:tr>
      <w:tr w:rsidR="00535EE7" w:rsidRPr="002A701F" w:rsidTr="00940EB3">
        <w:trPr>
          <w:trHeight w:val="20"/>
        </w:trPr>
        <w:tc>
          <w:tcPr>
            <w:tcW w:w="9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654617" w:rsidRPr="00004758" w:rsidRDefault="00413443" w:rsidP="00654617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Обсяг</w:t>
            </w:r>
            <w:r w:rsidR="00654617"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отримання кредиту (позики)</w:t>
            </w: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654617" w:rsidRPr="00342D13" w:rsidRDefault="00654617" w:rsidP="00654617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в іноземній валюті, тис. од.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654617" w:rsidRPr="00342D13" w:rsidRDefault="00654617" w:rsidP="0065461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654617" w:rsidRPr="00342D13" w:rsidRDefault="00654617" w:rsidP="0065461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654617" w:rsidRPr="00342D13" w:rsidRDefault="00654617" w:rsidP="0065461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654617" w:rsidRPr="002A701F" w:rsidRDefault="00654617" w:rsidP="0065461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654617" w:rsidRPr="002A701F" w:rsidRDefault="00654617" w:rsidP="0065461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535EE7" w:rsidRPr="002A701F" w:rsidTr="00940EB3">
        <w:trPr>
          <w:trHeight w:val="60"/>
        </w:trPr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654617" w:rsidRPr="002A701F" w:rsidRDefault="00654617" w:rsidP="00654617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654617" w:rsidRPr="00342D13" w:rsidRDefault="00654617" w:rsidP="0041344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еквівалент у </w:t>
            </w:r>
            <w:r w:rsidR="00CA6B9D"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гривнях за курсом </w:t>
            </w:r>
            <w:r w:rsidR="00413443"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Національного банку</w:t>
            </w: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, </w:t>
            </w:r>
            <w:r w:rsidR="00CA6B9D"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br/>
            </w: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тис. грн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654617" w:rsidRPr="00342D13" w:rsidRDefault="00654617" w:rsidP="0065461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654617" w:rsidRPr="00342D13" w:rsidRDefault="00654617" w:rsidP="0065461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654617" w:rsidRPr="00342D13" w:rsidRDefault="00654617" w:rsidP="0065461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654617" w:rsidRPr="002A701F" w:rsidRDefault="00654617" w:rsidP="0065461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654617" w:rsidRPr="002A701F" w:rsidRDefault="00654617" w:rsidP="0065461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535EE7" w:rsidRPr="002A701F" w:rsidTr="00940EB3">
        <w:trPr>
          <w:trHeight w:val="60"/>
        </w:trPr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654617" w:rsidRPr="002A701F" w:rsidRDefault="00654617" w:rsidP="00654617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654617" w:rsidRPr="002A701F" w:rsidRDefault="00654617" w:rsidP="00654617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у національній валюті,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тис. грн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654617" w:rsidRPr="002A701F" w:rsidRDefault="00654617" w:rsidP="0065461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654617" w:rsidRPr="002A701F" w:rsidRDefault="00654617" w:rsidP="0065461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654617" w:rsidRPr="002A701F" w:rsidRDefault="00654617" w:rsidP="0065461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654617" w:rsidRPr="002A701F" w:rsidRDefault="00654617" w:rsidP="0065461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654617" w:rsidRPr="002A701F" w:rsidRDefault="00654617" w:rsidP="0065461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535EE7" w:rsidRPr="002A701F" w:rsidTr="00940EB3">
        <w:trPr>
          <w:trHeight w:val="60"/>
        </w:trPr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17" w:rsidRPr="002A701F" w:rsidRDefault="00654617" w:rsidP="0065461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654617" w:rsidRPr="002A701F" w:rsidRDefault="00654617" w:rsidP="00654617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Разом у національній валюті, тис. грн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654617" w:rsidRPr="002A701F" w:rsidRDefault="00654617" w:rsidP="0065461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654617" w:rsidRPr="002A701F" w:rsidRDefault="00654617" w:rsidP="0065461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654617" w:rsidRPr="002A701F" w:rsidRDefault="00654617" w:rsidP="0065461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654617" w:rsidRPr="002A701F" w:rsidRDefault="00654617" w:rsidP="0065461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654617" w:rsidRPr="002A701F" w:rsidRDefault="00654617" w:rsidP="0065461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535EE7" w:rsidRPr="002A701F" w:rsidTr="00940EB3">
        <w:trPr>
          <w:trHeight w:val="60"/>
        </w:trPr>
        <w:tc>
          <w:tcPr>
            <w:tcW w:w="22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7A" w:rsidRPr="002A701F" w:rsidRDefault="00C2377A" w:rsidP="00C2377A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535EE7" w:rsidRPr="002A701F" w:rsidTr="00940EB3">
        <w:trPr>
          <w:trHeight w:val="60"/>
        </w:trPr>
        <w:tc>
          <w:tcPr>
            <w:tcW w:w="9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004758" w:rsidRDefault="00413443" w:rsidP="00C2377A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Обсяг</w:t>
            </w:r>
            <w:r w:rsidR="00C2377A"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погашення кредиту (позики)</w:t>
            </w: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342D13" w:rsidRDefault="00C2377A" w:rsidP="00C2377A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в іноземній валюті, тис. од.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535EE7" w:rsidRPr="002A701F" w:rsidTr="00940EB3">
        <w:trPr>
          <w:trHeight w:val="60"/>
        </w:trPr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342D13" w:rsidRDefault="00C2377A" w:rsidP="000214E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еквівалент у </w:t>
            </w:r>
            <w:r w:rsidR="00CA6B9D"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гривнях за курсом </w:t>
            </w:r>
            <w:r w:rsidR="000214EC"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Національного банку</w:t>
            </w: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, </w:t>
            </w:r>
            <w:r w:rsidR="00CA6B9D"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br/>
            </w: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тис. грн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535EE7" w:rsidRPr="002A701F" w:rsidTr="00940EB3">
        <w:trPr>
          <w:trHeight w:val="60"/>
        </w:trPr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342D13" w:rsidRDefault="00C2377A" w:rsidP="00C2377A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у національній валюті, тис. грн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535EE7" w:rsidRPr="002A701F" w:rsidTr="00940EB3">
        <w:trPr>
          <w:trHeight w:val="60"/>
        </w:trPr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342D13" w:rsidRDefault="00C2377A" w:rsidP="00C2377A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Разом у національній валюті, тис. грн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535EE7" w:rsidRPr="002A701F" w:rsidTr="00940EB3">
        <w:trPr>
          <w:trHeight w:val="60"/>
        </w:trPr>
        <w:tc>
          <w:tcPr>
            <w:tcW w:w="9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004758" w:rsidRDefault="00413443" w:rsidP="00C2377A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Видатки на</w:t>
            </w:r>
            <w:r w:rsidR="00C2377A"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обслуговування кредиту (позики)</w:t>
            </w: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342D13" w:rsidRDefault="00C2377A" w:rsidP="00C2377A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в іноземній валюті, тис. од.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535EE7" w:rsidRPr="002A701F" w:rsidTr="00940EB3">
        <w:trPr>
          <w:trHeight w:val="60"/>
        </w:trPr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342D13" w:rsidRDefault="00C2377A" w:rsidP="000214EC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еквівалент у </w:t>
            </w:r>
            <w:r w:rsidR="00CA6B9D"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гривнях за курсом </w:t>
            </w:r>
            <w:r w:rsidR="000214EC"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Національного банку</w:t>
            </w: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, </w:t>
            </w:r>
            <w:r w:rsidR="00CA6B9D"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br/>
            </w: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тис. грн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535EE7" w:rsidRPr="002A701F" w:rsidTr="00940EB3">
        <w:trPr>
          <w:trHeight w:val="60"/>
        </w:trPr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342D13" w:rsidRDefault="00C2377A" w:rsidP="00C2377A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у національній валюті, тис. грн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535EE7" w:rsidRPr="002A701F" w:rsidTr="00940EB3">
        <w:trPr>
          <w:trHeight w:val="60"/>
        </w:trPr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342D13" w:rsidRDefault="00C2377A" w:rsidP="00C2377A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Разом у національній валюті, тис. грн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C2377A" w:rsidRPr="002A701F" w:rsidTr="00940EB3">
        <w:trPr>
          <w:trHeight w:val="60"/>
        </w:trPr>
        <w:tc>
          <w:tcPr>
            <w:tcW w:w="262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342D13" w:rsidRDefault="00C2377A" w:rsidP="00C2377A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Курсова переоцінка місцевого боргу, тис. грн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535EE7" w:rsidRPr="002A701F" w:rsidTr="00940EB3">
        <w:trPr>
          <w:trHeight w:val="60"/>
        </w:trPr>
        <w:tc>
          <w:tcPr>
            <w:tcW w:w="9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342D13" w:rsidRDefault="00C2377A" w:rsidP="00C2377A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Місцевий борг</w:t>
            </w: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342D13" w:rsidRDefault="00C2377A" w:rsidP="00C2377A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в іноземній валюті, тис. од.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535EE7" w:rsidRPr="002A701F" w:rsidTr="00940EB3">
        <w:trPr>
          <w:trHeight w:val="60"/>
        </w:trPr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342D13" w:rsidRDefault="00C2377A" w:rsidP="00C2377A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342D13" w:rsidRDefault="00C2377A" w:rsidP="00C2377A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еквівалент у </w:t>
            </w:r>
            <w:r w:rsidR="00CA6B9D"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гривнях за курсом </w:t>
            </w:r>
            <w:r w:rsidR="000214EC"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Національного банку</w:t>
            </w: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, </w:t>
            </w:r>
            <w:r w:rsidR="00CA6B9D"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br/>
            </w: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тис. грн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535EE7" w:rsidRPr="002A701F" w:rsidTr="00940EB3">
        <w:trPr>
          <w:trHeight w:val="60"/>
        </w:trPr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342D13" w:rsidRDefault="00C2377A" w:rsidP="00C2377A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342D13" w:rsidRDefault="00C2377A" w:rsidP="00C2377A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у національній валюті, тис. грн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535EE7" w:rsidRPr="002A701F" w:rsidTr="00940EB3">
        <w:trPr>
          <w:trHeight w:val="60"/>
        </w:trPr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77A" w:rsidRPr="00342D13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342D13" w:rsidRDefault="00C2377A" w:rsidP="00C2377A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Разом у національній валюті, тис. грн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535EE7" w:rsidRPr="002A701F" w:rsidTr="00940EB3">
        <w:trPr>
          <w:trHeight w:val="60"/>
        </w:trPr>
        <w:tc>
          <w:tcPr>
            <w:tcW w:w="22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342D13" w:rsidRDefault="00C2377A" w:rsidP="00915545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Офіційний курс</w:t>
            </w:r>
            <w:r w:rsidR="00D72F52"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 гривні до іноземної</w:t>
            </w: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 валюти</w:t>
            </w:r>
            <w:r w:rsidR="00487BEB"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, встановлений Національним</w:t>
            </w: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 банк</w:t>
            </w:r>
            <w:r w:rsidR="00915545"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ом</w:t>
            </w: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 на 31 грудня</w:t>
            </w:r>
          </w:p>
        </w:tc>
        <w:tc>
          <w:tcPr>
            <w:tcW w:w="3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342D13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х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</w:tr>
      <w:tr w:rsidR="00535EE7" w:rsidRPr="002A701F" w:rsidTr="00940EB3">
        <w:trPr>
          <w:trHeight w:val="60"/>
        </w:trPr>
        <w:tc>
          <w:tcPr>
            <w:tcW w:w="22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342D13" w:rsidRDefault="00915545" w:rsidP="00915545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Офіційний курс гривні до іноземної валюти</w:t>
            </w:r>
            <w:r w:rsidR="00487BEB"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, встановлений Національним</w:t>
            </w: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 банком на </w:t>
            </w:r>
            <w:r w:rsidR="00C2377A"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дату надходження повідомлення, який застосовується до прогнозних показників</w:t>
            </w:r>
          </w:p>
        </w:tc>
        <w:tc>
          <w:tcPr>
            <w:tcW w:w="3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342D13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х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</w:tr>
      <w:tr w:rsidR="00535EE7" w:rsidRPr="002A701F" w:rsidTr="00940EB3">
        <w:trPr>
          <w:trHeight w:val="60"/>
        </w:trPr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342D13" w:rsidRDefault="00C2377A" w:rsidP="00C2377A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…</w:t>
            </w: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342D13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342D13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C2377A" w:rsidRPr="002A701F" w:rsidTr="00535EE7">
        <w:trPr>
          <w:trHeight w:val="60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342D13" w:rsidRDefault="00413443" w:rsidP="0041344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0"/>
                <w:szCs w:val="20"/>
              </w:rPr>
              <w:t>Разом за місцевими запозиченнями</w:t>
            </w:r>
            <w:r w:rsidR="00C2377A" w:rsidRPr="00342D13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0"/>
                <w:szCs w:val="20"/>
              </w:rPr>
              <w:t>:</w:t>
            </w:r>
          </w:p>
        </w:tc>
      </w:tr>
      <w:tr w:rsidR="00535EE7" w:rsidRPr="002A701F" w:rsidTr="00940EB3">
        <w:trPr>
          <w:trHeight w:val="60"/>
        </w:trPr>
        <w:tc>
          <w:tcPr>
            <w:tcW w:w="9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342D13" w:rsidRDefault="00C2377A" w:rsidP="00C2377A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  <w:vertAlign w:val="superscript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Обсяг кредиту (позики)</w:t>
            </w: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342D13" w:rsidRDefault="00C2377A" w:rsidP="00C2377A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в іноземній валюті</w:t>
            </w:r>
            <w:r w:rsidR="00535EE7"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, </w:t>
            </w: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тис. од.</w:t>
            </w:r>
          </w:p>
        </w:tc>
        <w:tc>
          <w:tcPr>
            <w:tcW w:w="3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342D13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х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</w:tr>
      <w:tr w:rsidR="00535EE7" w:rsidRPr="002A701F" w:rsidTr="00940EB3">
        <w:trPr>
          <w:trHeight w:val="20"/>
        </w:trPr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342D13" w:rsidRDefault="00C2377A" w:rsidP="00C2377A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342D13" w:rsidRDefault="00C2377A" w:rsidP="00C2377A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еквівалент у </w:t>
            </w:r>
            <w:r w:rsidR="00CA6B9D"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гривнях за курсом </w:t>
            </w:r>
            <w:r w:rsidR="000214EC"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Національного банку</w:t>
            </w: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, тис. грн</w:t>
            </w:r>
          </w:p>
        </w:tc>
        <w:tc>
          <w:tcPr>
            <w:tcW w:w="3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342D13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х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</w:tr>
      <w:tr w:rsidR="00535EE7" w:rsidRPr="002A701F" w:rsidTr="00940EB3">
        <w:trPr>
          <w:trHeight w:val="291"/>
        </w:trPr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342D13" w:rsidRDefault="00C2377A" w:rsidP="00C2377A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342D13" w:rsidRDefault="000214EC" w:rsidP="00C2377A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у національній валюті, </w:t>
            </w:r>
            <w:r w:rsidR="00C2377A"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тис. грн</w:t>
            </w:r>
          </w:p>
        </w:tc>
        <w:tc>
          <w:tcPr>
            <w:tcW w:w="3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342D13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х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</w:tr>
      <w:tr w:rsidR="00535EE7" w:rsidRPr="002A701F" w:rsidTr="00940EB3">
        <w:trPr>
          <w:trHeight w:val="60"/>
        </w:trPr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0214EC" w:rsidRPr="002A701F" w:rsidRDefault="000214EC" w:rsidP="00C2377A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Разом у національній валюті, тис. грн</w:t>
            </w:r>
          </w:p>
        </w:tc>
        <w:tc>
          <w:tcPr>
            <w:tcW w:w="3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х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C2377A" w:rsidRPr="002A701F" w:rsidRDefault="00C2377A" w:rsidP="00C237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</w:tr>
      <w:tr w:rsidR="00342D13" w:rsidRPr="002A701F" w:rsidTr="00940EB3">
        <w:trPr>
          <w:trHeight w:val="60"/>
        </w:trPr>
        <w:tc>
          <w:tcPr>
            <w:tcW w:w="23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13" w:rsidRPr="002A701F" w:rsidRDefault="00342D13" w:rsidP="00342D13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342D13" w:rsidRPr="002A701F" w:rsidTr="00940EB3">
        <w:trPr>
          <w:trHeight w:val="60"/>
        </w:trPr>
        <w:tc>
          <w:tcPr>
            <w:tcW w:w="9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Обсяг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отримання кредиту (позики)</w:t>
            </w: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342D13" w:rsidRDefault="00342D13" w:rsidP="00342D1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в іноземній валюті, тис. од.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342D13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342D13" w:rsidRPr="002A701F" w:rsidTr="00940EB3">
        <w:trPr>
          <w:trHeight w:val="60"/>
        </w:trPr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342D13" w:rsidRDefault="00342D13" w:rsidP="00342D1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еквівалент у гривнях за курсом Національного банку, </w:t>
            </w: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br/>
              <w:t>тис. грн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342D13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342D13" w:rsidRPr="002A701F" w:rsidTr="00940EB3">
        <w:trPr>
          <w:trHeight w:val="60"/>
        </w:trPr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342D13" w:rsidRDefault="00342D13" w:rsidP="00342D1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у національній валюті, тис. грн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342D13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342D13" w:rsidRPr="002A701F" w:rsidTr="00940EB3">
        <w:trPr>
          <w:trHeight w:val="60"/>
        </w:trPr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342D13" w:rsidRDefault="00342D13" w:rsidP="00342D1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Разом у національній валюті, тис. грн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342D13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342D13" w:rsidRPr="002A701F" w:rsidTr="00940EB3">
        <w:trPr>
          <w:trHeight w:val="60"/>
        </w:trPr>
        <w:tc>
          <w:tcPr>
            <w:tcW w:w="9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Обсяг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погашення кредиту (позики)</w:t>
            </w: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342D13" w:rsidRDefault="00342D13" w:rsidP="00342D1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в іноземній валюті, тис. од.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342D13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342D13" w:rsidRPr="002A701F" w:rsidTr="00940EB3">
        <w:trPr>
          <w:trHeight w:val="60"/>
        </w:trPr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342D13" w:rsidRDefault="00342D13" w:rsidP="00342D1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еквівалент у гривнях за курсом Національного банку, </w:t>
            </w: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br/>
              <w:t>тис. грн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342D13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342D13" w:rsidRPr="002A701F" w:rsidTr="00940EB3">
        <w:trPr>
          <w:trHeight w:val="60"/>
        </w:trPr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342D13" w:rsidRDefault="00342D13" w:rsidP="00342D1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у національній валюті, тис. грн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342D13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342D13" w:rsidRPr="002A701F" w:rsidTr="00940EB3">
        <w:trPr>
          <w:trHeight w:val="60"/>
        </w:trPr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342D13" w:rsidRDefault="00342D13" w:rsidP="00342D1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Разом у національній валюті, тис. грн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342D13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342D13" w:rsidRPr="002A701F" w:rsidTr="00940EB3">
        <w:trPr>
          <w:trHeight w:val="60"/>
        </w:trPr>
        <w:tc>
          <w:tcPr>
            <w:tcW w:w="9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Видатки на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обслуговування кредиту (позики)</w:t>
            </w: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342D13" w:rsidRDefault="00342D13" w:rsidP="00342D1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в іноземній валюті, тис. од.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342D13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342D13" w:rsidRPr="002A701F" w:rsidTr="00940EB3">
        <w:trPr>
          <w:trHeight w:val="60"/>
        </w:trPr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342D13" w:rsidRDefault="00342D13" w:rsidP="00342D1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еквівалент у гривнях за курсом Національного банку, </w:t>
            </w: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br/>
              <w:t>тис. грн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342D13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342D13" w:rsidRPr="002A701F" w:rsidTr="00940EB3">
        <w:trPr>
          <w:trHeight w:val="60"/>
        </w:trPr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342D13" w:rsidRDefault="00342D13" w:rsidP="00342D1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у національній валюті, тис. грн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342D13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342D13" w:rsidRPr="002A701F" w:rsidTr="00940EB3">
        <w:trPr>
          <w:trHeight w:val="60"/>
        </w:trPr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342D13" w:rsidRDefault="00342D13" w:rsidP="00342D1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Разом у національній валюті, тис. грн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342D13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342D13" w:rsidRPr="002A701F" w:rsidTr="00940EB3">
        <w:trPr>
          <w:trHeight w:val="60"/>
        </w:trPr>
        <w:tc>
          <w:tcPr>
            <w:tcW w:w="262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342D13" w:rsidRDefault="00342D13" w:rsidP="00342D1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Курсова переоцінка місцевого боргу, тис. грн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342D13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342D13" w:rsidRPr="002A701F" w:rsidTr="00940EB3">
        <w:trPr>
          <w:trHeight w:val="60"/>
        </w:trPr>
        <w:tc>
          <w:tcPr>
            <w:tcW w:w="9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Місцевий борг</w:t>
            </w: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342D13" w:rsidRDefault="00342D13" w:rsidP="00342D1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в іноземній валюті, тис. од.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342D13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342D13" w:rsidRPr="002A701F" w:rsidTr="00940EB3">
        <w:trPr>
          <w:trHeight w:val="60"/>
        </w:trPr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342D13" w:rsidRDefault="00342D13" w:rsidP="00342D1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еквівалент у гривнях за курсом Національного банку, </w:t>
            </w: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br/>
              <w:t>тис. грн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342D13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342D13" w:rsidRPr="002A701F" w:rsidTr="00940EB3">
        <w:trPr>
          <w:trHeight w:val="60"/>
        </w:trPr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у національній валюті,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тис. грн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342D13" w:rsidRPr="002A701F" w:rsidTr="00940EB3">
        <w:trPr>
          <w:trHeight w:val="60"/>
        </w:trPr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Разом у національній валюті, тис. грн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342D13" w:rsidRPr="002A701F" w:rsidTr="00940EB3">
        <w:trPr>
          <w:trHeight w:val="60"/>
        </w:trPr>
        <w:tc>
          <w:tcPr>
            <w:tcW w:w="22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Офіційний курс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гривні до іноземної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валюти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, встановлений Національним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банк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ом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на 31 грудня</w:t>
            </w:r>
          </w:p>
        </w:tc>
        <w:tc>
          <w:tcPr>
            <w:tcW w:w="3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х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</w:tr>
      <w:tr w:rsidR="00342D13" w:rsidRPr="002A701F" w:rsidTr="00940EB3">
        <w:trPr>
          <w:trHeight w:val="60"/>
        </w:trPr>
        <w:tc>
          <w:tcPr>
            <w:tcW w:w="22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Офіційний курс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гривні до іноземної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валюти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, встановлений Національним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банк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ом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на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дату надходження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повідомлення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, який застосовується до прогнозних показників</w:t>
            </w:r>
          </w:p>
        </w:tc>
        <w:tc>
          <w:tcPr>
            <w:tcW w:w="3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х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</w:tr>
      <w:tr w:rsidR="00342D13" w:rsidRPr="002A701F" w:rsidTr="00535EE7">
        <w:trPr>
          <w:trHeight w:val="175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535EE7" w:rsidRDefault="00342D13" w:rsidP="00342D1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…</w:t>
            </w:r>
          </w:p>
        </w:tc>
      </w:tr>
      <w:tr w:rsidR="00342D13" w:rsidRPr="002A701F" w:rsidTr="00535EE7">
        <w:trPr>
          <w:trHeight w:val="60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940EB3" w:rsidRDefault="00342D13" w:rsidP="00342D13">
            <w:pPr>
              <w:pStyle w:val="TableTABL"/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  <w:vertAlign w:val="superscript"/>
              </w:rPr>
            </w:pPr>
            <w:r w:rsidRPr="002A701F">
              <w:rPr>
                <w:rStyle w:val="Bold"/>
                <w:rFonts w:ascii="Times New Roman" w:hAnsi="Times New Roman" w:cs="Times New Roman"/>
                <w:bCs/>
                <w:spacing w:val="0"/>
                <w:sz w:val="20"/>
                <w:szCs w:val="20"/>
              </w:rPr>
              <w:t>Місцеві гарантії (в розрізі кредитів (позик))</w:t>
            </w:r>
            <w:r w:rsidRPr="002A701F">
              <w:rPr>
                <w:rStyle w:val="Bold"/>
                <w:rFonts w:ascii="Times New Roman" w:hAnsi="Times New Roman" w:cs="Times New Roman"/>
                <w:bCs/>
                <w:spacing w:val="0"/>
                <w:sz w:val="20"/>
                <w:szCs w:val="20"/>
                <w:vertAlign w:val="superscript"/>
              </w:rPr>
              <w:t>1</w:t>
            </w:r>
          </w:p>
        </w:tc>
      </w:tr>
      <w:tr w:rsidR="00342D13" w:rsidRPr="002A701F" w:rsidTr="00940EB3">
        <w:trPr>
          <w:trHeight w:val="60"/>
        </w:trPr>
        <w:tc>
          <w:tcPr>
            <w:tcW w:w="2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13" w:rsidRPr="002A701F" w:rsidRDefault="00342D13" w:rsidP="00342D13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13" w:rsidRPr="002A701F" w:rsidRDefault="00342D13" w:rsidP="00342D13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13" w:rsidRPr="002A701F" w:rsidRDefault="00342D13" w:rsidP="00342D13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  <w:tc>
          <w:tcPr>
            <w:tcW w:w="5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13" w:rsidRPr="002A701F" w:rsidRDefault="00342D13" w:rsidP="00342D13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</w:p>
        </w:tc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13" w:rsidRPr="002A701F" w:rsidRDefault="00342D13" w:rsidP="00342D13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  <w:tc>
          <w:tcPr>
            <w:tcW w:w="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13" w:rsidRPr="002A701F" w:rsidRDefault="00342D13" w:rsidP="00342D13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342D13" w:rsidRPr="002A701F" w:rsidTr="00535EE7">
        <w:trPr>
          <w:trHeight w:val="60"/>
        </w:trPr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Назва інвестиційного проекту</w:t>
            </w:r>
          </w:p>
        </w:tc>
        <w:tc>
          <w:tcPr>
            <w:tcW w:w="4090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2D13" w:rsidRPr="002A701F" w:rsidRDefault="00342D13" w:rsidP="00342D1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342D13" w:rsidRPr="002A701F" w:rsidTr="00940EB3">
        <w:trPr>
          <w:trHeight w:val="60"/>
        </w:trPr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Найменування кредитора</w:t>
            </w: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2D13" w:rsidRPr="002A701F" w:rsidRDefault="00342D13" w:rsidP="00342D13">
            <w:pPr>
              <w:pStyle w:val="TableTABL"/>
              <w:rPr>
                <w:color w:val="auto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х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</w:tr>
      <w:tr w:rsidR="00342D13" w:rsidRPr="002A701F" w:rsidTr="00940EB3">
        <w:trPr>
          <w:trHeight w:val="60"/>
        </w:trPr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Найменування суб’єкта господарювання</w:t>
            </w: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2D13" w:rsidRPr="002A701F" w:rsidRDefault="00342D13" w:rsidP="00342D13">
            <w:pPr>
              <w:pStyle w:val="TableTABL"/>
              <w:rPr>
                <w:color w:val="auto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х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</w:tr>
      <w:tr w:rsidR="00342D13" w:rsidRPr="002A701F" w:rsidTr="00940EB3">
        <w:trPr>
          <w:trHeight w:val="60"/>
        </w:trPr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Рік підписання договору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про кредит (позику)</w:t>
            </w: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2D13" w:rsidRPr="002A701F" w:rsidRDefault="00342D13" w:rsidP="00342D13">
            <w:pPr>
              <w:pStyle w:val="TableTABL"/>
              <w:rPr>
                <w:color w:val="auto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х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</w:tr>
      <w:tr w:rsidR="00342D13" w:rsidRPr="002A701F" w:rsidTr="00940EB3">
        <w:trPr>
          <w:trHeight w:val="60"/>
        </w:trPr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940EB3" w:rsidRDefault="00342D13" w:rsidP="00342D1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Валюта кредиту (позики)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2D13" w:rsidRPr="002A701F" w:rsidRDefault="00342D13" w:rsidP="00342D13">
            <w:pPr>
              <w:pStyle w:val="TableTABL"/>
              <w:rPr>
                <w:color w:val="auto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х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</w:tr>
      <w:tr w:rsidR="00342D13" w:rsidRPr="002A701F" w:rsidTr="00940EB3">
        <w:trPr>
          <w:trHeight w:val="60"/>
        </w:trPr>
        <w:tc>
          <w:tcPr>
            <w:tcW w:w="9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Default="00342D13" w:rsidP="00342D1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  <w:p w:rsidR="00342D13" w:rsidRDefault="00342D13" w:rsidP="00342D1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  <w:p w:rsidR="00342D13" w:rsidRDefault="00342D13" w:rsidP="00342D1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  <w:p w:rsidR="00342D13" w:rsidRPr="00004758" w:rsidRDefault="00342D13" w:rsidP="00342D1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Обсяг кредиту (позики)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342D13" w:rsidRDefault="00342D13" w:rsidP="00342D1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в іноземній валюті, тис. од.</w:t>
            </w:r>
          </w:p>
        </w:tc>
        <w:tc>
          <w:tcPr>
            <w:tcW w:w="3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342D13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х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</w:tr>
      <w:tr w:rsidR="00342D13" w:rsidRPr="002A701F" w:rsidTr="00940EB3">
        <w:trPr>
          <w:trHeight w:val="60"/>
        </w:trPr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342D13" w:rsidRDefault="00342D13" w:rsidP="00342D1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еквівалент у гривнях за курсом Національного банку, тис. грн</w:t>
            </w:r>
          </w:p>
        </w:tc>
        <w:tc>
          <w:tcPr>
            <w:tcW w:w="3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342D13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х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</w:tr>
      <w:tr w:rsidR="00342D13" w:rsidRPr="002A701F" w:rsidTr="00940EB3">
        <w:trPr>
          <w:trHeight w:val="60"/>
        </w:trPr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342D13" w:rsidRDefault="00342D13" w:rsidP="00342D1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у національній валюті, тис. грн</w:t>
            </w:r>
          </w:p>
        </w:tc>
        <w:tc>
          <w:tcPr>
            <w:tcW w:w="3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342D13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х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</w:tr>
      <w:tr w:rsidR="00342D13" w:rsidRPr="002A701F" w:rsidTr="00940EB3">
        <w:trPr>
          <w:trHeight w:val="60"/>
        </w:trPr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342D13" w:rsidRDefault="00342D13" w:rsidP="00342D1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Разом у національній валюті, тис. грн</w:t>
            </w:r>
          </w:p>
        </w:tc>
        <w:tc>
          <w:tcPr>
            <w:tcW w:w="3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342D13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х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7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</w:tr>
      <w:tr w:rsidR="00342D13" w:rsidRPr="002A701F" w:rsidTr="00940EB3">
        <w:trPr>
          <w:trHeight w:val="60"/>
        </w:trPr>
        <w:tc>
          <w:tcPr>
            <w:tcW w:w="9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Обсяг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отримання кредиту (позики)</w:t>
            </w: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342D13" w:rsidRDefault="00342D13" w:rsidP="00342D1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в іноземній валюті, тис. од.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342D13" w:rsidRPr="002A701F" w:rsidTr="00940EB3">
        <w:trPr>
          <w:trHeight w:val="60"/>
        </w:trPr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342D13" w:rsidRDefault="00342D13" w:rsidP="00342D1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еквівалент у гривнях за курсом Національного банку, </w:t>
            </w: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br/>
              <w:t>тис. грн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342D13" w:rsidRPr="002A701F" w:rsidTr="00940EB3">
        <w:trPr>
          <w:trHeight w:val="60"/>
        </w:trPr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342D13" w:rsidRDefault="00342D13" w:rsidP="00342D1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у національній валюті, тис. грн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342D13" w:rsidRPr="002A701F" w:rsidTr="00940EB3">
        <w:trPr>
          <w:trHeight w:val="60"/>
        </w:trPr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342D13" w:rsidRDefault="00342D13" w:rsidP="00342D1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Разом у національній валюті, тис. грн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342D13" w:rsidRPr="002A701F" w:rsidTr="00940EB3">
        <w:trPr>
          <w:trHeight w:val="60"/>
        </w:trPr>
        <w:tc>
          <w:tcPr>
            <w:tcW w:w="9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Обсяг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погашення кредиту (позики)</w:t>
            </w: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342D13" w:rsidRDefault="00342D13" w:rsidP="00342D1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в іноземній валюті, тис. од.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342D13" w:rsidRPr="002A701F" w:rsidTr="00940EB3">
        <w:trPr>
          <w:trHeight w:val="60"/>
        </w:trPr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342D13" w:rsidRDefault="00342D13" w:rsidP="00342D1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еквівалент у гривнях за курсом Національного банку, </w:t>
            </w: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br/>
              <w:t>тис. грн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342D13" w:rsidRPr="002A701F" w:rsidTr="00940EB3">
        <w:trPr>
          <w:trHeight w:val="60"/>
        </w:trPr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342D13" w:rsidRDefault="00342D13" w:rsidP="00342D1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у національній валюті, тис. грн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342D13" w:rsidRPr="002A701F" w:rsidTr="00940EB3">
        <w:trPr>
          <w:trHeight w:val="60"/>
        </w:trPr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342D13" w:rsidRDefault="00342D13" w:rsidP="00342D1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Разом у національній валюті, тис. грн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342D13" w:rsidRPr="002A701F" w:rsidTr="00940EB3">
        <w:trPr>
          <w:trHeight w:val="60"/>
        </w:trPr>
        <w:tc>
          <w:tcPr>
            <w:tcW w:w="9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Видатки на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обслуговування кредиту (позики)</w:t>
            </w: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342D13" w:rsidRDefault="00342D13" w:rsidP="00342D1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в іноземній валюті, тис. од.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342D13" w:rsidRPr="002A701F" w:rsidTr="00940EB3">
        <w:trPr>
          <w:trHeight w:val="60"/>
        </w:trPr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342D13" w:rsidRDefault="00342D13" w:rsidP="00342D1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еквівалент у гривнях за курсом Національного банку, </w:t>
            </w: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br/>
              <w:t>тис. грн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342D13" w:rsidRPr="002A701F" w:rsidTr="00940EB3">
        <w:trPr>
          <w:trHeight w:val="60"/>
        </w:trPr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342D13" w:rsidRDefault="00342D13" w:rsidP="00342D1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у національній валюті, тис. грн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342D13" w:rsidRPr="002A701F" w:rsidTr="00940EB3">
        <w:trPr>
          <w:trHeight w:val="60"/>
        </w:trPr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342D13" w:rsidRDefault="00342D13" w:rsidP="00342D1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Разом у національній валюті, тис. грн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342D13" w:rsidRPr="002A701F" w:rsidRDefault="00342D13" w:rsidP="00342D1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40EB3" w:rsidRPr="002A701F" w:rsidTr="00940EB3">
        <w:trPr>
          <w:trHeight w:val="60"/>
        </w:trPr>
        <w:tc>
          <w:tcPr>
            <w:tcW w:w="23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EB3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2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3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4</w:t>
            </w: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5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6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7</w:t>
            </w:r>
          </w:p>
        </w:tc>
      </w:tr>
      <w:tr w:rsidR="00940EB3" w:rsidRPr="002A701F" w:rsidTr="00940EB3">
        <w:trPr>
          <w:trHeight w:val="60"/>
        </w:trPr>
        <w:tc>
          <w:tcPr>
            <w:tcW w:w="262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342D13" w:rsidRDefault="00940EB3" w:rsidP="00940EB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Курсова переоцінка гарантованого Автономною Республікою Крим, обласною радою, міською, селищною чи сільською територіальною громадою боргу, тис. грн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940EB3" w:rsidRPr="002A701F" w:rsidTr="00940EB3">
        <w:trPr>
          <w:trHeight w:val="60"/>
        </w:trPr>
        <w:tc>
          <w:tcPr>
            <w:tcW w:w="9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Гарантований борг</w:t>
            </w: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342D13" w:rsidRDefault="00940EB3" w:rsidP="00940EB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в іноземній валюті, тис. од.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40EB3" w:rsidRPr="002A701F" w:rsidTr="00940EB3">
        <w:trPr>
          <w:trHeight w:val="60"/>
        </w:trPr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342D13" w:rsidRDefault="00940EB3" w:rsidP="00940EB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еквівалент у гривнях за курсом Національного банку, </w:t>
            </w: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br/>
              <w:t>тис. грн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40EB3" w:rsidRPr="002A701F" w:rsidTr="00940EB3">
        <w:trPr>
          <w:trHeight w:val="60"/>
        </w:trPr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у національній валюті,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тис. грн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40EB3" w:rsidRPr="002A701F" w:rsidTr="00940EB3">
        <w:trPr>
          <w:trHeight w:val="60"/>
        </w:trPr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Разом у національній валюті, тис. грн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40EB3" w:rsidRPr="002A701F" w:rsidTr="00940EB3">
        <w:trPr>
          <w:trHeight w:val="60"/>
        </w:trPr>
        <w:tc>
          <w:tcPr>
            <w:tcW w:w="22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Офіційний курс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гривні до іноземної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валюти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, встановлений Національним 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банк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ом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на 31 грудня</w:t>
            </w:r>
          </w:p>
        </w:tc>
        <w:tc>
          <w:tcPr>
            <w:tcW w:w="3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х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</w:tr>
      <w:tr w:rsidR="00940EB3" w:rsidRPr="002A701F" w:rsidTr="00940EB3">
        <w:trPr>
          <w:trHeight w:val="60"/>
        </w:trPr>
        <w:tc>
          <w:tcPr>
            <w:tcW w:w="22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Офіційний курс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гривні до іноземної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валюти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, встановлений Національним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банк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ом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на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дату надходження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повідомлення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, який застосовується до прогнозних показників</w:t>
            </w:r>
          </w:p>
        </w:tc>
        <w:tc>
          <w:tcPr>
            <w:tcW w:w="3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х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</w:tr>
      <w:tr w:rsidR="00940EB3" w:rsidRPr="002A701F" w:rsidTr="00940EB3">
        <w:trPr>
          <w:trHeight w:val="205"/>
        </w:trPr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…</w:t>
            </w: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40EB3" w:rsidRPr="002A701F" w:rsidTr="00535EE7">
        <w:trPr>
          <w:trHeight w:val="60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0"/>
                <w:szCs w:val="20"/>
              </w:rPr>
              <w:t>Разом за</w:t>
            </w:r>
            <w:r w:rsidRPr="002A701F">
              <w:rPr>
                <w:rStyle w:val="Bold"/>
                <w:rFonts w:ascii="Times New Roman" w:hAnsi="Times New Roman" w:cs="Times New Roman"/>
                <w:bCs/>
                <w:spacing w:val="0"/>
                <w:sz w:val="20"/>
                <w:szCs w:val="20"/>
              </w:rPr>
              <w:t xml:space="preserve"> 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0"/>
                <w:szCs w:val="20"/>
              </w:rPr>
              <w:t>місцевими гарантіями</w:t>
            </w:r>
            <w:r w:rsidRPr="002A701F">
              <w:rPr>
                <w:rStyle w:val="Bold"/>
                <w:rFonts w:ascii="Times New Roman" w:hAnsi="Times New Roman" w:cs="Times New Roman"/>
                <w:bCs/>
                <w:spacing w:val="0"/>
                <w:sz w:val="20"/>
                <w:szCs w:val="20"/>
              </w:rPr>
              <w:t>:</w:t>
            </w:r>
          </w:p>
        </w:tc>
      </w:tr>
      <w:tr w:rsidR="00940EB3" w:rsidRPr="002A701F" w:rsidTr="00940EB3">
        <w:trPr>
          <w:trHeight w:val="60"/>
        </w:trPr>
        <w:tc>
          <w:tcPr>
            <w:tcW w:w="9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004758" w:rsidRDefault="00940EB3" w:rsidP="00940EB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Обсяг кредиту (позики)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 іноземній валюті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тис. од.</w:t>
            </w:r>
          </w:p>
        </w:tc>
        <w:tc>
          <w:tcPr>
            <w:tcW w:w="3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х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</w:tr>
      <w:tr w:rsidR="00940EB3" w:rsidRPr="002A701F" w:rsidTr="00940EB3">
        <w:trPr>
          <w:trHeight w:val="60"/>
        </w:trPr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342D13" w:rsidRDefault="00940EB3" w:rsidP="00940EB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еквівалент у гривнях за курсом Національного банку, тис. грн</w:t>
            </w:r>
          </w:p>
        </w:tc>
        <w:tc>
          <w:tcPr>
            <w:tcW w:w="3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342D13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х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</w:tr>
      <w:tr w:rsidR="00940EB3" w:rsidRPr="002A701F" w:rsidTr="00940EB3">
        <w:trPr>
          <w:trHeight w:val="60"/>
        </w:trPr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342D13" w:rsidRDefault="00940EB3" w:rsidP="00940EB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у національній валюті, тис. грн</w:t>
            </w:r>
          </w:p>
        </w:tc>
        <w:tc>
          <w:tcPr>
            <w:tcW w:w="3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342D13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х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</w:tr>
      <w:tr w:rsidR="00940EB3" w:rsidRPr="002A701F" w:rsidTr="00940EB3">
        <w:trPr>
          <w:trHeight w:val="60"/>
        </w:trPr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Default="00940EB3" w:rsidP="00940EB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Разом у національній валюті, тис. грн</w:t>
            </w:r>
          </w:p>
          <w:p w:rsidR="00940EB3" w:rsidRDefault="00940EB3" w:rsidP="00940EB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  <w:p w:rsidR="00940EB3" w:rsidRDefault="00940EB3" w:rsidP="00940EB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  <w:p w:rsidR="00940EB3" w:rsidRDefault="00940EB3" w:rsidP="00940EB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  <w:p w:rsidR="00940EB3" w:rsidRDefault="00940EB3" w:rsidP="00940EB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  <w:p w:rsidR="00940EB3" w:rsidRPr="00342D13" w:rsidRDefault="00940EB3" w:rsidP="00940EB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342D13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х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</w:tr>
      <w:tr w:rsidR="00940EB3" w:rsidRPr="002A701F" w:rsidTr="00940EB3">
        <w:trPr>
          <w:trHeight w:val="266"/>
        </w:trPr>
        <w:tc>
          <w:tcPr>
            <w:tcW w:w="9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Обсяг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отримання кредиту (позики)</w:t>
            </w: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342D13" w:rsidRDefault="00940EB3" w:rsidP="00940EB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в іноземній валюті, тис. од.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40EB3" w:rsidRPr="002A701F" w:rsidTr="00940EB3">
        <w:trPr>
          <w:trHeight w:val="223"/>
        </w:trPr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342D13" w:rsidRDefault="00940EB3" w:rsidP="00940EB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еквівалент у гривнях за курсом Національного банку, </w:t>
            </w: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br/>
              <w:t>тис. грн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40EB3" w:rsidRPr="002A701F" w:rsidTr="00940EB3">
        <w:trPr>
          <w:trHeight w:val="60"/>
        </w:trPr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у національній валюті,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тис. грн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40EB3" w:rsidRPr="002A701F" w:rsidTr="00940EB3">
        <w:trPr>
          <w:trHeight w:val="60"/>
        </w:trPr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342D13" w:rsidRDefault="00940EB3" w:rsidP="00940EB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Разом у національній валюті, тис. грн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40EB3" w:rsidRPr="002A701F" w:rsidTr="00940EB3">
        <w:trPr>
          <w:trHeight w:val="60"/>
        </w:trPr>
        <w:tc>
          <w:tcPr>
            <w:tcW w:w="2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EB3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2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3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4</w:t>
            </w: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5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6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7</w:t>
            </w:r>
          </w:p>
        </w:tc>
      </w:tr>
      <w:tr w:rsidR="00940EB3" w:rsidRPr="002A701F" w:rsidTr="00940EB3">
        <w:trPr>
          <w:trHeight w:val="60"/>
        </w:trPr>
        <w:tc>
          <w:tcPr>
            <w:tcW w:w="9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Обсяг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погашення кредиту (позики)</w:t>
            </w: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342D13" w:rsidRDefault="00940EB3" w:rsidP="00940EB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в іноземній валюті, тис. од.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40EB3" w:rsidRPr="002A701F" w:rsidTr="00940EB3">
        <w:trPr>
          <w:trHeight w:val="60"/>
        </w:trPr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342D13" w:rsidRDefault="00940EB3" w:rsidP="00940EB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еквівалент у гривнях за курсом Національного банку, </w:t>
            </w: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br/>
              <w:t>тис. грн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40EB3" w:rsidRPr="002A701F" w:rsidTr="00940EB3">
        <w:trPr>
          <w:trHeight w:val="60"/>
        </w:trPr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342D13" w:rsidRDefault="00940EB3" w:rsidP="00940EB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у національній валюті, тис. грн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40EB3" w:rsidRPr="002A701F" w:rsidTr="00940EB3">
        <w:trPr>
          <w:trHeight w:val="295"/>
        </w:trPr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342D13" w:rsidRDefault="00940EB3" w:rsidP="00940EB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Разом у національній валюті, тис. грн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40EB3" w:rsidRPr="002A701F" w:rsidTr="00940EB3">
        <w:trPr>
          <w:trHeight w:val="60"/>
        </w:trPr>
        <w:tc>
          <w:tcPr>
            <w:tcW w:w="9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Видатки на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обслуговування кредиту (позики)</w:t>
            </w: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342D13" w:rsidRDefault="00940EB3" w:rsidP="00940EB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в іноземній валюті, тис. од.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40EB3" w:rsidRPr="002A701F" w:rsidTr="00940EB3">
        <w:trPr>
          <w:trHeight w:val="60"/>
        </w:trPr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342D13" w:rsidRDefault="00940EB3" w:rsidP="00940EB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еквівалент у гривнях за курсом Національного банку, </w:t>
            </w: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br/>
              <w:t>тис. грн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40EB3" w:rsidRPr="002A701F" w:rsidTr="00940EB3">
        <w:trPr>
          <w:trHeight w:val="60"/>
        </w:trPr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у національній валюті,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тис. грн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40EB3" w:rsidRPr="002A701F" w:rsidTr="00940EB3">
        <w:trPr>
          <w:trHeight w:val="60"/>
        </w:trPr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Разом у національній валюті, тис. грн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40EB3" w:rsidRPr="002A701F" w:rsidTr="00940EB3">
        <w:trPr>
          <w:trHeight w:val="60"/>
        </w:trPr>
        <w:tc>
          <w:tcPr>
            <w:tcW w:w="262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342D13" w:rsidRDefault="00940EB3" w:rsidP="00940EB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Курсова переоцінка гарантованого Автономною Республікою Крим, обласною радою, міською, селищною чи сільською територіальною громадою боргу, тис. грн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940EB3" w:rsidRPr="002A701F" w:rsidTr="00940EB3">
        <w:trPr>
          <w:trHeight w:val="60"/>
        </w:trPr>
        <w:tc>
          <w:tcPr>
            <w:tcW w:w="9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Гарантований борг</w:t>
            </w: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342D13" w:rsidRDefault="00940EB3" w:rsidP="00940EB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в іноземній валюті, тис. од.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40EB3" w:rsidRPr="002A701F" w:rsidTr="00940EB3">
        <w:trPr>
          <w:trHeight w:val="60"/>
        </w:trPr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342D13" w:rsidRDefault="00940EB3" w:rsidP="00940EB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еквівалент у гривнях за курсом Національного банку, </w:t>
            </w: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br/>
              <w:t>тис. грн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40EB3" w:rsidRPr="002A701F" w:rsidTr="00940EB3">
        <w:trPr>
          <w:trHeight w:val="60"/>
        </w:trPr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342D13" w:rsidRDefault="00940EB3" w:rsidP="00940EB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у національній валюті, тис. грн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40EB3" w:rsidRPr="002A701F" w:rsidTr="00940EB3">
        <w:trPr>
          <w:trHeight w:val="60"/>
        </w:trPr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Разом у національній валюті, тис. грн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40EB3" w:rsidRPr="002A701F" w:rsidTr="00940EB3">
        <w:trPr>
          <w:trHeight w:val="60"/>
        </w:trPr>
        <w:tc>
          <w:tcPr>
            <w:tcW w:w="28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B3" w:rsidRPr="000B36C2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 xml:space="preserve"> Обсяг витрат на виконання гарантійних зобов’я</w:t>
            </w:r>
            <w:r w:rsidRPr="002F6F6D">
              <w:rPr>
                <w:color w:val="auto"/>
                <w:sz w:val="20"/>
                <w:szCs w:val="20"/>
                <w:lang w:val="uk-UA"/>
              </w:rPr>
              <w:t>зань</w:t>
            </w:r>
            <w:r w:rsidRPr="002F6F6D">
              <w:rPr>
                <w:color w:val="auto"/>
                <w:sz w:val="20"/>
                <w:szCs w:val="20"/>
                <w:vertAlign w:val="superscript"/>
                <w:lang w:val="uk-UA"/>
              </w:rPr>
              <w:t>7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40EB3" w:rsidRPr="002A701F" w:rsidTr="00940EB3">
        <w:trPr>
          <w:trHeight w:val="60"/>
        </w:trPr>
        <w:tc>
          <w:tcPr>
            <w:tcW w:w="22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Офіційний курс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гривні до іноземної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валюти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, встановлений Національним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банк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ом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на 31 грудня </w:t>
            </w:r>
          </w:p>
        </w:tc>
        <w:tc>
          <w:tcPr>
            <w:tcW w:w="3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</w:tr>
      <w:tr w:rsidR="00940EB3" w:rsidRPr="002A701F" w:rsidTr="00940EB3">
        <w:trPr>
          <w:trHeight w:val="60"/>
        </w:trPr>
        <w:tc>
          <w:tcPr>
            <w:tcW w:w="22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Офіційний курс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гривні до іноземної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валюти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, встановлений Національним 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банк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ом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на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дату надходження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повідомлення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, який застосовується до прогнозних показників </w:t>
            </w:r>
          </w:p>
        </w:tc>
        <w:tc>
          <w:tcPr>
            <w:tcW w:w="3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</w:tr>
      <w:tr w:rsidR="00940EB3" w:rsidRPr="002A701F" w:rsidTr="00535EE7">
        <w:trPr>
          <w:trHeight w:val="60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Default="00940EB3" w:rsidP="00940EB3">
            <w:pPr>
              <w:pStyle w:val="TableTABL"/>
              <w:rPr>
                <w:rStyle w:val="Bold"/>
                <w:rFonts w:ascii="Times New Roman" w:hAnsi="Times New Roman" w:cs="Times New Roman"/>
                <w:bCs/>
                <w:spacing w:val="0"/>
                <w:sz w:val="20"/>
                <w:szCs w:val="20"/>
              </w:rPr>
            </w:pPr>
            <w:r w:rsidRPr="002A701F">
              <w:rPr>
                <w:rStyle w:val="Bold"/>
                <w:rFonts w:ascii="Times New Roman" w:hAnsi="Times New Roman" w:cs="Times New Roman"/>
                <w:bCs/>
                <w:spacing w:val="0"/>
                <w:sz w:val="20"/>
                <w:szCs w:val="20"/>
              </w:rPr>
              <w:t>ВСЬОГО:</w:t>
            </w:r>
          </w:p>
          <w:p w:rsidR="00940EB3" w:rsidRDefault="00940EB3" w:rsidP="00940EB3">
            <w:pPr>
              <w:pStyle w:val="TableTABL"/>
              <w:rPr>
                <w:rStyle w:val="Bold"/>
                <w:rFonts w:ascii="Times New Roman" w:hAnsi="Times New Roman" w:cs="Times New Roman"/>
                <w:bCs/>
                <w:spacing w:val="0"/>
                <w:sz w:val="20"/>
                <w:szCs w:val="20"/>
              </w:rPr>
            </w:pPr>
          </w:p>
          <w:p w:rsidR="00940EB3" w:rsidRDefault="00940EB3" w:rsidP="00940EB3">
            <w:pPr>
              <w:pStyle w:val="TableTABL"/>
              <w:rPr>
                <w:rStyle w:val="Bold"/>
                <w:rFonts w:ascii="Times New Roman" w:hAnsi="Times New Roman" w:cs="Times New Roman"/>
                <w:bCs/>
                <w:spacing w:val="0"/>
                <w:sz w:val="20"/>
                <w:szCs w:val="20"/>
              </w:rPr>
            </w:pPr>
          </w:p>
          <w:p w:rsidR="00940EB3" w:rsidRDefault="00940EB3" w:rsidP="00940EB3">
            <w:pPr>
              <w:pStyle w:val="TableTABL"/>
              <w:rPr>
                <w:rStyle w:val="Bold"/>
                <w:rFonts w:ascii="Times New Roman" w:hAnsi="Times New Roman" w:cs="Times New Roman"/>
                <w:bCs/>
                <w:spacing w:val="0"/>
                <w:sz w:val="20"/>
                <w:szCs w:val="20"/>
              </w:rPr>
            </w:pPr>
          </w:p>
          <w:p w:rsidR="00940EB3" w:rsidRDefault="00940EB3" w:rsidP="00940EB3">
            <w:pPr>
              <w:pStyle w:val="TableTABL"/>
              <w:rPr>
                <w:rStyle w:val="Bold"/>
                <w:rFonts w:ascii="Times New Roman" w:hAnsi="Times New Roman" w:cs="Times New Roman"/>
                <w:bCs/>
                <w:spacing w:val="0"/>
                <w:sz w:val="20"/>
                <w:szCs w:val="20"/>
              </w:rPr>
            </w:pPr>
          </w:p>
          <w:p w:rsidR="00940EB3" w:rsidRPr="002A701F" w:rsidRDefault="00940EB3" w:rsidP="00940EB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940EB3" w:rsidRPr="002A701F" w:rsidTr="00940EB3">
        <w:trPr>
          <w:trHeight w:val="60"/>
        </w:trPr>
        <w:tc>
          <w:tcPr>
            <w:tcW w:w="22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2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3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4</w:t>
            </w: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5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6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7</w:t>
            </w:r>
          </w:p>
        </w:tc>
      </w:tr>
      <w:tr w:rsidR="00940EB3" w:rsidRPr="002A701F" w:rsidTr="00940EB3">
        <w:trPr>
          <w:trHeight w:val="60"/>
        </w:trPr>
        <w:tc>
          <w:tcPr>
            <w:tcW w:w="9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004758" w:rsidRDefault="00940EB3" w:rsidP="00940EB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Обсяг кредиту (позики)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342D13" w:rsidRDefault="00940EB3" w:rsidP="00940EB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в іноземній валюті, тис. од.</w:t>
            </w:r>
          </w:p>
        </w:tc>
        <w:tc>
          <w:tcPr>
            <w:tcW w:w="3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342D13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</w:tr>
      <w:tr w:rsidR="00940EB3" w:rsidRPr="002A701F" w:rsidTr="00940EB3">
        <w:trPr>
          <w:trHeight w:val="60"/>
        </w:trPr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342D13" w:rsidRDefault="00940EB3" w:rsidP="00940EB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еквівалент у гривнях за курсом Національного банку України, тис. грн</w:t>
            </w:r>
          </w:p>
        </w:tc>
        <w:tc>
          <w:tcPr>
            <w:tcW w:w="3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342D13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</w:tr>
      <w:tr w:rsidR="00940EB3" w:rsidRPr="002A701F" w:rsidTr="00940EB3">
        <w:trPr>
          <w:trHeight w:val="60"/>
        </w:trPr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342D13" w:rsidRDefault="00940EB3" w:rsidP="00940EB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у національній валюті, тис. грн</w:t>
            </w:r>
          </w:p>
        </w:tc>
        <w:tc>
          <w:tcPr>
            <w:tcW w:w="3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342D13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</w:tr>
      <w:tr w:rsidR="00940EB3" w:rsidRPr="002A701F" w:rsidTr="00940EB3">
        <w:trPr>
          <w:trHeight w:val="60"/>
        </w:trPr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342D13" w:rsidRDefault="00940EB3" w:rsidP="00940EB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Разом у національній валюті, тис. грн</w:t>
            </w:r>
          </w:p>
        </w:tc>
        <w:tc>
          <w:tcPr>
            <w:tcW w:w="3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342D13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</w:tr>
      <w:tr w:rsidR="00940EB3" w:rsidRPr="002A701F" w:rsidTr="00940EB3">
        <w:trPr>
          <w:trHeight w:val="60"/>
        </w:trPr>
        <w:tc>
          <w:tcPr>
            <w:tcW w:w="9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Обсяг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отримання кредиту (позики)</w:t>
            </w: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342D13" w:rsidRDefault="00940EB3" w:rsidP="00940EB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в іноземній валюті, тис. од.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40EB3" w:rsidRPr="002A701F" w:rsidTr="00940EB3">
        <w:trPr>
          <w:trHeight w:val="60"/>
        </w:trPr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342D13" w:rsidRDefault="00940EB3" w:rsidP="00940EB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еквівалент у гривнях за курсом Національного банку, </w:t>
            </w: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br/>
              <w:t>тис. грн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40EB3" w:rsidRPr="002A701F" w:rsidTr="00940EB3">
        <w:trPr>
          <w:trHeight w:val="60"/>
        </w:trPr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342D13" w:rsidRDefault="00940EB3" w:rsidP="00940EB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у національній валюті, тис. грн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40EB3" w:rsidRPr="002A701F" w:rsidTr="00940EB3">
        <w:trPr>
          <w:trHeight w:val="60"/>
        </w:trPr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342D13" w:rsidRDefault="00940EB3" w:rsidP="00940EB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Разом у національній валюті, тис. грн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40EB3" w:rsidRPr="002A701F" w:rsidTr="00940EB3">
        <w:trPr>
          <w:trHeight w:val="60"/>
        </w:trPr>
        <w:tc>
          <w:tcPr>
            <w:tcW w:w="9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Обсяг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погашення кредиту (позики)</w:t>
            </w: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342D13" w:rsidRDefault="00940EB3" w:rsidP="00940EB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в іноземній валюті, тис. од.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40EB3" w:rsidRPr="002A701F" w:rsidTr="00940EB3">
        <w:trPr>
          <w:trHeight w:val="60"/>
        </w:trPr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342D13" w:rsidRDefault="00940EB3" w:rsidP="00940EB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еквівалент у гривнях за курсом Національного банку, </w:t>
            </w: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br/>
              <w:t>тис. грн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40EB3" w:rsidRPr="002A701F" w:rsidTr="00940EB3">
        <w:trPr>
          <w:trHeight w:val="60"/>
        </w:trPr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342D13" w:rsidRDefault="00940EB3" w:rsidP="00940EB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у національній валюті, тис. грн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40EB3" w:rsidRPr="002A701F" w:rsidTr="00940EB3">
        <w:trPr>
          <w:trHeight w:val="60"/>
        </w:trPr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342D13" w:rsidRDefault="00940EB3" w:rsidP="00940EB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Разом у національній валюті, тис. грн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40EB3" w:rsidRPr="002A701F" w:rsidTr="00940EB3">
        <w:trPr>
          <w:trHeight w:val="60"/>
        </w:trPr>
        <w:tc>
          <w:tcPr>
            <w:tcW w:w="9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Видатки 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на 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обслуговування кредиту (позики)</w:t>
            </w: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342D13" w:rsidRDefault="00940EB3" w:rsidP="00940EB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в іноземній валюті, тис. од.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40EB3" w:rsidRPr="002A701F" w:rsidTr="00940EB3">
        <w:trPr>
          <w:trHeight w:val="60"/>
        </w:trPr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342D13" w:rsidRDefault="00940EB3" w:rsidP="00940EB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еквівалент у гривнях за курсом Національного банку, </w:t>
            </w: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br/>
              <w:t>тис. грн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40EB3" w:rsidRPr="002A701F" w:rsidTr="00940EB3">
        <w:trPr>
          <w:trHeight w:val="60"/>
        </w:trPr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у національній валюті,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тис. грн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40EB3" w:rsidRPr="002A701F" w:rsidTr="00940EB3">
        <w:trPr>
          <w:trHeight w:val="60"/>
        </w:trPr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Разом у національній валюті, тис. грн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40EB3" w:rsidRPr="002A701F" w:rsidTr="00940EB3">
        <w:trPr>
          <w:trHeight w:val="60"/>
        </w:trPr>
        <w:tc>
          <w:tcPr>
            <w:tcW w:w="262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342D13" w:rsidRDefault="00940EB3" w:rsidP="00940EB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Курсова переоцінка місцевого та гарантованого Автономною Республікою Крим, обласною радою, міською, селищною чи сільською територіальною громадою боргу, тис. грн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940EB3" w:rsidRPr="002A701F" w:rsidTr="00940EB3">
        <w:trPr>
          <w:trHeight w:val="60"/>
        </w:trPr>
        <w:tc>
          <w:tcPr>
            <w:tcW w:w="9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Місцевий та гарантований борг</w:t>
            </w: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342D13" w:rsidRDefault="00940EB3" w:rsidP="00940EB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в іноземній валюті, тис. од.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40EB3" w:rsidRPr="002A701F" w:rsidTr="00940EB3">
        <w:trPr>
          <w:trHeight w:val="60"/>
        </w:trPr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342D13" w:rsidRDefault="00940EB3" w:rsidP="00940EB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еквівалент у гривнях за курсом Національного банку, </w:t>
            </w: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br/>
              <w:t>тис. грн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40EB3" w:rsidRPr="002A701F" w:rsidTr="00940EB3">
        <w:trPr>
          <w:trHeight w:val="60"/>
        </w:trPr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342D13" w:rsidRDefault="00940EB3" w:rsidP="00940EB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у національній валюті, тис. грн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40EB3" w:rsidRPr="002A701F" w:rsidTr="00940EB3">
        <w:trPr>
          <w:trHeight w:val="60"/>
        </w:trPr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342D13" w:rsidRDefault="00940EB3" w:rsidP="00940EB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342D13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Разом у національній валюті, тис. грн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40EB3" w:rsidRPr="002F6F6D" w:rsidTr="00940EB3">
        <w:trPr>
          <w:trHeight w:val="60"/>
        </w:trPr>
        <w:tc>
          <w:tcPr>
            <w:tcW w:w="28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B3" w:rsidRPr="002F6F6D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vertAlign w:val="superscript"/>
                <w:lang w:val="ru-RU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 xml:space="preserve"> Обсяг витрат</w:t>
            </w:r>
            <w:r w:rsidRPr="002F6F6D">
              <w:rPr>
                <w:color w:val="auto"/>
                <w:sz w:val="20"/>
                <w:szCs w:val="20"/>
                <w:lang w:val="uk-UA"/>
              </w:rPr>
              <w:t xml:space="preserve"> на виконання гарантійних зобов’язань</w:t>
            </w:r>
            <w:r w:rsidRPr="002F6F6D">
              <w:rPr>
                <w:color w:val="auto"/>
                <w:sz w:val="20"/>
                <w:szCs w:val="20"/>
                <w:vertAlign w:val="superscript"/>
                <w:lang w:val="ru-RU"/>
              </w:rPr>
              <w:t>7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F6F6D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F6F6D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F6F6D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F6F6D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40EB3" w:rsidRPr="002F6F6D" w:rsidTr="00940EB3">
        <w:trPr>
          <w:trHeight w:val="60"/>
        </w:trPr>
        <w:tc>
          <w:tcPr>
            <w:tcW w:w="22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2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3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4</w:t>
            </w: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5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6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7</w:t>
            </w:r>
          </w:p>
        </w:tc>
      </w:tr>
      <w:tr w:rsidR="00940EB3" w:rsidRPr="002F6F6D" w:rsidTr="00940EB3">
        <w:trPr>
          <w:trHeight w:val="60"/>
        </w:trPr>
        <w:tc>
          <w:tcPr>
            <w:tcW w:w="22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Офіційний курс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гривні до іноземної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валюти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, встановлений Національним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банк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ом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на 31 грудня</w:t>
            </w:r>
          </w:p>
        </w:tc>
        <w:tc>
          <w:tcPr>
            <w:tcW w:w="3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F6F6D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F6F6D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F6F6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F6F6D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F6F6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F6F6D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F6F6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F6F6D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F6F6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F6F6D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F6F6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</w:tr>
      <w:tr w:rsidR="00940EB3" w:rsidRPr="002F6F6D" w:rsidTr="00940EB3">
        <w:trPr>
          <w:trHeight w:val="60"/>
        </w:trPr>
        <w:tc>
          <w:tcPr>
            <w:tcW w:w="22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A701F" w:rsidRDefault="00940EB3" w:rsidP="00940EB3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Офіційний курс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гривні до іноземної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валюти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, встановлений Національним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банк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ом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на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дату надходження</w:t>
            </w:r>
            <w:r w:rsidRPr="002A701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повідомлення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, який застосовується до прогнозних показників</w:t>
            </w:r>
          </w:p>
        </w:tc>
        <w:tc>
          <w:tcPr>
            <w:tcW w:w="3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F6F6D" w:rsidRDefault="00940EB3" w:rsidP="00940EB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F6F6D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F6F6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F6F6D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F6F6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F6F6D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F6F6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F6F6D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F6F6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vAlign w:val="center"/>
          </w:tcPr>
          <w:p w:rsidR="00940EB3" w:rsidRPr="002F6F6D" w:rsidRDefault="00940EB3" w:rsidP="00940E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F6F6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x</w:t>
            </w:r>
          </w:p>
        </w:tc>
      </w:tr>
    </w:tbl>
    <w:p w:rsidR="00A678EC" w:rsidRDefault="00A678EC" w:rsidP="002A701F">
      <w:pPr>
        <w:pStyle w:val="Ch63"/>
        <w:ind w:firstLine="284"/>
        <w:rPr>
          <w:rFonts w:ascii="Times New Roman" w:hAnsi="Times New Roman" w:cs="Times New Roman"/>
          <w:w w:val="100"/>
          <w:sz w:val="16"/>
          <w:szCs w:val="16"/>
        </w:rPr>
      </w:pPr>
    </w:p>
    <w:p w:rsidR="00A678EC" w:rsidRDefault="00A678EC" w:rsidP="002A701F">
      <w:pPr>
        <w:pStyle w:val="Ch63"/>
        <w:ind w:firstLine="284"/>
        <w:rPr>
          <w:rFonts w:ascii="Times New Roman" w:hAnsi="Times New Roman" w:cs="Times New Roman"/>
          <w:w w:val="100"/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311"/>
        <w:gridCol w:w="2516"/>
        <w:gridCol w:w="5571"/>
      </w:tblGrid>
      <w:tr w:rsidR="001C5040" w:rsidRPr="002A701F" w:rsidTr="006F0AC4">
        <w:trPr>
          <w:trHeight w:val="60"/>
        </w:trPr>
        <w:tc>
          <w:tcPr>
            <w:tcW w:w="2374" w:type="pct"/>
          </w:tcPr>
          <w:p w:rsidR="001C5040" w:rsidRPr="0048293C" w:rsidRDefault="001C5040">
            <w:pPr>
              <w:pStyle w:val="Ch69"/>
              <w:rPr>
                <w:rFonts w:ascii="Times New Roman" w:hAnsi="Times New Roman" w:cs="Times New Roman"/>
                <w:w w:val="100"/>
                <w:sz w:val="20"/>
                <w:szCs w:val="20"/>
                <w:vertAlign w:val="superscript"/>
              </w:rPr>
            </w:pPr>
            <w:r w:rsidRPr="0048293C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Керівник</w:t>
            </w:r>
          </w:p>
        </w:tc>
        <w:tc>
          <w:tcPr>
            <w:tcW w:w="817" w:type="pct"/>
          </w:tcPr>
          <w:p w:rsidR="001C5040" w:rsidRPr="0048293C" w:rsidRDefault="001C5040">
            <w:pPr>
              <w:pStyle w:val="Ch69"/>
              <w:jc w:val="center"/>
              <w:rPr>
                <w:rStyle w:val="55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8293C">
              <w:rPr>
                <w:rStyle w:val="55"/>
                <w:rFonts w:ascii="Times New Roman" w:hAnsi="Times New Roman" w:cs="Times New Roman"/>
                <w:w w:val="100"/>
                <w:sz w:val="20"/>
                <w:szCs w:val="20"/>
              </w:rPr>
              <w:t>_______________________</w:t>
            </w:r>
          </w:p>
          <w:p w:rsidR="001C5040" w:rsidRPr="0048293C" w:rsidRDefault="001C5040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8293C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1809" w:type="pct"/>
          </w:tcPr>
          <w:p w:rsidR="001C5040" w:rsidRPr="0048293C" w:rsidRDefault="000A1941">
            <w:pPr>
              <w:pStyle w:val="Ch69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                                    </w:t>
            </w:r>
            <w:r w:rsidR="001C5040" w:rsidRPr="0048293C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Власне ім’я ПРІЗВИЩЕ</w:t>
            </w:r>
          </w:p>
        </w:tc>
      </w:tr>
      <w:tr w:rsidR="001C5040" w:rsidRPr="002A701F" w:rsidTr="006F0AC4">
        <w:trPr>
          <w:trHeight w:val="60"/>
        </w:trPr>
        <w:tc>
          <w:tcPr>
            <w:tcW w:w="2374" w:type="pct"/>
          </w:tcPr>
          <w:p w:rsidR="001C5040" w:rsidRPr="0048293C" w:rsidRDefault="001C5040">
            <w:pPr>
              <w:pStyle w:val="Ch69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8293C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Керівник місцевого фінансового органу</w:t>
            </w:r>
          </w:p>
        </w:tc>
        <w:tc>
          <w:tcPr>
            <w:tcW w:w="817" w:type="pct"/>
          </w:tcPr>
          <w:p w:rsidR="001C5040" w:rsidRPr="0048293C" w:rsidRDefault="001C5040">
            <w:pPr>
              <w:pStyle w:val="Ch69"/>
              <w:jc w:val="center"/>
              <w:rPr>
                <w:rStyle w:val="55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8293C">
              <w:rPr>
                <w:rStyle w:val="55"/>
                <w:rFonts w:ascii="Times New Roman" w:hAnsi="Times New Roman" w:cs="Times New Roman"/>
                <w:w w:val="100"/>
                <w:sz w:val="20"/>
                <w:szCs w:val="20"/>
              </w:rPr>
              <w:t>_______________________</w:t>
            </w:r>
          </w:p>
          <w:p w:rsidR="001C5040" w:rsidRPr="0048293C" w:rsidRDefault="001C5040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8293C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1809" w:type="pct"/>
          </w:tcPr>
          <w:p w:rsidR="001C5040" w:rsidRPr="0048293C" w:rsidRDefault="000A1941">
            <w:pPr>
              <w:pStyle w:val="Ch69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                                    </w:t>
            </w:r>
            <w:r w:rsidR="001C5040" w:rsidRPr="0048293C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Власне ім’я ПРІЗВИЩЕ</w:t>
            </w:r>
          </w:p>
        </w:tc>
      </w:tr>
      <w:tr w:rsidR="006F0AC4" w:rsidRPr="002A701F" w:rsidTr="006F0AC4">
        <w:trPr>
          <w:trHeight w:val="60"/>
        </w:trPr>
        <w:tc>
          <w:tcPr>
            <w:tcW w:w="2374" w:type="pct"/>
          </w:tcPr>
          <w:p w:rsidR="00342D13" w:rsidRDefault="00342D13">
            <w:pPr>
              <w:pStyle w:val="Ch69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  <w:p w:rsidR="00940EB3" w:rsidRPr="0048293C" w:rsidRDefault="00940EB3">
            <w:pPr>
              <w:pStyle w:val="Ch69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817" w:type="pct"/>
          </w:tcPr>
          <w:p w:rsidR="006F0AC4" w:rsidRPr="0048293C" w:rsidRDefault="006F0AC4">
            <w:pPr>
              <w:pStyle w:val="Ch69"/>
              <w:jc w:val="center"/>
              <w:rPr>
                <w:rStyle w:val="55"/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1809" w:type="pct"/>
          </w:tcPr>
          <w:p w:rsidR="006F0AC4" w:rsidRPr="0048293C" w:rsidRDefault="006F0AC4">
            <w:pPr>
              <w:pStyle w:val="Ch69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</w:tr>
    </w:tbl>
    <w:p w:rsidR="004714DD" w:rsidRPr="00940EB3" w:rsidRDefault="004714DD" w:rsidP="00570A34">
      <w:pPr>
        <w:pStyle w:val="SnoskaSNOSKI"/>
        <w:pBdr>
          <w:top w:val="none" w:sz="0" w:space="0" w:color="auto"/>
        </w:pBdr>
        <w:tabs>
          <w:tab w:val="clear" w:pos="60"/>
        </w:tabs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w w:val="100"/>
          <w:sz w:val="20"/>
          <w:szCs w:val="20"/>
          <w:vertAlign w:val="superscript"/>
        </w:rPr>
        <w:t xml:space="preserve">1 </w:t>
      </w:r>
      <w:r>
        <w:rPr>
          <w:rFonts w:ascii="Times New Roman" w:hAnsi="Times New Roman" w:cs="Times New Roman"/>
          <w:color w:val="auto"/>
          <w:w w:val="100"/>
          <w:sz w:val="20"/>
          <w:szCs w:val="20"/>
        </w:rPr>
        <w:t>О</w:t>
      </w:r>
      <w:r w:rsidRPr="004714DD">
        <w:rPr>
          <w:rFonts w:ascii="Times New Roman" w:hAnsi="Times New Roman" w:cs="Times New Roman"/>
          <w:color w:val="auto"/>
          <w:w w:val="100"/>
          <w:sz w:val="20"/>
          <w:szCs w:val="20"/>
        </w:rPr>
        <w:t xml:space="preserve">сновна </w:t>
      </w:r>
      <w:r w:rsidRPr="00342D13">
        <w:rPr>
          <w:rFonts w:ascii="Times New Roman" w:hAnsi="Times New Roman" w:cs="Times New Roman"/>
          <w:color w:val="auto"/>
          <w:w w:val="100"/>
          <w:sz w:val="20"/>
          <w:szCs w:val="20"/>
        </w:rPr>
        <w:t xml:space="preserve">інформація </w:t>
      </w:r>
      <w:r w:rsidRPr="00940EB3">
        <w:rPr>
          <w:rFonts w:ascii="Times New Roman" w:hAnsi="Times New Roman" w:cs="Times New Roman"/>
          <w:color w:val="auto"/>
          <w:w w:val="100"/>
          <w:sz w:val="20"/>
          <w:szCs w:val="20"/>
        </w:rPr>
        <w:t xml:space="preserve">про кредит (позику), борг за яким станом на 31 грудня </w:t>
      </w:r>
      <w:r w:rsidR="00791866" w:rsidRPr="00940EB3">
        <w:rPr>
          <w:rFonts w:ascii="Times New Roman" w:hAnsi="Times New Roman" w:cs="Times New Roman"/>
          <w:color w:val="auto"/>
          <w:w w:val="100"/>
          <w:sz w:val="20"/>
          <w:szCs w:val="20"/>
        </w:rPr>
        <w:t>бюджетного періоду</w:t>
      </w:r>
      <w:r w:rsidRPr="00940EB3">
        <w:rPr>
          <w:rFonts w:ascii="Times New Roman" w:hAnsi="Times New Roman" w:cs="Times New Roman"/>
          <w:color w:val="auto"/>
          <w:w w:val="100"/>
          <w:sz w:val="20"/>
          <w:szCs w:val="20"/>
        </w:rPr>
        <w:t>, що передує поточному, не погашено (в розрізі кредитів (позик)), зазначається відповідно до договорів про кредит (позику).</w:t>
      </w:r>
      <w:r w:rsidRPr="00940EB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1C5040" w:rsidRPr="00940EB3" w:rsidRDefault="001C5040" w:rsidP="00570A34">
      <w:pPr>
        <w:pStyle w:val="SnoskaSNOSKI"/>
        <w:pBdr>
          <w:top w:val="none" w:sz="0" w:space="0" w:color="auto"/>
        </w:pBdr>
        <w:tabs>
          <w:tab w:val="clear" w:pos="60"/>
        </w:tabs>
        <w:spacing w:after="60"/>
        <w:rPr>
          <w:rFonts w:ascii="Times New Roman" w:hAnsi="Times New Roman" w:cs="Times New Roman"/>
          <w:color w:val="auto"/>
          <w:w w:val="100"/>
          <w:sz w:val="20"/>
          <w:szCs w:val="20"/>
        </w:rPr>
      </w:pPr>
      <w:r w:rsidRPr="00940EB3">
        <w:rPr>
          <w:rFonts w:ascii="Times New Roman" w:hAnsi="Times New Roman" w:cs="Times New Roman"/>
          <w:color w:val="auto"/>
          <w:w w:val="100"/>
          <w:sz w:val="20"/>
          <w:szCs w:val="20"/>
          <w:vertAlign w:val="superscript"/>
        </w:rPr>
        <w:t>2</w:t>
      </w:r>
      <w:r w:rsidRPr="00940EB3">
        <w:rPr>
          <w:rFonts w:ascii="Times New Roman" w:hAnsi="Times New Roman" w:cs="Times New Roman"/>
          <w:color w:val="auto"/>
          <w:w w:val="100"/>
          <w:sz w:val="20"/>
          <w:szCs w:val="20"/>
          <w:vertAlign w:val="superscript"/>
        </w:rPr>
        <w:tab/>
      </w:r>
      <w:r w:rsidRPr="00940EB3">
        <w:rPr>
          <w:rFonts w:ascii="Times New Roman" w:hAnsi="Times New Roman" w:cs="Times New Roman"/>
          <w:color w:val="auto"/>
          <w:w w:val="100"/>
          <w:sz w:val="20"/>
          <w:szCs w:val="20"/>
        </w:rPr>
        <w:t xml:space="preserve">Код </w:t>
      </w:r>
      <w:r w:rsidR="00F0501D" w:rsidRPr="00940EB3">
        <w:rPr>
          <w:rFonts w:ascii="Times New Roman" w:hAnsi="Times New Roman" w:cs="Times New Roman"/>
          <w:color w:val="auto"/>
          <w:w w:val="100"/>
          <w:sz w:val="20"/>
          <w:szCs w:val="20"/>
        </w:rPr>
        <w:t xml:space="preserve">літерний </w:t>
      </w:r>
      <w:r w:rsidRPr="00940EB3">
        <w:rPr>
          <w:rFonts w:ascii="Times New Roman" w:hAnsi="Times New Roman" w:cs="Times New Roman"/>
          <w:color w:val="auto"/>
          <w:w w:val="100"/>
          <w:sz w:val="20"/>
          <w:szCs w:val="20"/>
        </w:rPr>
        <w:t>валюти Національного банку України, наприклад, USD.</w:t>
      </w:r>
    </w:p>
    <w:p w:rsidR="001C5040" w:rsidRPr="00940EB3" w:rsidRDefault="001C5040" w:rsidP="00570A34">
      <w:pPr>
        <w:pStyle w:val="SnoskaSNOSKI"/>
        <w:pBdr>
          <w:top w:val="none" w:sz="0" w:space="0" w:color="auto"/>
        </w:pBdr>
        <w:tabs>
          <w:tab w:val="clear" w:pos="60"/>
        </w:tabs>
        <w:spacing w:after="60"/>
        <w:rPr>
          <w:rFonts w:ascii="Times New Roman" w:hAnsi="Times New Roman" w:cs="Times New Roman"/>
          <w:color w:val="auto"/>
          <w:w w:val="100"/>
          <w:sz w:val="20"/>
          <w:szCs w:val="20"/>
        </w:rPr>
      </w:pPr>
      <w:r w:rsidRPr="00940EB3">
        <w:rPr>
          <w:rFonts w:ascii="Times New Roman" w:hAnsi="Times New Roman" w:cs="Times New Roman"/>
          <w:color w:val="auto"/>
          <w:w w:val="100"/>
          <w:sz w:val="20"/>
          <w:szCs w:val="20"/>
          <w:vertAlign w:val="superscript"/>
        </w:rPr>
        <w:t>3</w:t>
      </w:r>
      <w:r w:rsidRPr="00940EB3">
        <w:rPr>
          <w:rFonts w:ascii="Times New Roman" w:hAnsi="Times New Roman" w:cs="Times New Roman"/>
          <w:color w:val="auto"/>
          <w:w w:val="100"/>
          <w:sz w:val="20"/>
          <w:szCs w:val="20"/>
          <w:vertAlign w:val="superscript"/>
        </w:rPr>
        <w:tab/>
      </w:r>
      <w:r w:rsidR="00E4711E" w:rsidRPr="00940EB3">
        <w:rPr>
          <w:rFonts w:ascii="Times New Roman" w:hAnsi="Times New Roman" w:cs="Times New Roman"/>
          <w:color w:val="auto"/>
          <w:w w:val="100"/>
          <w:sz w:val="20"/>
          <w:szCs w:val="20"/>
        </w:rPr>
        <w:t>Зазначається</w:t>
      </w:r>
      <w:r w:rsidRPr="00940EB3">
        <w:rPr>
          <w:rFonts w:ascii="Times New Roman" w:hAnsi="Times New Roman" w:cs="Times New Roman"/>
          <w:color w:val="auto"/>
          <w:w w:val="100"/>
          <w:sz w:val="20"/>
          <w:szCs w:val="20"/>
        </w:rPr>
        <w:t xml:space="preserve"> загальний обсяг кредиту (позики) згідно з договором у тисячах з двома десятковими знаками після коми.</w:t>
      </w:r>
    </w:p>
    <w:p w:rsidR="0031218A" w:rsidRPr="00940EB3" w:rsidRDefault="00687617" w:rsidP="0031218A">
      <w:pPr>
        <w:pStyle w:val="SnoskaSNOSKI"/>
        <w:pBdr>
          <w:top w:val="none" w:sz="0" w:space="0" w:color="auto"/>
        </w:pBdr>
        <w:tabs>
          <w:tab w:val="clear" w:pos="60"/>
          <w:tab w:val="clear" w:pos="119"/>
          <w:tab w:val="left" w:pos="142"/>
        </w:tabs>
        <w:spacing w:after="60"/>
        <w:rPr>
          <w:rFonts w:ascii="Times New Roman" w:hAnsi="Times New Roman" w:cs="Times New Roman"/>
          <w:color w:val="auto"/>
          <w:w w:val="100"/>
          <w:sz w:val="20"/>
          <w:szCs w:val="20"/>
        </w:rPr>
      </w:pPr>
      <w:r w:rsidRPr="00940EB3">
        <w:rPr>
          <w:rFonts w:ascii="Times New Roman" w:hAnsi="Times New Roman" w:cs="Times New Roman"/>
          <w:color w:val="auto"/>
          <w:w w:val="100"/>
          <w:sz w:val="20"/>
          <w:szCs w:val="20"/>
          <w:vertAlign w:val="superscript"/>
        </w:rPr>
        <w:t>4</w:t>
      </w:r>
      <w:r w:rsidR="001C5040" w:rsidRPr="00940EB3">
        <w:rPr>
          <w:rFonts w:ascii="Times New Roman" w:hAnsi="Times New Roman" w:cs="Times New Roman"/>
          <w:color w:val="auto"/>
          <w:w w:val="100"/>
          <w:sz w:val="20"/>
          <w:szCs w:val="20"/>
        </w:rPr>
        <w:t xml:space="preserve"> </w:t>
      </w:r>
      <w:r w:rsidR="00B22A41" w:rsidRPr="00940EB3">
        <w:rPr>
          <w:rFonts w:ascii="Times New Roman" w:hAnsi="Times New Roman" w:cs="Times New Roman"/>
          <w:color w:val="auto"/>
          <w:w w:val="100"/>
          <w:sz w:val="20"/>
          <w:szCs w:val="20"/>
        </w:rPr>
        <w:t>П</w:t>
      </w:r>
      <w:r w:rsidRPr="00940EB3">
        <w:rPr>
          <w:rFonts w:ascii="Times New Roman" w:hAnsi="Times New Roman" w:cs="Times New Roman"/>
          <w:color w:val="auto"/>
          <w:w w:val="100"/>
          <w:sz w:val="20"/>
          <w:szCs w:val="20"/>
        </w:rPr>
        <w:t>оказники</w:t>
      </w:r>
      <w:r w:rsidR="00B22A41" w:rsidRPr="00940EB3">
        <w:rPr>
          <w:rFonts w:ascii="Times New Roman" w:hAnsi="Times New Roman" w:cs="Times New Roman"/>
          <w:color w:val="auto"/>
          <w:w w:val="100"/>
          <w:sz w:val="20"/>
          <w:szCs w:val="20"/>
        </w:rPr>
        <w:t xml:space="preserve"> зазначаються відповідно до бюджетної звітності Державної казначейської служби України</w:t>
      </w:r>
      <w:r w:rsidRPr="00940EB3">
        <w:rPr>
          <w:rFonts w:ascii="Times New Roman" w:hAnsi="Times New Roman" w:cs="Times New Roman"/>
          <w:color w:val="auto"/>
          <w:w w:val="100"/>
          <w:sz w:val="20"/>
          <w:szCs w:val="20"/>
        </w:rPr>
        <w:t xml:space="preserve"> у </w:t>
      </w:r>
      <w:r w:rsidR="001C5040" w:rsidRPr="00940EB3">
        <w:rPr>
          <w:rFonts w:ascii="Times New Roman" w:hAnsi="Times New Roman" w:cs="Times New Roman"/>
          <w:color w:val="auto"/>
          <w:w w:val="100"/>
          <w:sz w:val="20"/>
          <w:szCs w:val="20"/>
        </w:rPr>
        <w:t xml:space="preserve">тисячах з двома десятковими знаками після коми. </w:t>
      </w:r>
      <w:r w:rsidR="001024FA" w:rsidRPr="00940EB3">
        <w:rPr>
          <w:rFonts w:ascii="Times New Roman" w:hAnsi="Times New Roman" w:cs="Times New Roman"/>
          <w:color w:val="auto"/>
          <w:w w:val="100"/>
          <w:sz w:val="20"/>
          <w:szCs w:val="20"/>
        </w:rPr>
        <w:t>Гривневий е</w:t>
      </w:r>
      <w:r w:rsidRPr="00940EB3">
        <w:rPr>
          <w:rFonts w:ascii="Times New Roman" w:hAnsi="Times New Roman" w:cs="Times New Roman"/>
          <w:color w:val="auto"/>
          <w:w w:val="100"/>
          <w:sz w:val="20"/>
          <w:szCs w:val="20"/>
        </w:rPr>
        <w:t>квівалент місцевого та гарантованого Автономною Республікою Крим, обласною радою, міською, селищною чи сільською територіальною громадою боргу</w:t>
      </w:r>
      <w:r w:rsidR="000A1941" w:rsidRPr="00940EB3">
        <w:rPr>
          <w:rFonts w:ascii="Times New Roman" w:hAnsi="Times New Roman" w:cs="Times New Roman"/>
          <w:color w:val="auto"/>
          <w:w w:val="100"/>
          <w:sz w:val="20"/>
          <w:szCs w:val="20"/>
        </w:rPr>
        <w:t xml:space="preserve"> </w:t>
      </w:r>
      <w:r w:rsidR="0031218A" w:rsidRPr="00940EB3">
        <w:rPr>
          <w:rFonts w:ascii="Times New Roman" w:hAnsi="Times New Roman" w:cs="Times New Roman"/>
          <w:color w:val="auto"/>
          <w:w w:val="100"/>
          <w:sz w:val="20"/>
          <w:szCs w:val="20"/>
        </w:rPr>
        <w:t>за кредитом (позикою), залученим в іноземній валюті, має бути приведеним у відповідність із гривневим еквівалентом іноземної валюти за встановленим Національним банком офіційним курсом гривні до іноземної валюти на</w:t>
      </w:r>
      <w:r w:rsidR="0031218A" w:rsidRPr="00940EB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1218A" w:rsidRPr="00940EB3">
        <w:rPr>
          <w:rFonts w:ascii="Times New Roman" w:hAnsi="Times New Roman" w:cs="Times New Roman"/>
          <w:color w:val="auto"/>
          <w:w w:val="100"/>
          <w:sz w:val="20"/>
          <w:szCs w:val="20"/>
        </w:rPr>
        <w:t xml:space="preserve">31 грудня бюджетного періоду, що передує поточному. </w:t>
      </w:r>
    </w:p>
    <w:p w:rsidR="00570A34" w:rsidRPr="00940EB3" w:rsidRDefault="001C5040" w:rsidP="00570A34">
      <w:pPr>
        <w:pStyle w:val="SnoskaSNOSKI"/>
        <w:pBdr>
          <w:top w:val="none" w:sz="0" w:space="0" w:color="auto"/>
        </w:pBdr>
        <w:tabs>
          <w:tab w:val="clear" w:pos="60"/>
        </w:tabs>
        <w:spacing w:after="60"/>
        <w:rPr>
          <w:rFonts w:ascii="Times New Roman" w:hAnsi="Times New Roman" w:cs="Times New Roman"/>
          <w:color w:val="auto"/>
          <w:w w:val="100"/>
          <w:sz w:val="20"/>
          <w:szCs w:val="20"/>
        </w:rPr>
      </w:pPr>
      <w:r w:rsidRPr="00940EB3">
        <w:rPr>
          <w:rFonts w:ascii="Times New Roman" w:hAnsi="Times New Roman" w:cs="Times New Roman"/>
          <w:color w:val="auto"/>
          <w:w w:val="100"/>
          <w:sz w:val="20"/>
          <w:szCs w:val="20"/>
          <w:vertAlign w:val="superscript"/>
        </w:rPr>
        <w:t>5</w:t>
      </w:r>
      <w:r w:rsidRPr="00940EB3">
        <w:rPr>
          <w:rFonts w:ascii="Times New Roman" w:hAnsi="Times New Roman" w:cs="Times New Roman"/>
          <w:color w:val="auto"/>
          <w:w w:val="100"/>
          <w:sz w:val="20"/>
          <w:szCs w:val="20"/>
          <w:vertAlign w:val="superscript"/>
        </w:rPr>
        <w:tab/>
      </w:r>
      <w:r w:rsidRPr="00940EB3">
        <w:rPr>
          <w:rFonts w:ascii="Times New Roman" w:hAnsi="Times New Roman" w:cs="Times New Roman"/>
          <w:color w:val="auto"/>
          <w:w w:val="100"/>
          <w:sz w:val="20"/>
          <w:szCs w:val="20"/>
        </w:rPr>
        <w:t xml:space="preserve">Заповнюється, починаючи з </w:t>
      </w:r>
      <w:r w:rsidR="00B22A41" w:rsidRPr="00940EB3">
        <w:rPr>
          <w:rFonts w:ascii="Times New Roman" w:hAnsi="Times New Roman" w:cs="Times New Roman"/>
          <w:color w:val="auto"/>
          <w:w w:val="100"/>
          <w:sz w:val="20"/>
          <w:szCs w:val="20"/>
        </w:rPr>
        <w:t>бюджетного періоду, в якому місцева рада звертається за погодженням обсягу та умов здійснення місцевого запозиченн</w:t>
      </w:r>
      <w:r w:rsidR="00570A34" w:rsidRPr="00940EB3">
        <w:rPr>
          <w:rFonts w:ascii="Times New Roman" w:hAnsi="Times New Roman" w:cs="Times New Roman"/>
          <w:color w:val="auto"/>
          <w:w w:val="100"/>
          <w:sz w:val="20"/>
          <w:szCs w:val="20"/>
        </w:rPr>
        <w:t>я або надання місцевої гарантії</w:t>
      </w:r>
      <w:r w:rsidRPr="00940EB3">
        <w:rPr>
          <w:rFonts w:ascii="Times New Roman" w:hAnsi="Times New Roman" w:cs="Times New Roman"/>
          <w:color w:val="auto"/>
          <w:w w:val="100"/>
          <w:sz w:val="20"/>
          <w:szCs w:val="20"/>
        </w:rPr>
        <w:t xml:space="preserve">. Кількість </w:t>
      </w:r>
      <w:r w:rsidR="00570A34" w:rsidRPr="00940EB3">
        <w:rPr>
          <w:rFonts w:ascii="Times New Roman" w:hAnsi="Times New Roman" w:cs="Times New Roman"/>
          <w:color w:val="auto"/>
          <w:w w:val="100"/>
          <w:sz w:val="20"/>
          <w:szCs w:val="20"/>
        </w:rPr>
        <w:t>стовп</w:t>
      </w:r>
      <w:r w:rsidR="002F6F6D" w:rsidRPr="00940EB3">
        <w:rPr>
          <w:rFonts w:ascii="Times New Roman" w:hAnsi="Times New Roman" w:cs="Times New Roman"/>
          <w:color w:val="auto"/>
          <w:w w:val="100"/>
          <w:sz w:val="20"/>
          <w:szCs w:val="20"/>
        </w:rPr>
        <w:t>ців</w:t>
      </w:r>
      <w:r w:rsidR="00570A34" w:rsidRPr="00940EB3">
        <w:rPr>
          <w:rFonts w:ascii="Times New Roman" w:hAnsi="Times New Roman" w:cs="Times New Roman"/>
          <w:color w:val="auto"/>
          <w:w w:val="100"/>
          <w:sz w:val="20"/>
          <w:szCs w:val="20"/>
        </w:rPr>
        <w:t xml:space="preserve"> дорівнює</w:t>
      </w:r>
      <w:r w:rsidRPr="00940EB3">
        <w:rPr>
          <w:rFonts w:ascii="Times New Roman" w:hAnsi="Times New Roman" w:cs="Times New Roman"/>
          <w:color w:val="auto"/>
          <w:w w:val="100"/>
          <w:sz w:val="20"/>
          <w:szCs w:val="20"/>
        </w:rPr>
        <w:t xml:space="preserve"> кількості</w:t>
      </w:r>
      <w:r w:rsidR="00570A34" w:rsidRPr="00940EB3">
        <w:rPr>
          <w:rFonts w:ascii="Times New Roman" w:hAnsi="Times New Roman" w:cs="Times New Roman"/>
          <w:color w:val="auto"/>
          <w:w w:val="100"/>
          <w:sz w:val="20"/>
          <w:szCs w:val="20"/>
        </w:rPr>
        <w:t xml:space="preserve"> бюджетних періодів</w:t>
      </w:r>
      <w:r w:rsidRPr="00940EB3">
        <w:rPr>
          <w:rFonts w:ascii="Times New Roman" w:hAnsi="Times New Roman" w:cs="Times New Roman"/>
          <w:color w:val="auto"/>
          <w:w w:val="100"/>
          <w:sz w:val="20"/>
          <w:szCs w:val="20"/>
        </w:rPr>
        <w:t xml:space="preserve">, необхідних для </w:t>
      </w:r>
      <w:r w:rsidR="00814897" w:rsidRPr="00940EB3">
        <w:rPr>
          <w:rFonts w:ascii="Times New Roman" w:hAnsi="Times New Roman" w:cs="Times New Roman"/>
          <w:color w:val="auto"/>
          <w:w w:val="100"/>
          <w:sz w:val="20"/>
          <w:szCs w:val="20"/>
        </w:rPr>
        <w:t>погашення боргових зобов’язань у</w:t>
      </w:r>
      <w:r w:rsidR="00570A34" w:rsidRPr="00940EB3">
        <w:rPr>
          <w:rFonts w:ascii="Times New Roman" w:hAnsi="Times New Roman" w:cs="Times New Roman"/>
          <w:color w:val="auto"/>
          <w:w w:val="100"/>
          <w:sz w:val="20"/>
          <w:szCs w:val="20"/>
        </w:rPr>
        <w:t xml:space="preserve"> повному обсязі. Показники зазначаються </w:t>
      </w:r>
      <w:r w:rsidR="00004758" w:rsidRPr="00940EB3">
        <w:rPr>
          <w:rFonts w:ascii="Times New Roman" w:hAnsi="Times New Roman" w:cs="Times New Roman"/>
          <w:color w:val="auto"/>
          <w:w w:val="100"/>
          <w:sz w:val="20"/>
          <w:szCs w:val="20"/>
        </w:rPr>
        <w:t xml:space="preserve">у тисячах з двома десятковими знаками після коми. </w:t>
      </w:r>
    </w:p>
    <w:p w:rsidR="007C67C2" w:rsidRPr="00940EB3" w:rsidRDefault="001C5040" w:rsidP="007C67C2">
      <w:pPr>
        <w:pStyle w:val="SnoskaSNOSKI"/>
        <w:pBdr>
          <w:top w:val="none" w:sz="0" w:space="0" w:color="auto"/>
        </w:pBdr>
        <w:tabs>
          <w:tab w:val="clear" w:pos="60"/>
        </w:tabs>
        <w:spacing w:after="60"/>
        <w:rPr>
          <w:rFonts w:ascii="Times New Roman" w:hAnsi="Times New Roman" w:cs="Times New Roman"/>
          <w:color w:val="auto"/>
          <w:w w:val="100"/>
          <w:sz w:val="20"/>
          <w:szCs w:val="20"/>
        </w:rPr>
      </w:pPr>
      <w:r w:rsidRPr="00940EB3">
        <w:rPr>
          <w:rFonts w:ascii="Times New Roman" w:hAnsi="Times New Roman" w:cs="Times New Roman"/>
          <w:color w:val="auto"/>
          <w:w w:val="100"/>
          <w:sz w:val="20"/>
          <w:szCs w:val="20"/>
          <w:vertAlign w:val="superscript"/>
        </w:rPr>
        <w:t>6</w:t>
      </w:r>
      <w:r w:rsidRPr="00940EB3">
        <w:rPr>
          <w:rFonts w:ascii="Times New Roman" w:hAnsi="Times New Roman" w:cs="Times New Roman"/>
          <w:color w:val="auto"/>
          <w:w w:val="100"/>
          <w:sz w:val="20"/>
          <w:szCs w:val="20"/>
          <w:vertAlign w:val="superscript"/>
        </w:rPr>
        <w:tab/>
      </w:r>
      <w:r w:rsidR="00004758" w:rsidRPr="00940EB3">
        <w:rPr>
          <w:rFonts w:ascii="Times New Roman" w:hAnsi="Times New Roman" w:cs="Times New Roman"/>
          <w:color w:val="auto"/>
          <w:w w:val="100"/>
          <w:sz w:val="20"/>
          <w:szCs w:val="20"/>
          <w:vertAlign w:val="superscript"/>
        </w:rPr>
        <w:t xml:space="preserve"> </w:t>
      </w:r>
      <w:r w:rsidR="007C67C2" w:rsidRPr="00940EB3">
        <w:rPr>
          <w:rFonts w:ascii="Times New Roman" w:hAnsi="Times New Roman" w:cs="Times New Roman"/>
          <w:color w:val="auto"/>
          <w:w w:val="100"/>
          <w:sz w:val="20"/>
          <w:szCs w:val="20"/>
        </w:rPr>
        <w:t xml:space="preserve">Показники зазначаються відповідно до бюджетної звітності Державної казначейської служби України у тисячах з двома десятковими знаками після коми. </w:t>
      </w:r>
      <w:r w:rsidR="001024FA" w:rsidRPr="00940EB3">
        <w:rPr>
          <w:rFonts w:ascii="Times New Roman" w:hAnsi="Times New Roman" w:cs="Times New Roman"/>
          <w:color w:val="auto"/>
          <w:w w:val="100"/>
          <w:sz w:val="20"/>
          <w:szCs w:val="20"/>
        </w:rPr>
        <w:t>Гривневий е</w:t>
      </w:r>
      <w:r w:rsidR="007C67C2" w:rsidRPr="00940EB3">
        <w:rPr>
          <w:rFonts w:ascii="Times New Roman" w:hAnsi="Times New Roman" w:cs="Times New Roman"/>
          <w:color w:val="auto"/>
          <w:w w:val="100"/>
          <w:sz w:val="20"/>
          <w:szCs w:val="20"/>
        </w:rPr>
        <w:t>квівалент місцевого та гарантованого Автономною Республікою Крим, обласною радою, міською, селищною чи сільською територіальною громадою боргу</w:t>
      </w:r>
      <w:r w:rsidR="000A1941" w:rsidRPr="00940EB3">
        <w:rPr>
          <w:rFonts w:ascii="Times New Roman" w:hAnsi="Times New Roman" w:cs="Times New Roman"/>
          <w:color w:val="auto"/>
          <w:w w:val="100"/>
          <w:sz w:val="20"/>
          <w:szCs w:val="20"/>
        </w:rPr>
        <w:t xml:space="preserve"> за кредитом (позикою), залученим в іноземній валюті, має бути приведеним у відповідність із гривневим еквівалентом іноземної валюти за встановленим Національним банком офіційним курсом гривні до іноземної валюти на</w:t>
      </w:r>
      <w:r w:rsidR="007C67C2" w:rsidRPr="00940EB3">
        <w:rPr>
          <w:rFonts w:ascii="Times New Roman" w:hAnsi="Times New Roman" w:cs="Times New Roman"/>
          <w:color w:val="auto"/>
          <w:w w:val="100"/>
          <w:sz w:val="20"/>
          <w:szCs w:val="20"/>
        </w:rPr>
        <w:t xml:space="preserve"> дату надходження повідомлення.</w:t>
      </w:r>
    </w:p>
    <w:p w:rsidR="00930651" w:rsidRPr="00342D13" w:rsidRDefault="00930651" w:rsidP="00DE0E08">
      <w:pPr>
        <w:pStyle w:val="SnoskaSNOSKI"/>
        <w:pBdr>
          <w:top w:val="none" w:sz="0" w:space="0" w:color="auto"/>
        </w:pBdr>
        <w:tabs>
          <w:tab w:val="clear" w:pos="60"/>
        </w:tabs>
        <w:spacing w:after="60"/>
        <w:rPr>
          <w:rFonts w:ascii="Times New Roman" w:hAnsi="Times New Roman" w:cs="Times New Roman"/>
          <w:color w:val="auto"/>
          <w:w w:val="100"/>
          <w:sz w:val="20"/>
          <w:szCs w:val="20"/>
        </w:rPr>
      </w:pPr>
      <w:r w:rsidRPr="00940EB3">
        <w:rPr>
          <w:rFonts w:ascii="Times New Roman" w:hAnsi="Times New Roman" w:cs="Times New Roman"/>
          <w:color w:val="auto"/>
          <w:w w:val="100"/>
          <w:sz w:val="20"/>
          <w:szCs w:val="20"/>
          <w:vertAlign w:val="superscript"/>
        </w:rPr>
        <w:t xml:space="preserve">7  </w:t>
      </w:r>
      <w:r w:rsidR="00E4711E" w:rsidRPr="00940EB3">
        <w:rPr>
          <w:rFonts w:ascii="Times New Roman" w:hAnsi="Times New Roman" w:cs="Times New Roman"/>
          <w:color w:val="auto"/>
          <w:w w:val="100"/>
          <w:sz w:val="20"/>
          <w:szCs w:val="20"/>
        </w:rPr>
        <w:t xml:space="preserve">Зазначається </w:t>
      </w:r>
      <w:r w:rsidR="00DE0E08" w:rsidRPr="00940EB3">
        <w:rPr>
          <w:rFonts w:ascii="Times New Roman" w:hAnsi="Times New Roman" w:cs="Times New Roman"/>
          <w:color w:val="auto"/>
          <w:w w:val="100"/>
          <w:sz w:val="20"/>
          <w:szCs w:val="20"/>
        </w:rPr>
        <w:t>загальний обсяг витрат</w:t>
      </w:r>
      <w:r w:rsidRPr="00940EB3">
        <w:rPr>
          <w:rFonts w:ascii="Times New Roman" w:hAnsi="Times New Roman" w:cs="Times New Roman"/>
          <w:color w:val="auto"/>
          <w:w w:val="100"/>
          <w:sz w:val="20"/>
          <w:szCs w:val="20"/>
        </w:rPr>
        <w:t xml:space="preserve"> </w:t>
      </w:r>
      <w:r w:rsidR="00DE0E08" w:rsidRPr="00940EB3">
        <w:rPr>
          <w:rFonts w:ascii="Times New Roman" w:hAnsi="Times New Roman" w:cs="Times New Roman"/>
          <w:color w:val="auto"/>
          <w:w w:val="100"/>
          <w:sz w:val="20"/>
          <w:szCs w:val="20"/>
        </w:rPr>
        <w:t xml:space="preserve">на виконання гарантійних зобов’язань, у тому </w:t>
      </w:r>
      <w:r w:rsidR="00DE0E08" w:rsidRPr="00342D13">
        <w:rPr>
          <w:rFonts w:ascii="Times New Roman" w:hAnsi="Times New Roman" w:cs="Times New Roman"/>
          <w:color w:val="auto"/>
          <w:w w:val="100"/>
          <w:sz w:val="20"/>
          <w:szCs w:val="20"/>
        </w:rPr>
        <w:t xml:space="preserve">числі </w:t>
      </w:r>
      <w:r w:rsidRPr="00342D13">
        <w:rPr>
          <w:rFonts w:ascii="Times New Roman" w:hAnsi="Times New Roman" w:cs="Times New Roman"/>
          <w:color w:val="auto"/>
          <w:w w:val="100"/>
          <w:sz w:val="20"/>
          <w:szCs w:val="20"/>
        </w:rPr>
        <w:t>на погашення і обслуговування кредиту (позики)</w:t>
      </w:r>
      <w:r w:rsidR="00EB6DF5" w:rsidRPr="00342D13">
        <w:rPr>
          <w:rFonts w:ascii="Times New Roman" w:hAnsi="Times New Roman" w:cs="Times New Roman"/>
          <w:color w:val="auto"/>
          <w:w w:val="100"/>
          <w:sz w:val="20"/>
          <w:szCs w:val="20"/>
        </w:rPr>
        <w:t>,</w:t>
      </w:r>
      <w:r w:rsidR="00DE0E08" w:rsidRPr="00342D13">
        <w:rPr>
          <w:rFonts w:ascii="Times New Roman" w:hAnsi="Times New Roman" w:cs="Times New Roman"/>
          <w:color w:val="auto"/>
          <w:w w:val="100"/>
          <w:sz w:val="20"/>
          <w:szCs w:val="20"/>
        </w:rPr>
        <w:t xml:space="preserve"> відповідно</w:t>
      </w:r>
      <w:r w:rsidR="00EB6DF5" w:rsidRPr="00342D13">
        <w:rPr>
          <w:rFonts w:ascii="Times New Roman" w:hAnsi="Times New Roman" w:cs="Times New Roman"/>
          <w:color w:val="auto"/>
          <w:w w:val="100"/>
          <w:sz w:val="20"/>
          <w:szCs w:val="20"/>
        </w:rPr>
        <w:t xml:space="preserve"> </w:t>
      </w:r>
      <w:r w:rsidR="00DE0E08" w:rsidRPr="00342D13">
        <w:rPr>
          <w:rFonts w:ascii="Times New Roman" w:hAnsi="Times New Roman" w:cs="Times New Roman"/>
          <w:color w:val="auto"/>
          <w:w w:val="100"/>
          <w:sz w:val="20"/>
          <w:szCs w:val="20"/>
        </w:rPr>
        <w:t>до вимог</w:t>
      </w:r>
      <w:r w:rsidR="00E4711E" w:rsidRPr="00342D13">
        <w:rPr>
          <w:rFonts w:ascii="Times New Roman" w:hAnsi="Times New Roman" w:cs="Times New Roman"/>
          <w:color w:val="auto"/>
          <w:w w:val="100"/>
          <w:sz w:val="20"/>
          <w:szCs w:val="20"/>
        </w:rPr>
        <w:t xml:space="preserve"> </w:t>
      </w:r>
      <w:r w:rsidR="00EB6DF5" w:rsidRPr="00342D13">
        <w:rPr>
          <w:rFonts w:ascii="Times New Roman" w:hAnsi="Times New Roman" w:cs="Times New Roman"/>
          <w:color w:val="auto"/>
          <w:w w:val="100"/>
          <w:sz w:val="20"/>
          <w:szCs w:val="20"/>
        </w:rPr>
        <w:br/>
      </w:r>
      <w:r w:rsidRPr="00342D13">
        <w:rPr>
          <w:rFonts w:ascii="Times New Roman" w:hAnsi="Times New Roman" w:cs="Times New Roman"/>
          <w:color w:val="auto"/>
          <w:w w:val="100"/>
          <w:sz w:val="20"/>
          <w:szCs w:val="20"/>
        </w:rPr>
        <w:t>частин</w:t>
      </w:r>
      <w:r w:rsidR="00DE0E08" w:rsidRPr="00342D13">
        <w:rPr>
          <w:rFonts w:ascii="Times New Roman" w:hAnsi="Times New Roman" w:cs="Times New Roman"/>
          <w:color w:val="auto"/>
          <w:w w:val="100"/>
          <w:sz w:val="20"/>
          <w:szCs w:val="20"/>
        </w:rPr>
        <w:t>и</w:t>
      </w:r>
      <w:r w:rsidRPr="00342D13">
        <w:rPr>
          <w:rFonts w:ascii="Times New Roman" w:hAnsi="Times New Roman" w:cs="Times New Roman"/>
          <w:color w:val="auto"/>
          <w:w w:val="100"/>
          <w:sz w:val="20"/>
          <w:szCs w:val="20"/>
        </w:rPr>
        <w:t xml:space="preserve"> п’ятнадцято</w:t>
      </w:r>
      <w:r w:rsidR="00DE0E08" w:rsidRPr="00342D13">
        <w:rPr>
          <w:rFonts w:ascii="Times New Roman" w:hAnsi="Times New Roman" w:cs="Times New Roman"/>
          <w:color w:val="auto"/>
          <w:w w:val="100"/>
          <w:sz w:val="20"/>
          <w:szCs w:val="20"/>
        </w:rPr>
        <w:t>ї</w:t>
      </w:r>
      <w:r w:rsidRPr="00342D13">
        <w:rPr>
          <w:rFonts w:ascii="Times New Roman" w:hAnsi="Times New Roman" w:cs="Times New Roman"/>
          <w:color w:val="auto"/>
          <w:w w:val="100"/>
          <w:sz w:val="20"/>
          <w:szCs w:val="20"/>
        </w:rPr>
        <w:t xml:space="preserve"> статті </w:t>
      </w:r>
      <w:r w:rsidR="00DE0E08" w:rsidRPr="00342D13">
        <w:rPr>
          <w:rFonts w:ascii="Times New Roman" w:hAnsi="Times New Roman" w:cs="Times New Roman"/>
          <w:color w:val="auto"/>
          <w:w w:val="100"/>
          <w:sz w:val="20"/>
          <w:szCs w:val="20"/>
        </w:rPr>
        <w:t xml:space="preserve">17 Бюджетного кодексу України. </w:t>
      </w:r>
    </w:p>
    <w:p w:rsidR="00342D13" w:rsidRPr="00342D13" w:rsidRDefault="00342D13" w:rsidP="00B50C91">
      <w:pPr>
        <w:pStyle w:val="Ch65"/>
        <w:tabs>
          <w:tab w:val="clear" w:pos="7427"/>
          <w:tab w:val="right" w:pos="11220"/>
        </w:tabs>
        <w:spacing w:before="113"/>
        <w:ind w:left="0"/>
        <w:rPr>
          <w:rFonts w:ascii="Times New Roman" w:hAnsi="Times New Roman" w:cs="Times New Roman"/>
          <w:w w:val="100"/>
          <w:sz w:val="6"/>
          <w:szCs w:val="6"/>
        </w:rPr>
      </w:pPr>
    </w:p>
    <w:p w:rsidR="001C5040" w:rsidRPr="00B50C91" w:rsidRDefault="001C5040" w:rsidP="00B50C91">
      <w:pPr>
        <w:pStyle w:val="Ch65"/>
        <w:tabs>
          <w:tab w:val="clear" w:pos="7427"/>
          <w:tab w:val="right" w:pos="11220"/>
        </w:tabs>
        <w:spacing w:before="113"/>
        <w:ind w:left="0"/>
        <w:rPr>
          <w:rFonts w:ascii="Times New Roman" w:hAnsi="Times New Roman" w:cs="Times New Roman"/>
          <w:w w:val="100"/>
          <w:sz w:val="24"/>
          <w:szCs w:val="24"/>
        </w:rPr>
      </w:pPr>
      <w:r w:rsidRPr="00A638F8">
        <w:rPr>
          <w:rFonts w:ascii="Times New Roman" w:hAnsi="Times New Roman" w:cs="Times New Roman"/>
          <w:w w:val="100"/>
          <w:sz w:val="24"/>
          <w:szCs w:val="24"/>
        </w:rPr>
        <w:t>Директор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638F8">
        <w:rPr>
          <w:rFonts w:ascii="Times New Roman" w:hAnsi="Times New Roman" w:cs="Times New Roman"/>
          <w:w w:val="100"/>
          <w:sz w:val="24"/>
          <w:szCs w:val="24"/>
        </w:rPr>
        <w:t>Департаменту</w:t>
      </w:r>
      <w:r w:rsidRPr="00A638F8">
        <w:rPr>
          <w:rFonts w:ascii="Times New Roman" w:hAnsi="Times New Roman" w:cs="Times New Roman"/>
          <w:w w:val="100"/>
          <w:sz w:val="24"/>
          <w:szCs w:val="24"/>
        </w:rPr>
        <w:br/>
        <w:t>політики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638F8">
        <w:rPr>
          <w:rFonts w:ascii="Times New Roman" w:hAnsi="Times New Roman" w:cs="Times New Roman"/>
          <w:w w:val="100"/>
          <w:sz w:val="24"/>
          <w:szCs w:val="24"/>
        </w:rPr>
        <w:t>міжбюджетних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638F8">
        <w:rPr>
          <w:rFonts w:ascii="Times New Roman" w:hAnsi="Times New Roman" w:cs="Times New Roman"/>
          <w:w w:val="100"/>
          <w:sz w:val="24"/>
          <w:szCs w:val="24"/>
        </w:rPr>
        <w:t>відносин</w:t>
      </w:r>
      <w:r w:rsidRPr="00A638F8">
        <w:rPr>
          <w:rFonts w:ascii="Times New Roman" w:hAnsi="Times New Roman" w:cs="Times New Roman"/>
          <w:w w:val="100"/>
          <w:sz w:val="24"/>
          <w:szCs w:val="24"/>
        </w:rPr>
        <w:br/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638F8">
        <w:rPr>
          <w:rFonts w:ascii="Times New Roman" w:hAnsi="Times New Roman" w:cs="Times New Roman"/>
          <w:w w:val="100"/>
          <w:sz w:val="24"/>
          <w:szCs w:val="24"/>
        </w:rPr>
        <w:t>місцевих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638F8">
        <w:rPr>
          <w:rFonts w:ascii="Times New Roman" w:hAnsi="Times New Roman" w:cs="Times New Roman"/>
          <w:w w:val="100"/>
          <w:sz w:val="24"/>
          <w:szCs w:val="24"/>
        </w:rPr>
        <w:t>бюджетів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                                   </w:t>
      </w:r>
      <w:r w:rsidR="00980997">
        <w:rPr>
          <w:rFonts w:ascii="Times New Roman" w:hAnsi="Times New Roman" w:cs="Times New Roman"/>
          <w:w w:val="1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            </w:t>
      </w:r>
      <w:r w:rsidR="00D86710" w:rsidRPr="00D86710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</w:t>
      </w:r>
      <w:r w:rsidRPr="00A638F8">
        <w:rPr>
          <w:rFonts w:ascii="Times New Roman" w:hAnsi="Times New Roman" w:cs="Times New Roman"/>
          <w:w w:val="100"/>
          <w:sz w:val="24"/>
          <w:szCs w:val="24"/>
        </w:rPr>
        <w:t>Олександр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638F8">
        <w:rPr>
          <w:rFonts w:ascii="Times New Roman" w:hAnsi="Times New Roman" w:cs="Times New Roman"/>
          <w:w w:val="100"/>
          <w:sz w:val="24"/>
          <w:szCs w:val="24"/>
        </w:rPr>
        <w:t>КОРЕНЬ</w:t>
      </w:r>
    </w:p>
    <w:sectPr w:rsidR="001C5040" w:rsidRPr="00B50C91" w:rsidSect="00940EB3">
      <w:headerReference w:type="default" r:id="rId7"/>
      <w:pgSz w:w="16838" w:h="11906" w:orient="landscape" w:code="9"/>
      <w:pgMar w:top="284" w:right="720" w:bottom="851" w:left="720" w:header="709" w:footer="709" w:gutter="0"/>
      <w:cols w:space="708"/>
      <w:titlePg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0A2" w:rsidRDefault="00B030A2" w:rsidP="00CA6B9D">
      <w:pPr>
        <w:spacing w:after="0" w:line="240" w:lineRule="auto"/>
      </w:pPr>
      <w:r>
        <w:separator/>
      </w:r>
    </w:p>
  </w:endnote>
  <w:endnote w:type="continuationSeparator" w:id="0">
    <w:p w:rsidR="00B030A2" w:rsidRDefault="00B030A2" w:rsidP="00CA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 (OTF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Pragmatica Medium Baltic  R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0A2" w:rsidRDefault="00B030A2" w:rsidP="00CA6B9D">
      <w:pPr>
        <w:spacing w:after="0" w:line="240" w:lineRule="auto"/>
      </w:pPr>
      <w:r>
        <w:separator/>
      </w:r>
    </w:p>
  </w:footnote>
  <w:footnote w:type="continuationSeparator" w:id="0">
    <w:p w:rsidR="00B030A2" w:rsidRDefault="00B030A2" w:rsidP="00CA6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210846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42D13" w:rsidRPr="00342D13" w:rsidRDefault="00342D13">
        <w:pPr>
          <w:pStyle w:val="aff3"/>
          <w:jc w:val="center"/>
          <w:rPr>
            <w:rFonts w:ascii="Times New Roman" w:hAnsi="Times New Roman"/>
            <w:sz w:val="24"/>
            <w:szCs w:val="24"/>
          </w:rPr>
        </w:pPr>
        <w:r w:rsidRPr="00342D13">
          <w:rPr>
            <w:rFonts w:ascii="Times New Roman" w:hAnsi="Times New Roman"/>
            <w:sz w:val="24"/>
            <w:szCs w:val="24"/>
          </w:rPr>
          <w:fldChar w:fldCharType="begin"/>
        </w:r>
        <w:r w:rsidRPr="00342D1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42D13">
          <w:rPr>
            <w:rFonts w:ascii="Times New Roman" w:hAnsi="Times New Roman"/>
            <w:sz w:val="24"/>
            <w:szCs w:val="24"/>
          </w:rPr>
          <w:fldChar w:fldCharType="separate"/>
        </w:r>
        <w:r w:rsidR="006807DE">
          <w:rPr>
            <w:rFonts w:ascii="Times New Roman" w:hAnsi="Times New Roman"/>
            <w:noProof/>
            <w:sz w:val="24"/>
            <w:szCs w:val="24"/>
          </w:rPr>
          <w:t>8</w:t>
        </w:r>
        <w:r w:rsidRPr="00342D1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42D13" w:rsidRDefault="00342D13">
    <w:pPr>
      <w:pStyle w:val="af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1F"/>
    <w:rsid w:val="00004758"/>
    <w:rsid w:val="000214EC"/>
    <w:rsid w:val="000A1941"/>
    <w:rsid w:val="000A30C8"/>
    <w:rsid w:val="000B36C2"/>
    <w:rsid w:val="000F3B21"/>
    <w:rsid w:val="001024FA"/>
    <w:rsid w:val="0015091C"/>
    <w:rsid w:val="001945A7"/>
    <w:rsid w:val="001C5040"/>
    <w:rsid w:val="0023504D"/>
    <w:rsid w:val="002A701F"/>
    <w:rsid w:val="002D5AD0"/>
    <w:rsid w:val="002F6F6D"/>
    <w:rsid w:val="0031218A"/>
    <w:rsid w:val="00342D13"/>
    <w:rsid w:val="004023FB"/>
    <w:rsid w:val="00413443"/>
    <w:rsid w:val="00423C2B"/>
    <w:rsid w:val="004325F9"/>
    <w:rsid w:val="004714DD"/>
    <w:rsid w:val="0048293C"/>
    <w:rsid w:val="00487BEB"/>
    <w:rsid w:val="004E5B2D"/>
    <w:rsid w:val="004E5D90"/>
    <w:rsid w:val="004F382A"/>
    <w:rsid w:val="00535EE7"/>
    <w:rsid w:val="00570A34"/>
    <w:rsid w:val="005F7C37"/>
    <w:rsid w:val="00621454"/>
    <w:rsid w:val="00654617"/>
    <w:rsid w:val="00664624"/>
    <w:rsid w:val="0067794D"/>
    <w:rsid w:val="006807DE"/>
    <w:rsid w:val="00687617"/>
    <w:rsid w:val="006C0B77"/>
    <w:rsid w:val="006E7ABC"/>
    <w:rsid w:val="006F0AC4"/>
    <w:rsid w:val="0071742A"/>
    <w:rsid w:val="007313E6"/>
    <w:rsid w:val="00733A28"/>
    <w:rsid w:val="00791866"/>
    <w:rsid w:val="007C1F43"/>
    <w:rsid w:val="007C67C2"/>
    <w:rsid w:val="00814897"/>
    <w:rsid w:val="008242FF"/>
    <w:rsid w:val="00840C14"/>
    <w:rsid w:val="00870751"/>
    <w:rsid w:val="00882AAB"/>
    <w:rsid w:val="008B2EE5"/>
    <w:rsid w:val="00912311"/>
    <w:rsid w:val="00915545"/>
    <w:rsid w:val="00922C48"/>
    <w:rsid w:val="00930651"/>
    <w:rsid w:val="00940EB3"/>
    <w:rsid w:val="009637CA"/>
    <w:rsid w:val="00980997"/>
    <w:rsid w:val="0098477D"/>
    <w:rsid w:val="009A2300"/>
    <w:rsid w:val="00A178B2"/>
    <w:rsid w:val="00A638F8"/>
    <w:rsid w:val="00A678EC"/>
    <w:rsid w:val="00B030A2"/>
    <w:rsid w:val="00B111C3"/>
    <w:rsid w:val="00B22A41"/>
    <w:rsid w:val="00B2328D"/>
    <w:rsid w:val="00B50C91"/>
    <w:rsid w:val="00B915B7"/>
    <w:rsid w:val="00C2377A"/>
    <w:rsid w:val="00C32089"/>
    <w:rsid w:val="00C57479"/>
    <w:rsid w:val="00C66CCF"/>
    <w:rsid w:val="00CA6B9D"/>
    <w:rsid w:val="00D72F52"/>
    <w:rsid w:val="00D86710"/>
    <w:rsid w:val="00DE0E08"/>
    <w:rsid w:val="00DE76F0"/>
    <w:rsid w:val="00E0222E"/>
    <w:rsid w:val="00E43CB8"/>
    <w:rsid w:val="00E4711E"/>
    <w:rsid w:val="00E81407"/>
    <w:rsid w:val="00EA59DF"/>
    <w:rsid w:val="00EB6DF5"/>
    <w:rsid w:val="00EE4070"/>
    <w:rsid w:val="00F02727"/>
    <w:rsid w:val="00F0501D"/>
    <w:rsid w:val="00F12C76"/>
    <w:rsid w:val="00F7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DF118B"/>
  <w15:docId w15:val="{085167B1-CBD2-44DC-94D5-C77E0BA3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01F"/>
    <w:pPr>
      <w:spacing w:after="160" w:line="259" w:lineRule="auto"/>
    </w:pPr>
    <w:rPr>
      <w:rFonts w:eastAsia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uiPriority w:val="99"/>
    <w:rsid w:val="002A701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n-US" w:eastAsia="uk-UA"/>
    </w:rPr>
  </w:style>
  <w:style w:type="paragraph" w:customStyle="1" w:styleId="a4">
    <w:name w:val="[Основний абзац]"/>
    <w:basedOn w:val="a3"/>
    <w:uiPriority w:val="99"/>
    <w:rsid w:val="002A701F"/>
    <w:pPr>
      <w:tabs>
        <w:tab w:val="right" w:pos="7767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5">
    <w:name w:val="реєстраційний код (Общие:Базовые)"/>
    <w:basedOn w:val="a4"/>
    <w:uiPriority w:val="99"/>
    <w:rsid w:val="002A701F"/>
    <w:pPr>
      <w:keepNext/>
      <w:pageBreakBefore/>
      <w:tabs>
        <w:tab w:val="clear" w:pos="7767"/>
        <w:tab w:val="right" w:pos="6350"/>
      </w:tabs>
      <w:ind w:firstLine="0"/>
      <w:jc w:val="right"/>
    </w:pPr>
    <w:rPr>
      <w:i/>
      <w:iCs/>
      <w:sz w:val="14"/>
      <w:szCs w:val="14"/>
    </w:rPr>
  </w:style>
  <w:style w:type="paragraph" w:customStyle="1" w:styleId="a6">
    <w:name w:val="реєстраційний код (Общие)"/>
    <w:basedOn w:val="a5"/>
    <w:uiPriority w:val="99"/>
    <w:rsid w:val="002A701F"/>
    <w:pPr>
      <w:pageBreakBefore w:val="0"/>
      <w:spacing w:before="454" w:after="283"/>
    </w:pPr>
  </w:style>
  <w:style w:type="paragraph" w:customStyle="1" w:styleId="a7">
    <w:name w:val="Организация (Общие:Базовые)"/>
    <w:basedOn w:val="a3"/>
    <w:uiPriority w:val="99"/>
    <w:rsid w:val="002A701F"/>
    <w:pPr>
      <w:tabs>
        <w:tab w:val="right" w:pos="6350"/>
      </w:tabs>
      <w:spacing w:line="276" w:lineRule="auto"/>
      <w:jc w:val="center"/>
    </w:pPr>
    <w:rPr>
      <w:rFonts w:ascii="Pragmatica Bold" w:hAnsi="Pragmatica Bold" w:cs="Pragmatica Bold"/>
      <w:b/>
      <w:bCs/>
      <w:caps/>
      <w:w w:val="90"/>
      <w:lang w:val="uk-UA"/>
    </w:rPr>
  </w:style>
  <w:style w:type="paragraph" w:customStyle="1" w:styleId="a8">
    <w:name w:val="Организация (Общие)"/>
    <w:basedOn w:val="a7"/>
    <w:uiPriority w:val="99"/>
    <w:rsid w:val="002A701F"/>
    <w:pPr>
      <w:keepNext/>
      <w:keepLines/>
    </w:pPr>
  </w:style>
  <w:style w:type="paragraph" w:customStyle="1" w:styleId="Ch6">
    <w:name w:val="Организация (Ch_6 Міністерства)"/>
    <w:basedOn w:val="a8"/>
    <w:next w:val="Ch60"/>
    <w:uiPriority w:val="99"/>
    <w:rsid w:val="002A701F"/>
  </w:style>
  <w:style w:type="paragraph" w:customStyle="1" w:styleId="a9">
    <w:name w:val="Тип акта (Общие:Базовые)"/>
    <w:basedOn w:val="a3"/>
    <w:uiPriority w:val="99"/>
    <w:rsid w:val="002A701F"/>
    <w:pPr>
      <w:tabs>
        <w:tab w:val="right" w:pos="6350"/>
      </w:tabs>
      <w:spacing w:line="257" w:lineRule="auto"/>
      <w:jc w:val="center"/>
    </w:pPr>
    <w:rPr>
      <w:rFonts w:ascii="Pragmatica Bold" w:hAnsi="Pragmatica Bold" w:cs="Pragmatica Bold"/>
      <w:b/>
      <w:bCs/>
      <w:w w:val="130"/>
      <w:lang w:val="uk-UA"/>
    </w:rPr>
  </w:style>
  <w:style w:type="paragraph" w:customStyle="1" w:styleId="aa">
    <w:name w:val="Тип акта (Общие)"/>
    <w:basedOn w:val="a9"/>
    <w:uiPriority w:val="99"/>
    <w:rsid w:val="002A701F"/>
    <w:pPr>
      <w:keepNext/>
      <w:keepLines/>
      <w:tabs>
        <w:tab w:val="clear" w:pos="6350"/>
        <w:tab w:val="right" w:pos="7710"/>
      </w:tabs>
      <w:spacing w:before="227" w:after="113"/>
    </w:pPr>
    <w:rPr>
      <w:caps/>
    </w:rPr>
  </w:style>
  <w:style w:type="paragraph" w:customStyle="1" w:styleId="Ch60">
    <w:name w:val="Тип акта (Ch_6 Міністерства)"/>
    <w:basedOn w:val="aa"/>
    <w:next w:val="DataZareestrovanoCh6"/>
    <w:uiPriority w:val="99"/>
    <w:rsid w:val="002A701F"/>
    <w:pPr>
      <w:spacing w:before="170"/>
    </w:pPr>
  </w:style>
  <w:style w:type="paragraph" w:customStyle="1" w:styleId="DataZareestrovanoCh6">
    <w:name w:val="Data_Zareestrovano (Ch_6 Міністерства)"/>
    <w:basedOn w:val="a3"/>
    <w:next w:val="Ch61"/>
    <w:uiPriority w:val="99"/>
    <w:rsid w:val="002A701F"/>
    <w:pPr>
      <w:keepNext/>
      <w:tabs>
        <w:tab w:val="right" w:pos="3345"/>
        <w:tab w:val="center" w:pos="3855"/>
        <w:tab w:val="left" w:pos="4365"/>
        <w:tab w:val="right" w:pos="6350"/>
      </w:tabs>
      <w:spacing w:before="40" w:line="257" w:lineRule="auto"/>
    </w:pPr>
    <w:rPr>
      <w:rFonts w:ascii="Pragmatica Book" w:hAnsi="Pragmatica Book" w:cs="Pragmatica Book"/>
      <w:w w:val="90"/>
      <w:sz w:val="16"/>
      <w:szCs w:val="16"/>
      <w:lang w:val="uk-UA"/>
    </w:rPr>
  </w:style>
  <w:style w:type="paragraph" w:customStyle="1" w:styleId="ab">
    <w:name w:val="Зареєстровано... (Общие:Базовые)"/>
    <w:basedOn w:val="a3"/>
    <w:uiPriority w:val="99"/>
    <w:rsid w:val="002A701F"/>
    <w:pPr>
      <w:tabs>
        <w:tab w:val="right" w:pos="6350"/>
      </w:tabs>
      <w:spacing w:line="257" w:lineRule="auto"/>
      <w:jc w:val="center"/>
    </w:pPr>
    <w:rPr>
      <w:rFonts w:ascii="Pragmatica Book" w:hAnsi="Pragmatica Book" w:cs="Pragmatica Book"/>
      <w:w w:val="90"/>
      <w:sz w:val="16"/>
      <w:szCs w:val="16"/>
      <w:lang w:val="uk-UA"/>
    </w:rPr>
  </w:style>
  <w:style w:type="paragraph" w:customStyle="1" w:styleId="ac">
    <w:name w:val="Зареєстровано... (Общие)"/>
    <w:basedOn w:val="ab"/>
    <w:uiPriority w:val="99"/>
    <w:rsid w:val="002A701F"/>
    <w:pPr>
      <w:keepNext/>
      <w:keepLines/>
      <w:spacing w:before="113" w:after="113"/>
    </w:pPr>
  </w:style>
  <w:style w:type="paragraph" w:customStyle="1" w:styleId="Ch61">
    <w:name w:val="Зареєстровано... (Ch_6 Міністерства)"/>
    <w:basedOn w:val="ac"/>
    <w:next w:val="n7777Ch6"/>
    <w:uiPriority w:val="99"/>
    <w:rsid w:val="002A701F"/>
  </w:style>
  <w:style w:type="paragraph" w:customStyle="1" w:styleId="n7777">
    <w:name w:val="n7777 Название акта (Общие:Базовые)"/>
    <w:basedOn w:val="a3"/>
    <w:uiPriority w:val="99"/>
    <w:rsid w:val="002A701F"/>
    <w:pPr>
      <w:keepLines/>
      <w:tabs>
        <w:tab w:val="left" w:pos="1304"/>
        <w:tab w:val="right" w:pos="6350"/>
      </w:tabs>
      <w:suppressAutoHyphens/>
      <w:spacing w:line="257" w:lineRule="auto"/>
    </w:pPr>
    <w:rPr>
      <w:rFonts w:ascii="Baltica" w:hAnsi="Baltica" w:cs="Baltica"/>
      <w:b/>
      <w:bCs/>
      <w:w w:val="90"/>
      <w:lang w:val="uk-UA"/>
    </w:rPr>
  </w:style>
  <w:style w:type="paragraph" w:customStyle="1" w:styleId="n77770">
    <w:name w:val="n7777 Название акта (Общие)"/>
    <w:basedOn w:val="n7777"/>
    <w:uiPriority w:val="99"/>
    <w:rsid w:val="002A701F"/>
    <w:pPr>
      <w:keepNext/>
      <w:spacing w:before="142" w:after="198"/>
    </w:pPr>
  </w:style>
  <w:style w:type="paragraph" w:customStyle="1" w:styleId="n7777Ch1">
    <w:name w:val="n7777 Название акта (Ch_1 Верховна Рада)"/>
    <w:basedOn w:val="n77770"/>
    <w:next w:val="Ch1"/>
    <w:uiPriority w:val="99"/>
    <w:rsid w:val="002A701F"/>
  </w:style>
  <w:style w:type="paragraph" w:customStyle="1" w:styleId="n7777Ch2">
    <w:name w:val="n7777 Название акта (Ch_2 Президент)"/>
    <w:basedOn w:val="n7777Ch1"/>
    <w:next w:val="Ch2"/>
    <w:uiPriority w:val="99"/>
    <w:rsid w:val="002A701F"/>
  </w:style>
  <w:style w:type="paragraph" w:customStyle="1" w:styleId="n7777Ch3">
    <w:name w:val="n7777 Название акта (Ch_3 Кабмін)"/>
    <w:basedOn w:val="n7777Ch2"/>
    <w:next w:val="Ch3"/>
    <w:uiPriority w:val="99"/>
    <w:rsid w:val="002A701F"/>
    <w:pPr>
      <w:spacing w:before="113" w:after="170"/>
    </w:pPr>
  </w:style>
  <w:style w:type="paragraph" w:customStyle="1" w:styleId="n7777Ch4">
    <w:name w:val="n7777 Название акта (Ch_4 Конституційний Суд)"/>
    <w:basedOn w:val="n7777Ch3"/>
    <w:next w:val="Ch4"/>
    <w:uiPriority w:val="99"/>
    <w:rsid w:val="002A701F"/>
  </w:style>
  <w:style w:type="paragraph" w:customStyle="1" w:styleId="n7777Ch5">
    <w:name w:val="n7777 Название акта (Ch_5 Нацбанк)"/>
    <w:basedOn w:val="n7777Ch4"/>
    <w:next w:val="Ch5"/>
    <w:uiPriority w:val="99"/>
    <w:rsid w:val="002A701F"/>
  </w:style>
  <w:style w:type="paragraph" w:customStyle="1" w:styleId="n7777Ch6">
    <w:name w:val="n7777 Название акта (Ch_6 Міністерства)"/>
    <w:basedOn w:val="n7777Ch5"/>
    <w:next w:val="Ch62"/>
    <w:uiPriority w:val="99"/>
    <w:rsid w:val="002A701F"/>
    <w:pPr>
      <w:spacing w:before="57"/>
    </w:pPr>
  </w:style>
  <w:style w:type="paragraph" w:customStyle="1" w:styleId="ad">
    <w:name w:val="Основной текст (Общие:Базовые)"/>
    <w:basedOn w:val="a3"/>
    <w:uiPriority w:val="99"/>
    <w:rsid w:val="002A701F"/>
    <w:pPr>
      <w:tabs>
        <w:tab w:val="right" w:pos="6350"/>
        <w:tab w:val="right" w:pos="9383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e">
    <w:name w:val="Основной текст (Общие)"/>
    <w:basedOn w:val="ad"/>
    <w:uiPriority w:val="99"/>
    <w:rsid w:val="002A701F"/>
    <w:pPr>
      <w:tabs>
        <w:tab w:val="clear" w:pos="6350"/>
        <w:tab w:val="clear" w:pos="9383"/>
        <w:tab w:val="right" w:pos="7710"/>
        <w:tab w:val="right" w:pos="11514"/>
        <w:tab w:val="right" w:pos="11707"/>
      </w:tabs>
    </w:pPr>
  </w:style>
  <w:style w:type="paragraph" w:customStyle="1" w:styleId="Ch63">
    <w:name w:val="Основной текст (Ch_6 Міністерства)"/>
    <w:basedOn w:val="ae"/>
    <w:uiPriority w:val="99"/>
    <w:rsid w:val="002A701F"/>
    <w:pPr>
      <w:tabs>
        <w:tab w:val="clear" w:pos="11707"/>
      </w:tabs>
    </w:pPr>
  </w:style>
  <w:style w:type="paragraph" w:customStyle="1" w:styleId="af">
    <w:name w:val="Преамбула (Общие:Базовые)"/>
    <w:basedOn w:val="a3"/>
    <w:uiPriority w:val="99"/>
    <w:rsid w:val="002A701F"/>
    <w:pPr>
      <w:keepNext/>
      <w:keepLines/>
      <w:tabs>
        <w:tab w:val="right" w:pos="6350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f0">
    <w:name w:val="Преамбула (Общие)"/>
    <w:basedOn w:val="af"/>
    <w:uiPriority w:val="99"/>
    <w:rsid w:val="002A701F"/>
    <w:pPr>
      <w:spacing w:after="113"/>
    </w:pPr>
  </w:style>
  <w:style w:type="paragraph" w:customStyle="1" w:styleId="Ch62">
    <w:name w:val="Преамбула (Ch_6 Міністерства)"/>
    <w:basedOn w:val="af0"/>
    <w:next w:val="a3"/>
    <w:uiPriority w:val="99"/>
    <w:rsid w:val="002A701F"/>
    <w:pPr>
      <w:spacing w:before="113" w:after="85"/>
      <w:ind w:firstLine="0"/>
    </w:pPr>
    <w:rPr>
      <w:caps/>
    </w:rPr>
  </w:style>
  <w:style w:type="paragraph" w:customStyle="1" w:styleId="af1">
    <w:name w:val="Основной текст (отбивка) (Общие)"/>
    <w:basedOn w:val="ae"/>
    <w:uiPriority w:val="99"/>
    <w:rsid w:val="002A701F"/>
    <w:pPr>
      <w:tabs>
        <w:tab w:val="right" w:leader="underscore" w:pos="7710"/>
        <w:tab w:val="right" w:leader="underscore" w:pos="11514"/>
        <w:tab w:val="right" w:leader="underscore" w:pos="11707"/>
      </w:tabs>
      <w:spacing w:before="57"/>
    </w:pPr>
  </w:style>
  <w:style w:type="paragraph" w:customStyle="1" w:styleId="Ch64">
    <w:name w:val="Основной текст (отбивка) (Ch_6 Міністерства)"/>
    <w:basedOn w:val="af1"/>
    <w:uiPriority w:val="99"/>
    <w:rsid w:val="002A701F"/>
    <w:pPr>
      <w:tabs>
        <w:tab w:val="clear" w:pos="11707"/>
        <w:tab w:val="right" w:pos="7710"/>
        <w:tab w:val="right" w:pos="11514"/>
      </w:tabs>
    </w:pPr>
  </w:style>
  <w:style w:type="paragraph" w:customStyle="1" w:styleId="af2">
    <w:name w:val="подпись (Общие:Базовые)"/>
    <w:basedOn w:val="a3"/>
    <w:uiPriority w:val="99"/>
    <w:rsid w:val="002A701F"/>
    <w:pPr>
      <w:tabs>
        <w:tab w:val="right" w:pos="6066"/>
        <w:tab w:val="right" w:pos="9099"/>
      </w:tabs>
      <w:spacing w:line="257" w:lineRule="auto"/>
    </w:pPr>
    <w:rPr>
      <w:rFonts w:ascii="Pragmatica Bold" w:hAnsi="Pragmatica Bold" w:cs="Pragmatica Bold"/>
      <w:b/>
      <w:bCs/>
      <w:w w:val="90"/>
      <w:sz w:val="17"/>
      <w:szCs w:val="17"/>
      <w:lang w:val="uk-UA"/>
    </w:rPr>
  </w:style>
  <w:style w:type="paragraph" w:customStyle="1" w:styleId="af3">
    <w:name w:val="подпись (Общие)"/>
    <w:basedOn w:val="af2"/>
    <w:uiPriority w:val="99"/>
    <w:rsid w:val="002A701F"/>
    <w:pPr>
      <w:tabs>
        <w:tab w:val="clear" w:pos="6066"/>
        <w:tab w:val="clear" w:pos="9099"/>
        <w:tab w:val="right" w:pos="7427"/>
        <w:tab w:val="right" w:pos="11594"/>
      </w:tabs>
      <w:spacing w:before="113"/>
      <w:ind w:left="283" w:right="283"/>
    </w:pPr>
  </w:style>
  <w:style w:type="paragraph" w:customStyle="1" w:styleId="Ch65">
    <w:name w:val="подпись (Ch_6 Міністерства)"/>
    <w:basedOn w:val="af3"/>
    <w:next w:val="1"/>
    <w:uiPriority w:val="99"/>
    <w:rsid w:val="002A701F"/>
    <w:pPr>
      <w:tabs>
        <w:tab w:val="clear" w:pos="11594"/>
        <w:tab w:val="right" w:pos="11401"/>
      </w:tabs>
      <w:spacing w:before="85"/>
    </w:pPr>
  </w:style>
  <w:style w:type="paragraph" w:customStyle="1" w:styleId="af4">
    <w:name w:val="подпись: место"/>
    <w:aliases w:val="дата,№ (Общие:Базовые)"/>
    <w:basedOn w:val="a4"/>
    <w:uiPriority w:val="99"/>
    <w:rsid w:val="002A701F"/>
  </w:style>
  <w:style w:type="paragraph" w:customStyle="1" w:styleId="2">
    <w:name w:val="подпись: место2"/>
    <w:aliases w:val="дата2,№ (Общие)"/>
    <w:basedOn w:val="af4"/>
    <w:uiPriority w:val="99"/>
    <w:rsid w:val="002A701F"/>
    <w:pPr>
      <w:ind w:left="283" w:firstLine="0"/>
    </w:pPr>
    <w:rPr>
      <w:i/>
      <w:iCs/>
    </w:rPr>
  </w:style>
  <w:style w:type="paragraph" w:customStyle="1" w:styleId="1">
    <w:name w:val="подпись: место1"/>
    <w:aliases w:val="дата1,№ (Ch_6 Міністерства)"/>
    <w:basedOn w:val="2"/>
    <w:uiPriority w:val="99"/>
    <w:rsid w:val="002A701F"/>
  </w:style>
  <w:style w:type="paragraph" w:customStyle="1" w:styleId="af5">
    <w:name w:val="Додаток № (Общие:Базовые)"/>
    <w:basedOn w:val="a4"/>
    <w:uiPriority w:val="99"/>
    <w:rsid w:val="002A701F"/>
    <w:pPr>
      <w:tabs>
        <w:tab w:val="clear" w:pos="7767"/>
        <w:tab w:val="right" w:pos="6350"/>
      </w:tabs>
      <w:spacing w:before="567"/>
      <w:ind w:firstLine="0"/>
      <w:jc w:val="left"/>
    </w:pPr>
    <w:rPr>
      <w:sz w:val="17"/>
      <w:szCs w:val="17"/>
    </w:rPr>
  </w:style>
  <w:style w:type="paragraph" w:customStyle="1" w:styleId="af6">
    <w:name w:val="Затверджено (Общие)"/>
    <w:basedOn w:val="af5"/>
    <w:uiPriority w:val="99"/>
    <w:rsid w:val="002A701F"/>
    <w:pPr>
      <w:keepNext/>
      <w:keepLines/>
      <w:suppressAutoHyphens/>
      <w:ind w:left="4309"/>
    </w:pPr>
  </w:style>
  <w:style w:type="paragraph" w:customStyle="1" w:styleId="141Ch6">
    <w:name w:val="Затверджено_141 (Ch_6 Міністерства)"/>
    <w:basedOn w:val="af6"/>
    <w:uiPriority w:val="99"/>
    <w:rsid w:val="002A701F"/>
    <w:pPr>
      <w:tabs>
        <w:tab w:val="clear" w:pos="6350"/>
        <w:tab w:val="right" w:leader="underscore" w:pos="7710"/>
        <w:tab w:val="right" w:leader="underscore" w:pos="11514"/>
      </w:tabs>
      <w:spacing w:before="397"/>
      <w:ind w:left="8164"/>
    </w:pPr>
  </w:style>
  <w:style w:type="paragraph" w:customStyle="1" w:styleId="af7">
    <w:name w:val="Заголовок Додатка (Общие:Базовые)"/>
    <w:basedOn w:val="a3"/>
    <w:uiPriority w:val="99"/>
    <w:rsid w:val="002A701F"/>
    <w:pPr>
      <w:keepNext/>
      <w:tabs>
        <w:tab w:val="right" w:pos="6350"/>
      </w:tabs>
      <w:spacing w:before="397" w:after="113" w:line="257" w:lineRule="auto"/>
      <w:jc w:val="center"/>
    </w:pPr>
    <w:rPr>
      <w:rFonts w:ascii="Pragmatica Bold" w:hAnsi="Pragmatica Bold" w:cs="Pragmatica Bold"/>
      <w:b/>
      <w:bCs/>
      <w:w w:val="90"/>
      <w:sz w:val="19"/>
      <w:szCs w:val="19"/>
      <w:lang w:val="uk-UA"/>
    </w:rPr>
  </w:style>
  <w:style w:type="paragraph" w:customStyle="1" w:styleId="af8">
    <w:name w:val="Заголовок Додатка (Общие)"/>
    <w:basedOn w:val="af7"/>
    <w:uiPriority w:val="99"/>
    <w:rsid w:val="002A701F"/>
    <w:pPr>
      <w:keepLines/>
      <w:tabs>
        <w:tab w:val="clear" w:pos="6350"/>
        <w:tab w:val="right" w:pos="7710"/>
      </w:tabs>
      <w:suppressAutoHyphens/>
    </w:pPr>
  </w:style>
  <w:style w:type="paragraph" w:customStyle="1" w:styleId="Ch66">
    <w:name w:val="Заголовок Додатка (Ch_6 Міністерства)"/>
    <w:basedOn w:val="af8"/>
    <w:uiPriority w:val="99"/>
    <w:rsid w:val="002A701F"/>
    <w:pPr>
      <w:spacing w:before="283"/>
    </w:pPr>
  </w:style>
  <w:style w:type="paragraph" w:customStyle="1" w:styleId="Ch67">
    <w:name w:val="реєстраційний код (Ch_6 Міністерства)"/>
    <w:basedOn w:val="a6"/>
    <w:next w:val="Ch6"/>
    <w:uiPriority w:val="99"/>
    <w:rsid w:val="002A701F"/>
  </w:style>
  <w:style w:type="paragraph" w:customStyle="1" w:styleId="76Ch6">
    <w:name w:val="Затверджено_76 (Ch_6 Міністерства)"/>
    <w:basedOn w:val="af6"/>
    <w:uiPriority w:val="99"/>
    <w:rsid w:val="002A701F"/>
    <w:pPr>
      <w:tabs>
        <w:tab w:val="clear" w:pos="6350"/>
        <w:tab w:val="right" w:leader="underscore" w:pos="7710"/>
      </w:tabs>
      <w:spacing w:before="397"/>
    </w:pPr>
  </w:style>
  <w:style w:type="paragraph" w:customStyle="1" w:styleId="af9">
    <w:name w:val="Додаток № (Общие)"/>
    <w:basedOn w:val="af5"/>
    <w:uiPriority w:val="99"/>
    <w:rsid w:val="002A701F"/>
    <w:pPr>
      <w:keepLines/>
      <w:tabs>
        <w:tab w:val="clear" w:pos="6350"/>
        <w:tab w:val="right" w:pos="7710"/>
      </w:tabs>
      <w:suppressAutoHyphens/>
      <w:spacing w:before="397"/>
      <w:ind w:left="3969"/>
    </w:pPr>
  </w:style>
  <w:style w:type="paragraph" w:customStyle="1" w:styleId="Ch68">
    <w:name w:val="Додаток № (Ch_6 Міністерства)"/>
    <w:basedOn w:val="af9"/>
    <w:uiPriority w:val="99"/>
    <w:rsid w:val="002A701F"/>
    <w:pPr>
      <w:keepNext/>
    </w:pPr>
  </w:style>
  <w:style w:type="paragraph" w:customStyle="1" w:styleId="Ch69">
    <w:name w:val="Основной текст (без абзаца) (Ch_6 Міністерства)"/>
    <w:basedOn w:val="Ch63"/>
    <w:uiPriority w:val="99"/>
    <w:rsid w:val="002A701F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a">
    <w:name w:val="Додаток №_горизонт (Ch_6 Міністерства)"/>
    <w:basedOn w:val="af9"/>
    <w:uiPriority w:val="99"/>
    <w:rsid w:val="002A701F"/>
    <w:pPr>
      <w:keepNext/>
      <w:tabs>
        <w:tab w:val="clear" w:pos="7710"/>
        <w:tab w:val="right" w:leader="underscore" w:pos="11514"/>
      </w:tabs>
      <w:ind w:left="8050"/>
    </w:pPr>
  </w:style>
  <w:style w:type="paragraph" w:customStyle="1" w:styleId="StrokeCh6">
    <w:name w:val="Stroke (Ch_6 Міністерства)"/>
    <w:basedOn w:val="a3"/>
    <w:uiPriority w:val="99"/>
    <w:rsid w:val="002A701F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3"/>
    <w:uiPriority w:val="99"/>
    <w:rsid w:val="002A701F"/>
    <w:pPr>
      <w:tabs>
        <w:tab w:val="right" w:pos="6350"/>
      </w:tabs>
      <w:spacing w:before="113" w:line="257" w:lineRule="auto"/>
      <w:ind w:firstLine="283"/>
      <w:jc w:val="right"/>
    </w:pPr>
    <w:rPr>
      <w:rFonts w:ascii="Pragmatica Book" w:hAnsi="Pragmatica Book" w:cs="Pragmatica Book"/>
      <w:i/>
      <w:iCs/>
      <w:w w:val="90"/>
      <w:sz w:val="15"/>
      <w:szCs w:val="15"/>
      <w:lang w:val="uk-UA"/>
    </w:rPr>
  </w:style>
  <w:style w:type="paragraph" w:customStyle="1" w:styleId="LineBase">
    <w:name w:val="Line_Base"/>
    <w:basedOn w:val="a4"/>
    <w:uiPriority w:val="99"/>
    <w:rsid w:val="002A701F"/>
    <w:pPr>
      <w:tabs>
        <w:tab w:val="right" w:leader="underscore" w:pos="7767"/>
      </w:tabs>
      <w:ind w:firstLine="0"/>
    </w:pPr>
  </w:style>
  <w:style w:type="paragraph" w:customStyle="1" w:styleId="SnoskaSNOSKI">
    <w:name w:val="Snoska_цифрагоризонт (SNOSKI)"/>
    <w:basedOn w:val="LineBase"/>
    <w:uiPriority w:val="99"/>
    <w:rsid w:val="002A701F"/>
    <w:pPr>
      <w:pBdr>
        <w:top w:val="single" w:sz="4" w:space="11" w:color="auto"/>
      </w:pBdr>
      <w:tabs>
        <w:tab w:val="clear" w:pos="7767"/>
        <w:tab w:val="left" w:pos="60"/>
        <w:tab w:val="left" w:pos="119"/>
        <w:tab w:val="left" w:pos="180"/>
        <w:tab w:val="left" w:pos="240"/>
        <w:tab w:val="left" w:pos="300"/>
        <w:tab w:val="left" w:pos="360"/>
        <w:tab w:val="left" w:pos="420"/>
        <w:tab w:val="left" w:pos="480"/>
        <w:tab w:val="left" w:pos="540"/>
        <w:tab w:val="left" w:pos="600"/>
        <w:tab w:val="left" w:pos="660"/>
        <w:tab w:val="left" w:pos="720"/>
        <w:tab w:val="left" w:pos="780"/>
        <w:tab w:val="left" w:pos="840"/>
        <w:tab w:val="left" w:pos="900"/>
        <w:tab w:val="left" w:pos="960"/>
        <w:tab w:val="left" w:pos="1020"/>
        <w:tab w:val="left" w:pos="1080"/>
        <w:tab w:val="left" w:pos="1140"/>
        <w:tab w:val="right" w:pos="9213"/>
      </w:tabs>
    </w:pPr>
    <w:rPr>
      <w:sz w:val="15"/>
      <w:szCs w:val="15"/>
    </w:rPr>
  </w:style>
  <w:style w:type="paragraph" w:customStyle="1" w:styleId="TableshapkaTABL">
    <w:name w:val="Table_shapka (TABL)"/>
    <w:basedOn w:val="a4"/>
    <w:uiPriority w:val="99"/>
    <w:rsid w:val="002A701F"/>
    <w:pPr>
      <w:tabs>
        <w:tab w:val="clear" w:pos="7767"/>
        <w:tab w:val="right" w:pos="6350"/>
      </w:tabs>
      <w:suppressAutoHyphens/>
      <w:ind w:firstLine="0"/>
      <w:jc w:val="center"/>
    </w:pPr>
    <w:rPr>
      <w:sz w:val="15"/>
      <w:szCs w:val="15"/>
    </w:rPr>
  </w:style>
  <w:style w:type="paragraph" w:customStyle="1" w:styleId="TableTABL">
    <w:name w:val="Table (TABL)"/>
    <w:basedOn w:val="a4"/>
    <w:uiPriority w:val="99"/>
    <w:rsid w:val="002A701F"/>
    <w:pPr>
      <w:suppressAutoHyphens/>
      <w:spacing w:line="252" w:lineRule="auto"/>
      <w:ind w:firstLine="0"/>
      <w:jc w:val="left"/>
    </w:pPr>
    <w:rPr>
      <w:rFonts w:ascii="HeliosCond" w:hAnsi="HeliosCond" w:cs="HeliosCond"/>
      <w:spacing w:val="-2"/>
      <w:w w:val="100"/>
      <w:sz w:val="17"/>
      <w:szCs w:val="17"/>
    </w:rPr>
  </w:style>
  <w:style w:type="paragraph" w:customStyle="1" w:styleId="tableBIGTABL">
    <w:name w:val="table_BIG (TABL)"/>
    <w:basedOn w:val="a3"/>
    <w:uiPriority w:val="99"/>
    <w:rsid w:val="002A701F"/>
    <w:pPr>
      <w:tabs>
        <w:tab w:val="right" w:pos="6350"/>
      </w:tabs>
      <w:spacing w:line="252" w:lineRule="auto"/>
    </w:pPr>
    <w:rPr>
      <w:rFonts w:ascii="HeliosCond" w:hAnsi="HeliosCond" w:cs="HeliosCond"/>
      <w:w w:val="85"/>
      <w:sz w:val="15"/>
      <w:szCs w:val="15"/>
      <w:lang w:val="uk-UA"/>
    </w:rPr>
  </w:style>
  <w:style w:type="paragraph" w:customStyle="1" w:styleId="tableshapkaBIGTABL">
    <w:name w:val="table_shapka_BIG (TABL)"/>
    <w:basedOn w:val="tableBIGTABL"/>
    <w:uiPriority w:val="99"/>
    <w:rsid w:val="002A701F"/>
    <w:pPr>
      <w:jc w:val="center"/>
    </w:pPr>
    <w:rPr>
      <w:w w:val="70"/>
    </w:rPr>
  </w:style>
  <w:style w:type="paragraph" w:customStyle="1" w:styleId="Ch1">
    <w:name w:val="Преамбула (Ch_1 Верховна Рада)"/>
    <w:basedOn w:val="af0"/>
    <w:next w:val="Ch10"/>
    <w:uiPriority w:val="99"/>
    <w:rsid w:val="002A701F"/>
  </w:style>
  <w:style w:type="paragraph" w:customStyle="1" w:styleId="Ch2">
    <w:name w:val="Преамбула (Ch_2 Президент)"/>
    <w:basedOn w:val="af0"/>
    <w:next w:val="a3"/>
    <w:uiPriority w:val="99"/>
    <w:rsid w:val="002A701F"/>
    <w:pPr>
      <w:tabs>
        <w:tab w:val="right" w:pos="11877"/>
      </w:tabs>
    </w:pPr>
  </w:style>
  <w:style w:type="paragraph" w:customStyle="1" w:styleId="Ch3">
    <w:name w:val="Преамбула (Ch_3 Кабмін)"/>
    <w:basedOn w:val="af0"/>
    <w:next w:val="a3"/>
    <w:uiPriority w:val="99"/>
    <w:rsid w:val="002A701F"/>
  </w:style>
  <w:style w:type="paragraph" w:customStyle="1" w:styleId="Ch4">
    <w:name w:val="Преамбула (Ch_4 Конституційний Суд)"/>
    <w:basedOn w:val="af0"/>
    <w:next w:val="a3"/>
    <w:uiPriority w:val="99"/>
    <w:rsid w:val="002A701F"/>
    <w:pPr>
      <w:spacing w:before="113" w:after="57"/>
      <w:ind w:firstLine="0"/>
      <w:jc w:val="center"/>
    </w:pPr>
  </w:style>
  <w:style w:type="paragraph" w:customStyle="1" w:styleId="Ch5">
    <w:name w:val="Преамбула (Ch_5 Нацбанк)"/>
    <w:basedOn w:val="af0"/>
    <w:next w:val="a3"/>
    <w:uiPriority w:val="99"/>
    <w:rsid w:val="002A701F"/>
  </w:style>
  <w:style w:type="paragraph" w:customStyle="1" w:styleId="afa">
    <w:name w:val="Раздел (Общие:Базовые)"/>
    <w:basedOn w:val="a3"/>
    <w:uiPriority w:val="99"/>
    <w:rsid w:val="002A701F"/>
    <w:pPr>
      <w:keepNext/>
      <w:tabs>
        <w:tab w:val="right" w:pos="6350"/>
      </w:tabs>
      <w:spacing w:before="283" w:after="57" w:line="257" w:lineRule="auto"/>
      <w:jc w:val="center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Ch10">
    <w:name w:val="Раздел (Ch_1 Верховна Рада)"/>
    <w:basedOn w:val="afa"/>
    <w:next w:val="Ch11"/>
    <w:uiPriority w:val="99"/>
    <w:rsid w:val="002A701F"/>
  </w:style>
  <w:style w:type="paragraph" w:customStyle="1" w:styleId="afb">
    <w:name w:val="Глава (Общие:Базовые)"/>
    <w:basedOn w:val="a3"/>
    <w:uiPriority w:val="99"/>
    <w:rsid w:val="002A701F"/>
    <w:pPr>
      <w:keepNext/>
      <w:tabs>
        <w:tab w:val="right" w:pos="6350"/>
      </w:tabs>
      <w:spacing w:line="257" w:lineRule="auto"/>
      <w:jc w:val="both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afc">
    <w:name w:val="Глава (Общие)"/>
    <w:basedOn w:val="afb"/>
    <w:uiPriority w:val="99"/>
    <w:rsid w:val="002A701F"/>
    <w:pPr>
      <w:keepLines/>
      <w:spacing w:before="170"/>
      <w:jc w:val="center"/>
    </w:pPr>
    <w:rPr>
      <w:i/>
      <w:iCs/>
    </w:rPr>
  </w:style>
  <w:style w:type="paragraph" w:customStyle="1" w:styleId="Ch11">
    <w:name w:val="Глава (Ch_1 Верховна Рада)"/>
    <w:basedOn w:val="afc"/>
    <w:next w:val="Ch12"/>
    <w:uiPriority w:val="99"/>
    <w:rsid w:val="002A701F"/>
  </w:style>
  <w:style w:type="paragraph" w:customStyle="1" w:styleId="afd">
    <w:name w:val="Стаття (Общие:Базовые)"/>
    <w:basedOn w:val="a4"/>
    <w:uiPriority w:val="99"/>
    <w:rsid w:val="002A701F"/>
    <w:pPr>
      <w:keepNext/>
      <w:keepLines/>
      <w:tabs>
        <w:tab w:val="clear" w:pos="7767"/>
        <w:tab w:val="left" w:pos="1540"/>
        <w:tab w:val="left" w:pos="4120"/>
        <w:tab w:val="left" w:pos="4560"/>
        <w:tab w:val="right" w:pos="6350"/>
        <w:tab w:val="right" w:pos="7483"/>
      </w:tabs>
      <w:suppressAutoHyphens/>
      <w:spacing w:before="85" w:after="57"/>
    </w:pPr>
    <w:rPr>
      <w:rFonts w:ascii="Pragmatica Bold" w:hAnsi="Pragmatica Bold" w:cs="Pragmatica Bold"/>
      <w:b/>
      <w:bCs/>
    </w:rPr>
  </w:style>
  <w:style w:type="paragraph" w:customStyle="1" w:styleId="afe">
    <w:name w:val="Стаття (Общие)"/>
    <w:basedOn w:val="afd"/>
    <w:uiPriority w:val="99"/>
    <w:rsid w:val="002A701F"/>
    <w:pPr>
      <w:tabs>
        <w:tab w:val="clear" w:pos="7483"/>
      </w:tabs>
    </w:pPr>
  </w:style>
  <w:style w:type="paragraph" w:customStyle="1" w:styleId="Ch12">
    <w:name w:val="Стаття (Ch_1 Верховна Рада)"/>
    <w:basedOn w:val="afe"/>
    <w:next w:val="Ch13"/>
    <w:uiPriority w:val="99"/>
    <w:rsid w:val="002A701F"/>
    <w:pPr>
      <w:tabs>
        <w:tab w:val="clear" w:pos="1540"/>
        <w:tab w:val="clear" w:pos="4120"/>
        <w:tab w:val="clear" w:pos="4560"/>
        <w:tab w:val="clear" w:pos="6350"/>
        <w:tab w:val="right" w:pos="7710"/>
      </w:tabs>
      <w:jc w:val="left"/>
    </w:pPr>
  </w:style>
  <w:style w:type="paragraph" w:customStyle="1" w:styleId="Ch13">
    <w:name w:val="Основной текст (Ch_1 Верховна Рада)"/>
    <w:basedOn w:val="ae"/>
    <w:uiPriority w:val="99"/>
    <w:rsid w:val="002A701F"/>
    <w:pPr>
      <w:tabs>
        <w:tab w:val="clear" w:pos="11514"/>
      </w:tabs>
    </w:pPr>
  </w:style>
  <w:style w:type="character" w:customStyle="1" w:styleId="Bold">
    <w:name w:val="Bold"/>
    <w:uiPriority w:val="99"/>
    <w:rsid w:val="002A701F"/>
    <w:rPr>
      <w:b/>
      <w:u w:val="none"/>
      <w:vertAlign w:val="baseline"/>
    </w:rPr>
  </w:style>
  <w:style w:type="character" w:customStyle="1" w:styleId="55">
    <w:name w:val="Зажато55 (Вспомогательные)"/>
    <w:uiPriority w:val="99"/>
    <w:rsid w:val="002A701F"/>
  </w:style>
  <w:style w:type="character" w:customStyle="1" w:styleId="bold0">
    <w:name w:val="bold"/>
    <w:uiPriority w:val="99"/>
    <w:rsid w:val="002A701F"/>
    <w:rPr>
      <w:b/>
    </w:rPr>
  </w:style>
  <w:style w:type="character" w:customStyle="1" w:styleId="500">
    <w:name w:val="500"/>
    <w:uiPriority w:val="99"/>
    <w:rsid w:val="002A701F"/>
  </w:style>
  <w:style w:type="character" w:customStyle="1" w:styleId="Postanovla">
    <w:name w:val="Postanovla"/>
    <w:uiPriority w:val="99"/>
    <w:rsid w:val="002A701F"/>
  </w:style>
  <w:style w:type="character" w:customStyle="1" w:styleId="superscript">
    <w:name w:val="superscript"/>
    <w:uiPriority w:val="99"/>
    <w:rsid w:val="002A701F"/>
    <w:rPr>
      <w:w w:val="90"/>
      <w:vertAlign w:val="superscript"/>
    </w:rPr>
  </w:style>
  <w:style w:type="character" w:customStyle="1" w:styleId="aff">
    <w:name w:val="Градус (Вспомогательные)"/>
    <w:uiPriority w:val="99"/>
    <w:rsid w:val="002A701F"/>
    <w:rPr>
      <w:rFonts w:ascii="HeliosCond" w:hAnsi="HeliosCond"/>
    </w:rPr>
  </w:style>
  <w:style w:type="character" w:customStyle="1" w:styleId="aff0">
    <w:name w:val="звездочка"/>
    <w:uiPriority w:val="99"/>
    <w:rsid w:val="002A701F"/>
    <w:rPr>
      <w:w w:val="100"/>
      <w:position w:val="0"/>
      <w:sz w:val="18"/>
    </w:rPr>
  </w:style>
  <w:style w:type="character" w:customStyle="1" w:styleId="20">
    <w:name w:val="Снять Зажато20 (Вспомогательные)"/>
    <w:uiPriority w:val="99"/>
    <w:rsid w:val="002A701F"/>
  </w:style>
  <w:style w:type="character" w:customStyle="1" w:styleId="10">
    <w:name w:val="Стиль символа 1 (Вспомогательные)"/>
    <w:uiPriority w:val="99"/>
    <w:rsid w:val="002A701F"/>
    <w:rPr>
      <w:rFonts w:ascii="Symbol (OTF) Regular" w:hAnsi="Symbol (OTF) Regular"/>
    </w:rPr>
  </w:style>
  <w:style w:type="character" w:customStyle="1" w:styleId="Bold1">
    <w:name w:val="Bold (Вспомогательные)"/>
    <w:uiPriority w:val="99"/>
    <w:rsid w:val="002A701F"/>
    <w:rPr>
      <w:b/>
    </w:rPr>
  </w:style>
  <w:style w:type="character" w:customStyle="1" w:styleId="200">
    <w:name w:val="В р а з р я д к у 200 (Вспомогательные)"/>
    <w:uiPriority w:val="99"/>
    <w:rsid w:val="002A701F"/>
  </w:style>
  <w:style w:type="character" w:customStyle="1" w:styleId="aff1">
    <w:name w:val="Широкий пробел (Вспомогательные)"/>
    <w:uiPriority w:val="99"/>
    <w:rsid w:val="002A701F"/>
  </w:style>
  <w:style w:type="character" w:customStyle="1" w:styleId="aff2">
    <w:name w:val="Обычный пробел (Вспомогательные)"/>
    <w:uiPriority w:val="99"/>
    <w:rsid w:val="002A701F"/>
  </w:style>
  <w:style w:type="character" w:customStyle="1" w:styleId="14pt">
    <w:name w:val="Отбивка 14pt (Вспомогательные)"/>
    <w:uiPriority w:val="99"/>
    <w:rsid w:val="002A701F"/>
  </w:style>
  <w:style w:type="character" w:customStyle="1" w:styleId="UPPER">
    <w:name w:val="UPPER (Вспомогательные)"/>
    <w:uiPriority w:val="99"/>
    <w:rsid w:val="002A701F"/>
    <w:rPr>
      <w:caps/>
    </w:rPr>
  </w:style>
  <w:style w:type="character" w:customStyle="1" w:styleId="Regular">
    <w:name w:val="Regular (Вспомогательные)"/>
    <w:uiPriority w:val="99"/>
    <w:rsid w:val="002A701F"/>
  </w:style>
  <w:style w:type="character" w:customStyle="1" w:styleId="superscriptsnoska">
    <w:name w:val="superscript_snoska"/>
    <w:uiPriority w:val="99"/>
    <w:rsid w:val="002A701F"/>
    <w:rPr>
      <w:spacing w:val="13"/>
      <w:w w:val="90"/>
      <w:position w:val="2"/>
      <w:sz w:val="16"/>
      <w:vertAlign w:val="superscript"/>
    </w:rPr>
  </w:style>
  <w:style w:type="character" w:customStyle="1" w:styleId="PragmaticaB">
    <w:name w:val="PragmaticaB"/>
    <w:uiPriority w:val="99"/>
    <w:rsid w:val="002A701F"/>
    <w:rPr>
      <w:rFonts w:ascii="PT Pragmatica Medium Baltic  Re" w:hAnsi="PT Pragmatica Medium Baltic  Re"/>
    </w:rPr>
  </w:style>
  <w:style w:type="character" w:customStyle="1" w:styleId="base">
    <w:name w:val="base"/>
    <w:uiPriority w:val="99"/>
    <w:rsid w:val="002A701F"/>
    <w:rPr>
      <w:rFonts w:ascii="Pragmatica Book" w:hAnsi="Pragmatica Book"/>
      <w:spacing w:val="2"/>
      <w:sz w:val="18"/>
      <w:vertAlign w:val="baseline"/>
    </w:rPr>
  </w:style>
  <w:style w:type="character" w:customStyle="1" w:styleId="CAPS">
    <w:name w:val="CAPS"/>
    <w:uiPriority w:val="99"/>
    <w:rsid w:val="002A701F"/>
    <w:rPr>
      <w:caps/>
    </w:rPr>
  </w:style>
  <w:style w:type="character" w:customStyle="1" w:styleId="XXXX">
    <w:name w:val="XXXX"/>
    <w:uiPriority w:val="99"/>
    <w:rsid w:val="002A701F"/>
    <w:rPr>
      <w:rFonts w:ascii="Baltica" w:hAnsi="Baltica"/>
      <w:spacing w:val="-19"/>
      <w:w w:val="90"/>
      <w:position w:val="-25"/>
      <w:sz w:val="62"/>
      <w:u w:val="none"/>
      <w:vertAlign w:val="baseline"/>
      <w:lang w:val="uk-UA"/>
    </w:rPr>
  </w:style>
  <w:style w:type="paragraph" w:styleId="aff3">
    <w:name w:val="header"/>
    <w:basedOn w:val="a"/>
    <w:link w:val="aff4"/>
    <w:uiPriority w:val="99"/>
    <w:unhideWhenUsed/>
    <w:rsid w:val="00CA6B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f4">
    <w:name w:val="Верхній колонтитул Знак"/>
    <w:basedOn w:val="a0"/>
    <w:link w:val="aff3"/>
    <w:uiPriority w:val="99"/>
    <w:rsid w:val="00CA6B9D"/>
    <w:rPr>
      <w:rFonts w:eastAsia="Times New Roman"/>
      <w:lang w:val="uk-UA" w:eastAsia="uk-UA"/>
    </w:rPr>
  </w:style>
  <w:style w:type="paragraph" w:styleId="aff5">
    <w:name w:val="footer"/>
    <w:basedOn w:val="a"/>
    <w:link w:val="aff6"/>
    <w:uiPriority w:val="99"/>
    <w:unhideWhenUsed/>
    <w:rsid w:val="00CA6B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f6">
    <w:name w:val="Нижній колонтитул Знак"/>
    <w:basedOn w:val="a0"/>
    <w:link w:val="aff5"/>
    <w:uiPriority w:val="99"/>
    <w:rsid w:val="00CA6B9D"/>
    <w:rPr>
      <w:rFonts w:eastAsia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BA3CC-F943-4228-9538-92BCB76F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7578</Words>
  <Characters>4321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Отруба Олена Миколаївна</dc:creator>
  <cp:keywords/>
  <dc:description/>
  <cp:lastModifiedBy>Лихацька Лілія Миколаївна</cp:lastModifiedBy>
  <cp:revision>4</cp:revision>
  <dcterms:created xsi:type="dcterms:W3CDTF">2024-04-26T11:58:00Z</dcterms:created>
  <dcterms:modified xsi:type="dcterms:W3CDTF">2024-04-26T12:32:00Z</dcterms:modified>
</cp:coreProperties>
</file>