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8" w:rsidRPr="00B83E68" w:rsidRDefault="00B83E68" w:rsidP="00B83E68">
      <w:pPr>
        <w:spacing w:after="0" w:line="240" w:lineRule="auto"/>
        <w:ind w:left="10620" w:right="143" w:firstLine="15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Додаток </w:t>
      </w:r>
      <w:r w:rsidR="00FC7977">
        <w:rPr>
          <w:rFonts w:ascii="Times New Roman" w:hAnsi="Times New Roman"/>
          <w:sz w:val="20"/>
          <w:szCs w:val="20"/>
        </w:rPr>
        <w:t>4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 </w:t>
      </w:r>
      <w:r w:rsidR="00FC7977" w:rsidRPr="00FC7977">
        <w:rPr>
          <w:rFonts w:ascii="Times New Roman" w:hAnsi="Times New Roman"/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(пункт </w:t>
      </w:r>
      <w:r w:rsidR="0074156E">
        <w:rPr>
          <w:rFonts w:ascii="Times New Roman" w:hAnsi="Times New Roman"/>
          <w:sz w:val="20"/>
          <w:szCs w:val="20"/>
        </w:rPr>
        <w:t>1</w:t>
      </w:r>
      <w:r w:rsidR="00FC7977">
        <w:rPr>
          <w:rFonts w:ascii="Times New Roman" w:hAnsi="Times New Roman"/>
          <w:sz w:val="20"/>
          <w:szCs w:val="20"/>
        </w:rPr>
        <w:t>2</w:t>
      </w:r>
      <w:r w:rsidRPr="00B83E68">
        <w:rPr>
          <w:rFonts w:ascii="Times New Roman" w:hAnsi="Times New Roman"/>
          <w:sz w:val="20"/>
          <w:szCs w:val="20"/>
        </w:rPr>
        <w:t>)</w:t>
      </w:r>
    </w:p>
    <w:p w:rsidR="00C461A3" w:rsidRPr="00C461A3" w:rsidRDefault="00C461A3" w:rsidP="00C461A3">
      <w:pPr>
        <w:ind w:left="10773" w:right="-2"/>
        <w:jc w:val="both"/>
        <w:rPr>
          <w:rFonts w:ascii="Times New Roman" w:hAnsi="Times New Roman"/>
          <w:sz w:val="20"/>
          <w:szCs w:val="20"/>
        </w:rPr>
      </w:pPr>
      <w:r w:rsidRPr="00C461A3">
        <w:rPr>
          <w:rFonts w:ascii="Times New Roman" w:hAnsi="Times New Roman"/>
          <w:sz w:val="20"/>
          <w:szCs w:val="20"/>
        </w:rPr>
        <w:t xml:space="preserve">(у редакції наказу Міністерства фінансів України </w:t>
      </w:r>
      <w:r>
        <w:rPr>
          <w:rFonts w:ascii="Times New Roman" w:hAnsi="Times New Roman"/>
          <w:sz w:val="20"/>
          <w:szCs w:val="20"/>
        </w:rPr>
        <w:br/>
      </w:r>
      <w:r w:rsidRPr="00C461A3">
        <w:rPr>
          <w:rFonts w:ascii="Times New Roman" w:hAnsi="Times New Roman"/>
          <w:sz w:val="20"/>
          <w:szCs w:val="20"/>
        </w:rPr>
        <w:t>від _____________ 2024 року № _____)</w:t>
      </w:r>
    </w:p>
    <w:p w:rsidR="003457C0" w:rsidRPr="003B5FB9" w:rsidRDefault="003457C0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B83E68" w:rsidRPr="003B5FB9">
        <w:rPr>
          <w:rFonts w:ascii="Times New Roman" w:hAnsi="Times New Roman"/>
          <w:b/>
          <w:color w:val="000000"/>
          <w:sz w:val="24"/>
          <w:szCs w:val="24"/>
        </w:rPr>
        <w:t>віт</w:t>
      </w:r>
    </w:p>
    <w:p w:rsidR="00EC52C2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 xml:space="preserve">про надходження і використання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коштів </w:t>
      </w: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спеціального фонду державного бюджету,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отриманих як добровільні внески (благодійні пожертви) від фізичних та юридичних осіб приватного права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та/або публічного права 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>на рахунок, відкрити</w:t>
      </w:r>
      <w:r w:rsidR="005B28FD">
        <w:rPr>
          <w:rFonts w:ascii="Times New Roman" w:hAnsi="Times New Roman"/>
          <w:b/>
          <w:color w:val="000000"/>
          <w:sz w:val="24"/>
          <w:szCs w:val="24"/>
        </w:rPr>
        <w:t>й в Національному банку України</w:t>
      </w:r>
      <w:r w:rsidR="001E1EB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52C2" w:rsidRPr="00280F14" w:rsidRDefault="001C66FF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BC4BA0" w:rsidRPr="00280F14">
        <w:rPr>
          <w:rFonts w:ascii="Times New Roman" w:hAnsi="Times New Roman"/>
          <w:color w:val="000000"/>
          <w:sz w:val="24"/>
          <w:szCs w:val="24"/>
        </w:rPr>
        <w:t>кодом класифікації доходів бюджету</w:t>
      </w:r>
    </w:p>
    <w:p w:rsidR="005F02C5" w:rsidRPr="00280F14" w:rsidRDefault="00BC4BA0" w:rsidP="00BC4B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F02C5" w:rsidRPr="00280F14" w:rsidRDefault="00E73702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80F14">
        <w:rPr>
          <w:rFonts w:ascii="Times New Roman" w:hAnsi="Times New Roman"/>
          <w:color w:val="000000"/>
          <w:sz w:val="20"/>
          <w:szCs w:val="20"/>
        </w:rPr>
        <w:t>(назва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28FD" w:rsidRPr="00280F14"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BF4100" w:rsidRPr="00280F14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:rsidR="0074156E" w:rsidRPr="00280F14" w:rsidRDefault="0074156E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за ____________ 20__ року</w:t>
      </w:r>
    </w:p>
    <w:p w:rsidR="003457C0" w:rsidRPr="00C461A3" w:rsidRDefault="003457C0" w:rsidP="00EC52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461A3">
        <w:rPr>
          <w:rFonts w:ascii="Times New Roman" w:hAnsi="Times New Roman"/>
          <w:color w:val="000000"/>
          <w:sz w:val="18"/>
          <w:szCs w:val="18"/>
        </w:rPr>
        <w:t>Періодичність: місячна</w:t>
      </w:r>
    </w:p>
    <w:p w:rsidR="003457C0" w:rsidRPr="00C461A3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461A3">
        <w:rPr>
          <w:rFonts w:ascii="Times New Roman" w:hAnsi="Times New Roman"/>
          <w:color w:val="000000"/>
          <w:sz w:val="18"/>
          <w:szCs w:val="18"/>
        </w:rPr>
        <w:t>Одиниця виміру: гр</w:t>
      </w:r>
      <w:r w:rsidR="00B83E68" w:rsidRPr="00C461A3">
        <w:rPr>
          <w:rFonts w:ascii="Times New Roman" w:hAnsi="Times New Roman"/>
          <w:color w:val="000000"/>
          <w:sz w:val="18"/>
          <w:szCs w:val="18"/>
        </w:rPr>
        <w:t>н</w:t>
      </w:r>
      <w:r w:rsidRPr="00C461A3">
        <w:rPr>
          <w:rFonts w:ascii="Times New Roman" w:hAnsi="Times New Roman"/>
          <w:color w:val="000000"/>
          <w:sz w:val="18"/>
          <w:szCs w:val="18"/>
        </w:rPr>
        <w:t>, коп</w:t>
      </w:r>
      <w:r w:rsidR="00B83E68" w:rsidRPr="00C461A3">
        <w:rPr>
          <w:rFonts w:ascii="Times New Roman" w:hAnsi="Times New Roman"/>
          <w:color w:val="000000"/>
          <w:sz w:val="18"/>
          <w:szCs w:val="18"/>
        </w:rPr>
        <w:t>.</w:t>
      </w:r>
    </w:p>
    <w:p w:rsidR="00B83E68" w:rsidRPr="003B5FB9" w:rsidRDefault="00B83E68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16"/>
        <w:gridCol w:w="2273"/>
        <w:gridCol w:w="605"/>
        <w:gridCol w:w="992"/>
        <w:gridCol w:w="1276"/>
        <w:gridCol w:w="2267"/>
        <w:gridCol w:w="995"/>
        <w:gridCol w:w="1414"/>
        <w:gridCol w:w="2555"/>
      </w:tblGrid>
      <w:tr w:rsidR="003D4C1B" w:rsidRPr="003B5FB9" w:rsidTr="00C461A3">
        <w:trPr>
          <w:trHeight w:val="57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 згідно з бюджетною класифікацією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Назва документа, його</w:t>
            </w:r>
          </w:p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дата та номер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2D0A32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Обсяг коштів, зазначений в документі</w:t>
            </w:r>
            <w:r w:rsidR="003D4C1B"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План на звітний рік з урахуванням внесених змін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Виконано за звітний період (рік)</w:t>
            </w:r>
          </w:p>
        </w:tc>
      </w:tr>
      <w:tr w:rsidR="003D4C1B" w:rsidRPr="003B5FB9" w:rsidTr="003D4C1B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rPr>
          <w:trHeight w:val="301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0F3" w:rsidRPr="003B5FB9" w:rsidTr="003D4C1B">
        <w:tc>
          <w:tcPr>
            <w:tcW w:w="5491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Голова (заступник Голови) Казначейства</w:t>
            </w:r>
          </w:p>
        </w:tc>
        <w:tc>
          <w:tcPr>
            <w:tcW w:w="601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970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  <w:tr w:rsidR="005800F3" w:rsidRPr="003B5FB9" w:rsidTr="003D4C1B">
        <w:tc>
          <w:tcPr>
            <w:tcW w:w="5491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Директор Департаменту консолідованої звітності</w:t>
            </w:r>
          </w:p>
        </w:tc>
        <w:tc>
          <w:tcPr>
            <w:tcW w:w="601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970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</w:tbl>
    <w:p w:rsidR="00C461A3" w:rsidRDefault="00C461A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____________________</w:t>
      </w:r>
    </w:p>
    <w:p w:rsidR="005F02C5" w:rsidRDefault="00BF4100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5F02C5">
        <w:rPr>
          <w:rFonts w:ascii="Times New Roman" w:hAnsi="Times New Roman"/>
          <w:color w:val="000000"/>
          <w:sz w:val="20"/>
          <w:szCs w:val="20"/>
        </w:rPr>
        <w:t xml:space="preserve">Зазначається назва </w:t>
      </w:r>
      <w:r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C60057">
        <w:rPr>
          <w:rFonts w:ascii="Times New Roman" w:hAnsi="Times New Roman"/>
          <w:color w:val="000000"/>
          <w:sz w:val="20"/>
          <w:szCs w:val="20"/>
        </w:rPr>
        <w:t>.</w:t>
      </w:r>
    </w:p>
    <w:p w:rsidR="003D4C1B" w:rsidRPr="003D4C1B" w:rsidRDefault="008638AC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4C1B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3D4C1B">
        <w:rPr>
          <w:rFonts w:ascii="Times New Roman" w:hAnsi="Times New Roman"/>
          <w:color w:val="000000"/>
          <w:sz w:val="20"/>
          <w:szCs w:val="20"/>
        </w:rPr>
        <w:t xml:space="preserve">Зазначається 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>назва, дата, номер акт</w:t>
      </w:r>
      <w:r w:rsidR="00785959">
        <w:rPr>
          <w:rFonts w:ascii="Times New Roman" w:hAnsi="Times New Roman"/>
          <w:color w:val="000000"/>
          <w:sz w:val="20"/>
          <w:szCs w:val="20"/>
        </w:rPr>
        <w:t>а</w:t>
      </w:r>
      <w:bookmarkStart w:id="0" w:name="_GoBack"/>
      <w:bookmarkEnd w:id="0"/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Кабінету Міністрів України про розподіл та/або передачу коштів </w:t>
      </w:r>
      <w:r w:rsidR="002D0A32">
        <w:rPr>
          <w:rFonts w:ascii="Times New Roman" w:hAnsi="Times New Roman"/>
          <w:color w:val="000000"/>
          <w:sz w:val="20"/>
          <w:szCs w:val="20"/>
        </w:rPr>
        <w:t>та обсяг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коштів, зазначен</w:t>
      </w:r>
      <w:r w:rsidR="002D0A32">
        <w:rPr>
          <w:rFonts w:ascii="Times New Roman" w:hAnsi="Times New Roman"/>
          <w:color w:val="000000"/>
          <w:sz w:val="20"/>
          <w:szCs w:val="20"/>
        </w:rPr>
        <w:t>ий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в цьому акті, або дата та номер листа головного розпорядника коштів державного бюджету та </w:t>
      </w:r>
      <w:r w:rsidR="002D0A32">
        <w:rPr>
          <w:rFonts w:ascii="Times New Roman" w:hAnsi="Times New Roman"/>
          <w:color w:val="000000"/>
          <w:sz w:val="20"/>
          <w:szCs w:val="20"/>
        </w:rPr>
        <w:t>обсяг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коштів, зазначен</w:t>
      </w:r>
      <w:r w:rsidR="002D0A32">
        <w:rPr>
          <w:rFonts w:ascii="Times New Roman" w:hAnsi="Times New Roman"/>
          <w:color w:val="000000"/>
          <w:sz w:val="20"/>
          <w:szCs w:val="20"/>
        </w:rPr>
        <w:t>ий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в ньому,</w:t>
      </w:r>
      <w:r w:rsidR="003D4C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4C1B" w:rsidRPr="003D4C1B">
        <w:rPr>
          <w:rFonts w:ascii="Times New Roman" w:hAnsi="Times New Roman"/>
          <w:color w:val="000000"/>
          <w:sz w:val="20"/>
          <w:szCs w:val="20"/>
        </w:rPr>
        <w:t xml:space="preserve">у разі розподілу коштів відповідно до порядку використання коштів на бюджетну програму, за якою встановлено бюджетні асигнування. 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доходів бюджету.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фінансування бюджету за типом боргового зобов'язання, крім ККФ 602200.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кодом класифікації фінансування бюджету за типом боргового зобов'язання 602200.</w:t>
      </w:r>
    </w:p>
    <w:p w:rsidR="003457C0" w:rsidRPr="003B5FB9" w:rsidRDefault="005800F3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6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програмної класифікації видатків та кредитування бюджету.</w:t>
      </w:r>
    </w:p>
    <w:p w:rsidR="003457C0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5F72" w:rsidRPr="00665F72" w:rsidRDefault="00665F72" w:rsidP="00665F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sectPr w:rsidR="00665F72" w:rsidRPr="00665F72" w:rsidSect="005E7FCF">
      <w:pgSz w:w="16838" w:h="11906" w:orient="landscape"/>
      <w:pgMar w:top="567" w:right="53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6F" w:rsidRDefault="0097076F" w:rsidP="003457C0">
      <w:pPr>
        <w:spacing w:after="0" w:line="240" w:lineRule="auto"/>
      </w:pPr>
      <w:r>
        <w:separator/>
      </w:r>
    </w:p>
  </w:endnote>
  <w:endnote w:type="continuationSeparator" w:id="0">
    <w:p w:rsidR="0097076F" w:rsidRDefault="0097076F" w:rsidP="0034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6F" w:rsidRDefault="0097076F" w:rsidP="003457C0">
      <w:pPr>
        <w:spacing w:after="0" w:line="240" w:lineRule="auto"/>
      </w:pPr>
      <w:r>
        <w:separator/>
      </w:r>
    </w:p>
  </w:footnote>
  <w:footnote w:type="continuationSeparator" w:id="0">
    <w:p w:rsidR="0097076F" w:rsidRDefault="0097076F" w:rsidP="0034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4B"/>
    <w:rsid w:val="00025C68"/>
    <w:rsid w:val="00037393"/>
    <w:rsid w:val="000718F8"/>
    <w:rsid w:val="00125BB4"/>
    <w:rsid w:val="001C66FF"/>
    <w:rsid w:val="001E1EB3"/>
    <w:rsid w:val="001F3769"/>
    <w:rsid w:val="002048A4"/>
    <w:rsid w:val="00241CF0"/>
    <w:rsid w:val="00280F14"/>
    <w:rsid w:val="002D0A32"/>
    <w:rsid w:val="003457C0"/>
    <w:rsid w:val="00346FC7"/>
    <w:rsid w:val="003A5CC1"/>
    <w:rsid w:val="003B5FB9"/>
    <w:rsid w:val="003D4C1B"/>
    <w:rsid w:val="004B1E38"/>
    <w:rsid w:val="004D1960"/>
    <w:rsid w:val="00503CA0"/>
    <w:rsid w:val="00510A6A"/>
    <w:rsid w:val="0052580D"/>
    <w:rsid w:val="00560A48"/>
    <w:rsid w:val="005800F3"/>
    <w:rsid w:val="005B28FD"/>
    <w:rsid w:val="005D57B9"/>
    <w:rsid w:val="005E7FCF"/>
    <w:rsid w:val="005F02C5"/>
    <w:rsid w:val="005F2EC1"/>
    <w:rsid w:val="00665F72"/>
    <w:rsid w:val="00720F08"/>
    <w:rsid w:val="0074156E"/>
    <w:rsid w:val="00785959"/>
    <w:rsid w:val="007B075C"/>
    <w:rsid w:val="007C030A"/>
    <w:rsid w:val="00853873"/>
    <w:rsid w:val="008638AC"/>
    <w:rsid w:val="00872537"/>
    <w:rsid w:val="008A67A4"/>
    <w:rsid w:val="008A6C13"/>
    <w:rsid w:val="008C335C"/>
    <w:rsid w:val="00924B85"/>
    <w:rsid w:val="0097076F"/>
    <w:rsid w:val="00A62D3F"/>
    <w:rsid w:val="00A910D7"/>
    <w:rsid w:val="00B078CF"/>
    <w:rsid w:val="00B616BE"/>
    <w:rsid w:val="00B83E68"/>
    <w:rsid w:val="00BC4BA0"/>
    <w:rsid w:val="00BE4DFD"/>
    <w:rsid w:val="00BF4100"/>
    <w:rsid w:val="00C1719D"/>
    <w:rsid w:val="00C461A3"/>
    <w:rsid w:val="00C60057"/>
    <w:rsid w:val="00C6744B"/>
    <w:rsid w:val="00CA521C"/>
    <w:rsid w:val="00CF2031"/>
    <w:rsid w:val="00D74147"/>
    <w:rsid w:val="00DC6BD5"/>
    <w:rsid w:val="00DE02CB"/>
    <w:rsid w:val="00E73702"/>
    <w:rsid w:val="00E97398"/>
    <w:rsid w:val="00EB210A"/>
    <w:rsid w:val="00EC52C2"/>
    <w:rsid w:val="00ED5650"/>
    <w:rsid w:val="00F55CFF"/>
    <w:rsid w:val="00F87506"/>
    <w:rsid w:val="00FC797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CCCE"/>
  <w15:chartTrackingRefBased/>
  <w15:docId w15:val="{B8B37D7F-C6E8-4F43-9E6A-ECAE326A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57C0"/>
  </w:style>
  <w:style w:type="paragraph" w:styleId="a5">
    <w:name w:val="footer"/>
    <w:basedOn w:val="a"/>
    <w:link w:val="a6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57C0"/>
  </w:style>
  <w:style w:type="paragraph" w:styleId="a7">
    <w:name w:val="Balloon Text"/>
    <w:basedOn w:val="a"/>
    <w:link w:val="a8"/>
    <w:uiPriority w:val="99"/>
    <w:semiHidden/>
    <w:unhideWhenUsed/>
    <w:rsid w:val="005E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E7F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5</cp:revision>
  <cp:lastPrinted>2024-07-30T08:30:00Z</cp:lastPrinted>
  <dcterms:created xsi:type="dcterms:W3CDTF">2024-09-27T09:58:00Z</dcterms:created>
  <dcterms:modified xsi:type="dcterms:W3CDTF">2024-10-09T06:30:00Z</dcterms:modified>
</cp:coreProperties>
</file>