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86" w:rsidRDefault="00BA013B" w:rsidP="00BA013B">
      <w:pPr>
        <w:pStyle w:val="a3"/>
        <w:ind w:left="4465"/>
        <w:jc w:val="right"/>
      </w:pPr>
      <w:bookmarkStart w:id="0" w:name="_GoBack"/>
      <w:bookmarkEnd w:id="0"/>
      <w:r w:rsidRPr="00BA013B">
        <w:t xml:space="preserve">Проєкт </w:t>
      </w:r>
    </w:p>
    <w:p w:rsidR="00BA013B" w:rsidRPr="00BA013B" w:rsidRDefault="00BA013B" w:rsidP="00BA013B">
      <w:pPr>
        <w:pStyle w:val="a3"/>
        <w:ind w:left="4465"/>
        <w:jc w:val="right"/>
      </w:pPr>
    </w:p>
    <w:p w:rsidR="00BA013B" w:rsidRPr="00BA013B" w:rsidRDefault="00BA013B">
      <w:pPr>
        <w:pStyle w:val="a3"/>
        <w:ind w:left="4465"/>
        <w:rPr>
          <w:sz w:val="20"/>
        </w:rPr>
      </w:pPr>
    </w:p>
    <w:p w:rsidR="00BA013B" w:rsidRDefault="00BA013B" w:rsidP="00BA013B">
      <w:pPr>
        <w:widowControl/>
        <w:adjustRightInd w:val="0"/>
        <w:jc w:val="center"/>
        <w:rPr>
          <w:b/>
          <w:bCs/>
          <w:sz w:val="28"/>
          <w:szCs w:val="28"/>
        </w:rPr>
      </w:pPr>
      <w:r w:rsidRPr="00BA013B">
        <w:rPr>
          <w:b/>
          <w:bCs/>
          <w:sz w:val="28"/>
          <w:szCs w:val="28"/>
        </w:rPr>
        <w:t>КАБІНЕТ МІНІСТРІВ УКРАЇНИ</w:t>
      </w:r>
    </w:p>
    <w:p w:rsidR="00BA013B" w:rsidRPr="00BA013B" w:rsidRDefault="00BA013B" w:rsidP="00BA013B">
      <w:pPr>
        <w:widowControl/>
        <w:adjustRightInd w:val="0"/>
        <w:jc w:val="center"/>
        <w:rPr>
          <w:b/>
          <w:bCs/>
          <w:sz w:val="28"/>
          <w:szCs w:val="28"/>
        </w:rPr>
      </w:pPr>
    </w:p>
    <w:p w:rsidR="00BA013B" w:rsidRDefault="00BA013B" w:rsidP="00BA013B">
      <w:pPr>
        <w:widowControl/>
        <w:adjustRightInd w:val="0"/>
        <w:jc w:val="center"/>
        <w:rPr>
          <w:b/>
          <w:bCs/>
          <w:sz w:val="28"/>
          <w:szCs w:val="28"/>
        </w:rPr>
      </w:pPr>
      <w:r w:rsidRPr="00BA013B">
        <w:rPr>
          <w:b/>
          <w:bCs/>
          <w:sz w:val="28"/>
          <w:szCs w:val="28"/>
        </w:rPr>
        <w:t>ПОСТАНОВА</w:t>
      </w:r>
    </w:p>
    <w:p w:rsidR="00BA013B" w:rsidRPr="00BA013B" w:rsidRDefault="00BA013B" w:rsidP="00BA013B">
      <w:pPr>
        <w:widowControl/>
        <w:adjustRightInd w:val="0"/>
        <w:jc w:val="center"/>
        <w:rPr>
          <w:b/>
          <w:bCs/>
          <w:sz w:val="28"/>
          <w:szCs w:val="28"/>
        </w:rPr>
      </w:pPr>
    </w:p>
    <w:p w:rsidR="00BA013B" w:rsidRPr="00BA013B" w:rsidRDefault="00BA013B" w:rsidP="00BA013B">
      <w:pPr>
        <w:widowControl/>
        <w:adjustRightInd w:val="0"/>
        <w:jc w:val="center"/>
        <w:rPr>
          <w:b/>
          <w:bCs/>
          <w:sz w:val="28"/>
          <w:szCs w:val="28"/>
        </w:rPr>
      </w:pPr>
      <w:r w:rsidRPr="00BA013B">
        <w:rPr>
          <w:b/>
          <w:bCs/>
          <w:sz w:val="28"/>
          <w:szCs w:val="28"/>
        </w:rPr>
        <w:t>від ____________ 2025 р. № ___</w:t>
      </w:r>
    </w:p>
    <w:p w:rsidR="00E22D86" w:rsidRPr="00116572" w:rsidRDefault="00BA013B" w:rsidP="00BA013B">
      <w:pPr>
        <w:pStyle w:val="a3"/>
        <w:spacing w:before="240"/>
        <w:jc w:val="center"/>
        <w:rPr>
          <w:bCs/>
        </w:rPr>
      </w:pPr>
      <w:r w:rsidRPr="00116572">
        <w:rPr>
          <w:bCs/>
        </w:rPr>
        <w:t>Київ</w:t>
      </w:r>
    </w:p>
    <w:p w:rsidR="00BA013B" w:rsidRPr="00BA013B" w:rsidRDefault="00BA013B" w:rsidP="00BA013B">
      <w:pPr>
        <w:pStyle w:val="a3"/>
        <w:spacing w:before="240"/>
        <w:rPr>
          <w:b/>
        </w:rPr>
      </w:pPr>
    </w:p>
    <w:p w:rsidR="00E22D86" w:rsidRDefault="00052239">
      <w:pPr>
        <w:pStyle w:val="1"/>
        <w:ind w:left="1833" w:right="1973"/>
      </w:pPr>
      <w:r>
        <w:t>Про внесення змін до Типового положення</w:t>
      </w:r>
      <w:r>
        <w:rPr>
          <w:spacing w:val="40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бухгалтерську</w:t>
      </w:r>
      <w:r>
        <w:rPr>
          <w:spacing w:val="-9"/>
        </w:rPr>
        <w:t xml:space="preserve"> </w:t>
      </w:r>
      <w:r>
        <w:t>службу</w:t>
      </w:r>
      <w:r>
        <w:rPr>
          <w:spacing w:val="-9"/>
        </w:rPr>
        <w:t xml:space="preserve"> </w:t>
      </w:r>
      <w:r>
        <w:t>бюджетної</w:t>
      </w:r>
      <w:r>
        <w:rPr>
          <w:spacing w:val="-9"/>
        </w:rPr>
        <w:t xml:space="preserve"> </w:t>
      </w:r>
      <w:r>
        <w:t>установи</w:t>
      </w:r>
    </w:p>
    <w:p w:rsidR="00E22D86" w:rsidRDefault="00E22D86">
      <w:pPr>
        <w:pStyle w:val="a3"/>
        <w:rPr>
          <w:b/>
        </w:rPr>
      </w:pPr>
    </w:p>
    <w:p w:rsidR="00E22D86" w:rsidRDefault="00052239">
      <w:pPr>
        <w:ind w:left="568"/>
        <w:rPr>
          <w:b/>
          <w:sz w:val="28"/>
        </w:rPr>
      </w:pPr>
      <w:r>
        <w:rPr>
          <w:sz w:val="28"/>
        </w:rPr>
        <w:t>Кабінет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постановляє:</w:t>
      </w:r>
    </w:p>
    <w:p w:rsidR="00E22D86" w:rsidRDefault="00052239" w:rsidP="004860C2">
      <w:pPr>
        <w:pStyle w:val="a3"/>
        <w:spacing w:before="161"/>
        <w:ind w:left="1" w:right="139" w:firstLine="567"/>
        <w:jc w:val="both"/>
      </w:pPr>
      <w:r>
        <w:t>Внести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Типового</w:t>
      </w:r>
      <w:r>
        <w:rPr>
          <w:spacing w:val="-14"/>
        </w:rPr>
        <w:t xml:space="preserve"> </w:t>
      </w:r>
      <w:r>
        <w:t>положення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бухгалтерську</w:t>
      </w:r>
      <w:r>
        <w:rPr>
          <w:spacing w:val="-14"/>
        </w:rPr>
        <w:t xml:space="preserve"> </w:t>
      </w:r>
      <w:r>
        <w:t>службу</w:t>
      </w:r>
      <w:r>
        <w:rPr>
          <w:spacing w:val="-14"/>
        </w:rPr>
        <w:t xml:space="preserve"> </w:t>
      </w:r>
      <w:r>
        <w:t>бюджетної установи, затвердженого постановою Кабінету Міністрів України від</w:t>
      </w:r>
      <w:r w:rsidR="00116572">
        <w:t xml:space="preserve"> </w:t>
      </w:r>
      <w:r>
        <w:t>26 січня 2011 р. № 59 (Офіційний вісник України, 2011 р.,</w:t>
      </w:r>
      <w:r w:rsidR="00116572">
        <w:t xml:space="preserve"> </w:t>
      </w:r>
      <w:r>
        <w:t>№ 8, ст. 372</w:t>
      </w:r>
      <w:r w:rsidR="0098362C">
        <w:t xml:space="preserve">; 2025 р., № 47, </w:t>
      </w:r>
      <w:r w:rsidR="000D0037">
        <w:br/>
      </w:r>
      <w:r w:rsidR="0098362C">
        <w:t>ст. 3231</w:t>
      </w:r>
      <w:r>
        <w:t xml:space="preserve">), </w:t>
      </w:r>
      <w:r w:rsidR="004860C2" w:rsidRPr="004860C2">
        <w:t>зміни, що додаються.</w:t>
      </w:r>
    </w:p>
    <w:p w:rsidR="000D0037" w:rsidRDefault="000D0037" w:rsidP="004860C2">
      <w:pPr>
        <w:pStyle w:val="1"/>
        <w:tabs>
          <w:tab w:val="left" w:pos="7747"/>
        </w:tabs>
        <w:jc w:val="left"/>
      </w:pPr>
    </w:p>
    <w:p w:rsidR="000D0037" w:rsidRDefault="000D0037" w:rsidP="004860C2">
      <w:pPr>
        <w:pStyle w:val="1"/>
        <w:tabs>
          <w:tab w:val="left" w:pos="7747"/>
        </w:tabs>
        <w:jc w:val="left"/>
      </w:pPr>
    </w:p>
    <w:p w:rsidR="00E22D86" w:rsidRPr="004860C2" w:rsidRDefault="004860C2" w:rsidP="004860C2">
      <w:pPr>
        <w:pStyle w:val="1"/>
        <w:tabs>
          <w:tab w:val="left" w:pos="7747"/>
        </w:tabs>
        <w:jc w:val="left"/>
        <w:rPr>
          <w:b w:val="0"/>
          <w:bCs w:val="0"/>
        </w:rPr>
      </w:pPr>
      <w:r w:rsidRPr="004860C2">
        <w:t xml:space="preserve">Прем’єр-міністр України  </w:t>
      </w:r>
      <w:r>
        <w:t xml:space="preserve">                                                    </w:t>
      </w:r>
      <w:r w:rsidRPr="004860C2">
        <w:t>Ю. СВИРИДЕНКО</w:t>
      </w:r>
    </w:p>
    <w:p w:rsidR="00E22D86" w:rsidRPr="004860C2" w:rsidRDefault="00E22D86">
      <w:pPr>
        <w:pStyle w:val="a3"/>
      </w:pPr>
    </w:p>
    <w:p w:rsidR="00E22D86" w:rsidRPr="004860C2" w:rsidRDefault="00E22D86">
      <w:pPr>
        <w:pStyle w:val="a3"/>
      </w:pPr>
    </w:p>
    <w:p w:rsidR="00E22D86" w:rsidRPr="004860C2" w:rsidRDefault="00E22D86">
      <w:pPr>
        <w:pStyle w:val="a3"/>
      </w:pPr>
    </w:p>
    <w:p w:rsidR="00E22D86" w:rsidRPr="004860C2" w:rsidRDefault="00E22D86">
      <w:pPr>
        <w:pStyle w:val="a3"/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</w:pPr>
    </w:p>
    <w:p w:rsidR="00E22D86" w:rsidRDefault="00E22D86">
      <w:pPr>
        <w:pStyle w:val="a3"/>
        <w:spacing w:before="2"/>
        <w:rPr>
          <w:b/>
          <w:sz w:val="20"/>
        </w:rPr>
      </w:pPr>
    </w:p>
    <w:p w:rsidR="00E22D86" w:rsidRDefault="00E22D86">
      <w:pPr>
        <w:pStyle w:val="a3"/>
        <w:rPr>
          <w:b/>
          <w:sz w:val="20"/>
        </w:rPr>
        <w:sectPr w:rsidR="00E22D86" w:rsidSect="00116572">
          <w:type w:val="continuous"/>
          <w:pgSz w:w="11910" w:h="16840"/>
          <w:pgMar w:top="1134" w:right="567" w:bottom="1701" w:left="1701" w:header="709" w:footer="709" w:gutter="0"/>
          <w:cols w:space="720"/>
        </w:sectPr>
      </w:pPr>
    </w:p>
    <w:p w:rsidR="00E22D86" w:rsidRDefault="00E22D86" w:rsidP="00E72E7F">
      <w:pPr>
        <w:spacing w:before="64"/>
        <w:ind w:left="1166"/>
        <w:rPr>
          <w:rFonts w:ascii="Calibri" w:hAnsi="Calibri"/>
          <w:sz w:val="18"/>
        </w:rPr>
      </w:pPr>
    </w:p>
    <w:sectPr w:rsidR="00E22D86">
      <w:type w:val="continuous"/>
      <w:pgSz w:w="11910" w:h="16840"/>
      <w:pgMar w:top="1240" w:right="425" w:bottom="0" w:left="1700" w:header="708" w:footer="708" w:gutter="0"/>
      <w:cols w:num="2" w:space="720" w:equalWidth="0">
        <w:col w:w="5701" w:space="40"/>
        <w:col w:w="4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86"/>
    <w:rsid w:val="00032702"/>
    <w:rsid w:val="00052239"/>
    <w:rsid w:val="000D0037"/>
    <w:rsid w:val="00116572"/>
    <w:rsid w:val="00420012"/>
    <w:rsid w:val="004860C2"/>
    <w:rsid w:val="005B5DE2"/>
    <w:rsid w:val="006402BC"/>
    <w:rsid w:val="0098362C"/>
    <w:rsid w:val="009A51BF"/>
    <w:rsid w:val="00B25456"/>
    <w:rsid w:val="00BA013B"/>
    <w:rsid w:val="00E22D86"/>
    <w:rsid w:val="00E72E7F"/>
    <w:rsid w:val="00F15921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6ED6D-1E5C-49B3-A919-E7AF32B4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right="1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4860C2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A51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51B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9A51BF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51B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9A51BF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9A51B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A51B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Шевченко Оксана Вікторівна</dc:creator>
  <cp:lastModifiedBy>ШЕВЧЕНКО Оксана Вікторівна</cp:lastModifiedBy>
  <cp:revision>2</cp:revision>
  <dcterms:created xsi:type="dcterms:W3CDTF">2025-10-20T07:42:00Z</dcterms:created>
  <dcterms:modified xsi:type="dcterms:W3CDTF">2025-10-20T07:42:00Z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Aspose.Words for .NET 22.12.0</vt:lpwstr>
  </property>
</Properties>
</file>