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537" w:type="pct"/>
        <w:tblCellSpacing w:w="22" w:type="dxa"/>
        <w:tblCellMar>
          <w:top w:w="30" w:type="dxa"/>
          <w:left w:w="30" w:type="dxa"/>
          <w:bottom w:w="30" w:type="dxa"/>
          <w:right w:w="30" w:type="dxa"/>
        </w:tblCellMar>
        <w:tblLook w:val="04A0" w:firstRow="1" w:lastRow="0" w:firstColumn="1" w:lastColumn="0" w:noHBand="0" w:noVBand="1"/>
      </w:tblPr>
      <w:tblGrid>
        <w:gridCol w:w="4891"/>
      </w:tblGrid>
      <w:tr w:rsidR="00A3748A" w:rsidRPr="00A3748A" w14:paraId="0F639F38" w14:textId="77777777" w:rsidTr="009E35B1">
        <w:trPr>
          <w:tblCellSpacing w:w="22" w:type="dxa"/>
        </w:trPr>
        <w:tc>
          <w:tcPr>
            <w:tcW w:w="4911" w:type="pct"/>
            <w:hideMark/>
          </w:tcPr>
          <w:p w14:paraId="1987F235" w14:textId="3F02FFE4" w:rsidR="009471DB" w:rsidRPr="00A3748A" w:rsidRDefault="009471DB" w:rsidP="008C31C6">
            <w:pPr>
              <w:spacing w:before="100" w:beforeAutospacing="1" w:after="100" w:afterAutospacing="1"/>
              <w:ind w:left="68"/>
              <w:rPr>
                <w:rFonts w:ascii="Times New Roman" w:eastAsiaTheme="minorEastAsia" w:hAnsi="Times New Roman" w:cs="Times New Roman"/>
                <w:lang w:eastAsia="uk-UA"/>
              </w:rPr>
            </w:pPr>
            <w:bookmarkStart w:id="0" w:name="_GoBack"/>
            <w:bookmarkEnd w:id="0"/>
            <w:r w:rsidRPr="00A3748A">
              <w:rPr>
                <w:rFonts w:ascii="Times New Roman" w:eastAsiaTheme="minorEastAsia" w:hAnsi="Times New Roman" w:cs="Times New Roman"/>
                <w:lang w:eastAsia="uk-UA"/>
              </w:rPr>
              <w:t>ЗАТВЕРДЖЕНО</w:t>
            </w:r>
            <w:r w:rsidRPr="00A3748A">
              <w:rPr>
                <w:rFonts w:ascii="Times New Roman" w:eastAsiaTheme="minorEastAsia" w:hAnsi="Times New Roman" w:cs="Times New Roman"/>
                <w:lang w:eastAsia="uk-UA"/>
              </w:rPr>
              <w:br/>
              <w:t>Наказ Міністерства фінансів України</w:t>
            </w:r>
            <w:r w:rsidRPr="00A3748A">
              <w:rPr>
                <w:rFonts w:ascii="Times New Roman" w:eastAsiaTheme="minorEastAsia" w:hAnsi="Times New Roman" w:cs="Times New Roman"/>
                <w:lang w:eastAsia="uk-UA"/>
              </w:rPr>
              <w:br/>
              <w:t>_________</w:t>
            </w:r>
            <w:r w:rsidR="009E35B1" w:rsidRPr="00A3748A">
              <w:rPr>
                <w:rFonts w:ascii="Times New Roman" w:eastAsiaTheme="minorEastAsia" w:hAnsi="Times New Roman" w:cs="Times New Roman"/>
                <w:lang w:eastAsia="uk-UA"/>
              </w:rPr>
              <w:t>_____</w:t>
            </w:r>
            <w:r w:rsidRPr="00A3748A">
              <w:rPr>
                <w:rFonts w:ascii="Times New Roman" w:eastAsiaTheme="minorEastAsia" w:hAnsi="Times New Roman" w:cs="Times New Roman"/>
                <w:lang w:eastAsia="uk-UA"/>
              </w:rPr>
              <w:t xml:space="preserve"> 202</w:t>
            </w:r>
            <w:r w:rsidR="008C31C6" w:rsidRPr="00A3748A">
              <w:rPr>
                <w:rFonts w:ascii="Times New Roman" w:eastAsiaTheme="minorEastAsia" w:hAnsi="Times New Roman" w:cs="Times New Roman"/>
                <w:lang w:eastAsia="uk-UA"/>
              </w:rPr>
              <w:t>5</w:t>
            </w:r>
            <w:r w:rsidRPr="00A3748A">
              <w:rPr>
                <w:rFonts w:ascii="Times New Roman" w:eastAsiaTheme="minorEastAsia" w:hAnsi="Times New Roman" w:cs="Times New Roman"/>
                <w:lang w:eastAsia="uk-UA"/>
              </w:rPr>
              <w:t xml:space="preserve"> року №</w:t>
            </w:r>
            <w:r w:rsidR="00B502D1" w:rsidRPr="00A3748A">
              <w:rPr>
                <w:rFonts w:ascii="Times New Roman" w:eastAsiaTheme="minorEastAsia" w:hAnsi="Times New Roman" w:cs="Times New Roman"/>
                <w:lang w:eastAsia="uk-UA"/>
              </w:rPr>
              <w:t xml:space="preserve"> </w:t>
            </w:r>
            <w:r w:rsidRPr="00A3748A">
              <w:rPr>
                <w:rFonts w:ascii="Times New Roman" w:eastAsiaTheme="minorEastAsia" w:hAnsi="Times New Roman" w:cs="Times New Roman"/>
                <w:lang w:eastAsia="uk-UA"/>
              </w:rPr>
              <w:t>__</w:t>
            </w:r>
            <w:r w:rsidR="009E35B1" w:rsidRPr="00A3748A">
              <w:rPr>
                <w:rFonts w:ascii="Times New Roman" w:eastAsiaTheme="minorEastAsia" w:hAnsi="Times New Roman" w:cs="Times New Roman"/>
                <w:lang w:eastAsia="uk-UA"/>
              </w:rPr>
              <w:t>____</w:t>
            </w:r>
          </w:p>
        </w:tc>
      </w:tr>
    </w:tbl>
    <w:p w14:paraId="7BDFD127" w14:textId="77777777" w:rsidR="00683143" w:rsidRPr="00A3748A" w:rsidRDefault="00683143" w:rsidP="00257023">
      <w:pPr>
        <w:jc w:val="center"/>
        <w:rPr>
          <w:rFonts w:ascii="Times New Roman" w:eastAsiaTheme="minorEastAsia" w:hAnsi="Times New Roman" w:cs="Times New Roman"/>
          <w:b/>
          <w:lang w:eastAsia="uk-UA"/>
        </w:rPr>
      </w:pPr>
    </w:p>
    <w:p w14:paraId="5467ACA5" w14:textId="77777777" w:rsidR="00683143" w:rsidRPr="00A3748A" w:rsidRDefault="00683143" w:rsidP="00257023">
      <w:pPr>
        <w:jc w:val="center"/>
        <w:rPr>
          <w:rFonts w:ascii="Times New Roman" w:eastAsiaTheme="minorEastAsia" w:hAnsi="Times New Roman" w:cs="Times New Roman"/>
          <w:b/>
          <w:lang w:eastAsia="uk-UA"/>
        </w:rPr>
      </w:pPr>
    </w:p>
    <w:p w14:paraId="285709F0" w14:textId="77777777" w:rsidR="00767AB7" w:rsidRPr="00A3748A" w:rsidRDefault="00767AB7" w:rsidP="00257023">
      <w:pPr>
        <w:jc w:val="center"/>
        <w:rPr>
          <w:rFonts w:ascii="Times New Roman" w:eastAsiaTheme="minorEastAsia" w:hAnsi="Times New Roman" w:cs="Times New Roman"/>
          <w:b/>
          <w:lang w:eastAsia="uk-UA"/>
        </w:rPr>
      </w:pPr>
    </w:p>
    <w:p w14:paraId="2E25076B" w14:textId="77777777" w:rsidR="006E3F80" w:rsidRPr="00A3748A" w:rsidRDefault="006E3F80" w:rsidP="00257023">
      <w:pPr>
        <w:jc w:val="center"/>
        <w:rPr>
          <w:rFonts w:ascii="Times New Roman" w:eastAsiaTheme="minorEastAsia" w:hAnsi="Times New Roman" w:cs="Times New Roman"/>
          <w:b/>
          <w:lang w:eastAsia="uk-UA"/>
        </w:rPr>
      </w:pPr>
    </w:p>
    <w:p w14:paraId="5D9A556F" w14:textId="77777777" w:rsidR="009C1CE7" w:rsidRPr="00A3748A" w:rsidRDefault="009C1CE7" w:rsidP="00257023">
      <w:pPr>
        <w:jc w:val="center"/>
        <w:rPr>
          <w:rFonts w:ascii="Times New Roman" w:eastAsiaTheme="minorEastAsia" w:hAnsi="Times New Roman" w:cs="Times New Roman"/>
          <w:b/>
          <w:lang w:eastAsia="uk-UA"/>
        </w:rPr>
      </w:pPr>
    </w:p>
    <w:p w14:paraId="47D20B2E" w14:textId="158F173E" w:rsidR="00321AED" w:rsidRPr="00A3748A" w:rsidRDefault="009E35B1" w:rsidP="00257023">
      <w:pPr>
        <w:spacing w:before="360"/>
        <w:jc w:val="center"/>
        <w:rPr>
          <w:rFonts w:ascii="Times New Roman" w:eastAsiaTheme="minorEastAsia" w:hAnsi="Times New Roman" w:cs="Times New Roman"/>
          <w:b/>
          <w:lang w:eastAsia="uk-UA"/>
        </w:rPr>
      </w:pPr>
      <w:r w:rsidRPr="00A3748A">
        <w:rPr>
          <w:rFonts w:ascii="Times New Roman" w:eastAsiaTheme="minorEastAsia" w:hAnsi="Times New Roman" w:cs="Times New Roman"/>
          <w:b/>
          <w:lang w:eastAsia="uk-UA"/>
        </w:rPr>
        <w:t>Порядок</w:t>
      </w:r>
      <w:r w:rsidR="00E908D1" w:rsidRPr="00A3748A">
        <w:rPr>
          <w:rFonts w:ascii="Times New Roman" w:eastAsiaTheme="minorEastAsia" w:hAnsi="Times New Roman" w:cs="Times New Roman"/>
          <w:b/>
          <w:lang w:eastAsia="uk-UA"/>
        </w:rPr>
        <w:t xml:space="preserve"> </w:t>
      </w:r>
    </w:p>
    <w:p w14:paraId="04CC5AB2" w14:textId="546AF614" w:rsidR="00E908D1" w:rsidRPr="00A3748A" w:rsidRDefault="00E908D1" w:rsidP="00257023">
      <w:pPr>
        <w:jc w:val="center"/>
        <w:rPr>
          <w:rFonts w:ascii="Times New Roman" w:eastAsiaTheme="minorEastAsia" w:hAnsi="Times New Roman" w:cs="Times New Roman"/>
          <w:b/>
          <w:strike/>
          <w:lang w:eastAsia="uk-UA"/>
        </w:rPr>
      </w:pPr>
      <w:r w:rsidRPr="00A3748A">
        <w:rPr>
          <w:rFonts w:ascii="Times New Roman" w:eastAsiaTheme="minorEastAsia" w:hAnsi="Times New Roman" w:cs="Times New Roman"/>
          <w:b/>
          <w:lang w:eastAsia="uk-UA"/>
        </w:rPr>
        <w:t>заповнення заяв</w:t>
      </w:r>
      <w:r w:rsidR="007008C9" w:rsidRPr="00A3748A">
        <w:rPr>
          <w:rFonts w:ascii="Times New Roman" w:eastAsiaTheme="minorEastAsia" w:hAnsi="Times New Roman" w:cs="Times New Roman"/>
          <w:b/>
          <w:lang w:eastAsia="uk-UA"/>
        </w:rPr>
        <w:t>и</w:t>
      </w:r>
      <w:r w:rsidRPr="00A3748A">
        <w:rPr>
          <w:rFonts w:ascii="Times New Roman" w:eastAsiaTheme="minorEastAsia" w:hAnsi="Times New Roman" w:cs="Times New Roman"/>
          <w:b/>
          <w:lang w:eastAsia="uk-UA"/>
        </w:rPr>
        <w:t xml:space="preserve"> п</w:t>
      </w:r>
      <w:r w:rsidR="007008C9" w:rsidRPr="00A3748A">
        <w:rPr>
          <w:rFonts w:ascii="Times New Roman" w:eastAsiaTheme="minorEastAsia" w:hAnsi="Times New Roman" w:cs="Times New Roman"/>
          <w:b/>
          <w:lang w:eastAsia="uk-UA"/>
        </w:rPr>
        <w:t xml:space="preserve">ро внесення місця зберігання до </w:t>
      </w:r>
      <w:r w:rsidRPr="00A3748A">
        <w:rPr>
          <w:rFonts w:ascii="Times New Roman" w:eastAsiaTheme="minorEastAsia" w:hAnsi="Times New Roman" w:cs="Times New Roman"/>
          <w:b/>
          <w:lang w:eastAsia="uk-UA"/>
        </w:rPr>
        <w:t>Єдиного</w:t>
      </w:r>
      <w:r w:rsidR="007008C9" w:rsidRPr="00A3748A">
        <w:rPr>
          <w:rFonts w:ascii="Times New Roman" w:eastAsiaTheme="minorEastAsia" w:hAnsi="Times New Roman" w:cs="Times New Roman"/>
          <w:b/>
          <w:lang w:eastAsia="uk-UA"/>
        </w:rPr>
        <w:t xml:space="preserve"> </w:t>
      </w:r>
      <w:r w:rsidR="00082334" w:rsidRPr="00A3748A">
        <w:rPr>
          <w:rFonts w:ascii="Times New Roman" w:eastAsiaTheme="minorEastAsia" w:hAnsi="Times New Roman" w:cs="Times New Roman"/>
          <w:b/>
          <w:lang w:eastAsia="uk-UA"/>
        </w:rPr>
        <w:t xml:space="preserve">реєстру місць зберігання та </w:t>
      </w:r>
      <w:r w:rsidRPr="00A3748A">
        <w:rPr>
          <w:rFonts w:ascii="Times New Roman" w:eastAsiaTheme="minorEastAsia" w:hAnsi="Times New Roman" w:cs="Times New Roman"/>
          <w:b/>
          <w:lang w:eastAsia="uk-UA"/>
        </w:rPr>
        <w:t>про внесення змін до відомостей, що містяться в Єд</w:t>
      </w:r>
      <w:r w:rsidR="00321AED" w:rsidRPr="00A3748A">
        <w:rPr>
          <w:rFonts w:ascii="Times New Roman" w:eastAsiaTheme="minorEastAsia" w:hAnsi="Times New Roman" w:cs="Times New Roman"/>
          <w:b/>
          <w:lang w:eastAsia="uk-UA"/>
        </w:rPr>
        <w:t>иному реєстрі місць зберігання</w:t>
      </w:r>
    </w:p>
    <w:p w14:paraId="18540E76" w14:textId="77777777" w:rsidR="00AB118A" w:rsidRPr="00A3748A" w:rsidRDefault="00AB118A" w:rsidP="002B60B2">
      <w:pPr>
        <w:spacing w:before="240" w:after="120"/>
        <w:jc w:val="center"/>
        <w:rPr>
          <w:rFonts w:ascii="Times New Roman" w:eastAsia="Calibri" w:hAnsi="Times New Roman" w:cs="Times New Roman"/>
          <w:b/>
          <w:bCs/>
        </w:rPr>
      </w:pPr>
      <w:r w:rsidRPr="00A3748A">
        <w:rPr>
          <w:rFonts w:ascii="Times New Roman" w:eastAsia="Calibri" w:hAnsi="Times New Roman" w:cs="Times New Roman"/>
          <w:b/>
          <w:bCs/>
        </w:rPr>
        <w:t>I. Загальні положення</w:t>
      </w:r>
    </w:p>
    <w:p w14:paraId="142C80D0" w14:textId="134B8421" w:rsidR="00AB118A" w:rsidRPr="00A3748A" w:rsidRDefault="00AB118A" w:rsidP="002B60B2">
      <w:pPr>
        <w:ind w:firstLine="567"/>
        <w:jc w:val="both"/>
        <w:rPr>
          <w:rFonts w:ascii="Times New Roman" w:eastAsia="Calibri" w:hAnsi="Times New Roman" w:cs="Times New Roman"/>
          <w:lang w:eastAsia="uk-UA"/>
        </w:rPr>
      </w:pPr>
      <w:r w:rsidRPr="00A3748A">
        <w:rPr>
          <w:rFonts w:ascii="Times New Roman" w:eastAsia="Calibri" w:hAnsi="Times New Roman" w:cs="Times New Roman"/>
          <w:lang w:eastAsia="uk-UA"/>
        </w:rPr>
        <w:t xml:space="preserve">1. Цей Порядок встановлює механізм заповнення </w:t>
      </w:r>
      <w:r w:rsidR="007008C9" w:rsidRPr="00A3748A">
        <w:rPr>
          <w:rFonts w:ascii="Times New Roman" w:eastAsiaTheme="minorEastAsia" w:hAnsi="Times New Roman" w:cs="Times New Roman"/>
          <w:lang w:eastAsia="uk-UA"/>
        </w:rPr>
        <w:t>заяви</w:t>
      </w:r>
      <w:r w:rsidR="007008C9" w:rsidRPr="00A3748A">
        <w:rPr>
          <w:rFonts w:ascii="Times New Roman" w:eastAsia="Calibri" w:hAnsi="Times New Roman" w:cs="Times New Roman"/>
          <w:lang w:eastAsia="uk-UA"/>
        </w:rPr>
        <w:t xml:space="preserve"> </w:t>
      </w:r>
      <w:r w:rsidRPr="00A3748A">
        <w:rPr>
          <w:rFonts w:ascii="Times New Roman" w:eastAsia="Calibri" w:hAnsi="Times New Roman" w:cs="Times New Roman"/>
          <w:lang w:eastAsia="uk-UA"/>
        </w:rPr>
        <w:t>про внесення місця зберігання до Є</w:t>
      </w:r>
      <w:r w:rsidR="00082334" w:rsidRPr="00A3748A">
        <w:rPr>
          <w:rFonts w:ascii="Times New Roman" w:eastAsia="Calibri" w:hAnsi="Times New Roman" w:cs="Times New Roman"/>
          <w:lang w:eastAsia="uk-UA"/>
        </w:rPr>
        <w:t>диного реєстру місць зберігання та</w:t>
      </w:r>
      <w:r w:rsidRPr="00A3748A">
        <w:rPr>
          <w:rFonts w:ascii="Times New Roman" w:eastAsia="Calibri" w:hAnsi="Times New Roman" w:cs="Times New Roman"/>
          <w:lang w:eastAsia="uk-UA"/>
        </w:rPr>
        <w:t xml:space="preserve"> про внесення змін до відомостей, що містяться в Єдиному реєстрі місць зберігання</w:t>
      </w:r>
      <w:r w:rsidR="0075591B" w:rsidRPr="00A3748A">
        <w:rPr>
          <w:rFonts w:ascii="Times New Roman" w:eastAsia="Calibri" w:hAnsi="Times New Roman" w:cs="Times New Roman"/>
          <w:lang w:eastAsia="uk-UA"/>
        </w:rPr>
        <w:t xml:space="preserve"> </w:t>
      </w:r>
      <w:r w:rsidR="000A5635" w:rsidRPr="00A3748A">
        <w:rPr>
          <w:rFonts w:ascii="Times New Roman" w:eastAsia="Calibri" w:hAnsi="Times New Roman" w:cs="Times New Roman"/>
          <w:lang w:eastAsia="uk-UA"/>
        </w:rPr>
        <w:t>(</w:t>
      </w:r>
      <w:r w:rsidR="009C2CC3" w:rsidRPr="00A3748A">
        <w:rPr>
          <w:rFonts w:ascii="Times New Roman" w:eastAsia="Calibri" w:hAnsi="Times New Roman" w:cs="Times New Roman"/>
          <w:lang w:eastAsia="uk-UA"/>
        </w:rPr>
        <w:t xml:space="preserve">у тому числі </w:t>
      </w:r>
      <w:r w:rsidR="00082334" w:rsidRPr="00A3748A">
        <w:rPr>
          <w:rFonts w:ascii="Times New Roman" w:eastAsia="Calibri" w:hAnsi="Times New Roman" w:cs="Times New Roman"/>
          <w:lang w:eastAsia="uk-UA"/>
        </w:rPr>
        <w:t xml:space="preserve">у разі </w:t>
      </w:r>
      <w:r w:rsidR="009C2CC3" w:rsidRPr="00A3748A">
        <w:rPr>
          <w:rFonts w:ascii="Times New Roman" w:eastAsia="Calibri" w:hAnsi="Times New Roman" w:cs="Times New Roman"/>
          <w:lang w:eastAsia="uk-UA"/>
        </w:rPr>
        <w:t>виключення відомост</w:t>
      </w:r>
      <w:r w:rsidR="00DF1288" w:rsidRPr="00A3748A">
        <w:rPr>
          <w:rFonts w:ascii="Times New Roman" w:eastAsia="Calibri" w:hAnsi="Times New Roman" w:cs="Times New Roman"/>
          <w:lang w:eastAsia="uk-UA"/>
        </w:rPr>
        <w:t>ей про місце зберігання, внесених</w:t>
      </w:r>
      <w:r w:rsidR="009C2CC3" w:rsidRPr="00A3748A">
        <w:rPr>
          <w:rFonts w:ascii="Times New Roman" w:eastAsia="Calibri" w:hAnsi="Times New Roman" w:cs="Times New Roman"/>
          <w:lang w:eastAsia="uk-UA"/>
        </w:rPr>
        <w:t xml:space="preserve"> до Єдиного реєстру місць зберігання). </w:t>
      </w:r>
    </w:p>
    <w:p w14:paraId="1299F4AA" w14:textId="77777777" w:rsidR="00155E15" w:rsidRPr="00A3748A" w:rsidRDefault="00155E15" w:rsidP="002B60B2">
      <w:pPr>
        <w:ind w:firstLine="567"/>
        <w:jc w:val="both"/>
        <w:rPr>
          <w:rFonts w:ascii="Times New Roman" w:eastAsia="Calibri" w:hAnsi="Times New Roman" w:cs="Times New Roman"/>
          <w:lang w:eastAsia="uk-UA"/>
        </w:rPr>
      </w:pPr>
    </w:p>
    <w:p w14:paraId="0A566D21" w14:textId="75165B22" w:rsidR="00AB118A" w:rsidRPr="00A3748A" w:rsidRDefault="00AB118A" w:rsidP="002B60B2">
      <w:pPr>
        <w:ind w:firstLine="567"/>
        <w:jc w:val="both"/>
        <w:rPr>
          <w:rFonts w:ascii="Times New Roman" w:eastAsia="Calibri" w:hAnsi="Times New Roman" w:cs="Times New Roman"/>
          <w:lang w:eastAsia="uk-UA"/>
        </w:rPr>
      </w:pPr>
      <w:r w:rsidRPr="00A3748A">
        <w:rPr>
          <w:rFonts w:ascii="Times New Roman" w:eastAsia="Calibri" w:hAnsi="Times New Roman" w:cs="Times New Roman"/>
          <w:lang w:eastAsia="uk-UA"/>
        </w:rPr>
        <w:t xml:space="preserve">2. У цьому Порядку терміни вживаються у значеннях, наведених у </w:t>
      </w:r>
      <w:r w:rsidR="00046122" w:rsidRPr="00A3748A">
        <w:rPr>
          <w:rFonts w:ascii="Times New Roman" w:eastAsia="Calibri" w:hAnsi="Times New Roman" w:cs="Times New Roman"/>
          <w:lang w:eastAsia="uk-UA"/>
        </w:rPr>
        <w:t>з</w:t>
      </w:r>
      <w:r w:rsidRPr="00A3748A">
        <w:rPr>
          <w:rFonts w:ascii="Times New Roman" w:eastAsia="Calibri" w:hAnsi="Times New Roman" w:cs="Times New Roman"/>
          <w:lang w:eastAsia="uk-UA"/>
        </w:rPr>
        <w:t xml:space="preserve">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w:t>
      </w:r>
      <w:r w:rsidR="00193EEA" w:rsidRPr="00A3748A">
        <w:rPr>
          <w:rFonts w:ascii="Times New Roman" w:hAnsi="Times New Roman" w:cs="Times New Roman"/>
        </w:rPr>
        <w:t>«Про публічні електронні реєстри»</w:t>
      </w:r>
      <w:r w:rsidR="00193EEA" w:rsidRPr="00A3748A">
        <w:rPr>
          <w:rFonts w:ascii="Times New Roman" w:eastAsia="Calibri" w:hAnsi="Times New Roman" w:cs="Times New Roman"/>
          <w:lang w:eastAsia="uk-UA"/>
        </w:rPr>
        <w:t xml:space="preserve">, </w:t>
      </w:r>
      <w:r w:rsidRPr="00A3748A">
        <w:rPr>
          <w:rFonts w:ascii="Times New Roman" w:eastAsia="Calibri" w:hAnsi="Times New Roman" w:cs="Times New Roman"/>
          <w:lang w:eastAsia="uk-UA"/>
        </w:rPr>
        <w:t xml:space="preserve">«Про електронні документи та електронний документообіг», «Про електронну ідентифікацію </w:t>
      </w:r>
      <w:r w:rsidR="00046122" w:rsidRPr="00A3748A">
        <w:rPr>
          <w:rFonts w:ascii="Times New Roman" w:eastAsia="Calibri" w:hAnsi="Times New Roman" w:cs="Times New Roman"/>
          <w:lang w:eastAsia="uk-UA"/>
        </w:rPr>
        <w:br/>
      </w:r>
      <w:r w:rsidRPr="00A3748A">
        <w:rPr>
          <w:rFonts w:ascii="Times New Roman" w:eastAsia="Calibri" w:hAnsi="Times New Roman" w:cs="Times New Roman"/>
          <w:lang w:eastAsia="uk-UA"/>
        </w:rPr>
        <w:t>та електронні довірчі послуги».</w:t>
      </w:r>
    </w:p>
    <w:p w14:paraId="668334BF" w14:textId="77777777" w:rsidR="00155E15" w:rsidRPr="00A3748A" w:rsidRDefault="00155E15" w:rsidP="002B60B2">
      <w:pPr>
        <w:ind w:firstLine="567"/>
        <w:jc w:val="both"/>
        <w:rPr>
          <w:rFonts w:ascii="Times New Roman" w:eastAsia="Calibri" w:hAnsi="Times New Roman" w:cs="Times New Roman"/>
          <w:lang w:eastAsia="uk-UA"/>
        </w:rPr>
      </w:pPr>
    </w:p>
    <w:p w14:paraId="30A53BFE" w14:textId="3905AB4B" w:rsidR="00AB118A" w:rsidRPr="00A3748A" w:rsidRDefault="00AB118A" w:rsidP="002B60B2">
      <w:pPr>
        <w:ind w:firstLine="567"/>
        <w:jc w:val="both"/>
        <w:rPr>
          <w:rFonts w:ascii="Times New Roman" w:eastAsia="Calibri" w:hAnsi="Times New Roman" w:cs="Times New Roman"/>
          <w:lang w:eastAsia="uk-UA"/>
        </w:rPr>
      </w:pPr>
      <w:r w:rsidRPr="00A3748A">
        <w:rPr>
          <w:rFonts w:ascii="Times New Roman" w:eastAsia="Calibri" w:hAnsi="Times New Roman" w:cs="Times New Roman"/>
          <w:lang w:eastAsia="uk-UA"/>
        </w:rPr>
        <w:t>3. Заяв</w:t>
      </w:r>
      <w:r w:rsidR="007008C9" w:rsidRPr="00A3748A">
        <w:rPr>
          <w:rFonts w:ascii="Times New Roman" w:eastAsia="Calibri" w:hAnsi="Times New Roman" w:cs="Times New Roman"/>
          <w:lang w:eastAsia="uk-UA"/>
        </w:rPr>
        <w:t>а</w:t>
      </w:r>
      <w:r w:rsidRPr="00A3748A">
        <w:rPr>
          <w:rFonts w:ascii="Times New Roman" w:eastAsia="Calibri" w:hAnsi="Times New Roman" w:cs="Times New Roman"/>
          <w:lang w:eastAsia="uk-UA"/>
        </w:rPr>
        <w:t xml:space="preserve"> </w:t>
      </w:r>
      <w:r w:rsidR="00333EF6" w:rsidRPr="00A3748A">
        <w:rPr>
          <w:rFonts w:ascii="Times New Roman" w:eastAsiaTheme="minorEastAsia" w:hAnsi="Times New Roman" w:cs="Times New Roman"/>
          <w:lang w:eastAsia="uk-UA"/>
        </w:rPr>
        <w:t>про внесення місця зберігання до Єд</w:t>
      </w:r>
      <w:r w:rsidR="006D0D56" w:rsidRPr="00A3748A">
        <w:rPr>
          <w:rFonts w:ascii="Times New Roman" w:eastAsiaTheme="minorEastAsia" w:hAnsi="Times New Roman" w:cs="Times New Roman"/>
          <w:lang w:eastAsia="uk-UA"/>
        </w:rPr>
        <w:t xml:space="preserve">иного реєстру місць зберігання та </w:t>
      </w:r>
      <w:r w:rsidR="00333EF6" w:rsidRPr="00A3748A">
        <w:rPr>
          <w:rFonts w:ascii="Times New Roman" w:eastAsiaTheme="minorEastAsia" w:hAnsi="Times New Roman" w:cs="Times New Roman"/>
          <w:lang w:eastAsia="uk-UA"/>
        </w:rPr>
        <w:t xml:space="preserve">про внесення змін до відомостей, що містяться в Єдиному реєстрі </w:t>
      </w:r>
      <w:r w:rsidR="007008C9" w:rsidRPr="00A3748A">
        <w:rPr>
          <w:rFonts w:ascii="Times New Roman" w:eastAsiaTheme="minorEastAsia" w:hAnsi="Times New Roman" w:cs="Times New Roman"/>
          <w:lang w:eastAsia="uk-UA"/>
        </w:rPr>
        <w:br/>
      </w:r>
      <w:r w:rsidR="00333EF6" w:rsidRPr="00A3748A">
        <w:rPr>
          <w:rFonts w:ascii="Times New Roman" w:eastAsiaTheme="minorEastAsia" w:hAnsi="Times New Roman" w:cs="Times New Roman"/>
          <w:lang w:eastAsia="uk-UA"/>
        </w:rPr>
        <w:t>місць зберігання</w:t>
      </w:r>
      <w:r w:rsidR="0075591B" w:rsidRPr="00A3748A">
        <w:rPr>
          <w:rFonts w:ascii="Times New Roman" w:eastAsiaTheme="minorEastAsia" w:hAnsi="Times New Roman" w:cs="Times New Roman"/>
          <w:lang w:eastAsia="uk-UA"/>
        </w:rPr>
        <w:t xml:space="preserve"> </w:t>
      </w:r>
      <w:r w:rsidR="00E908D1" w:rsidRPr="00A3748A">
        <w:rPr>
          <w:rFonts w:ascii="Times New Roman" w:eastAsia="Calibri" w:hAnsi="Times New Roman" w:cs="Times New Roman"/>
          <w:lang w:eastAsia="uk-UA"/>
        </w:rPr>
        <w:t xml:space="preserve">(далі </w:t>
      </w:r>
      <w:r w:rsidR="00233980" w:rsidRPr="00A3748A">
        <w:rPr>
          <w:rFonts w:ascii="Times New Roman" w:eastAsia="Calibri" w:hAnsi="Times New Roman" w:cs="Times New Roman"/>
          <w:lang w:eastAsia="uk-UA"/>
        </w:rPr>
        <w:t>–</w:t>
      </w:r>
      <w:r w:rsidR="00E908D1" w:rsidRPr="00A3748A">
        <w:rPr>
          <w:rFonts w:ascii="Times New Roman" w:eastAsia="Calibri" w:hAnsi="Times New Roman" w:cs="Times New Roman"/>
          <w:lang w:eastAsia="uk-UA"/>
        </w:rPr>
        <w:t xml:space="preserve"> </w:t>
      </w:r>
      <w:r w:rsidR="00960461" w:rsidRPr="00A3748A">
        <w:rPr>
          <w:rFonts w:ascii="Times New Roman" w:eastAsia="Calibri" w:hAnsi="Times New Roman" w:cs="Times New Roman"/>
          <w:lang w:eastAsia="uk-UA"/>
        </w:rPr>
        <w:t>з</w:t>
      </w:r>
      <w:r w:rsidR="00E908D1" w:rsidRPr="00A3748A">
        <w:rPr>
          <w:rFonts w:ascii="Times New Roman" w:eastAsia="Calibri" w:hAnsi="Times New Roman" w:cs="Times New Roman"/>
          <w:lang w:eastAsia="uk-UA"/>
        </w:rPr>
        <w:t>аява)</w:t>
      </w:r>
      <w:r w:rsidR="00E470C2" w:rsidRPr="00A3748A">
        <w:rPr>
          <w:rFonts w:ascii="Times New Roman" w:eastAsia="Calibri" w:hAnsi="Times New Roman" w:cs="Times New Roman"/>
          <w:lang w:eastAsia="uk-UA"/>
        </w:rPr>
        <w:t xml:space="preserve">, за формою, </w:t>
      </w:r>
      <w:r w:rsidR="00E470C2" w:rsidRPr="00A3748A">
        <w:rPr>
          <w:rFonts w:ascii="Times New Roman" w:hAnsi="Times New Roman" w:cs="Times New Roman"/>
          <w:shd w:val="clear" w:color="auto" w:fill="FFFFFF"/>
        </w:rPr>
        <w:t>затвердженою цим наказом,</w:t>
      </w:r>
      <w:r w:rsidR="00E908D1" w:rsidRPr="00A3748A">
        <w:rPr>
          <w:rFonts w:ascii="Times New Roman" w:eastAsia="Calibri" w:hAnsi="Times New Roman" w:cs="Times New Roman"/>
          <w:lang w:eastAsia="uk-UA"/>
        </w:rPr>
        <w:t xml:space="preserve"> </w:t>
      </w:r>
      <w:r w:rsidR="00046122" w:rsidRPr="00A3748A">
        <w:rPr>
          <w:rFonts w:ascii="Times New Roman" w:eastAsia="Calibri" w:hAnsi="Times New Roman" w:cs="Times New Roman"/>
          <w:lang w:eastAsia="uk-UA"/>
        </w:rPr>
        <w:br/>
      </w:r>
      <w:r w:rsidRPr="00A3748A">
        <w:rPr>
          <w:rFonts w:ascii="Times New Roman" w:eastAsia="Calibri" w:hAnsi="Times New Roman" w:cs="Times New Roman"/>
          <w:lang w:eastAsia="uk-UA"/>
        </w:rPr>
        <w:t>та документ</w:t>
      </w:r>
      <w:r w:rsidR="00333EF6" w:rsidRPr="00A3748A">
        <w:rPr>
          <w:rFonts w:ascii="Times New Roman" w:eastAsia="Calibri" w:hAnsi="Times New Roman" w:cs="Times New Roman"/>
          <w:lang w:eastAsia="uk-UA"/>
        </w:rPr>
        <w:t>и (копії)</w:t>
      </w:r>
      <w:r w:rsidRPr="00A3748A">
        <w:rPr>
          <w:rFonts w:ascii="Times New Roman" w:eastAsia="Calibri" w:hAnsi="Times New Roman" w:cs="Times New Roman"/>
          <w:lang w:eastAsia="uk-UA"/>
        </w:rPr>
        <w:t xml:space="preserve">, що подаються разом із </w:t>
      </w:r>
      <w:r w:rsidR="008C39CA" w:rsidRPr="00A3748A">
        <w:rPr>
          <w:rFonts w:ascii="Times New Roman" w:eastAsia="Calibri" w:hAnsi="Times New Roman" w:cs="Times New Roman"/>
          <w:lang w:eastAsia="uk-UA"/>
        </w:rPr>
        <w:t>з</w:t>
      </w:r>
      <w:r w:rsidRPr="00A3748A">
        <w:rPr>
          <w:rFonts w:ascii="Times New Roman" w:eastAsia="Calibri" w:hAnsi="Times New Roman" w:cs="Times New Roman"/>
          <w:lang w:eastAsia="uk-UA"/>
        </w:rPr>
        <w:t xml:space="preserve">аявою, подаються </w:t>
      </w:r>
      <w:r w:rsidR="00881339" w:rsidRPr="00A3748A">
        <w:rPr>
          <w:rFonts w:ascii="Times New Roman" w:eastAsia="Calibri" w:hAnsi="Times New Roman" w:cs="Times New Roman"/>
          <w:lang w:eastAsia="uk-UA"/>
        </w:rPr>
        <w:t>в</w:t>
      </w:r>
      <w:r w:rsidRPr="00A3748A">
        <w:rPr>
          <w:rFonts w:ascii="Times New Roman" w:eastAsia="Calibri" w:hAnsi="Times New Roman" w:cs="Times New Roman"/>
          <w:lang w:eastAsia="uk-UA"/>
        </w:rPr>
        <w:t xml:space="preserve"> паперовій або електронній формі в порядку, визначеному статтею 42</w:t>
      </w:r>
      <w:r w:rsidR="00960461" w:rsidRPr="00A3748A">
        <w:rPr>
          <w:rFonts w:ascii="Times New Roman" w:eastAsia="Calibri" w:hAnsi="Times New Roman" w:cs="Times New Roman"/>
          <w:lang w:eastAsia="uk-UA"/>
        </w:rPr>
        <w:t xml:space="preserve"> глави 1 розділу ІІ</w:t>
      </w:r>
      <w:r w:rsidRPr="00A3748A">
        <w:rPr>
          <w:rFonts w:ascii="Times New Roman" w:eastAsia="Calibri" w:hAnsi="Times New Roman" w:cs="Times New Roman"/>
          <w:lang w:eastAsia="uk-UA"/>
        </w:rPr>
        <w:t xml:space="preserve"> Податкового кодексу України</w:t>
      </w:r>
      <w:r w:rsidR="00766F50" w:rsidRPr="00A3748A">
        <w:rPr>
          <w:rFonts w:ascii="Times New Roman" w:eastAsia="Calibri" w:hAnsi="Times New Roman" w:cs="Times New Roman"/>
          <w:lang w:eastAsia="uk-UA"/>
        </w:rPr>
        <w:t xml:space="preserve"> (далі – Кодекс)</w:t>
      </w:r>
      <w:r w:rsidRPr="00A3748A">
        <w:rPr>
          <w:rFonts w:ascii="Times New Roman" w:eastAsia="Calibri" w:hAnsi="Times New Roman" w:cs="Times New Roman"/>
          <w:lang w:eastAsia="uk-UA"/>
        </w:rPr>
        <w:t>.</w:t>
      </w:r>
      <w:r w:rsidR="00486FBC" w:rsidRPr="00A3748A">
        <w:rPr>
          <w:rFonts w:ascii="Times New Roman" w:eastAsia="Calibri" w:hAnsi="Times New Roman" w:cs="Times New Roman"/>
          <w:lang w:eastAsia="uk-UA"/>
        </w:rPr>
        <w:t xml:space="preserve"> </w:t>
      </w:r>
    </w:p>
    <w:p w14:paraId="79546ED3" w14:textId="77777777" w:rsidR="00155E15" w:rsidRPr="00A3748A" w:rsidRDefault="00155E15" w:rsidP="002B60B2">
      <w:pPr>
        <w:ind w:firstLine="567"/>
        <w:jc w:val="both"/>
        <w:rPr>
          <w:rFonts w:ascii="Times New Roman" w:eastAsia="Calibri" w:hAnsi="Times New Roman" w:cs="Times New Roman"/>
          <w:lang w:eastAsia="uk-UA"/>
        </w:rPr>
      </w:pPr>
    </w:p>
    <w:p w14:paraId="0FFD7036" w14:textId="28E8DCC1" w:rsidR="00D01E90" w:rsidRPr="00A3748A" w:rsidRDefault="000A5635" w:rsidP="002B60B2">
      <w:pPr>
        <w:ind w:firstLine="567"/>
        <w:jc w:val="both"/>
        <w:rPr>
          <w:rFonts w:ascii="Times New Roman" w:hAnsi="Times New Roman" w:cs="Times New Roman"/>
          <w:shd w:val="clear" w:color="auto" w:fill="FFFFFF"/>
        </w:rPr>
      </w:pPr>
      <w:r w:rsidRPr="00A3748A">
        <w:rPr>
          <w:rFonts w:ascii="Times New Roman" w:hAnsi="Times New Roman" w:cs="Times New Roman"/>
        </w:rPr>
        <w:t xml:space="preserve">4. </w:t>
      </w:r>
      <w:r w:rsidR="00D01E90" w:rsidRPr="00A3748A">
        <w:rPr>
          <w:rFonts w:ascii="Times New Roman" w:hAnsi="Times New Roman" w:cs="Times New Roman"/>
          <w:shd w:val="clear" w:color="auto" w:fill="FFFFFF"/>
        </w:rPr>
        <w:t>Заяв</w:t>
      </w:r>
      <w:r w:rsidRPr="00A3748A">
        <w:rPr>
          <w:rFonts w:ascii="Times New Roman" w:hAnsi="Times New Roman" w:cs="Times New Roman"/>
          <w:shd w:val="clear" w:color="auto" w:fill="FFFFFF"/>
        </w:rPr>
        <w:t>а</w:t>
      </w:r>
      <w:r w:rsidR="00796E2A" w:rsidRPr="00A3748A">
        <w:rPr>
          <w:rFonts w:ascii="Times New Roman" w:hAnsi="Times New Roman" w:cs="Times New Roman"/>
          <w:shd w:val="clear" w:color="auto" w:fill="FFFFFF"/>
        </w:rPr>
        <w:t xml:space="preserve"> про внесення змін </w:t>
      </w:r>
      <w:r w:rsidR="00D01E90" w:rsidRPr="00A3748A">
        <w:rPr>
          <w:rFonts w:ascii="Times New Roman" w:hAnsi="Times New Roman" w:cs="Times New Roman"/>
          <w:shd w:val="clear" w:color="auto" w:fill="FFFFFF"/>
        </w:rPr>
        <w:t xml:space="preserve">до відомостей, що містяться в Єдиному реєстрі місць зберігання, не подається </w:t>
      </w:r>
      <w:r w:rsidR="00046122" w:rsidRPr="00A3748A">
        <w:rPr>
          <w:rFonts w:ascii="Times New Roman" w:hAnsi="Times New Roman" w:cs="Times New Roman"/>
          <w:shd w:val="clear" w:color="auto" w:fill="FFFFFF"/>
        </w:rPr>
        <w:t xml:space="preserve">у разі </w:t>
      </w:r>
      <w:r w:rsidR="00D01E90" w:rsidRPr="00A3748A">
        <w:rPr>
          <w:rFonts w:ascii="Times New Roman" w:hAnsi="Times New Roman" w:cs="Times New Roman"/>
          <w:shd w:val="clear" w:color="auto" w:fill="FFFFFF"/>
        </w:rPr>
        <w:t>змін</w:t>
      </w:r>
      <w:r w:rsidR="00046122" w:rsidRPr="00A3748A">
        <w:rPr>
          <w:rFonts w:ascii="Times New Roman" w:hAnsi="Times New Roman" w:cs="Times New Roman"/>
          <w:shd w:val="clear" w:color="auto" w:fill="FFFFFF"/>
        </w:rPr>
        <w:t>и</w:t>
      </w:r>
      <w:r w:rsidR="00D01E90" w:rsidRPr="00A3748A">
        <w:rPr>
          <w:rFonts w:ascii="Times New Roman" w:hAnsi="Times New Roman" w:cs="Times New Roman"/>
          <w:shd w:val="clear" w:color="auto" w:fill="FFFFFF"/>
        </w:rPr>
        <w:t xml:space="preserve">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hyperlink r:id="rId7" w:anchor="n9" w:tgtFrame="_blank" w:history="1">
        <w:r w:rsidR="00D01E90" w:rsidRPr="00A3748A">
          <w:rPr>
            <w:rFonts w:ascii="Times New Roman" w:hAnsi="Times New Roman" w:cs="Times New Roman"/>
            <w:shd w:val="clear" w:color="auto" w:fill="FFFFFF"/>
          </w:rPr>
          <w:t>Кодифікатором адміністративно-територіальних одиниць та територій територіальних громад</w:t>
        </w:r>
      </w:hyperlink>
      <w:r w:rsidR="009D4666" w:rsidRPr="00A3748A">
        <w:rPr>
          <w:rFonts w:ascii="Times New Roman" w:hAnsi="Times New Roman" w:cs="Times New Roman"/>
          <w:shd w:val="clear" w:color="auto" w:fill="FFFFFF"/>
        </w:rPr>
        <w:t xml:space="preserve">, затвердженим наказом Міністерства розвитку громад та територій України від 26 листопада 2020 року № 290 (у редакції наказу Міністерства розвитку </w:t>
      </w:r>
      <w:r w:rsidR="008324D6">
        <w:rPr>
          <w:rFonts w:ascii="Times New Roman" w:hAnsi="Times New Roman" w:cs="Times New Roman"/>
          <w:shd w:val="clear" w:color="auto" w:fill="FFFFFF"/>
        </w:rPr>
        <w:t xml:space="preserve">громад та територій України від </w:t>
      </w:r>
      <w:r w:rsidR="001B21E8" w:rsidRPr="001B21E8">
        <w:rPr>
          <w:rFonts w:ascii="Times New Roman" w:hAnsi="Times New Roman" w:cs="Times New Roman"/>
          <w:shd w:val="clear" w:color="auto" w:fill="FFFFFF"/>
        </w:rPr>
        <w:t>19 січня 2024 року № 48</w:t>
      </w:r>
      <w:r w:rsidR="009D4666" w:rsidRPr="00A3748A">
        <w:rPr>
          <w:rFonts w:ascii="Times New Roman" w:hAnsi="Times New Roman" w:cs="Times New Roman"/>
          <w:shd w:val="clear" w:color="auto" w:fill="FFFFFF"/>
        </w:rPr>
        <w:t>)</w:t>
      </w:r>
      <w:r w:rsidR="00D01E90" w:rsidRPr="00A3748A">
        <w:rPr>
          <w:rFonts w:ascii="Times New Roman" w:hAnsi="Times New Roman" w:cs="Times New Roman"/>
          <w:shd w:val="clear" w:color="auto" w:fill="FFFFFF"/>
        </w:rPr>
        <w:t>.</w:t>
      </w:r>
    </w:p>
    <w:p w14:paraId="799BBBFA" w14:textId="77777777" w:rsidR="00155E15" w:rsidRPr="00A3748A" w:rsidRDefault="00155E15" w:rsidP="002B60B2">
      <w:pPr>
        <w:ind w:firstLine="567"/>
        <w:jc w:val="both"/>
        <w:rPr>
          <w:rFonts w:ascii="Times New Roman" w:eastAsiaTheme="minorEastAsia" w:hAnsi="Times New Roman" w:cs="Times New Roman"/>
          <w:strike/>
          <w:lang w:eastAsia="uk-UA"/>
        </w:rPr>
      </w:pPr>
    </w:p>
    <w:p w14:paraId="3D65CCEB" w14:textId="3D3431F6" w:rsidR="000805CC" w:rsidRPr="00A3748A" w:rsidRDefault="00976992" w:rsidP="002B60B2">
      <w:pPr>
        <w:pStyle w:val="aff"/>
        <w:ind w:firstLine="567"/>
        <w:jc w:val="both"/>
        <w:rPr>
          <w:rFonts w:ascii="Times New Roman" w:hAnsi="Times New Roman" w:cs="Times New Roman"/>
        </w:rPr>
      </w:pPr>
      <w:r w:rsidRPr="00A3748A">
        <w:rPr>
          <w:rFonts w:ascii="Times New Roman" w:hAnsi="Times New Roman" w:cs="Times New Roman"/>
        </w:rPr>
        <w:lastRenderedPageBreak/>
        <w:t>5</w:t>
      </w:r>
      <w:r w:rsidR="00C821BC" w:rsidRPr="00A3748A">
        <w:rPr>
          <w:rFonts w:ascii="Times New Roman" w:hAnsi="Times New Roman" w:cs="Times New Roman"/>
        </w:rPr>
        <w:t xml:space="preserve">. </w:t>
      </w:r>
      <w:r w:rsidR="000805CC" w:rsidRPr="00A3748A">
        <w:rPr>
          <w:rFonts w:ascii="Times New Roman" w:hAnsi="Times New Roman" w:cs="Times New Roman"/>
        </w:rPr>
        <w:t xml:space="preserve">Заява, що подається в паперовій формі, підписується </w:t>
      </w:r>
      <w:r w:rsidR="00356388" w:rsidRPr="00A3748A">
        <w:rPr>
          <w:rFonts w:ascii="Times New Roman" w:hAnsi="Times New Roman" w:cs="Times New Roman"/>
        </w:rPr>
        <w:t xml:space="preserve">керівником (уповноваженою особою) юридичної особи </w:t>
      </w:r>
      <w:r w:rsidR="008603C0" w:rsidRPr="00A3748A">
        <w:rPr>
          <w:rFonts w:ascii="Times New Roman" w:hAnsi="Times New Roman" w:cs="Times New Roman"/>
        </w:rPr>
        <w:t xml:space="preserve">/ представником </w:t>
      </w:r>
      <w:r w:rsidR="00356388" w:rsidRPr="00A3748A">
        <w:rPr>
          <w:rFonts w:ascii="Times New Roman" w:hAnsi="Times New Roman" w:cs="Times New Roman"/>
        </w:rPr>
        <w:t xml:space="preserve">/ фізичною </w:t>
      </w:r>
      <w:r w:rsidR="00827315" w:rsidRPr="00A3748A">
        <w:rPr>
          <w:rFonts w:ascii="Times New Roman" w:hAnsi="Times New Roman" w:cs="Times New Roman"/>
        </w:rPr>
        <w:br/>
      </w:r>
      <w:r w:rsidR="00356388" w:rsidRPr="00A3748A">
        <w:rPr>
          <w:rFonts w:ascii="Times New Roman" w:hAnsi="Times New Roman" w:cs="Times New Roman"/>
        </w:rPr>
        <w:t>особою –</w:t>
      </w:r>
      <w:r w:rsidR="00DF1288" w:rsidRPr="00A3748A">
        <w:rPr>
          <w:rFonts w:ascii="Times New Roman" w:hAnsi="Times New Roman" w:cs="Times New Roman"/>
        </w:rPr>
        <w:t xml:space="preserve"> підприємцем</w:t>
      </w:r>
      <w:r w:rsidR="000805CC" w:rsidRPr="00A3748A">
        <w:rPr>
          <w:rFonts w:ascii="Times New Roman" w:hAnsi="Times New Roman" w:cs="Times New Roman"/>
        </w:rPr>
        <w:t xml:space="preserve"> та скріплюється печаткою (за наявності). На </w:t>
      </w:r>
      <w:r w:rsidR="008C39CA" w:rsidRPr="00A3748A">
        <w:rPr>
          <w:rFonts w:ascii="Times New Roman" w:hAnsi="Times New Roman" w:cs="Times New Roman"/>
        </w:rPr>
        <w:t>з</w:t>
      </w:r>
      <w:r w:rsidR="000805CC" w:rsidRPr="00A3748A">
        <w:rPr>
          <w:rFonts w:ascii="Times New Roman" w:hAnsi="Times New Roman" w:cs="Times New Roman"/>
        </w:rPr>
        <w:t>аяву, що подається в електронній формі, накладаються кваліфікований електронний підпис та кваліфікована електронна печатка (за наявності) заявника.</w:t>
      </w:r>
    </w:p>
    <w:p w14:paraId="20B741E3" w14:textId="77777777" w:rsidR="00155E15" w:rsidRPr="00A3748A" w:rsidRDefault="00155E15" w:rsidP="002B60B2">
      <w:pPr>
        <w:pStyle w:val="aff"/>
        <w:ind w:firstLine="567"/>
        <w:jc w:val="both"/>
        <w:rPr>
          <w:rFonts w:ascii="Times New Roman" w:hAnsi="Times New Roman" w:cs="Times New Roman"/>
        </w:rPr>
      </w:pPr>
    </w:p>
    <w:p w14:paraId="0573153D" w14:textId="41E3E17A" w:rsidR="000805CC" w:rsidRPr="00A3748A" w:rsidRDefault="00976992" w:rsidP="002B60B2">
      <w:pPr>
        <w:pStyle w:val="aff"/>
        <w:ind w:firstLine="567"/>
        <w:jc w:val="both"/>
        <w:rPr>
          <w:rFonts w:ascii="Times New Roman" w:hAnsi="Times New Roman" w:cs="Times New Roman"/>
        </w:rPr>
      </w:pPr>
      <w:r w:rsidRPr="00A3748A">
        <w:rPr>
          <w:rFonts w:ascii="Times New Roman" w:hAnsi="Times New Roman" w:cs="Times New Roman"/>
        </w:rPr>
        <w:t>6</w:t>
      </w:r>
      <w:r w:rsidR="000805CC" w:rsidRPr="00A3748A">
        <w:rPr>
          <w:rFonts w:ascii="Times New Roman" w:hAnsi="Times New Roman" w:cs="Times New Roman"/>
        </w:rPr>
        <w:t xml:space="preserve">. Копії документів, подані </w:t>
      </w:r>
      <w:r w:rsidR="00881339" w:rsidRPr="00A3748A">
        <w:rPr>
          <w:rFonts w:ascii="Times New Roman" w:hAnsi="Times New Roman" w:cs="Times New Roman"/>
        </w:rPr>
        <w:t>в</w:t>
      </w:r>
      <w:r w:rsidR="000805CC" w:rsidRPr="00A3748A">
        <w:rPr>
          <w:rFonts w:ascii="Times New Roman" w:hAnsi="Times New Roman" w:cs="Times New Roman"/>
        </w:rPr>
        <w:t xml:space="preserve"> </w:t>
      </w:r>
      <w:r w:rsidR="00CA301C" w:rsidRPr="00A3748A">
        <w:rPr>
          <w:rFonts w:ascii="Times New Roman" w:hAnsi="Times New Roman" w:cs="Times New Roman"/>
        </w:rPr>
        <w:t xml:space="preserve">паперовій формі разом із </w:t>
      </w:r>
      <w:r w:rsidR="008C39CA" w:rsidRPr="00A3748A">
        <w:rPr>
          <w:rFonts w:ascii="Times New Roman" w:hAnsi="Times New Roman" w:cs="Times New Roman"/>
        </w:rPr>
        <w:t>з</w:t>
      </w:r>
      <w:r w:rsidR="00CA301C" w:rsidRPr="00A3748A">
        <w:rPr>
          <w:rFonts w:ascii="Times New Roman" w:hAnsi="Times New Roman" w:cs="Times New Roman"/>
        </w:rPr>
        <w:t>аявою</w:t>
      </w:r>
      <w:r w:rsidR="00881339" w:rsidRPr="00A3748A">
        <w:rPr>
          <w:rFonts w:ascii="Times New Roman" w:hAnsi="Times New Roman" w:cs="Times New Roman"/>
        </w:rPr>
        <w:t>,</w:t>
      </w:r>
      <w:r w:rsidR="000805CC" w:rsidRPr="00A3748A">
        <w:rPr>
          <w:rFonts w:ascii="Times New Roman" w:hAnsi="Times New Roman" w:cs="Times New Roman"/>
        </w:rPr>
        <w:t xml:space="preserve"> завіряються підписом </w:t>
      </w:r>
      <w:r w:rsidR="008A2E6B" w:rsidRPr="00A3748A">
        <w:rPr>
          <w:rFonts w:ascii="Times New Roman" w:hAnsi="Times New Roman" w:cs="Times New Roman"/>
        </w:rPr>
        <w:t xml:space="preserve">уповноваженої </w:t>
      </w:r>
      <w:r w:rsidR="000805CC" w:rsidRPr="00A3748A">
        <w:rPr>
          <w:rFonts w:ascii="Times New Roman" w:hAnsi="Times New Roman" w:cs="Times New Roman"/>
        </w:rPr>
        <w:t>посадової особи заявника</w:t>
      </w:r>
      <w:r w:rsidR="00464841" w:rsidRPr="00A3748A">
        <w:rPr>
          <w:rFonts w:ascii="Times New Roman" w:hAnsi="Times New Roman" w:cs="Times New Roman"/>
        </w:rPr>
        <w:t xml:space="preserve"> (із зазначенням посади, прізвища</w:t>
      </w:r>
      <w:r w:rsidR="008C39CA" w:rsidRPr="00A3748A">
        <w:rPr>
          <w:rFonts w:ascii="Times New Roman" w:hAnsi="Times New Roman" w:cs="Times New Roman"/>
        </w:rPr>
        <w:t xml:space="preserve"> (за наявності)</w:t>
      </w:r>
      <w:r w:rsidR="00464841" w:rsidRPr="00A3748A">
        <w:rPr>
          <w:rFonts w:ascii="Times New Roman" w:hAnsi="Times New Roman" w:cs="Times New Roman"/>
        </w:rPr>
        <w:t>, власного ім’я, по батькові (за наявності), дати засвідчення копії</w:t>
      </w:r>
      <w:r w:rsidR="00DF1288" w:rsidRPr="00A3748A">
        <w:rPr>
          <w:rFonts w:ascii="Times New Roman" w:hAnsi="Times New Roman" w:cs="Times New Roman"/>
        </w:rPr>
        <w:t>)</w:t>
      </w:r>
      <w:r w:rsidR="000805CC" w:rsidRPr="00A3748A">
        <w:rPr>
          <w:rFonts w:ascii="Times New Roman" w:hAnsi="Times New Roman" w:cs="Times New Roman"/>
        </w:rPr>
        <w:t xml:space="preserve"> та скріплюються печаткою (за наявності).</w:t>
      </w:r>
    </w:p>
    <w:p w14:paraId="56F231F8" w14:textId="77777777" w:rsidR="00155E15" w:rsidRPr="00A3748A" w:rsidRDefault="00155E15" w:rsidP="002B60B2">
      <w:pPr>
        <w:pStyle w:val="aff"/>
        <w:ind w:firstLine="567"/>
        <w:jc w:val="both"/>
        <w:rPr>
          <w:rFonts w:ascii="Times New Roman" w:hAnsi="Times New Roman" w:cs="Times New Roman"/>
        </w:rPr>
      </w:pPr>
    </w:p>
    <w:p w14:paraId="2B026BAD" w14:textId="61B5D0F0" w:rsidR="000805CC" w:rsidRPr="00A3748A" w:rsidRDefault="00976992" w:rsidP="002B60B2">
      <w:pPr>
        <w:pStyle w:val="aff"/>
        <w:ind w:firstLine="567"/>
        <w:jc w:val="both"/>
        <w:rPr>
          <w:rFonts w:ascii="Times New Roman" w:hAnsi="Times New Roman" w:cs="Times New Roman"/>
        </w:rPr>
      </w:pPr>
      <w:r w:rsidRPr="00A3748A">
        <w:rPr>
          <w:rFonts w:ascii="Times New Roman" w:hAnsi="Times New Roman" w:cs="Times New Roman"/>
        </w:rPr>
        <w:t>7</w:t>
      </w:r>
      <w:r w:rsidR="000805CC" w:rsidRPr="00A3748A">
        <w:rPr>
          <w:rFonts w:ascii="Times New Roman" w:hAnsi="Times New Roman" w:cs="Times New Roman"/>
        </w:rPr>
        <w:t xml:space="preserve">. Відповідальність за достовірність відомостей, зазначених у </w:t>
      </w:r>
      <w:r w:rsidR="008C39CA" w:rsidRPr="00A3748A">
        <w:rPr>
          <w:rFonts w:ascii="Times New Roman" w:hAnsi="Times New Roman" w:cs="Times New Roman"/>
        </w:rPr>
        <w:t>з</w:t>
      </w:r>
      <w:r w:rsidR="00881339" w:rsidRPr="00A3748A">
        <w:rPr>
          <w:rFonts w:ascii="Times New Roman" w:hAnsi="Times New Roman" w:cs="Times New Roman"/>
        </w:rPr>
        <w:t>аяві</w:t>
      </w:r>
      <w:r w:rsidR="000805CC" w:rsidRPr="00A3748A">
        <w:rPr>
          <w:rFonts w:ascii="Times New Roman" w:hAnsi="Times New Roman" w:cs="Times New Roman"/>
        </w:rPr>
        <w:t xml:space="preserve"> та </w:t>
      </w:r>
      <w:r w:rsidR="00881339" w:rsidRPr="00A3748A">
        <w:rPr>
          <w:rFonts w:ascii="Times New Roman" w:hAnsi="Times New Roman" w:cs="Times New Roman"/>
        </w:rPr>
        <w:t xml:space="preserve">поданих разом із </w:t>
      </w:r>
      <w:r w:rsidR="008C39CA" w:rsidRPr="00A3748A">
        <w:rPr>
          <w:rFonts w:ascii="Times New Roman" w:hAnsi="Times New Roman" w:cs="Times New Roman"/>
        </w:rPr>
        <w:t>з</w:t>
      </w:r>
      <w:r w:rsidR="00881339" w:rsidRPr="00A3748A">
        <w:rPr>
          <w:rFonts w:ascii="Times New Roman" w:hAnsi="Times New Roman" w:cs="Times New Roman"/>
        </w:rPr>
        <w:t xml:space="preserve">аявою </w:t>
      </w:r>
      <w:r w:rsidR="00DF1288" w:rsidRPr="00A3748A">
        <w:rPr>
          <w:rFonts w:ascii="Times New Roman" w:hAnsi="Times New Roman" w:cs="Times New Roman"/>
        </w:rPr>
        <w:t>документах</w:t>
      </w:r>
      <w:r w:rsidR="000805CC" w:rsidRPr="00A3748A">
        <w:rPr>
          <w:rFonts w:ascii="Times New Roman" w:hAnsi="Times New Roman" w:cs="Times New Roman"/>
        </w:rPr>
        <w:t>, несе заявник.</w:t>
      </w:r>
    </w:p>
    <w:p w14:paraId="171D81FF" w14:textId="520B89C7" w:rsidR="00561273" w:rsidRPr="00A3748A" w:rsidRDefault="00561273" w:rsidP="002B60B2">
      <w:pPr>
        <w:pStyle w:val="aff"/>
        <w:ind w:firstLine="567"/>
        <w:jc w:val="both"/>
        <w:rPr>
          <w:rFonts w:ascii="Times New Roman" w:hAnsi="Times New Roman" w:cs="Times New Roman"/>
        </w:rPr>
      </w:pPr>
    </w:p>
    <w:p w14:paraId="1FB18A29" w14:textId="23B1641E" w:rsidR="00561273" w:rsidRPr="00A3748A" w:rsidRDefault="00561273" w:rsidP="008B4AF2">
      <w:pPr>
        <w:ind w:firstLine="567"/>
        <w:jc w:val="both"/>
      </w:pPr>
      <w:r w:rsidRPr="00A3748A">
        <w:rPr>
          <w:rFonts w:ascii="Times New Roman" w:hAnsi="Times New Roman" w:cs="Times New Roman"/>
        </w:rPr>
        <w:t xml:space="preserve">8. </w:t>
      </w:r>
      <w:r w:rsidR="00B62044" w:rsidRPr="00A3748A">
        <w:rPr>
          <w:rFonts w:ascii="Times New Roman" w:hAnsi="Times New Roman" w:cs="Times New Roman"/>
        </w:rPr>
        <w:t>С</w:t>
      </w:r>
      <w:r w:rsidRPr="00A3748A">
        <w:t xml:space="preserve">уб’єкти господарювання, що отримують спирт етиловий для власного споживання (власних виробничо-технологічних потреб), у заяві зазначають інформацію про використання спирту етилового виключно для власного споживання (власних виробничо-технологічних потреб), а також загальну місткість ємностей для зберігання спирту етилового та їх фактичне місцезнаходження (без подання копій документів, визначених пунктом </w:t>
      </w:r>
      <w:r w:rsidR="00DC168D" w:rsidRPr="00A3748A">
        <w:t xml:space="preserve">5 </w:t>
      </w:r>
      <w:r w:rsidR="00046122" w:rsidRPr="00A3748A">
        <w:br/>
      </w:r>
      <w:r w:rsidR="00DC168D" w:rsidRPr="00A3748A">
        <w:t>розділу ІІ та пунктом 5 розділу ІІІ цього Порядку</w:t>
      </w:r>
      <w:r w:rsidRPr="00A3748A">
        <w:t>).</w:t>
      </w:r>
    </w:p>
    <w:p w14:paraId="16E98D43" w14:textId="4FE2A90B" w:rsidR="00AB118A" w:rsidRPr="00A3748A" w:rsidRDefault="00AB118A" w:rsidP="00257023">
      <w:pPr>
        <w:spacing w:before="360" w:after="240"/>
        <w:jc w:val="center"/>
        <w:rPr>
          <w:rFonts w:ascii="Times New Roman" w:eastAsiaTheme="minorEastAsia" w:hAnsi="Times New Roman" w:cs="Times New Roman"/>
          <w:b/>
          <w:lang w:eastAsia="uk-UA"/>
        </w:rPr>
      </w:pPr>
      <w:r w:rsidRPr="00A3748A">
        <w:rPr>
          <w:rFonts w:ascii="Times New Roman" w:eastAsia="Calibri" w:hAnsi="Times New Roman" w:cs="Times New Roman"/>
          <w:b/>
          <w:lang w:eastAsia="uk-UA"/>
        </w:rPr>
        <w:t xml:space="preserve">II. </w:t>
      </w:r>
      <w:r w:rsidR="001A70FB" w:rsidRPr="00A3748A">
        <w:rPr>
          <w:rFonts w:ascii="Times New Roman" w:eastAsia="Calibri" w:hAnsi="Times New Roman" w:cs="Times New Roman"/>
          <w:b/>
          <w:lang w:eastAsia="uk-UA"/>
        </w:rPr>
        <w:t>Порядок</w:t>
      </w:r>
      <w:r w:rsidRPr="00A3748A">
        <w:rPr>
          <w:rFonts w:ascii="Times New Roman" w:eastAsia="Calibri" w:hAnsi="Times New Roman" w:cs="Times New Roman"/>
          <w:b/>
          <w:lang w:eastAsia="uk-UA"/>
        </w:rPr>
        <w:t xml:space="preserve"> заповнення </w:t>
      </w:r>
      <w:r w:rsidR="00082334" w:rsidRPr="00A3748A">
        <w:rPr>
          <w:rFonts w:ascii="Times New Roman" w:eastAsiaTheme="minorEastAsia" w:hAnsi="Times New Roman" w:cs="Times New Roman"/>
          <w:b/>
          <w:lang w:eastAsia="uk-UA"/>
        </w:rPr>
        <w:t xml:space="preserve">заяви про внесення місця зберігання до Єдиного </w:t>
      </w:r>
      <w:r w:rsidR="0061778D" w:rsidRPr="00A3748A">
        <w:rPr>
          <w:rFonts w:ascii="Times New Roman" w:eastAsiaTheme="minorEastAsia" w:hAnsi="Times New Roman" w:cs="Times New Roman"/>
          <w:b/>
          <w:lang w:eastAsia="uk-UA"/>
        </w:rPr>
        <w:t>реєстру місць зберігання та</w:t>
      </w:r>
      <w:r w:rsidR="00082334" w:rsidRPr="00A3748A">
        <w:rPr>
          <w:rFonts w:ascii="Times New Roman" w:eastAsiaTheme="minorEastAsia" w:hAnsi="Times New Roman" w:cs="Times New Roman"/>
          <w:b/>
          <w:lang w:eastAsia="uk-UA"/>
        </w:rPr>
        <w:t xml:space="preserve"> про внесення змін до відомостей, що містяться в Єдиному реєстрі місць зберігання</w:t>
      </w:r>
      <w:r w:rsidR="00E85C5C" w:rsidRPr="00A3748A">
        <w:rPr>
          <w:rFonts w:ascii="Times New Roman" w:eastAsiaTheme="minorEastAsia" w:hAnsi="Times New Roman" w:cs="Times New Roman"/>
          <w:b/>
          <w:lang w:eastAsia="uk-UA"/>
        </w:rPr>
        <w:t>,</w:t>
      </w:r>
      <w:r w:rsidR="0061778D" w:rsidRPr="00A3748A">
        <w:rPr>
          <w:rFonts w:ascii="Times New Roman" w:eastAsiaTheme="minorEastAsia" w:hAnsi="Times New Roman" w:cs="Times New Roman"/>
          <w:b/>
          <w:lang w:eastAsia="uk-UA"/>
        </w:rPr>
        <w:t xml:space="preserve"> у разі </w:t>
      </w:r>
      <w:r w:rsidR="00C821BC" w:rsidRPr="00A3748A">
        <w:rPr>
          <w:rFonts w:ascii="Times New Roman" w:hAnsi="Times New Roman" w:cs="Times New Roman"/>
          <w:b/>
        </w:rPr>
        <w:t>внесення місця зберігання до Є</w:t>
      </w:r>
      <w:r w:rsidR="00DF4FA9" w:rsidRPr="00A3748A">
        <w:rPr>
          <w:rFonts w:ascii="Times New Roman" w:hAnsi="Times New Roman" w:cs="Times New Roman"/>
          <w:b/>
        </w:rPr>
        <w:t>диного реєстру місць зберігання</w:t>
      </w:r>
    </w:p>
    <w:p w14:paraId="47C8D9E5" w14:textId="7A48158C" w:rsidR="002D4C89" w:rsidRPr="00A3748A" w:rsidRDefault="00721D8D" w:rsidP="002B60B2">
      <w:pPr>
        <w:pStyle w:val="rvps2"/>
        <w:spacing w:before="0" w:beforeAutospacing="0" w:after="0" w:afterAutospacing="0"/>
        <w:ind w:firstLine="567"/>
        <w:jc w:val="both"/>
        <w:rPr>
          <w:rFonts w:eastAsiaTheme="minorEastAsia"/>
          <w:sz w:val="28"/>
          <w:szCs w:val="28"/>
        </w:rPr>
      </w:pPr>
      <w:r w:rsidRPr="00A3748A">
        <w:rPr>
          <w:sz w:val="28"/>
          <w:szCs w:val="28"/>
        </w:rPr>
        <w:t xml:space="preserve">1. У загальній частині </w:t>
      </w:r>
      <w:r w:rsidR="007706AB" w:rsidRPr="00A3748A">
        <w:rPr>
          <w:sz w:val="28"/>
          <w:szCs w:val="28"/>
        </w:rPr>
        <w:t>з</w:t>
      </w:r>
      <w:r w:rsidRPr="00A3748A">
        <w:rPr>
          <w:sz w:val="28"/>
          <w:szCs w:val="28"/>
        </w:rPr>
        <w:t xml:space="preserve">аяви суб’єкт господарювання </w:t>
      </w:r>
      <w:bookmarkStart w:id="1" w:name="n13"/>
      <w:bookmarkEnd w:id="1"/>
      <w:r w:rsidRPr="00A3748A">
        <w:rPr>
          <w:sz w:val="28"/>
          <w:szCs w:val="28"/>
        </w:rPr>
        <w:t xml:space="preserve">зазначає </w:t>
      </w:r>
      <w:r w:rsidRPr="00A3748A">
        <w:rPr>
          <w:rFonts w:eastAsiaTheme="minorEastAsia"/>
          <w:sz w:val="28"/>
          <w:szCs w:val="28"/>
        </w:rPr>
        <w:t>найменування та код органу ДПС</w:t>
      </w:r>
      <w:r w:rsidR="00DF1288" w:rsidRPr="00A3748A">
        <w:rPr>
          <w:rFonts w:eastAsiaTheme="minorEastAsia"/>
          <w:sz w:val="28"/>
          <w:szCs w:val="28"/>
        </w:rPr>
        <w:t>,</w:t>
      </w:r>
      <w:r w:rsidRPr="00A3748A">
        <w:rPr>
          <w:rFonts w:eastAsiaTheme="minorEastAsia"/>
          <w:sz w:val="28"/>
          <w:szCs w:val="28"/>
        </w:rPr>
        <w:t xml:space="preserve"> до якого подається </w:t>
      </w:r>
      <w:r w:rsidR="008C39CA" w:rsidRPr="00A3748A">
        <w:rPr>
          <w:rFonts w:eastAsiaTheme="minorEastAsia"/>
          <w:sz w:val="28"/>
          <w:szCs w:val="28"/>
        </w:rPr>
        <w:t>з</w:t>
      </w:r>
      <w:r w:rsidRPr="00A3748A">
        <w:rPr>
          <w:rFonts w:eastAsiaTheme="minorEastAsia"/>
          <w:sz w:val="28"/>
          <w:szCs w:val="28"/>
        </w:rPr>
        <w:t>аява</w:t>
      </w:r>
      <w:r w:rsidR="002D4C89" w:rsidRPr="00A3748A">
        <w:rPr>
          <w:rFonts w:eastAsiaTheme="minorEastAsia"/>
          <w:sz w:val="28"/>
          <w:szCs w:val="28"/>
        </w:rPr>
        <w:t>.</w:t>
      </w:r>
    </w:p>
    <w:p w14:paraId="38E0F872" w14:textId="7FEB9CCD" w:rsidR="008B0661" w:rsidRPr="00A3748A" w:rsidRDefault="008B0661" w:rsidP="002B60B2">
      <w:pPr>
        <w:pStyle w:val="rvps2"/>
        <w:spacing w:before="0" w:beforeAutospacing="0" w:after="0" w:afterAutospacing="0"/>
        <w:ind w:firstLine="567"/>
        <w:jc w:val="both"/>
        <w:rPr>
          <w:rFonts w:eastAsiaTheme="minorEastAsia"/>
          <w:sz w:val="28"/>
          <w:szCs w:val="28"/>
        </w:rPr>
      </w:pPr>
    </w:p>
    <w:p w14:paraId="09C3A85C" w14:textId="3B42C48E" w:rsidR="00AE7B89" w:rsidRPr="00A3748A" w:rsidRDefault="00280E04" w:rsidP="002B60B2">
      <w:pPr>
        <w:pStyle w:val="rvps2"/>
        <w:spacing w:before="0" w:beforeAutospacing="0" w:after="0" w:afterAutospacing="0"/>
        <w:ind w:firstLine="567"/>
        <w:jc w:val="both"/>
        <w:rPr>
          <w:shd w:val="clear" w:color="auto" w:fill="FFFFFF"/>
        </w:rPr>
      </w:pPr>
      <w:r w:rsidRPr="00A3748A">
        <w:rPr>
          <w:sz w:val="28"/>
          <w:szCs w:val="28"/>
        </w:rPr>
        <w:t xml:space="preserve">2. У розділі </w:t>
      </w:r>
      <w:r w:rsidR="00A661A2" w:rsidRPr="00A3748A">
        <w:rPr>
          <w:sz w:val="28"/>
          <w:szCs w:val="28"/>
        </w:rPr>
        <w:t>І</w:t>
      </w:r>
      <w:r w:rsidRPr="00A3748A">
        <w:rPr>
          <w:sz w:val="28"/>
          <w:szCs w:val="28"/>
        </w:rPr>
        <w:t xml:space="preserve"> </w:t>
      </w:r>
      <w:r w:rsidR="007706AB" w:rsidRPr="00A3748A">
        <w:rPr>
          <w:sz w:val="28"/>
          <w:szCs w:val="28"/>
        </w:rPr>
        <w:t>з</w:t>
      </w:r>
      <w:r w:rsidRPr="00A3748A">
        <w:rPr>
          <w:sz w:val="28"/>
          <w:szCs w:val="28"/>
        </w:rPr>
        <w:t>аяви у відповідній клітинці проставляється позначка «</w:t>
      </w:r>
      <w:r w:rsidR="0013045A" w:rsidRPr="00A3748A">
        <w:rPr>
          <w:sz w:val="28"/>
          <w:szCs w:val="28"/>
        </w:rPr>
        <w:t>х</w:t>
      </w:r>
      <w:r w:rsidRPr="00A3748A">
        <w:rPr>
          <w:sz w:val="28"/>
          <w:szCs w:val="28"/>
        </w:rPr>
        <w:t xml:space="preserve">» про вид </w:t>
      </w:r>
      <w:r w:rsidR="008C39CA" w:rsidRPr="00A3748A">
        <w:rPr>
          <w:sz w:val="28"/>
          <w:szCs w:val="28"/>
        </w:rPr>
        <w:t>з</w:t>
      </w:r>
      <w:r w:rsidRPr="00A3748A">
        <w:rPr>
          <w:sz w:val="28"/>
          <w:szCs w:val="28"/>
        </w:rPr>
        <w:t>аяви, що подається у разі внесення місця зберігання до Єдиного реєстру місць зберігання.</w:t>
      </w:r>
      <w:r w:rsidR="00AE7B89" w:rsidRPr="00A3748A">
        <w:rPr>
          <w:shd w:val="clear" w:color="auto" w:fill="FFFFFF"/>
        </w:rPr>
        <w:t xml:space="preserve"> </w:t>
      </w:r>
    </w:p>
    <w:p w14:paraId="0B7B4924" w14:textId="77777777" w:rsidR="002C7A9B" w:rsidRPr="00A3748A" w:rsidRDefault="002C7A9B" w:rsidP="002B60B2">
      <w:pPr>
        <w:pStyle w:val="rvps2"/>
        <w:spacing w:before="0" w:beforeAutospacing="0" w:after="0" w:afterAutospacing="0"/>
        <w:ind w:firstLine="567"/>
        <w:jc w:val="both"/>
        <w:rPr>
          <w:shd w:val="clear" w:color="auto" w:fill="FFFFFF"/>
        </w:rPr>
      </w:pPr>
    </w:p>
    <w:p w14:paraId="0F903BA5" w14:textId="291038D9" w:rsidR="00721D8D" w:rsidRPr="00A3748A" w:rsidRDefault="006A5E6E"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3</w:t>
      </w:r>
      <w:r w:rsidR="00893B2D" w:rsidRPr="00A3748A">
        <w:rPr>
          <w:sz w:val="28"/>
          <w:szCs w:val="28"/>
          <w:shd w:val="clear" w:color="auto" w:fill="FFFFFF"/>
        </w:rPr>
        <w:t xml:space="preserve">. У розділі </w:t>
      </w:r>
      <w:r w:rsidR="00A661A2" w:rsidRPr="00A3748A">
        <w:rPr>
          <w:sz w:val="28"/>
          <w:szCs w:val="28"/>
          <w:shd w:val="clear" w:color="auto" w:fill="FFFFFF"/>
        </w:rPr>
        <w:t>ІІ</w:t>
      </w:r>
      <w:r w:rsidR="00155E15" w:rsidRPr="00A3748A">
        <w:rPr>
          <w:sz w:val="28"/>
          <w:szCs w:val="28"/>
          <w:shd w:val="clear" w:color="auto" w:fill="FFFFFF"/>
        </w:rPr>
        <w:t xml:space="preserve"> </w:t>
      </w:r>
      <w:r w:rsidR="007706AB" w:rsidRPr="00A3748A">
        <w:rPr>
          <w:sz w:val="28"/>
          <w:szCs w:val="28"/>
          <w:shd w:val="clear" w:color="auto" w:fill="FFFFFF"/>
        </w:rPr>
        <w:t>з</w:t>
      </w:r>
      <w:r w:rsidR="00155E15" w:rsidRPr="00A3748A">
        <w:rPr>
          <w:sz w:val="28"/>
          <w:szCs w:val="28"/>
          <w:shd w:val="clear" w:color="auto" w:fill="FFFFFF"/>
        </w:rPr>
        <w:t xml:space="preserve">аяви наводяться відомості </w:t>
      </w:r>
      <w:r w:rsidR="00721D8D" w:rsidRPr="00A3748A">
        <w:rPr>
          <w:sz w:val="28"/>
          <w:szCs w:val="28"/>
          <w:shd w:val="clear" w:color="auto" w:fill="FFFFFF"/>
        </w:rPr>
        <w:t>про суб</w:t>
      </w:r>
      <w:r w:rsidR="00155E15" w:rsidRPr="00A3748A">
        <w:rPr>
          <w:sz w:val="28"/>
          <w:szCs w:val="28"/>
          <w:shd w:val="clear" w:color="auto" w:fill="FFFFFF"/>
        </w:rPr>
        <w:t>’єкта господарювання – заявника.</w:t>
      </w:r>
    </w:p>
    <w:p w14:paraId="1034E320" w14:textId="27AE1739" w:rsidR="00075265" w:rsidRPr="00A3748A" w:rsidRDefault="00A661A2"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w:t>
      </w:r>
      <w:r w:rsidR="00AD192C" w:rsidRPr="00A3748A">
        <w:rPr>
          <w:sz w:val="28"/>
          <w:szCs w:val="28"/>
          <w:shd w:val="clear" w:color="auto" w:fill="FFFFFF"/>
        </w:rPr>
        <w:t xml:space="preserve">1 </w:t>
      </w:r>
      <w:r w:rsidRPr="00A3748A">
        <w:rPr>
          <w:sz w:val="28"/>
          <w:szCs w:val="28"/>
          <w:shd w:val="clear" w:color="auto" w:fill="FFFFFF"/>
        </w:rPr>
        <w:t>розділу ІІ</w:t>
      </w:r>
      <w:r w:rsidR="00574143" w:rsidRPr="00A3748A">
        <w:rPr>
          <w:sz w:val="28"/>
          <w:szCs w:val="28"/>
          <w:shd w:val="clear" w:color="auto" w:fill="FFFFFF"/>
        </w:rPr>
        <w:t xml:space="preserve"> </w:t>
      </w:r>
      <w:r w:rsidR="007706AB" w:rsidRPr="00A3748A">
        <w:rPr>
          <w:sz w:val="28"/>
          <w:szCs w:val="28"/>
          <w:shd w:val="clear" w:color="auto" w:fill="FFFFFF"/>
        </w:rPr>
        <w:t>з</w:t>
      </w:r>
      <w:r w:rsidR="00AD192C" w:rsidRPr="00A3748A">
        <w:rPr>
          <w:sz w:val="28"/>
          <w:szCs w:val="28"/>
          <w:shd w:val="clear" w:color="auto" w:fill="FFFFFF"/>
        </w:rPr>
        <w:t xml:space="preserve">аяви </w:t>
      </w:r>
      <w:r w:rsidR="004118C7" w:rsidRPr="00A3748A">
        <w:rPr>
          <w:sz w:val="28"/>
          <w:szCs w:val="28"/>
        </w:rPr>
        <w:t xml:space="preserve">у відповідній клітинці </w:t>
      </w:r>
      <w:r w:rsidR="00AD192C" w:rsidRPr="00A3748A">
        <w:rPr>
          <w:sz w:val="28"/>
          <w:szCs w:val="28"/>
          <w:shd w:val="clear" w:color="auto" w:fill="FFFFFF"/>
        </w:rPr>
        <w:t xml:space="preserve">проставляється позначка «х» про юридичний статус суб’єкта </w:t>
      </w:r>
      <w:r w:rsidR="003053A7" w:rsidRPr="00A3748A">
        <w:rPr>
          <w:sz w:val="28"/>
          <w:szCs w:val="28"/>
          <w:shd w:val="clear" w:color="auto" w:fill="FFFFFF"/>
        </w:rPr>
        <w:t>господарювання</w:t>
      </w:r>
      <w:r w:rsidR="00075265" w:rsidRPr="00A3748A">
        <w:rPr>
          <w:sz w:val="28"/>
          <w:szCs w:val="28"/>
          <w:shd w:val="clear" w:color="auto" w:fill="FFFFFF"/>
        </w:rPr>
        <w:t>:</w:t>
      </w:r>
    </w:p>
    <w:p w14:paraId="2E019356" w14:textId="77777777" w:rsidR="00075265" w:rsidRPr="00A3748A" w:rsidRDefault="00AD192C"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юридична особа</w:t>
      </w:r>
      <w:r w:rsidR="00075265" w:rsidRPr="00A3748A">
        <w:rPr>
          <w:sz w:val="28"/>
          <w:szCs w:val="28"/>
          <w:shd w:val="clear" w:color="auto" w:fill="FFFFFF"/>
        </w:rPr>
        <w:t>;</w:t>
      </w:r>
    </w:p>
    <w:p w14:paraId="54BC1E7F" w14:textId="77777777" w:rsidR="00075265" w:rsidRPr="00A3748A" w:rsidRDefault="00AD192C"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фізична особа </w:t>
      </w:r>
      <w:r w:rsidR="003053A7" w:rsidRPr="00A3748A">
        <w:rPr>
          <w:sz w:val="28"/>
          <w:szCs w:val="28"/>
          <w:shd w:val="clear" w:color="auto" w:fill="FFFFFF"/>
        </w:rPr>
        <w:t>–</w:t>
      </w:r>
      <w:r w:rsidRPr="00A3748A">
        <w:rPr>
          <w:sz w:val="28"/>
          <w:szCs w:val="28"/>
          <w:shd w:val="clear" w:color="auto" w:fill="FFFFFF"/>
        </w:rPr>
        <w:t xml:space="preserve"> підприємець</w:t>
      </w:r>
      <w:r w:rsidR="00075265" w:rsidRPr="00A3748A">
        <w:rPr>
          <w:sz w:val="28"/>
          <w:szCs w:val="28"/>
          <w:shd w:val="clear" w:color="auto" w:fill="FFFFFF"/>
        </w:rPr>
        <w:t>;</w:t>
      </w:r>
    </w:p>
    <w:p w14:paraId="48F0C3F4" w14:textId="77777777" w:rsidR="00075265" w:rsidRPr="00A3748A" w:rsidRDefault="00075265"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постійне представництво;</w:t>
      </w:r>
    </w:p>
    <w:p w14:paraId="4E0B26BE" w14:textId="01E5338D" w:rsidR="00AD192C" w:rsidRPr="00A3748A" w:rsidRDefault="003053A7" w:rsidP="002B60B2">
      <w:pPr>
        <w:pStyle w:val="rvps2"/>
        <w:spacing w:before="0" w:beforeAutospacing="0" w:after="0" w:afterAutospacing="0"/>
        <w:ind w:firstLine="567"/>
        <w:jc w:val="both"/>
        <w:rPr>
          <w:sz w:val="28"/>
          <w:szCs w:val="28"/>
          <w:shd w:val="clear" w:color="auto" w:fill="FFFFFF"/>
        </w:rPr>
      </w:pPr>
      <w:r w:rsidRPr="00A3748A">
        <w:rPr>
          <w:rFonts w:eastAsia="Calibri"/>
          <w:sz w:val="28"/>
          <w:szCs w:val="28"/>
        </w:rPr>
        <w:t>особа, яка уповноважена на ведення обліку діяльності за договорами про спільну діяльність</w:t>
      </w:r>
      <w:r w:rsidRPr="00A3748A">
        <w:rPr>
          <w:sz w:val="28"/>
          <w:szCs w:val="28"/>
        </w:rPr>
        <w:t xml:space="preserve"> без утворення юридичної особи</w:t>
      </w:r>
      <w:r w:rsidRPr="00A3748A">
        <w:rPr>
          <w:sz w:val="28"/>
          <w:szCs w:val="28"/>
          <w:shd w:val="clear" w:color="auto" w:fill="FFFFFF"/>
        </w:rPr>
        <w:t>.</w:t>
      </w:r>
    </w:p>
    <w:p w14:paraId="6B0E1FC9" w14:textId="7BE479C5" w:rsidR="00954D3A" w:rsidRPr="00A3748A" w:rsidRDefault="003053A7"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lastRenderedPageBreak/>
        <w:t>У</w:t>
      </w:r>
      <w:r w:rsidR="00893B2D" w:rsidRPr="00A3748A">
        <w:rPr>
          <w:sz w:val="28"/>
          <w:szCs w:val="28"/>
          <w:shd w:val="clear" w:color="auto" w:fill="FFFFFF"/>
        </w:rPr>
        <w:t xml:space="preserve"> пункті </w:t>
      </w:r>
      <w:r w:rsidRPr="00A3748A">
        <w:rPr>
          <w:sz w:val="28"/>
          <w:szCs w:val="28"/>
          <w:shd w:val="clear" w:color="auto" w:fill="FFFFFF"/>
        </w:rPr>
        <w:t xml:space="preserve">2 </w:t>
      </w:r>
      <w:r w:rsidR="00A661A2" w:rsidRPr="00A3748A">
        <w:rPr>
          <w:sz w:val="28"/>
          <w:szCs w:val="28"/>
          <w:shd w:val="clear" w:color="auto" w:fill="FFFFFF"/>
        </w:rPr>
        <w:t>розділу ІІ</w:t>
      </w:r>
      <w:r w:rsidR="00574143" w:rsidRPr="00A3748A">
        <w:rPr>
          <w:sz w:val="28"/>
          <w:szCs w:val="28"/>
          <w:shd w:val="clear" w:color="auto" w:fill="FFFFFF"/>
        </w:rPr>
        <w:t xml:space="preserve"> </w:t>
      </w:r>
      <w:r w:rsidR="007706AB" w:rsidRPr="00A3748A">
        <w:rPr>
          <w:sz w:val="28"/>
          <w:szCs w:val="28"/>
          <w:shd w:val="clear" w:color="auto" w:fill="FFFFFF"/>
        </w:rPr>
        <w:t>з</w:t>
      </w:r>
      <w:r w:rsidRPr="00A3748A">
        <w:rPr>
          <w:sz w:val="28"/>
          <w:szCs w:val="28"/>
          <w:shd w:val="clear" w:color="auto" w:fill="FFFFFF"/>
        </w:rPr>
        <w:t>аяви зазначається</w:t>
      </w:r>
      <w:r w:rsidR="00AD5ED8" w:rsidRPr="00A3748A">
        <w:rPr>
          <w:sz w:val="28"/>
          <w:szCs w:val="28"/>
          <w:shd w:val="clear" w:color="auto" w:fill="FFFFFF"/>
        </w:rPr>
        <w:t xml:space="preserve"> найменування суб’єкта господарювання </w:t>
      </w:r>
      <w:r w:rsidR="003F07E8" w:rsidRPr="00A3748A">
        <w:rPr>
          <w:sz w:val="28"/>
          <w:szCs w:val="28"/>
          <w:shd w:val="clear" w:color="auto" w:fill="FFFFFF"/>
        </w:rPr>
        <w:t xml:space="preserve">(для фізичної особи </w:t>
      </w:r>
      <w:r w:rsidR="00B54612" w:rsidRPr="00A3748A">
        <w:rPr>
          <w:sz w:val="28"/>
          <w:szCs w:val="28"/>
          <w:shd w:val="clear" w:color="auto" w:fill="FFFFFF"/>
        </w:rPr>
        <w:t>–</w:t>
      </w:r>
      <w:r w:rsidR="003F07E8" w:rsidRPr="00A3748A">
        <w:rPr>
          <w:sz w:val="28"/>
          <w:szCs w:val="28"/>
          <w:shd w:val="clear" w:color="auto" w:fill="FFFFFF"/>
        </w:rPr>
        <w:t xml:space="preserve"> підприємця – прізвище (за наявності), власне ім’я, по батькові (за наявності)).</w:t>
      </w:r>
      <w:r w:rsidR="0001446C" w:rsidRPr="00A3748A">
        <w:rPr>
          <w:sz w:val="28"/>
          <w:szCs w:val="28"/>
          <w:shd w:val="clear" w:color="auto" w:fill="FFFFFF"/>
        </w:rPr>
        <w:t xml:space="preserve"> </w:t>
      </w:r>
    </w:p>
    <w:p w14:paraId="2E883F4D" w14:textId="05C93B9D" w:rsidR="003F07E8" w:rsidRPr="00A3748A" w:rsidRDefault="00A661A2"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w:t>
      </w:r>
      <w:r w:rsidR="003F07E8" w:rsidRPr="00A3748A">
        <w:rPr>
          <w:sz w:val="28"/>
          <w:szCs w:val="28"/>
          <w:shd w:val="clear" w:color="auto" w:fill="FFFFFF"/>
        </w:rPr>
        <w:t xml:space="preserve">3 </w:t>
      </w:r>
      <w:r w:rsidRPr="00A3748A">
        <w:rPr>
          <w:sz w:val="28"/>
          <w:szCs w:val="28"/>
          <w:shd w:val="clear" w:color="auto" w:fill="FFFFFF"/>
        </w:rPr>
        <w:t>розділу ІІ</w:t>
      </w:r>
      <w:r w:rsidR="00574143" w:rsidRPr="00A3748A">
        <w:rPr>
          <w:sz w:val="28"/>
          <w:szCs w:val="28"/>
          <w:shd w:val="clear" w:color="auto" w:fill="FFFFFF"/>
        </w:rPr>
        <w:t xml:space="preserve"> </w:t>
      </w:r>
      <w:r w:rsidR="007706AB" w:rsidRPr="00A3748A">
        <w:rPr>
          <w:sz w:val="28"/>
          <w:szCs w:val="28"/>
          <w:shd w:val="clear" w:color="auto" w:fill="FFFFFF"/>
        </w:rPr>
        <w:t>з</w:t>
      </w:r>
      <w:r w:rsidR="003F07E8" w:rsidRPr="00A3748A">
        <w:rPr>
          <w:sz w:val="28"/>
          <w:szCs w:val="28"/>
          <w:shd w:val="clear" w:color="auto" w:fill="FFFFFF"/>
        </w:rPr>
        <w:t xml:space="preserve">аяви </w:t>
      </w:r>
      <w:r w:rsidR="00F5699C" w:rsidRPr="00A3748A">
        <w:rPr>
          <w:sz w:val="28"/>
          <w:szCs w:val="28"/>
        </w:rPr>
        <w:t>у відповідних</w:t>
      </w:r>
      <w:r w:rsidR="004118C7" w:rsidRPr="00A3748A">
        <w:rPr>
          <w:sz w:val="28"/>
          <w:szCs w:val="28"/>
        </w:rPr>
        <w:t xml:space="preserve"> клітин</w:t>
      </w:r>
      <w:r w:rsidR="00F5699C" w:rsidRPr="00A3748A">
        <w:rPr>
          <w:sz w:val="28"/>
          <w:szCs w:val="28"/>
        </w:rPr>
        <w:t>ках</w:t>
      </w:r>
      <w:r w:rsidR="004118C7" w:rsidRPr="00A3748A">
        <w:rPr>
          <w:sz w:val="28"/>
          <w:szCs w:val="28"/>
        </w:rPr>
        <w:t xml:space="preserve"> </w:t>
      </w:r>
      <w:r w:rsidR="003F07E8" w:rsidRPr="00A3748A">
        <w:rPr>
          <w:sz w:val="28"/>
          <w:szCs w:val="28"/>
          <w:shd w:val="clear" w:color="auto" w:fill="FFFFFF"/>
        </w:rPr>
        <w:t>проставляється позначка «х» про податковий номер суб’єкта господарювання та вказується</w:t>
      </w:r>
      <w:r w:rsidR="00483BE0" w:rsidRPr="00A3748A">
        <w:rPr>
          <w:sz w:val="28"/>
          <w:szCs w:val="28"/>
          <w:shd w:val="clear" w:color="auto" w:fill="FFFFFF"/>
        </w:rPr>
        <w:t>:</w:t>
      </w:r>
    </w:p>
    <w:p w14:paraId="1314D0A3" w14:textId="7BF685D5" w:rsidR="00483BE0" w:rsidRPr="00A3748A" w:rsidRDefault="00DF53BF"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для юридичної особи –</w:t>
      </w:r>
      <w:r w:rsidR="00FC771D">
        <w:rPr>
          <w:sz w:val="28"/>
          <w:szCs w:val="28"/>
          <w:shd w:val="clear" w:color="auto" w:fill="FFFFFF"/>
        </w:rPr>
        <w:t xml:space="preserve"> </w:t>
      </w:r>
      <w:r w:rsidR="00EC5301" w:rsidRPr="00A3748A">
        <w:rPr>
          <w:sz w:val="28"/>
          <w:szCs w:val="28"/>
          <w:shd w:val="clear" w:color="auto" w:fill="FFFFFF"/>
        </w:rPr>
        <w:t xml:space="preserve">код </w:t>
      </w:r>
      <w:r w:rsidR="00FC771D">
        <w:rPr>
          <w:sz w:val="28"/>
          <w:szCs w:val="28"/>
          <w:shd w:val="clear" w:color="auto" w:fill="FFFFFF"/>
        </w:rPr>
        <w:t>згідно з ЄДРПОУ</w:t>
      </w:r>
      <w:r w:rsidR="00687D2B" w:rsidRPr="00A3748A">
        <w:rPr>
          <w:sz w:val="28"/>
          <w:szCs w:val="28"/>
          <w:shd w:val="clear" w:color="auto" w:fill="FFFFFF"/>
        </w:rPr>
        <w:t>;</w:t>
      </w:r>
    </w:p>
    <w:p w14:paraId="4AD26513" w14:textId="2722EE15" w:rsidR="00687D2B" w:rsidRPr="00A3748A" w:rsidRDefault="00687D2B"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для фізичної особи </w:t>
      </w:r>
      <w:r w:rsidR="00B54612" w:rsidRPr="00A3748A">
        <w:rPr>
          <w:sz w:val="28"/>
          <w:szCs w:val="28"/>
          <w:shd w:val="clear" w:color="auto" w:fill="FFFFFF"/>
        </w:rPr>
        <w:t>–</w:t>
      </w:r>
      <w:r w:rsidRPr="00A3748A">
        <w:rPr>
          <w:sz w:val="28"/>
          <w:szCs w:val="28"/>
          <w:shd w:val="clear" w:color="auto" w:fill="FFFFFF"/>
        </w:rPr>
        <w:t xml:space="preserve"> підприємця – реєстраційний номер облікової картки платника податків або серія та/або номер паспорта</w:t>
      </w:r>
      <w:r w:rsidR="004A49F8" w:rsidRPr="00A3748A">
        <w:rPr>
          <w:sz w:val="28"/>
          <w:szCs w:val="28"/>
          <w:shd w:val="clear" w:color="auto" w:fill="FFFFFF"/>
        </w:rPr>
        <w:t xml:space="preserve"> </w:t>
      </w:r>
      <w:r w:rsidR="004A49F8" w:rsidRPr="00A3748A">
        <w:rPr>
          <w:rFonts w:eastAsia="Calibri"/>
          <w:sz w:val="28"/>
          <w:szCs w:val="28"/>
        </w:rPr>
        <w:t>громадянина України</w:t>
      </w:r>
      <w:r w:rsidRPr="00A3748A">
        <w:rPr>
          <w:sz w:val="28"/>
          <w:szCs w:val="28"/>
          <w:shd w:val="clear" w:color="auto" w:fill="FFFFFF"/>
        </w:rPr>
        <w:t xml:space="preserve"> (для фізичних осіб, які мають право здійснювати будь-які платежі за </w:t>
      </w:r>
      <w:r w:rsidR="00073030" w:rsidRPr="00A3748A">
        <w:rPr>
          <w:sz w:val="28"/>
          <w:szCs w:val="28"/>
          <w:shd w:val="clear" w:color="auto" w:fill="FFFFFF"/>
        </w:rPr>
        <w:t>серією та/або номером паспорта</w:t>
      </w:r>
      <w:r w:rsidR="004A49F8" w:rsidRPr="00A3748A">
        <w:rPr>
          <w:sz w:val="28"/>
          <w:szCs w:val="28"/>
          <w:shd w:val="clear" w:color="auto" w:fill="FFFFFF"/>
        </w:rPr>
        <w:t xml:space="preserve"> </w:t>
      </w:r>
      <w:r w:rsidR="004A49F8" w:rsidRPr="00A3748A">
        <w:rPr>
          <w:rFonts w:eastAsia="Calibri"/>
          <w:sz w:val="28"/>
          <w:szCs w:val="28"/>
        </w:rPr>
        <w:t>громадянина України</w:t>
      </w:r>
      <w:r w:rsidR="00073030" w:rsidRPr="00A3748A">
        <w:rPr>
          <w:sz w:val="28"/>
          <w:szCs w:val="28"/>
          <w:shd w:val="clear" w:color="auto" w:fill="FFFFFF"/>
        </w:rPr>
        <w:t>);</w:t>
      </w:r>
    </w:p>
    <w:p w14:paraId="0735262F" w14:textId="1CEE14B2" w:rsidR="00037D36" w:rsidRPr="00A3748A" w:rsidRDefault="00037D36"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w:t>
      </w:r>
      <w:r w:rsidR="00766F50" w:rsidRPr="00A3748A">
        <w:rPr>
          <w:sz w:val="28"/>
          <w:szCs w:val="28"/>
          <w:shd w:val="clear" w:color="auto" w:fill="FFFFFF"/>
        </w:rPr>
        <w:t>–</w:t>
      </w:r>
      <w:r w:rsidR="008160CD" w:rsidRPr="00A3748A">
        <w:rPr>
          <w:sz w:val="28"/>
          <w:szCs w:val="28"/>
          <w:shd w:val="clear" w:color="auto" w:fill="FFFFFF"/>
        </w:rPr>
        <w:t xml:space="preserve"> </w:t>
      </w:r>
      <w:r w:rsidRPr="00A3748A">
        <w:rPr>
          <w:sz w:val="28"/>
          <w:szCs w:val="28"/>
          <w:shd w:val="clear" w:color="auto" w:fill="FFFFFF"/>
        </w:rPr>
        <w:t>код уповноваженої особи згідно з ЄДРПОУ і податковий номер, наданий такій особі під час взяття на облік договору згідно з </w:t>
      </w:r>
      <w:hyperlink r:id="rId8" w:anchor="n1471" w:tgtFrame="_blank" w:history="1">
        <w:r w:rsidRPr="00A3748A">
          <w:rPr>
            <w:sz w:val="28"/>
            <w:szCs w:val="28"/>
            <w:shd w:val="clear" w:color="auto" w:fill="FFFFFF"/>
          </w:rPr>
          <w:t>пунктом 63.6</w:t>
        </w:r>
      </w:hyperlink>
      <w:r w:rsidRPr="00A3748A">
        <w:rPr>
          <w:sz w:val="28"/>
          <w:szCs w:val="28"/>
          <w:shd w:val="clear" w:color="auto" w:fill="FFFFFF"/>
        </w:rPr>
        <w:t> статті 63</w:t>
      </w:r>
      <w:r w:rsidR="00A661A2" w:rsidRPr="00A3748A">
        <w:rPr>
          <w:sz w:val="28"/>
          <w:szCs w:val="28"/>
          <w:shd w:val="clear" w:color="auto" w:fill="FFFFFF"/>
        </w:rPr>
        <w:t xml:space="preserve">, </w:t>
      </w:r>
      <w:r w:rsidR="00D44AF7" w:rsidRPr="00A3748A">
        <w:rPr>
          <w:sz w:val="28"/>
          <w:szCs w:val="28"/>
          <w:shd w:val="clear" w:color="auto" w:fill="FFFFFF"/>
        </w:rPr>
        <w:br/>
      </w:r>
      <w:hyperlink r:id="rId9" w:anchor="n1500" w:tgtFrame="_blank" w:history="1">
        <w:r w:rsidRPr="00A3748A">
          <w:rPr>
            <w:sz w:val="28"/>
            <w:szCs w:val="28"/>
            <w:shd w:val="clear" w:color="auto" w:fill="FFFFFF"/>
          </w:rPr>
          <w:t>пунктом 64.6</w:t>
        </w:r>
      </w:hyperlink>
      <w:r w:rsidRPr="00A3748A">
        <w:rPr>
          <w:sz w:val="28"/>
          <w:szCs w:val="28"/>
          <w:shd w:val="clear" w:color="auto" w:fill="FFFFFF"/>
        </w:rPr>
        <w:t> статті 64</w:t>
      </w:r>
      <w:r w:rsidR="00A661A2" w:rsidRPr="00A3748A">
        <w:rPr>
          <w:sz w:val="28"/>
          <w:szCs w:val="28"/>
          <w:shd w:val="clear" w:color="auto" w:fill="FFFFFF"/>
        </w:rPr>
        <w:t xml:space="preserve"> глави 6 розділу ІІ</w:t>
      </w:r>
      <w:r w:rsidRPr="00A3748A">
        <w:rPr>
          <w:sz w:val="28"/>
          <w:szCs w:val="28"/>
          <w:shd w:val="clear" w:color="auto" w:fill="FFFFFF"/>
        </w:rPr>
        <w:t xml:space="preserve"> </w:t>
      </w:r>
      <w:r w:rsidR="00766F50" w:rsidRPr="00A3748A">
        <w:rPr>
          <w:sz w:val="28"/>
          <w:szCs w:val="28"/>
          <w:shd w:val="clear" w:color="auto" w:fill="FFFFFF"/>
        </w:rPr>
        <w:t>Кодексу</w:t>
      </w:r>
      <w:r w:rsidRPr="00A3748A">
        <w:rPr>
          <w:sz w:val="28"/>
          <w:szCs w:val="28"/>
          <w:shd w:val="clear" w:color="auto" w:fill="FFFFFF"/>
        </w:rPr>
        <w:t>;</w:t>
      </w:r>
    </w:p>
    <w:p w14:paraId="0ABA99BA" w14:textId="386BA201" w:rsidR="00687D2B" w:rsidRPr="00A3748A" w:rsidRDefault="00766F50" w:rsidP="002B60B2">
      <w:pPr>
        <w:pStyle w:val="rvps2"/>
        <w:spacing w:before="0" w:beforeAutospacing="0" w:after="0" w:afterAutospacing="0"/>
        <w:ind w:firstLine="567"/>
        <w:jc w:val="both"/>
        <w:rPr>
          <w:sz w:val="28"/>
          <w:szCs w:val="28"/>
        </w:rPr>
      </w:pPr>
      <w:r w:rsidRPr="00A3748A">
        <w:rPr>
          <w:sz w:val="28"/>
          <w:szCs w:val="28"/>
          <w:shd w:val="clear" w:color="auto" w:fill="FFFFFF"/>
        </w:rPr>
        <w:t xml:space="preserve">для іноземних суб’єктів господарської діяльності </w:t>
      </w:r>
      <w:r w:rsidR="00574143" w:rsidRPr="00A3748A">
        <w:rPr>
          <w:sz w:val="28"/>
          <w:szCs w:val="28"/>
          <w:shd w:val="clear" w:color="auto" w:fill="FFFFFF"/>
          <w:lang w:val="ru-RU"/>
        </w:rPr>
        <w:t>–</w:t>
      </w:r>
      <w:r w:rsidRPr="00A3748A">
        <w:rPr>
          <w:sz w:val="28"/>
          <w:szCs w:val="28"/>
          <w:shd w:val="clear" w:color="auto" w:fill="FFFFFF"/>
        </w:rPr>
        <w:t xml:space="preserve"> податковий </w:t>
      </w:r>
      <w:r w:rsidR="00734C62" w:rsidRPr="00A3748A">
        <w:rPr>
          <w:sz w:val="28"/>
          <w:szCs w:val="28"/>
          <w:shd w:val="clear" w:color="auto" w:fill="FFFFFF"/>
        </w:rPr>
        <w:t>номер постійного представництва.</w:t>
      </w:r>
    </w:p>
    <w:p w14:paraId="18DD0CC6" w14:textId="2F4BC3EC" w:rsidR="00C821BC" w:rsidRPr="00A3748A" w:rsidRDefault="00A661A2" w:rsidP="002B60B2">
      <w:pPr>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У пункті 4 розділу ІІ</w:t>
      </w:r>
      <w:r w:rsidR="00574143" w:rsidRPr="00A3748A">
        <w:rPr>
          <w:rFonts w:ascii="Times New Roman" w:hAnsi="Times New Roman" w:cs="Times New Roman"/>
          <w:shd w:val="clear" w:color="auto" w:fill="FFFFFF"/>
        </w:rPr>
        <w:t xml:space="preserve"> </w:t>
      </w:r>
      <w:r w:rsidR="007706AB" w:rsidRPr="00A3748A">
        <w:rPr>
          <w:rFonts w:ascii="Times New Roman" w:hAnsi="Times New Roman" w:cs="Times New Roman"/>
          <w:shd w:val="clear" w:color="auto" w:fill="FFFFFF"/>
        </w:rPr>
        <w:t>з</w:t>
      </w:r>
      <w:r w:rsidR="004118C7" w:rsidRPr="00A3748A">
        <w:rPr>
          <w:rFonts w:ascii="Times New Roman" w:hAnsi="Times New Roman" w:cs="Times New Roman"/>
          <w:shd w:val="clear" w:color="auto" w:fill="FFFFFF"/>
        </w:rPr>
        <w:t xml:space="preserve">аяви </w:t>
      </w:r>
      <w:r w:rsidR="00395E0F" w:rsidRPr="00A3748A">
        <w:rPr>
          <w:rFonts w:ascii="Times New Roman" w:hAnsi="Times New Roman" w:cs="Times New Roman"/>
          <w:shd w:val="clear" w:color="auto" w:fill="FFFFFF"/>
        </w:rPr>
        <w:t>вказується</w:t>
      </w:r>
      <w:r w:rsidR="004118C7" w:rsidRPr="00A3748A">
        <w:rPr>
          <w:rFonts w:ascii="Times New Roman" w:hAnsi="Times New Roman" w:cs="Times New Roman"/>
          <w:shd w:val="clear" w:color="auto" w:fill="FFFFFF"/>
        </w:rPr>
        <w:t xml:space="preserve"> </w:t>
      </w:r>
      <w:r w:rsidR="00C34ADB" w:rsidRPr="00A3748A">
        <w:rPr>
          <w:rFonts w:ascii="Times New Roman" w:hAnsi="Times New Roman" w:cs="Times New Roman"/>
          <w:shd w:val="clear" w:color="auto" w:fill="FFFFFF"/>
        </w:rPr>
        <w:t>у</w:t>
      </w:r>
      <w:r w:rsidR="004118C7" w:rsidRPr="00A3748A">
        <w:rPr>
          <w:rFonts w:ascii="Times New Roman" w:hAnsi="Times New Roman" w:cs="Times New Roman"/>
          <w:shd w:val="clear" w:color="auto" w:fill="FFFFFF"/>
        </w:rPr>
        <w:t>нікальний номер запису в Єдиному державному демографічному реєстрі</w:t>
      </w:r>
      <w:r w:rsidR="00C34ADB" w:rsidRPr="00A3748A">
        <w:rPr>
          <w:rFonts w:ascii="Times New Roman" w:hAnsi="Times New Roman" w:cs="Times New Roman"/>
          <w:shd w:val="clear" w:color="auto" w:fill="FFFFFF"/>
        </w:rPr>
        <w:t xml:space="preserve"> </w:t>
      </w:r>
      <w:r w:rsidR="004118C7" w:rsidRPr="00A3748A">
        <w:rPr>
          <w:rFonts w:ascii="Times New Roman" w:hAnsi="Times New Roman" w:cs="Times New Roman"/>
          <w:shd w:val="clear" w:color="auto" w:fill="FFFFFF"/>
        </w:rPr>
        <w:t>(за наявності)</w:t>
      </w:r>
      <w:r w:rsidR="007C4C57" w:rsidRPr="00A3748A">
        <w:rPr>
          <w:rFonts w:ascii="Times New Roman" w:hAnsi="Times New Roman" w:cs="Times New Roman"/>
          <w:shd w:val="clear" w:color="auto" w:fill="FFFFFF"/>
        </w:rPr>
        <w:t xml:space="preserve"> фізичної особи </w:t>
      </w:r>
      <w:r w:rsidR="00B54612" w:rsidRPr="00A3748A">
        <w:rPr>
          <w:rFonts w:ascii="Times New Roman" w:hAnsi="Times New Roman" w:cs="Times New Roman"/>
          <w:shd w:val="clear" w:color="auto" w:fill="FFFFFF"/>
        </w:rPr>
        <w:t>–</w:t>
      </w:r>
      <w:r w:rsidR="007C4C57" w:rsidRPr="00A3748A">
        <w:rPr>
          <w:rFonts w:ascii="Times New Roman" w:hAnsi="Times New Roman" w:cs="Times New Roman"/>
          <w:shd w:val="clear" w:color="auto" w:fill="FFFFFF"/>
        </w:rPr>
        <w:t xml:space="preserve"> підприємця</w:t>
      </w:r>
      <w:r w:rsidR="00C34ADB" w:rsidRPr="00A3748A">
        <w:rPr>
          <w:rFonts w:ascii="Times New Roman" w:hAnsi="Times New Roman" w:cs="Times New Roman"/>
          <w:shd w:val="clear" w:color="auto" w:fill="FFFFFF"/>
        </w:rPr>
        <w:t>.</w:t>
      </w:r>
    </w:p>
    <w:p w14:paraId="1E4ED89E" w14:textId="67B49AE6" w:rsidR="0035605F" w:rsidRPr="00A3748A" w:rsidRDefault="00A661A2"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w:t>
      </w:r>
      <w:r w:rsidR="008B1C49" w:rsidRPr="00A3748A">
        <w:rPr>
          <w:sz w:val="28"/>
          <w:szCs w:val="28"/>
          <w:shd w:val="clear" w:color="auto" w:fill="FFFFFF"/>
        </w:rPr>
        <w:t xml:space="preserve">5 </w:t>
      </w:r>
      <w:r w:rsidR="00574143" w:rsidRPr="00A3748A">
        <w:rPr>
          <w:sz w:val="28"/>
          <w:szCs w:val="28"/>
          <w:shd w:val="clear" w:color="auto" w:fill="FFFFFF"/>
        </w:rPr>
        <w:t xml:space="preserve">розділу </w:t>
      </w:r>
      <w:r w:rsidRPr="00A3748A">
        <w:rPr>
          <w:sz w:val="28"/>
          <w:szCs w:val="28"/>
          <w:shd w:val="clear" w:color="auto" w:fill="FFFFFF"/>
        </w:rPr>
        <w:t>ІІ</w:t>
      </w:r>
      <w:r w:rsidR="00574143" w:rsidRPr="00A3748A">
        <w:rPr>
          <w:sz w:val="28"/>
          <w:szCs w:val="28"/>
          <w:shd w:val="clear" w:color="auto" w:fill="FFFFFF"/>
        </w:rPr>
        <w:t xml:space="preserve"> </w:t>
      </w:r>
      <w:r w:rsidR="007706AB" w:rsidRPr="00A3748A">
        <w:rPr>
          <w:sz w:val="28"/>
          <w:szCs w:val="28"/>
          <w:shd w:val="clear" w:color="auto" w:fill="FFFFFF"/>
        </w:rPr>
        <w:t>з</w:t>
      </w:r>
      <w:r w:rsidR="008B1C49" w:rsidRPr="00A3748A">
        <w:rPr>
          <w:sz w:val="28"/>
          <w:szCs w:val="28"/>
          <w:shd w:val="clear" w:color="auto" w:fill="FFFFFF"/>
        </w:rPr>
        <w:t>аяви зазначається адреса місцезнаходження суб’єкта господарювання (для фізичної особи – підприємця – адреса зареєстрованого</w:t>
      </w:r>
      <w:r w:rsidR="00D44AF7" w:rsidRPr="00A3748A">
        <w:rPr>
          <w:sz w:val="28"/>
          <w:szCs w:val="28"/>
          <w:shd w:val="clear" w:color="auto" w:fill="FFFFFF"/>
        </w:rPr>
        <w:t xml:space="preserve"> </w:t>
      </w:r>
      <w:r w:rsidR="008B1C49" w:rsidRPr="00A3748A">
        <w:rPr>
          <w:sz w:val="28"/>
          <w:szCs w:val="28"/>
          <w:shd w:val="clear" w:color="auto" w:fill="FFFFFF"/>
        </w:rPr>
        <w:t>/</w:t>
      </w:r>
      <w:r w:rsidR="00D44AF7" w:rsidRPr="00A3748A">
        <w:rPr>
          <w:sz w:val="28"/>
          <w:szCs w:val="28"/>
          <w:shd w:val="clear" w:color="auto" w:fill="FFFFFF"/>
        </w:rPr>
        <w:t xml:space="preserve"> </w:t>
      </w:r>
      <w:r w:rsidR="008B1C49" w:rsidRPr="00A3748A">
        <w:rPr>
          <w:sz w:val="28"/>
          <w:szCs w:val="28"/>
          <w:shd w:val="clear" w:color="auto" w:fill="FFFFFF"/>
        </w:rPr>
        <w:t>задекларованого місця проживання (перебування))</w:t>
      </w:r>
      <w:r w:rsidR="00A67233" w:rsidRPr="00A3748A">
        <w:rPr>
          <w:sz w:val="28"/>
          <w:szCs w:val="28"/>
          <w:shd w:val="clear" w:color="auto" w:fill="FFFFFF"/>
        </w:rPr>
        <w:t xml:space="preserve"> </w:t>
      </w:r>
      <w:r w:rsidR="00A67233" w:rsidRPr="00A3748A">
        <w:rPr>
          <w:sz w:val="28"/>
          <w:szCs w:val="28"/>
        </w:rPr>
        <w:t xml:space="preserve">у форматі – Автономна Республіка Крим / область / місто зі спеціальним статусом, район (крім м. Київ та м. Севастополь), населений пункт </w:t>
      </w:r>
      <w:r w:rsidR="00A67233" w:rsidRPr="00A3748A">
        <w:rPr>
          <w:sz w:val="28"/>
          <w:szCs w:val="28"/>
          <w:shd w:val="clear" w:color="auto" w:fill="FFFFFF"/>
          <w:lang w:eastAsia="ru-RU"/>
        </w:rPr>
        <w:t>(</w:t>
      </w:r>
      <w:r w:rsidR="00311BAF" w:rsidRPr="00A3748A">
        <w:rPr>
          <w:sz w:val="28"/>
          <w:szCs w:val="28"/>
        </w:rPr>
        <w:t>крім м. Київ та м. Севастополь</w:t>
      </w:r>
      <w:r w:rsidR="00A67233" w:rsidRPr="00A3748A">
        <w:rPr>
          <w:sz w:val="28"/>
          <w:szCs w:val="28"/>
          <w:shd w:val="clear" w:color="auto" w:fill="FFFFFF"/>
          <w:lang w:eastAsia="ru-RU"/>
        </w:rPr>
        <w:t>)</w:t>
      </w:r>
      <w:r w:rsidR="00A67233" w:rsidRPr="00A3748A">
        <w:rPr>
          <w:sz w:val="28"/>
          <w:szCs w:val="28"/>
        </w:rPr>
        <w:t>, вулиця, будинок, корпус, офіс / квартира</w:t>
      </w:r>
      <w:r w:rsidR="008B1C49" w:rsidRPr="00A3748A">
        <w:rPr>
          <w:sz w:val="28"/>
          <w:szCs w:val="28"/>
          <w:shd w:val="clear" w:color="auto" w:fill="FFFFFF"/>
        </w:rPr>
        <w:t>.</w:t>
      </w:r>
      <w:r w:rsidR="0001446C" w:rsidRPr="00A3748A">
        <w:rPr>
          <w:sz w:val="28"/>
          <w:szCs w:val="28"/>
          <w:shd w:val="clear" w:color="auto" w:fill="FFFFFF"/>
        </w:rPr>
        <w:t xml:space="preserve"> </w:t>
      </w:r>
    </w:p>
    <w:p w14:paraId="623083B5" w14:textId="03082D56" w:rsidR="0054208C" w:rsidRPr="00A3748A" w:rsidRDefault="0054208C" w:rsidP="002B60B2">
      <w:pPr>
        <w:ind w:firstLine="567"/>
        <w:jc w:val="both"/>
        <w:rPr>
          <w:rFonts w:ascii="Times New Roman" w:hAnsi="Times New Roman" w:cs="Times New Roman"/>
        </w:rPr>
      </w:pPr>
      <w:r w:rsidRPr="00A3748A">
        <w:rPr>
          <w:rFonts w:ascii="Times New Roman" w:hAnsi="Times New Roman" w:cs="Times New Roman"/>
          <w:shd w:val="clear" w:color="auto" w:fill="FFFFFF"/>
        </w:rPr>
        <w:t xml:space="preserve">У </w:t>
      </w:r>
      <w:r w:rsidR="00A661A2" w:rsidRPr="00A3748A">
        <w:rPr>
          <w:rFonts w:ascii="Times New Roman" w:hAnsi="Times New Roman" w:cs="Times New Roman"/>
          <w:shd w:val="clear" w:color="auto" w:fill="FFFFFF"/>
        </w:rPr>
        <w:t xml:space="preserve">пункті </w:t>
      </w:r>
      <w:r w:rsidR="00893B2D" w:rsidRPr="00A3748A">
        <w:rPr>
          <w:rFonts w:ascii="Times New Roman" w:hAnsi="Times New Roman" w:cs="Times New Roman"/>
          <w:shd w:val="clear" w:color="auto" w:fill="FFFFFF"/>
        </w:rPr>
        <w:t>6</w:t>
      </w:r>
      <w:r w:rsidRPr="00A3748A">
        <w:rPr>
          <w:rFonts w:ascii="Times New Roman" w:hAnsi="Times New Roman" w:cs="Times New Roman"/>
          <w:shd w:val="clear" w:color="auto" w:fill="FFFFFF"/>
        </w:rPr>
        <w:t xml:space="preserve"> </w:t>
      </w:r>
      <w:r w:rsidR="00574143" w:rsidRPr="00A3748A">
        <w:rPr>
          <w:rFonts w:ascii="Times New Roman" w:hAnsi="Times New Roman" w:cs="Times New Roman"/>
          <w:shd w:val="clear" w:color="auto" w:fill="FFFFFF"/>
        </w:rPr>
        <w:t xml:space="preserve">розділу </w:t>
      </w:r>
      <w:r w:rsidR="00A661A2" w:rsidRPr="00A3748A">
        <w:rPr>
          <w:rFonts w:ascii="Times New Roman" w:hAnsi="Times New Roman" w:cs="Times New Roman"/>
          <w:shd w:val="clear" w:color="auto" w:fill="FFFFFF"/>
        </w:rPr>
        <w:t>ІІ</w:t>
      </w:r>
      <w:r w:rsidR="00574143" w:rsidRPr="00A3748A">
        <w:rPr>
          <w:rFonts w:ascii="Times New Roman" w:hAnsi="Times New Roman" w:cs="Times New Roman"/>
          <w:shd w:val="clear" w:color="auto" w:fill="FFFFFF"/>
        </w:rPr>
        <w:t xml:space="preserve"> </w:t>
      </w:r>
      <w:r w:rsidR="007706AB" w:rsidRPr="00A3748A">
        <w:rPr>
          <w:rFonts w:ascii="Times New Roman" w:hAnsi="Times New Roman" w:cs="Times New Roman"/>
          <w:shd w:val="clear" w:color="auto" w:fill="FFFFFF"/>
        </w:rPr>
        <w:t>з</w:t>
      </w:r>
      <w:r w:rsidRPr="00A3748A">
        <w:rPr>
          <w:rFonts w:ascii="Times New Roman" w:hAnsi="Times New Roman" w:cs="Times New Roman"/>
          <w:shd w:val="clear" w:color="auto" w:fill="FFFFFF"/>
        </w:rPr>
        <w:t xml:space="preserve">аяви вказуються </w:t>
      </w:r>
      <w:r w:rsidRPr="00A3748A">
        <w:rPr>
          <w:rFonts w:ascii="Times New Roman" w:hAnsi="Times New Roman" w:cs="Times New Roman"/>
        </w:rPr>
        <w:t>реєстраційні номери ліцензій на право виробництва 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p>
    <w:p w14:paraId="7A39A293" w14:textId="77777777" w:rsidR="0054208C" w:rsidRPr="00A3748A" w:rsidRDefault="0054208C" w:rsidP="002B60B2">
      <w:pPr>
        <w:pStyle w:val="aff"/>
        <w:ind w:firstLine="567"/>
        <w:jc w:val="both"/>
        <w:rPr>
          <w:rFonts w:ascii="Times New Roman" w:hAnsi="Times New Roman" w:cs="Times New Roman"/>
        </w:rPr>
      </w:pPr>
      <w:r w:rsidRPr="00A3748A">
        <w:rPr>
          <w:rFonts w:ascii="Times New Roman" w:hAnsi="Times New Roman" w:cs="Times New Roman"/>
        </w:rPr>
        <w:t>Реєстраційний номер ліцензії не зазначається:</w:t>
      </w:r>
    </w:p>
    <w:p w14:paraId="101EC9DB" w14:textId="77777777" w:rsidR="0054208C" w:rsidRPr="00A3748A" w:rsidRDefault="0054208C" w:rsidP="002B60B2">
      <w:pPr>
        <w:pStyle w:val="aff"/>
        <w:ind w:firstLine="567"/>
        <w:jc w:val="both"/>
        <w:rPr>
          <w:rFonts w:ascii="Times New Roman" w:hAnsi="Times New Roman" w:cs="Times New Roman"/>
        </w:rPr>
      </w:pPr>
      <w:r w:rsidRPr="00A3748A">
        <w:rPr>
          <w:rFonts w:ascii="Times New Roman" w:hAnsi="Times New Roman" w:cs="Times New Roman"/>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які вносять місця зберігання спирту етилового, спиртових дистилятів, біоетанолу до Єдиного реєстру місць зберігання до отримання ліцензії на право провадження відповідного виду господарської діяльності;</w:t>
      </w:r>
    </w:p>
    <w:p w14:paraId="08329221" w14:textId="77777777" w:rsidR="0054208C" w:rsidRPr="00A3748A" w:rsidRDefault="0054208C" w:rsidP="002B60B2">
      <w:pPr>
        <w:pStyle w:val="aff"/>
        <w:ind w:firstLine="567"/>
        <w:jc w:val="both"/>
        <w:rPr>
          <w:rFonts w:ascii="Times New Roman" w:hAnsi="Times New Roman" w:cs="Times New Roman"/>
        </w:rPr>
      </w:pPr>
      <w:r w:rsidRPr="00A3748A">
        <w:rPr>
          <w:rFonts w:ascii="Times New Roman" w:hAnsi="Times New Roman" w:cs="Times New Roman"/>
        </w:rPr>
        <w:t>суб’єктами господарювання, що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w:t>
      </w:r>
    </w:p>
    <w:p w14:paraId="203EEDA3" w14:textId="77777777" w:rsidR="00661C65" w:rsidRPr="00A3748A" w:rsidRDefault="0054208C" w:rsidP="00661C65">
      <w:pPr>
        <w:pStyle w:val="aff"/>
        <w:ind w:firstLine="567"/>
        <w:jc w:val="both"/>
        <w:rPr>
          <w:rFonts w:ascii="Times New Roman" w:hAnsi="Times New Roman" w:cs="Times New Roman"/>
        </w:rPr>
      </w:pPr>
      <w:r w:rsidRPr="00A3748A">
        <w:rPr>
          <w:rFonts w:ascii="Times New Roman" w:hAnsi="Times New Roman" w:cs="Times New Roman"/>
        </w:rPr>
        <w:lastRenderedPageBreak/>
        <w:t>суб’єктами господарювання, що використовують алкогольні напої для виробництва харчових продуктів (крім виробництва алкогольних напоїв</w:t>
      </w:r>
      <w:r w:rsidR="00893B2D" w:rsidRPr="00A3748A">
        <w:rPr>
          <w:rFonts w:ascii="Times New Roman" w:hAnsi="Times New Roman" w:cs="Times New Roman"/>
        </w:rPr>
        <w:t>).</w:t>
      </w:r>
    </w:p>
    <w:p w14:paraId="3DF512BF" w14:textId="55968D1B" w:rsidR="003D3258" w:rsidRPr="00A3748A" w:rsidRDefault="00893B2D" w:rsidP="002C7A9B">
      <w:pPr>
        <w:pStyle w:val="aff"/>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У пункті</w:t>
      </w:r>
      <w:r w:rsidR="00A661A2" w:rsidRPr="00A3748A">
        <w:rPr>
          <w:rFonts w:ascii="Times New Roman" w:hAnsi="Times New Roman" w:cs="Times New Roman"/>
          <w:shd w:val="clear" w:color="auto" w:fill="FFFFFF"/>
        </w:rPr>
        <w:t xml:space="preserve"> </w:t>
      </w:r>
      <w:r w:rsidRPr="00A3748A">
        <w:rPr>
          <w:rFonts w:ascii="Times New Roman" w:hAnsi="Times New Roman" w:cs="Times New Roman"/>
          <w:shd w:val="clear" w:color="auto" w:fill="FFFFFF"/>
        </w:rPr>
        <w:t>7</w:t>
      </w:r>
      <w:r w:rsidR="00574143" w:rsidRPr="00A3748A">
        <w:rPr>
          <w:rFonts w:ascii="Times New Roman" w:hAnsi="Times New Roman" w:cs="Times New Roman"/>
          <w:shd w:val="clear" w:color="auto" w:fill="FFFFFF"/>
        </w:rPr>
        <w:t xml:space="preserve"> розділу </w:t>
      </w:r>
      <w:r w:rsidR="00A661A2" w:rsidRPr="00A3748A">
        <w:rPr>
          <w:rFonts w:ascii="Times New Roman" w:hAnsi="Times New Roman" w:cs="Times New Roman"/>
          <w:shd w:val="clear" w:color="auto" w:fill="FFFFFF"/>
        </w:rPr>
        <w:t>ІІ</w:t>
      </w:r>
      <w:r w:rsidRPr="00A3748A">
        <w:rPr>
          <w:rFonts w:ascii="Times New Roman" w:hAnsi="Times New Roman" w:cs="Times New Roman"/>
          <w:shd w:val="clear" w:color="auto" w:fill="FFFFFF"/>
        </w:rPr>
        <w:t xml:space="preserve"> </w:t>
      </w:r>
      <w:r w:rsidR="007706AB" w:rsidRPr="00A3748A">
        <w:rPr>
          <w:rFonts w:ascii="Times New Roman" w:hAnsi="Times New Roman" w:cs="Times New Roman"/>
          <w:shd w:val="clear" w:color="auto" w:fill="FFFFFF"/>
        </w:rPr>
        <w:t>з</w:t>
      </w:r>
      <w:r w:rsidRPr="00A3748A">
        <w:rPr>
          <w:rFonts w:ascii="Times New Roman" w:hAnsi="Times New Roman" w:cs="Times New Roman"/>
          <w:shd w:val="clear" w:color="auto" w:fill="FFFFFF"/>
        </w:rPr>
        <w:t xml:space="preserve">аяви </w:t>
      </w:r>
      <w:r w:rsidR="002C7A9B" w:rsidRPr="00A3748A">
        <w:rPr>
          <w:rFonts w:ascii="Times New Roman" w:hAnsi="Times New Roman" w:cs="Times New Roman"/>
          <w:shd w:val="clear" w:color="auto" w:fill="FFFFFF"/>
        </w:rPr>
        <w:t xml:space="preserve">у разі наявності ознаки виду діяльності у відповідній клітинці </w:t>
      </w:r>
      <w:r w:rsidR="00B7785E" w:rsidRPr="00A3748A">
        <w:rPr>
          <w:rFonts w:ascii="Times New Roman" w:hAnsi="Times New Roman" w:cs="Times New Roman"/>
        </w:rPr>
        <w:t>позначкою «х»</w:t>
      </w:r>
      <w:r w:rsidR="00075265" w:rsidRPr="00A3748A">
        <w:rPr>
          <w:rFonts w:ascii="Times New Roman" w:hAnsi="Times New Roman" w:cs="Times New Roman"/>
          <w:shd w:val="clear" w:color="auto" w:fill="FFFFFF"/>
        </w:rPr>
        <w:t xml:space="preserve"> </w:t>
      </w:r>
      <w:r w:rsidR="003D3258" w:rsidRPr="00A3748A">
        <w:rPr>
          <w:rFonts w:ascii="Times New Roman" w:hAnsi="Times New Roman" w:cs="Times New Roman"/>
          <w:shd w:val="clear" w:color="auto" w:fill="FFFFFF"/>
        </w:rPr>
        <w:t xml:space="preserve">зазначається одна із </w:t>
      </w:r>
      <w:r w:rsidR="00751B20" w:rsidRPr="00A3748A">
        <w:rPr>
          <w:rFonts w:ascii="Times New Roman" w:hAnsi="Times New Roman" w:cs="Times New Roman"/>
          <w:shd w:val="clear" w:color="auto" w:fill="FFFFFF"/>
        </w:rPr>
        <w:t>трьох</w:t>
      </w:r>
      <w:r w:rsidR="003D3258" w:rsidRPr="00A3748A">
        <w:rPr>
          <w:rFonts w:ascii="Times New Roman" w:hAnsi="Times New Roman" w:cs="Times New Roman"/>
          <w:shd w:val="clear" w:color="auto" w:fill="FFFFFF"/>
        </w:rPr>
        <w:t xml:space="preserve"> ознак виду діяльності суб’єкта господарювання:</w:t>
      </w:r>
      <w:r w:rsidR="00075265" w:rsidRPr="00A3748A">
        <w:rPr>
          <w:rFonts w:ascii="Times New Roman" w:hAnsi="Times New Roman" w:cs="Times New Roman"/>
          <w:shd w:val="clear" w:color="auto" w:fill="FFFFFF"/>
        </w:rPr>
        <w:t xml:space="preserve"> </w:t>
      </w:r>
    </w:p>
    <w:p w14:paraId="5B8EB757" w14:textId="77777777" w:rsidR="003D3258" w:rsidRPr="00A3748A" w:rsidRDefault="003D3258" w:rsidP="002B60B2">
      <w:pPr>
        <w:tabs>
          <w:tab w:val="left" w:pos="426"/>
        </w:tabs>
        <w:ind w:firstLine="567"/>
        <w:jc w:val="both"/>
        <w:rPr>
          <w:rFonts w:ascii="Times New Roman" w:hAnsi="Times New Roman" w:cs="Times New Roman"/>
        </w:rPr>
      </w:pPr>
      <w:r w:rsidRPr="00A3748A">
        <w:rPr>
          <w:rFonts w:ascii="Times New Roman" w:hAnsi="Times New Roman" w:cs="Times New Roman"/>
        </w:rPr>
        <w:t xml:space="preserve">виробник спирту етилового, спиртових дистилятів, біоетанолу, алкогольних напоїв, для виробництва яких використовується спирт етиловий, </w:t>
      </w:r>
      <w:r w:rsidRPr="00A3748A">
        <w:rPr>
          <w:rFonts w:ascii="Times New Roman" w:hAnsi="Times New Roman" w:cs="Times New Roman"/>
        </w:rPr>
        <w:br/>
        <w:t xml:space="preserve">спиртовий дистилят – 1; </w:t>
      </w:r>
    </w:p>
    <w:p w14:paraId="0D1C5C0D" w14:textId="14E5C332" w:rsidR="003D3258" w:rsidRPr="00A3748A" w:rsidRDefault="003D3258" w:rsidP="002B60B2">
      <w:pPr>
        <w:tabs>
          <w:tab w:val="left" w:pos="426"/>
        </w:tabs>
        <w:ind w:firstLine="567"/>
        <w:jc w:val="both"/>
        <w:rPr>
          <w:rFonts w:ascii="Times New Roman" w:hAnsi="Times New Roman" w:cs="Times New Roman"/>
        </w:rPr>
      </w:pPr>
      <w:r w:rsidRPr="00A3748A">
        <w:rPr>
          <w:rFonts w:ascii="Times New Roman" w:hAnsi="Times New Roman" w:cs="Times New Roman"/>
        </w:rPr>
        <w:t xml:space="preserve">суб’єкт господарювання, що використовує спирт етиловий для виробництва продукції хімічного і технічного призначення, парфумерно-косметичної продукції, оцту з харчової сировини – 2; </w:t>
      </w:r>
    </w:p>
    <w:p w14:paraId="1404113A" w14:textId="33FEB6AA" w:rsidR="003D3258" w:rsidRPr="00A3748A" w:rsidRDefault="00DB6393" w:rsidP="002B60B2">
      <w:pPr>
        <w:tabs>
          <w:tab w:val="left" w:pos="426"/>
        </w:tabs>
        <w:ind w:firstLine="567"/>
        <w:jc w:val="both"/>
        <w:rPr>
          <w:rFonts w:ascii="Times New Roman" w:hAnsi="Times New Roman" w:cs="Times New Roman"/>
        </w:rPr>
      </w:pPr>
      <w:r w:rsidRPr="00A3748A">
        <w:rPr>
          <w:rFonts w:ascii="Times New Roman" w:hAnsi="Times New Roman" w:cs="Times New Roman"/>
        </w:rPr>
        <w:t xml:space="preserve">суб’єкт господарювання, що </w:t>
      </w:r>
      <w:r w:rsidR="003D3258" w:rsidRPr="00A3748A">
        <w:rPr>
          <w:rFonts w:ascii="Times New Roman" w:hAnsi="Times New Roman" w:cs="Times New Roman"/>
        </w:rPr>
        <w:t>використовує алкогольні напої для виробництва харчових продуктів (крім виро</w:t>
      </w:r>
      <w:r w:rsidR="00DF49E4" w:rsidRPr="00A3748A">
        <w:rPr>
          <w:rFonts w:ascii="Times New Roman" w:hAnsi="Times New Roman" w:cs="Times New Roman"/>
        </w:rPr>
        <w:t>бництва алкогольних напоїв) – 3.</w:t>
      </w:r>
    </w:p>
    <w:p w14:paraId="4753A8E9" w14:textId="6035FD40" w:rsidR="004D3AF2" w:rsidRPr="00A3748A" w:rsidRDefault="005E6109" w:rsidP="005E6109">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8 розділу ІІ заяви </w:t>
      </w:r>
      <w:r w:rsidR="002C7A9B" w:rsidRPr="00A3748A">
        <w:rPr>
          <w:sz w:val="28"/>
          <w:szCs w:val="28"/>
          <w:shd w:val="clear" w:color="auto" w:fill="FFFFFF"/>
        </w:rPr>
        <w:t>у разі наявності особливостей виду діяльності у</w:t>
      </w:r>
      <w:r w:rsidR="004D3AF2" w:rsidRPr="00A3748A">
        <w:rPr>
          <w:sz w:val="28"/>
          <w:szCs w:val="28"/>
          <w:shd w:val="clear" w:color="auto" w:fill="FFFFFF"/>
        </w:rPr>
        <w:t xml:space="preserve"> відповідній клітинці проставляється позначка «х» про </w:t>
      </w:r>
      <w:r w:rsidR="002C7A9B" w:rsidRPr="00A3748A">
        <w:rPr>
          <w:sz w:val="28"/>
          <w:szCs w:val="28"/>
          <w:shd w:val="clear" w:color="auto" w:fill="FFFFFF"/>
        </w:rPr>
        <w:t xml:space="preserve">такі </w:t>
      </w:r>
      <w:r w:rsidR="004D3AF2" w:rsidRPr="00A3748A">
        <w:rPr>
          <w:sz w:val="28"/>
          <w:szCs w:val="28"/>
          <w:shd w:val="clear" w:color="auto" w:fill="FFFFFF"/>
        </w:rPr>
        <w:t xml:space="preserve">особливості </w:t>
      </w:r>
      <w:r w:rsidR="009E519A" w:rsidRPr="00A3748A">
        <w:rPr>
          <w:sz w:val="28"/>
          <w:szCs w:val="28"/>
          <w:shd w:val="clear" w:color="auto" w:fill="FFFFFF"/>
        </w:rPr>
        <w:t>виду діяльності</w:t>
      </w:r>
      <w:r w:rsidR="004D3AF2" w:rsidRPr="00A3748A">
        <w:rPr>
          <w:sz w:val="28"/>
          <w:szCs w:val="28"/>
          <w:shd w:val="clear" w:color="auto" w:fill="FFFFFF"/>
        </w:rPr>
        <w:t>:</w:t>
      </w:r>
    </w:p>
    <w:p w14:paraId="58BB0F5E" w14:textId="7E55F7DD" w:rsidR="004D3AF2" w:rsidRPr="00A3748A" w:rsidRDefault="004D3AF2" w:rsidP="005E6109">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мале виробництво дистилятів;</w:t>
      </w:r>
    </w:p>
    <w:p w14:paraId="4312D4D8" w14:textId="78BF15AC" w:rsidR="004D3AF2" w:rsidRPr="00A3748A" w:rsidRDefault="009E519A" w:rsidP="005E6109">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отримання спирту етилового для власного споживання (власних виробничо-технологічних потреб)</w:t>
      </w:r>
      <w:r w:rsidR="001604C5" w:rsidRPr="00A3748A">
        <w:rPr>
          <w:sz w:val="28"/>
          <w:szCs w:val="28"/>
          <w:shd w:val="clear" w:color="auto" w:fill="FFFFFF"/>
        </w:rPr>
        <w:t>.</w:t>
      </w:r>
    </w:p>
    <w:p w14:paraId="6EF3E7AF" w14:textId="77777777" w:rsidR="001604C5" w:rsidRPr="00A3748A" w:rsidRDefault="001604C5" w:rsidP="005E6109">
      <w:pPr>
        <w:pStyle w:val="rvps2"/>
        <w:spacing w:before="0" w:beforeAutospacing="0" w:after="0" w:afterAutospacing="0"/>
        <w:ind w:firstLine="567"/>
        <w:jc w:val="both"/>
        <w:rPr>
          <w:sz w:val="28"/>
          <w:szCs w:val="28"/>
          <w:shd w:val="clear" w:color="auto" w:fill="FFFFFF"/>
        </w:rPr>
      </w:pPr>
    </w:p>
    <w:p w14:paraId="0C936AD1" w14:textId="40A67B37" w:rsidR="00C5366C" w:rsidRPr="00A3748A" w:rsidRDefault="00377A7F" w:rsidP="00C5366C">
      <w:pPr>
        <w:pStyle w:val="rvps2"/>
        <w:spacing w:before="0" w:beforeAutospacing="0" w:after="0" w:afterAutospacing="0"/>
        <w:ind w:firstLine="567"/>
        <w:jc w:val="both"/>
        <w:rPr>
          <w:sz w:val="28"/>
          <w:szCs w:val="28"/>
        </w:rPr>
      </w:pPr>
      <w:r w:rsidRPr="00A3748A">
        <w:rPr>
          <w:sz w:val="28"/>
          <w:szCs w:val="28"/>
          <w:shd w:val="clear" w:color="auto" w:fill="FFFFFF"/>
        </w:rPr>
        <w:t>4</w:t>
      </w:r>
      <w:r w:rsidR="00F43195" w:rsidRPr="00A3748A">
        <w:rPr>
          <w:sz w:val="28"/>
          <w:szCs w:val="28"/>
          <w:shd w:val="clear" w:color="auto" w:fill="FFFFFF"/>
        </w:rPr>
        <w:t xml:space="preserve">. У розділі </w:t>
      </w:r>
      <w:r w:rsidR="00055477" w:rsidRPr="00A3748A">
        <w:rPr>
          <w:sz w:val="28"/>
          <w:szCs w:val="28"/>
          <w:shd w:val="clear" w:color="auto" w:fill="FFFFFF"/>
        </w:rPr>
        <w:t>ІІІ</w:t>
      </w:r>
      <w:r w:rsidR="00F43195" w:rsidRPr="00A3748A">
        <w:rPr>
          <w:sz w:val="28"/>
          <w:szCs w:val="28"/>
          <w:shd w:val="clear" w:color="auto" w:fill="FFFFFF"/>
        </w:rPr>
        <w:t xml:space="preserve"> </w:t>
      </w:r>
      <w:r w:rsidR="007706AB" w:rsidRPr="00A3748A">
        <w:rPr>
          <w:sz w:val="28"/>
          <w:szCs w:val="28"/>
          <w:shd w:val="clear" w:color="auto" w:fill="FFFFFF"/>
        </w:rPr>
        <w:t>з</w:t>
      </w:r>
      <w:r w:rsidR="00F43195" w:rsidRPr="00A3748A">
        <w:rPr>
          <w:sz w:val="28"/>
          <w:szCs w:val="28"/>
          <w:shd w:val="clear" w:color="auto" w:fill="FFFFFF"/>
        </w:rPr>
        <w:t>аяви зазначаються відомості про місце з</w:t>
      </w:r>
      <w:r w:rsidRPr="00A3748A">
        <w:rPr>
          <w:sz w:val="28"/>
          <w:szCs w:val="28"/>
          <w:shd w:val="clear" w:color="auto" w:fill="FFFFFF"/>
        </w:rPr>
        <w:t>берігання товару</w:t>
      </w:r>
      <w:r w:rsidR="007E01CF" w:rsidRPr="00A3748A">
        <w:rPr>
          <w:sz w:val="28"/>
          <w:szCs w:val="28"/>
          <w:shd w:val="clear" w:color="auto" w:fill="FFFFFF"/>
        </w:rPr>
        <w:t xml:space="preserve"> (продукції)</w:t>
      </w:r>
      <w:r w:rsidR="00C5366C" w:rsidRPr="00A3748A">
        <w:rPr>
          <w:sz w:val="28"/>
          <w:szCs w:val="28"/>
          <w:shd w:val="clear" w:color="auto" w:fill="FFFFFF"/>
        </w:rPr>
        <w:t xml:space="preserve">, що </w:t>
      </w:r>
      <w:r w:rsidR="00AF5190" w:rsidRPr="00A3748A">
        <w:rPr>
          <w:sz w:val="28"/>
          <w:szCs w:val="28"/>
        </w:rPr>
        <w:t>вно</w:t>
      </w:r>
      <w:r w:rsidR="00C5366C" w:rsidRPr="00A3748A">
        <w:rPr>
          <w:sz w:val="28"/>
          <w:szCs w:val="28"/>
        </w:rPr>
        <w:t>ситься до Єдиного реєстру місць зберігання.</w:t>
      </w:r>
    </w:p>
    <w:p w14:paraId="28ACFDB9" w14:textId="1D251244" w:rsidR="00E67CBE" w:rsidRPr="00A3748A" w:rsidRDefault="00E67CBE"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1 розділу ІІІ </w:t>
      </w:r>
      <w:r w:rsidR="00B44CC0" w:rsidRPr="00A3748A">
        <w:rPr>
          <w:sz w:val="28"/>
          <w:szCs w:val="28"/>
          <w:shd w:val="clear" w:color="auto" w:fill="FFFFFF"/>
        </w:rPr>
        <w:t xml:space="preserve">заяви </w:t>
      </w:r>
      <w:r w:rsidR="00F47B1A" w:rsidRPr="00A3748A">
        <w:rPr>
          <w:sz w:val="28"/>
          <w:szCs w:val="28"/>
          <w:shd w:val="clear" w:color="auto" w:fill="FFFFFF"/>
        </w:rPr>
        <w:t>у відповідних рядках зазначаються:</w:t>
      </w:r>
    </w:p>
    <w:p w14:paraId="6DA28C35" w14:textId="09D8B1D4" w:rsidR="00E67CBE" w:rsidRPr="00A3748A" w:rsidRDefault="00E67CBE" w:rsidP="002B60B2">
      <w:pPr>
        <w:pStyle w:val="rvps2"/>
        <w:spacing w:before="0" w:beforeAutospacing="0" w:after="0" w:afterAutospacing="0"/>
        <w:ind w:firstLine="567"/>
        <w:jc w:val="both"/>
        <w:rPr>
          <w:sz w:val="28"/>
          <w:szCs w:val="28"/>
        </w:rPr>
      </w:pPr>
      <w:r w:rsidRPr="00A3748A">
        <w:rPr>
          <w:rFonts w:eastAsiaTheme="minorEastAsia"/>
          <w:sz w:val="28"/>
          <w:szCs w:val="28"/>
        </w:rPr>
        <w:t>індекс регіону</w:t>
      </w:r>
      <w:r w:rsidRPr="00A3748A">
        <w:rPr>
          <w:rFonts w:eastAsia="Calibri"/>
          <w:bCs/>
          <w:sz w:val="28"/>
          <w:szCs w:val="28"/>
        </w:rPr>
        <w:t xml:space="preserve"> місцезнаходження місця зберігання</w:t>
      </w:r>
      <w:r w:rsidRPr="00A3748A">
        <w:rPr>
          <w:rFonts w:eastAsiaTheme="minorEastAsia"/>
          <w:sz w:val="28"/>
          <w:szCs w:val="28"/>
        </w:rPr>
        <w:t xml:space="preserve"> відповідно до </w:t>
      </w:r>
      <w:r w:rsidRPr="00A3748A">
        <w:rPr>
          <w:sz w:val="28"/>
          <w:szCs w:val="28"/>
        </w:rPr>
        <w:t>додатка до цього Порядку</w:t>
      </w:r>
      <w:r w:rsidR="00B44CC0" w:rsidRPr="00A3748A">
        <w:rPr>
          <w:sz w:val="28"/>
          <w:szCs w:val="28"/>
        </w:rPr>
        <w:t>;</w:t>
      </w:r>
    </w:p>
    <w:p w14:paraId="778222E3" w14:textId="594E4D8A" w:rsidR="009B56C4" w:rsidRPr="00A3748A" w:rsidRDefault="00054ED5"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код території (</w:t>
      </w:r>
      <w:r w:rsidR="0077405E" w:rsidRPr="00A3748A">
        <w:rPr>
          <w:sz w:val="28"/>
          <w:szCs w:val="28"/>
          <w:shd w:val="clear" w:color="auto" w:fill="FFFFFF"/>
        </w:rPr>
        <w:t>у/на якій розташоване</w:t>
      </w:r>
      <w:r w:rsidR="0077405E" w:rsidRPr="00A3748A">
        <w:rPr>
          <w:rFonts w:eastAsia="Calibri"/>
          <w:bCs/>
          <w:sz w:val="28"/>
          <w:szCs w:val="28"/>
        </w:rPr>
        <w:t xml:space="preserve"> місце зберігання</w:t>
      </w:r>
      <w:r w:rsidR="00B93582" w:rsidRPr="00A3748A">
        <w:rPr>
          <w:sz w:val="28"/>
          <w:szCs w:val="28"/>
          <w:shd w:val="clear" w:color="auto" w:fill="FFFFFF"/>
        </w:rPr>
        <w:t xml:space="preserve">) згідно з </w:t>
      </w:r>
      <w:r w:rsidR="00D95696" w:rsidRPr="00A3748A">
        <w:rPr>
          <w:sz w:val="28"/>
          <w:szCs w:val="28"/>
          <w:shd w:val="clear" w:color="auto" w:fill="FFFFFF"/>
        </w:rPr>
        <w:t>третім, четвертим та додатковим (за наявності) рівнем</w:t>
      </w:r>
      <w:r w:rsidR="00D95696" w:rsidRPr="00A3748A">
        <w:rPr>
          <w:sz w:val="22"/>
          <w:shd w:val="clear" w:color="auto" w:fill="FFFFFF"/>
        </w:rPr>
        <w:t xml:space="preserve"> </w:t>
      </w:r>
      <w:r w:rsidRPr="00A3748A">
        <w:rPr>
          <w:sz w:val="28"/>
          <w:szCs w:val="28"/>
          <w:shd w:val="clear" w:color="auto" w:fill="FFFFFF"/>
        </w:rPr>
        <w:t>Кодифікатор</w:t>
      </w:r>
      <w:r w:rsidR="0099160E" w:rsidRPr="00A3748A">
        <w:rPr>
          <w:sz w:val="28"/>
          <w:szCs w:val="28"/>
          <w:shd w:val="clear" w:color="auto" w:fill="FFFFFF"/>
        </w:rPr>
        <w:t>а</w:t>
      </w:r>
      <w:r w:rsidRPr="00A3748A">
        <w:rPr>
          <w:sz w:val="28"/>
          <w:szCs w:val="28"/>
          <w:shd w:val="clear" w:color="auto" w:fill="FFFFFF"/>
        </w:rPr>
        <w:t xml:space="preserve"> адміністративно-територіальних одиниць та територій територіальних громад, затвердженим наказом Міністерства розвитку громад та територій Украї</w:t>
      </w:r>
      <w:r w:rsidR="00574143" w:rsidRPr="00A3748A">
        <w:rPr>
          <w:sz w:val="28"/>
          <w:szCs w:val="28"/>
          <w:shd w:val="clear" w:color="auto" w:fill="FFFFFF"/>
        </w:rPr>
        <w:t>ни від 26 листопада 2020</w:t>
      </w:r>
      <w:r w:rsidR="00574143" w:rsidRPr="00A3748A">
        <w:rPr>
          <w:sz w:val="28"/>
          <w:szCs w:val="28"/>
          <w:shd w:val="clear" w:color="auto" w:fill="FFFFFF"/>
          <w:lang w:val="en-US"/>
        </w:rPr>
        <w:t> </w:t>
      </w:r>
      <w:r w:rsidR="00574143" w:rsidRPr="00A3748A">
        <w:rPr>
          <w:sz w:val="28"/>
          <w:szCs w:val="28"/>
          <w:shd w:val="clear" w:color="auto" w:fill="FFFFFF"/>
        </w:rPr>
        <w:t>року №</w:t>
      </w:r>
      <w:r w:rsidR="00574143" w:rsidRPr="00A3748A">
        <w:rPr>
          <w:sz w:val="28"/>
          <w:szCs w:val="28"/>
          <w:shd w:val="clear" w:color="auto" w:fill="FFFFFF"/>
          <w:lang w:val="en-US"/>
        </w:rPr>
        <w:t> </w:t>
      </w:r>
      <w:r w:rsidRPr="00A3748A">
        <w:rPr>
          <w:sz w:val="28"/>
          <w:szCs w:val="28"/>
          <w:shd w:val="clear" w:color="auto" w:fill="FFFFFF"/>
        </w:rPr>
        <w:t>290 (у редакції наказу Міністерства розвитку громад та тери</w:t>
      </w:r>
      <w:r w:rsidR="008324D6">
        <w:rPr>
          <w:sz w:val="28"/>
          <w:szCs w:val="28"/>
          <w:shd w:val="clear" w:color="auto" w:fill="FFFFFF"/>
        </w:rPr>
        <w:t>торій України від</w:t>
      </w:r>
      <w:r w:rsidR="008324D6" w:rsidRPr="008324D6">
        <w:rPr>
          <w:sz w:val="28"/>
          <w:szCs w:val="28"/>
          <w:shd w:val="clear" w:color="auto" w:fill="FFFFFF"/>
        </w:rPr>
        <w:t xml:space="preserve"> </w:t>
      </w:r>
      <w:r w:rsidR="001B21E8" w:rsidRPr="001B21E8">
        <w:rPr>
          <w:sz w:val="28"/>
          <w:szCs w:val="28"/>
          <w:shd w:val="clear" w:color="auto" w:fill="FFFFFF"/>
        </w:rPr>
        <w:t>19 січня 2024 року № 48</w:t>
      </w:r>
      <w:r w:rsidRPr="00A3748A">
        <w:rPr>
          <w:sz w:val="28"/>
          <w:szCs w:val="28"/>
          <w:shd w:val="clear" w:color="auto" w:fill="FFFFFF"/>
        </w:rPr>
        <w:t>)</w:t>
      </w:r>
      <w:r w:rsidR="00B44CC0" w:rsidRPr="00A3748A">
        <w:rPr>
          <w:sz w:val="28"/>
          <w:szCs w:val="28"/>
          <w:shd w:val="clear" w:color="auto" w:fill="FFFFFF"/>
        </w:rPr>
        <w:t>;</w:t>
      </w:r>
    </w:p>
    <w:p w14:paraId="50405917" w14:textId="10A700B7" w:rsidR="006210A2" w:rsidRPr="00A3748A" w:rsidRDefault="00B44CC0" w:rsidP="00144F13">
      <w:pPr>
        <w:pStyle w:val="rvps2"/>
        <w:spacing w:before="0" w:beforeAutospacing="0" w:after="0" w:afterAutospacing="0"/>
        <w:ind w:firstLine="567"/>
        <w:jc w:val="both"/>
        <w:rPr>
          <w:sz w:val="28"/>
          <w:szCs w:val="28"/>
        </w:rPr>
      </w:pPr>
      <w:r w:rsidRPr="00A3748A">
        <w:rPr>
          <w:sz w:val="28"/>
          <w:szCs w:val="28"/>
        </w:rPr>
        <w:t xml:space="preserve">адреса місця зберігання </w:t>
      </w:r>
      <w:r w:rsidR="00AF5190" w:rsidRPr="00A3748A">
        <w:rPr>
          <w:sz w:val="28"/>
          <w:szCs w:val="28"/>
        </w:rPr>
        <w:t>(</w:t>
      </w:r>
      <w:r w:rsidR="00E40CA5" w:rsidRPr="00A3748A">
        <w:rPr>
          <w:sz w:val="28"/>
          <w:szCs w:val="28"/>
        </w:rPr>
        <w:t xml:space="preserve">у форматі – </w:t>
      </w:r>
      <w:r w:rsidR="009E519A" w:rsidRPr="00A3748A">
        <w:rPr>
          <w:sz w:val="28"/>
          <w:szCs w:val="28"/>
        </w:rPr>
        <w:t>Автономна Республіка Крим / область / місто зі спеціальним статусом</w:t>
      </w:r>
      <w:r w:rsidR="003E6880" w:rsidRPr="00A3748A">
        <w:rPr>
          <w:sz w:val="28"/>
          <w:szCs w:val="28"/>
        </w:rPr>
        <w:t>, район (</w:t>
      </w:r>
      <w:r w:rsidR="00311BAF" w:rsidRPr="00A3748A">
        <w:rPr>
          <w:sz w:val="28"/>
          <w:szCs w:val="28"/>
        </w:rPr>
        <w:t>крім м. Київ та м. Севастополь</w:t>
      </w:r>
      <w:r w:rsidR="00E40CA5" w:rsidRPr="00A3748A">
        <w:rPr>
          <w:sz w:val="28"/>
          <w:szCs w:val="28"/>
        </w:rPr>
        <w:t>), населен</w:t>
      </w:r>
      <w:r w:rsidR="007E01CF" w:rsidRPr="00A3748A">
        <w:rPr>
          <w:sz w:val="28"/>
          <w:szCs w:val="28"/>
        </w:rPr>
        <w:t>ий пункт</w:t>
      </w:r>
      <w:r w:rsidR="00795A1C" w:rsidRPr="00A3748A">
        <w:rPr>
          <w:sz w:val="28"/>
          <w:szCs w:val="28"/>
        </w:rPr>
        <w:t xml:space="preserve"> </w:t>
      </w:r>
      <w:r w:rsidR="00A77403" w:rsidRPr="00A3748A">
        <w:rPr>
          <w:sz w:val="28"/>
          <w:szCs w:val="28"/>
          <w:shd w:val="clear" w:color="auto" w:fill="FFFFFF"/>
          <w:lang w:eastAsia="ru-RU"/>
        </w:rPr>
        <w:t>(</w:t>
      </w:r>
      <w:r w:rsidR="00311BAF" w:rsidRPr="00A3748A">
        <w:rPr>
          <w:sz w:val="28"/>
          <w:szCs w:val="28"/>
        </w:rPr>
        <w:t>крім м. Київ та м. Севастополь</w:t>
      </w:r>
      <w:r w:rsidR="00795A1C" w:rsidRPr="00A3748A">
        <w:rPr>
          <w:sz w:val="28"/>
          <w:szCs w:val="28"/>
          <w:shd w:val="clear" w:color="auto" w:fill="FFFFFF"/>
          <w:lang w:eastAsia="ru-RU"/>
        </w:rPr>
        <w:t>)</w:t>
      </w:r>
      <w:r w:rsidR="007E01CF" w:rsidRPr="00A3748A">
        <w:rPr>
          <w:sz w:val="28"/>
          <w:szCs w:val="28"/>
        </w:rPr>
        <w:t>,</w:t>
      </w:r>
      <w:r w:rsidR="003E6880" w:rsidRPr="00A3748A">
        <w:rPr>
          <w:sz w:val="28"/>
          <w:szCs w:val="28"/>
        </w:rPr>
        <w:t xml:space="preserve"> район </w:t>
      </w:r>
      <w:r w:rsidR="00CE521A" w:rsidRPr="00A3748A">
        <w:rPr>
          <w:sz w:val="28"/>
          <w:szCs w:val="28"/>
        </w:rPr>
        <w:t xml:space="preserve">у </w:t>
      </w:r>
      <w:r w:rsidR="003E6880" w:rsidRPr="00A3748A">
        <w:rPr>
          <w:sz w:val="28"/>
          <w:szCs w:val="28"/>
        </w:rPr>
        <w:t>міст</w:t>
      </w:r>
      <w:r w:rsidR="00CE521A" w:rsidRPr="00A3748A">
        <w:rPr>
          <w:sz w:val="28"/>
          <w:szCs w:val="28"/>
        </w:rPr>
        <w:t>і</w:t>
      </w:r>
      <w:r w:rsidR="003E6880" w:rsidRPr="00A3748A">
        <w:rPr>
          <w:sz w:val="28"/>
          <w:szCs w:val="28"/>
        </w:rPr>
        <w:t xml:space="preserve"> (</w:t>
      </w:r>
      <w:r w:rsidR="00174334" w:rsidRPr="00A3748A">
        <w:rPr>
          <w:sz w:val="28"/>
          <w:szCs w:val="28"/>
        </w:rPr>
        <w:t>за</w:t>
      </w:r>
      <w:r w:rsidR="003E6880" w:rsidRPr="00A3748A">
        <w:rPr>
          <w:sz w:val="28"/>
          <w:szCs w:val="28"/>
        </w:rPr>
        <w:t xml:space="preserve"> наявності),</w:t>
      </w:r>
      <w:r w:rsidR="007E01CF" w:rsidRPr="00A3748A">
        <w:rPr>
          <w:sz w:val="28"/>
          <w:szCs w:val="28"/>
        </w:rPr>
        <w:t xml:space="preserve"> вулиця, будин</w:t>
      </w:r>
      <w:r w:rsidR="00F926FB" w:rsidRPr="00A3748A">
        <w:rPr>
          <w:sz w:val="28"/>
          <w:szCs w:val="28"/>
        </w:rPr>
        <w:t xml:space="preserve">ок, корпус, </w:t>
      </w:r>
      <w:r w:rsidR="00E40CA5" w:rsidRPr="00A3748A">
        <w:rPr>
          <w:sz w:val="28"/>
          <w:szCs w:val="28"/>
        </w:rPr>
        <w:t>офіс</w:t>
      </w:r>
      <w:r w:rsidR="00F926FB" w:rsidRPr="00A3748A">
        <w:rPr>
          <w:sz w:val="28"/>
          <w:szCs w:val="28"/>
        </w:rPr>
        <w:t xml:space="preserve"> / квартира</w:t>
      </w:r>
      <w:r w:rsidR="00E40CA5" w:rsidRPr="00A3748A">
        <w:rPr>
          <w:sz w:val="28"/>
          <w:szCs w:val="28"/>
        </w:rPr>
        <w:t>; кадастровий номер земельної ділянки, на якій вирощується тютюн та</w:t>
      </w:r>
      <w:r w:rsidRPr="00A3748A">
        <w:rPr>
          <w:sz w:val="28"/>
          <w:szCs w:val="28"/>
        </w:rPr>
        <w:t xml:space="preserve"> зберігається тютюнова сировина</w:t>
      </w:r>
      <w:r w:rsidR="00144F13" w:rsidRPr="00A3748A">
        <w:rPr>
          <w:sz w:val="28"/>
          <w:szCs w:val="28"/>
        </w:rPr>
        <w:t>)</w:t>
      </w:r>
      <w:r w:rsidR="006210A2" w:rsidRPr="00A3748A">
        <w:rPr>
          <w:sz w:val="28"/>
          <w:szCs w:val="28"/>
        </w:rPr>
        <w:t>.</w:t>
      </w:r>
    </w:p>
    <w:p w14:paraId="19E882FF" w14:textId="5D35AB6D" w:rsidR="00B44CC0" w:rsidRPr="00A3748A" w:rsidRDefault="00B44CC0"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пункті 2 розділу ІІІ заяви вказуються відомості про товар (продукцію).</w:t>
      </w:r>
    </w:p>
    <w:p w14:paraId="4023E11F" w14:textId="54AC12D5" w:rsidR="00340B42" w:rsidRPr="00A3748A" w:rsidRDefault="00B44CC0" w:rsidP="00340B42">
      <w:pPr>
        <w:pStyle w:val="rvps2"/>
        <w:spacing w:before="0" w:beforeAutospacing="0" w:after="0" w:afterAutospacing="0"/>
        <w:ind w:firstLine="567"/>
        <w:jc w:val="both"/>
        <w:rPr>
          <w:sz w:val="28"/>
          <w:szCs w:val="28"/>
        </w:rPr>
      </w:pPr>
      <w:r w:rsidRPr="00A3748A">
        <w:rPr>
          <w:sz w:val="28"/>
          <w:szCs w:val="28"/>
          <w:shd w:val="clear" w:color="auto" w:fill="FFFFFF"/>
        </w:rPr>
        <w:t>У графах 1</w:t>
      </w:r>
      <w:r w:rsidR="00377A7F" w:rsidRPr="00A3748A">
        <w:rPr>
          <w:sz w:val="28"/>
          <w:szCs w:val="28"/>
          <w:shd w:val="clear" w:color="auto" w:fill="FFFFFF"/>
        </w:rPr>
        <w:t xml:space="preserve">, </w:t>
      </w:r>
      <w:r w:rsidRPr="00A3748A">
        <w:rPr>
          <w:sz w:val="28"/>
          <w:szCs w:val="28"/>
          <w:shd w:val="clear" w:color="auto" w:fill="FFFFFF"/>
        </w:rPr>
        <w:t>2</w:t>
      </w:r>
      <w:r w:rsidR="00377A7F" w:rsidRPr="00A3748A">
        <w:rPr>
          <w:sz w:val="28"/>
          <w:szCs w:val="28"/>
          <w:shd w:val="clear" w:color="auto" w:fill="FFFFFF"/>
        </w:rPr>
        <w:t xml:space="preserve"> зазначаються відповідно код </w:t>
      </w:r>
      <w:r w:rsidR="008160CD" w:rsidRPr="00A3748A">
        <w:rPr>
          <w:sz w:val="28"/>
          <w:szCs w:val="28"/>
          <w:shd w:val="clear" w:color="auto" w:fill="FFFFFF"/>
        </w:rPr>
        <w:t>і</w:t>
      </w:r>
      <w:r w:rsidR="00377A7F" w:rsidRPr="00A3748A">
        <w:rPr>
          <w:sz w:val="28"/>
          <w:szCs w:val="28"/>
          <w:shd w:val="clear" w:color="auto" w:fill="FFFFFF"/>
        </w:rPr>
        <w:t xml:space="preserve"> вид </w:t>
      </w:r>
      <w:r w:rsidR="007E01CF" w:rsidRPr="00A3748A">
        <w:rPr>
          <w:sz w:val="28"/>
          <w:szCs w:val="28"/>
          <w:shd w:val="clear" w:color="auto" w:fill="FFFFFF"/>
        </w:rPr>
        <w:t>товару (продукції)</w:t>
      </w:r>
      <w:r w:rsidR="00377A7F" w:rsidRPr="00A3748A">
        <w:rPr>
          <w:sz w:val="28"/>
          <w:szCs w:val="28"/>
        </w:rPr>
        <w:t>, місце зберігання якої</w:t>
      </w:r>
      <w:r w:rsidR="00D44AF7" w:rsidRPr="00A3748A">
        <w:rPr>
          <w:sz w:val="28"/>
          <w:szCs w:val="28"/>
        </w:rPr>
        <w:t xml:space="preserve"> </w:t>
      </w:r>
      <w:r w:rsidR="00377A7F" w:rsidRPr="00A3748A">
        <w:rPr>
          <w:sz w:val="28"/>
          <w:szCs w:val="28"/>
        </w:rPr>
        <w:t>/</w:t>
      </w:r>
      <w:r w:rsidR="00D44AF7" w:rsidRPr="00A3748A">
        <w:rPr>
          <w:sz w:val="28"/>
          <w:szCs w:val="28"/>
        </w:rPr>
        <w:t xml:space="preserve"> </w:t>
      </w:r>
      <w:r w:rsidR="00377A7F" w:rsidRPr="00A3748A">
        <w:rPr>
          <w:sz w:val="28"/>
          <w:szCs w:val="28"/>
        </w:rPr>
        <w:t>якого вноситься до Єдиного реєстру місць зберігання</w:t>
      </w:r>
      <w:r w:rsidR="00377A7F" w:rsidRPr="00A3748A">
        <w:rPr>
          <w:rFonts w:eastAsiaTheme="minorEastAsia"/>
          <w:sz w:val="28"/>
          <w:szCs w:val="28"/>
        </w:rPr>
        <w:t xml:space="preserve">, </w:t>
      </w:r>
      <w:r w:rsidR="00377A7F" w:rsidRPr="00A3748A">
        <w:rPr>
          <w:sz w:val="28"/>
          <w:szCs w:val="28"/>
        </w:rPr>
        <w:t xml:space="preserve">згідно з Кодами </w:t>
      </w:r>
      <w:r w:rsidR="008160CD" w:rsidRPr="00A3748A">
        <w:rPr>
          <w:sz w:val="28"/>
          <w:szCs w:val="28"/>
        </w:rPr>
        <w:t xml:space="preserve">і </w:t>
      </w:r>
      <w:r w:rsidR="00377A7F" w:rsidRPr="00A3748A">
        <w:rPr>
          <w:sz w:val="28"/>
          <w:szCs w:val="28"/>
        </w:rPr>
        <w:t>вид</w:t>
      </w:r>
      <w:r w:rsidR="008160CD" w:rsidRPr="00A3748A">
        <w:rPr>
          <w:sz w:val="28"/>
          <w:szCs w:val="28"/>
        </w:rPr>
        <w:t>ами</w:t>
      </w:r>
      <w:r w:rsidR="00377A7F" w:rsidRPr="00A3748A">
        <w:rPr>
          <w:sz w:val="28"/>
          <w:szCs w:val="28"/>
        </w:rPr>
        <w:t xml:space="preserve"> </w:t>
      </w:r>
      <w:r w:rsidR="007E01CF" w:rsidRPr="00A3748A">
        <w:rPr>
          <w:sz w:val="28"/>
          <w:szCs w:val="28"/>
          <w:shd w:val="clear" w:color="auto" w:fill="FFFFFF"/>
        </w:rPr>
        <w:t>товару (продукції)</w:t>
      </w:r>
      <w:r w:rsidR="00377A7F" w:rsidRPr="00A3748A">
        <w:rPr>
          <w:sz w:val="28"/>
          <w:szCs w:val="28"/>
        </w:rPr>
        <w:t xml:space="preserve">, затвердженими цим наказом. </w:t>
      </w:r>
      <w:r w:rsidR="00340B42" w:rsidRPr="00A3748A">
        <w:rPr>
          <w:sz w:val="28"/>
          <w:szCs w:val="28"/>
        </w:rPr>
        <w:t xml:space="preserve">Такі відомості відображаються лише за одним місцем зберігання та одним видом </w:t>
      </w:r>
      <w:r w:rsidR="00340B42" w:rsidRPr="00A3748A">
        <w:rPr>
          <w:sz w:val="28"/>
          <w:szCs w:val="28"/>
          <w:shd w:val="clear" w:color="auto" w:fill="FFFFFF"/>
        </w:rPr>
        <w:t>товару (продукції)</w:t>
      </w:r>
      <w:r w:rsidR="001E01C3" w:rsidRPr="00A3748A">
        <w:rPr>
          <w:sz w:val="28"/>
          <w:szCs w:val="28"/>
          <w:shd w:val="clear" w:color="auto" w:fill="FFFFFF"/>
        </w:rPr>
        <w:t>, що віднесені до</w:t>
      </w:r>
      <w:r w:rsidR="001E01C3" w:rsidRPr="00A3748A">
        <w:rPr>
          <w:sz w:val="28"/>
          <w:szCs w:val="28"/>
        </w:rPr>
        <w:t xml:space="preserve"> кодів</w:t>
      </w:r>
      <w:r w:rsidR="00E307CF" w:rsidRPr="00A3748A">
        <w:rPr>
          <w:sz w:val="28"/>
          <w:szCs w:val="28"/>
        </w:rPr>
        <w:t xml:space="preserve"> </w:t>
      </w:r>
      <w:r w:rsidR="00340B42" w:rsidRPr="00A3748A">
        <w:rPr>
          <w:sz w:val="28"/>
          <w:szCs w:val="28"/>
        </w:rPr>
        <w:t>14, 16–21, 23–27.</w:t>
      </w:r>
    </w:p>
    <w:p w14:paraId="47687732" w14:textId="0396675B" w:rsidR="00E40CA5" w:rsidRPr="00A3748A" w:rsidRDefault="009262D2" w:rsidP="002B60B2">
      <w:pPr>
        <w:pStyle w:val="rvps2"/>
        <w:spacing w:before="0" w:beforeAutospacing="0" w:after="0" w:afterAutospacing="0"/>
        <w:ind w:firstLine="567"/>
        <w:jc w:val="both"/>
        <w:rPr>
          <w:sz w:val="28"/>
          <w:szCs w:val="28"/>
          <w:shd w:val="clear" w:color="auto" w:fill="FFFFFF"/>
          <w:lang w:eastAsia="ru-RU"/>
        </w:rPr>
      </w:pPr>
      <w:r w:rsidRPr="00A3748A">
        <w:rPr>
          <w:sz w:val="28"/>
          <w:szCs w:val="28"/>
          <w:shd w:val="clear" w:color="auto" w:fill="FFFFFF"/>
          <w:lang w:eastAsia="ru-RU"/>
        </w:rPr>
        <w:lastRenderedPageBreak/>
        <w:t xml:space="preserve">У графі </w:t>
      </w:r>
      <w:r w:rsidR="00B44CC0" w:rsidRPr="00A3748A">
        <w:rPr>
          <w:sz w:val="28"/>
          <w:szCs w:val="28"/>
          <w:shd w:val="clear" w:color="auto" w:fill="FFFFFF"/>
          <w:lang w:eastAsia="ru-RU"/>
        </w:rPr>
        <w:t>3</w:t>
      </w:r>
      <w:r w:rsidRPr="00A3748A">
        <w:rPr>
          <w:sz w:val="28"/>
          <w:szCs w:val="28"/>
          <w:shd w:val="clear" w:color="auto" w:fill="FFFFFF"/>
          <w:lang w:eastAsia="ru-RU"/>
        </w:rPr>
        <w:t xml:space="preserve"> зазначається </w:t>
      </w:r>
      <w:r w:rsidR="00075265" w:rsidRPr="00A3748A">
        <w:rPr>
          <w:sz w:val="28"/>
          <w:szCs w:val="28"/>
          <w:shd w:val="clear" w:color="auto" w:fill="FFFFFF"/>
          <w:lang w:eastAsia="ru-RU"/>
        </w:rPr>
        <w:t>код однієї</w:t>
      </w:r>
      <w:r w:rsidRPr="00A3748A">
        <w:rPr>
          <w:sz w:val="28"/>
          <w:szCs w:val="28"/>
          <w:shd w:val="clear" w:color="auto" w:fill="FFFFFF"/>
          <w:lang w:eastAsia="ru-RU"/>
        </w:rPr>
        <w:t xml:space="preserve"> із таких підстав користування місцем зберігання:</w:t>
      </w:r>
    </w:p>
    <w:p w14:paraId="400B24EB" w14:textId="77777777" w:rsidR="002F675A" w:rsidRPr="00A3748A" w:rsidRDefault="002F675A" w:rsidP="002B60B2">
      <w:pPr>
        <w:ind w:firstLine="567"/>
        <w:jc w:val="both"/>
        <w:rPr>
          <w:rFonts w:ascii="Times New Roman" w:hAnsi="Times New Roman" w:cs="Times New Roman"/>
          <w:bCs/>
        </w:rPr>
      </w:pPr>
      <w:r w:rsidRPr="00A3748A">
        <w:rPr>
          <w:rFonts w:ascii="Times New Roman" w:hAnsi="Times New Roman" w:cs="Times New Roman"/>
          <w:bCs/>
        </w:rPr>
        <w:t>00 – право власності;</w:t>
      </w:r>
    </w:p>
    <w:p w14:paraId="069430AE" w14:textId="77777777" w:rsidR="002F675A" w:rsidRPr="00A3748A" w:rsidRDefault="002F675A" w:rsidP="002B60B2">
      <w:pPr>
        <w:ind w:firstLine="567"/>
        <w:jc w:val="both"/>
        <w:rPr>
          <w:rFonts w:ascii="Times New Roman" w:hAnsi="Times New Roman" w:cs="Times New Roman"/>
          <w:bCs/>
        </w:rPr>
      </w:pPr>
      <w:r w:rsidRPr="00A3748A">
        <w:rPr>
          <w:rFonts w:ascii="Times New Roman" w:hAnsi="Times New Roman" w:cs="Times New Roman"/>
          <w:bCs/>
        </w:rPr>
        <w:t>01 – оренда;</w:t>
      </w:r>
    </w:p>
    <w:p w14:paraId="7E1C2680" w14:textId="77777777" w:rsidR="002F675A" w:rsidRPr="00A3748A" w:rsidRDefault="002F675A" w:rsidP="002B60B2">
      <w:pPr>
        <w:ind w:firstLine="567"/>
        <w:jc w:val="both"/>
        <w:rPr>
          <w:rFonts w:ascii="Times New Roman" w:hAnsi="Times New Roman" w:cs="Times New Roman"/>
          <w:bCs/>
        </w:rPr>
      </w:pPr>
      <w:r w:rsidRPr="00A3748A">
        <w:rPr>
          <w:rFonts w:ascii="Times New Roman" w:hAnsi="Times New Roman" w:cs="Times New Roman"/>
          <w:bCs/>
        </w:rPr>
        <w:t>02 – суборенда тощо;</w:t>
      </w:r>
    </w:p>
    <w:p w14:paraId="18FDEB8C" w14:textId="71DF011A" w:rsidR="002F675A" w:rsidRPr="00A3748A" w:rsidRDefault="002F675A" w:rsidP="002B60B2">
      <w:pPr>
        <w:ind w:firstLine="567"/>
        <w:jc w:val="both"/>
        <w:rPr>
          <w:rFonts w:ascii="Times New Roman" w:hAnsi="Times New Roman" w:cs="Times New Roman"/>
          <w:bCs/>
        </w:rPr>
      </w:pPr>
      <w:r w:rsidRPr="00A3748A">
        <w:rPr>
          <w:rFonts w:ascii="Times New Roman" w:hAnsi="Times New Roman" w:cs="Times New Roman"/>
          <w:bCs/>
        </w:rPr>
        <w:t>03 – послуги зі складського зберігання.</w:t>
      </w:r>
    </w:p>
    <w:p w14:paraId="5A835FBC" w14:textId="148F80BB" w:rsidR="00D32FA8" w:rsidRPr="00A3748A" w:rsidRDefault="00D32FA8" w:rsidP="002B60B2">
      <w:pPr>
        <w:pStyle w:val="aff"/>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У</w:t>
      </w:r>
      <w:r w:rsidR="007E01B4" w:rsidRPr="00A3748A">
        <w:rPr>
          <w:rFonts w:ascii="Times New Roman" w:hAnsi="Times New Roman" w:cs="Times New Roman"/>
          <w:shd w:val="clear" w:color="auto" w:fill="FFFFFF"/>
        </w:rPr>
        <w:t xml:space="preserve"> графах </w:t>
      </w:r>
      <w:r w:rsidR="00B44CC0" w:rsidRPr="00A3748A">
        <w:rPr>
          <w:rFonts w:ascii="Times New Roman" w:hAnsi="Times New Roman" w:cs="Times New Roman"/>
          <w:shd w:val="clear" w:color="auto" w:fill="FFFFFF"/>
        </w:rPr>
        <w:t>4</w:t>
      </w:r>
      <w:r w:rsidR="007E01B4" w:rsidRPr="00A3748A">
        <w:rPr>
          <w:rFonts w:ascii="Times New Roman" w:hAnsi="Times New Roman" w:cs="Times New Roman"/>
          <w:shd w:val="clear" w:color="auto" w:fill="FFFFFF"/>
        </w:rPr>
        <w:t xml:space="preserve">, </w:t>
      </w:r>
      <w:r w:rsidR="00B44CC0" w:rsidRPr="00A3748A">
        <w:rPr>
          <w:rFonts w:ascii="Times New Roman" w:hAnsi="Times New Roman" w:cs="Times New Roman"/>
          <w:shd w:val="clear" w:color="auto" w:fill="FFFFFF"/>
        </w:rPr>
        <w:t>5</w:t>
      </w:r>
      <w:r w:rsidR="007E01B4" w:rsidRPr="00A3748A">
        <w:rPr>
          <w:rFonts w:ascii="Times New Roman" w:hAnsi="Times New Roman" w:cs="Times New Roman"/>
          <w:shd w:val="clear" w:color="auto" w:fill="FFFFFF"/>
        </w:rPr>
        <w:t xml:space="preserve"> зазначаю</w:t>
      </w:r>
      <w:r w:rsidRPr="00A3748A">
        <w:rPr>
          <w:rFonts w:ascii="Times New Roman" w:hAnsi="Times New Roman" w:cs="Times New Roman"/>
          <w:shd w:val="clear" w:color="auto" w:fill="FFFFFF"/>
        </w:rPr>
        <w:t>ться відповідно</w:t>
      </w:r>
      <w:r w:rsidR="008C3FDC" w:rsidRPr="00A3748A">
        <w:rPr>
          <w:rFonts w:ascii="Times New Roman" w:hAnsi="Times New Roman" w:cs="Times New Roman"/>
          <w:shd w:val="clear" w:color="auto" w:fill="FFFFFF"/>
        </w:rPr>
        <w:t xml:space="preserve"> </w:t>
      </w:r>
      <w:r w:rsidR="007E01B4" w:rsidRPr="00A3748A">
        <w:rPr>
          <w:rFonts w:ascii="Times New Roman" w:hAnsi="Times New Roman" w:cs="Times New Roman"/>
          <w:shd w:val="clear" w:color="auto" w:fill="FFFFFF"/>
        </w:rPr>
        <w:t xml:space="preserve">такі </w:t>
      </w:r>
      <w:r w:rsidR="008C3FDC" w:rsidRPr="00A3748A">
        <w:rPr>
          <w:rFonts w:ascii="Times New Roman" w:hAnsi="Times New Roman" w:cs="Times New Roman"/>
          <w:shd w:val="clear" w:color="auto" w:fill="FFFFFF"/>
        </w:rPr>
        <w:t>відомості</w:t>
      </w:r>
      <w:r w:rsidRPr="00A3748A">
        <w:rPr>
          <w:rFonts w:ascii="Times New Roman" w:hAnsi="Times New Roman" w:cs="Times New Roman"/>
          <w:shd w:val="clear" w:color="auto" w:fill="FFFFFF"/>
        </w:rPr>
        <w:t>:</w:t>
      </w:r>
    </w:p>
    <w:p w14:paraId="1EEFDA41" w14:textId="4E5EEED2" w:rsidR="00D32FA8" w:rsidRPr="00A3748A" w:rsidRDefault="00D32FA8" w:rsidP="002B60B2">
      <w:pPr>
        <w:pStyle w:val="aff"/>
        <w:ind w:firstLine="567"/>
        <w:jc w:val="both"/>
        <w:rPr>
          <w:rFonts w:ascii="Times New Roman" w:hAnsi="Times New Roman" w:cs="Times New Roman"/>
        </w:rPr>
      </w:pPr>
      <w:r w:rsidRPr="00A3748A">
        <w:rPr>
          <w:rFonts w:ascii="Times New Roman" w:hAnsi="Times New Roman" w:cs="Times New Roman"/>
        </w:rPr>
        <w:t>загальн</w:t>
      </w:r>
      <w:r w:rsidR="007E01B4" w:rsidRPr="00A3748A">
        <w:rPr>
          <w:rFonts w:ascii="Times New Roman" w:hAnsi="Times New Roman" w:cs="Times New Roman"/>
        </w:rPr>
        <w:t>а</w:t>
      </w:r>
      <w:r w:rsidRPr="00A3748A">
        <w:rPr>
          <w:rFonts w:ascii="Times New Roman" w:hAnsi="Times New Roman" w:cs="Times New Roman"/>
        </w:rPr>
        <w:t xml:space="preserve"> місткість ємностей для зберігання спирту етилового, спиртових дистилятів, біоетанолу;</w:t>
      </w:r>
    </w:p>
    <w:p w14:paraId="7294BAEA" w14:textId="47D5CD6E" w:rsidR="00D32FA8" w:rsidRPr="00A3748A" w:rsidRDefault="00D32FA8" w:rsidP="002B60B2">
      <w:pPr>
        <w:pStyle w:val="aff"/>
        <w:ind w:firstLine="567"/>
        <w:jc w:val="both"/>
        <w:rPr>
          <w:rFonts w:ascii="Times New Roman" w:hAnsi="Times New Roman" w:cs="Times New Roman"/>
        </w:rPr>
      </w:pPr>
      <w:r w:rsidRPr="00A3748A">
        <w:rPr>
          <w:rFonts w:ascii="Times New Roman" w:hAnsi="Times New Roman" w:cs="Times New Roman"/>
        </w:rPr>
        <w:t>площ</w:t>
      </w:r>
      <w:r w:rsidR="007E01B4" w:rsidRPr="00A3748A">
        <w:rPr>
          <w:rFonts w:ascii="Times New Roman" w:hAnsi="Times New Roman" w:cs="Times New Roman"/>
        </w:rPr>
        <w:t>а</w:t>
      </w:r>
      <w:r w:rsidR="0014345B" w:rsidRPr="00A3748A">
        <w:rPr>
          <w:rFonts w:ascii="Times New Roman" w:hAnsi="Times New Roman" w:cs="Times New Roman"/>
        </w:rPr>
        <w:t xml:space="preserve"> приміщень</w:t>
      </w:r>
      <w:r w:rsidRPr="00A3748A">
        <w:rPr>
          <w:rFonts w:ascii="Times New Roman" w:hAnsi="Times New Roman" w:cs="Times New Roman"/>
        </w:rPr>
        <w:t xml:space="preserve">, </w:t>
      </w:r>
      <w:r w:rsidR="0014345B" w:rsidRPr="00A3748A">
        <w:rPr>
          <w:rFonts w:ascii="Times New Roman" w:hAnsi="Times New Roman" w:cs="Times New Roman"/>
        </w:rPr>
        <w:t>в яких</w:t>
      </w:r>
      <w:r w:rsidRPr="00A3748A">
        <w:rPr>
          <w:rFonts w:ascii="Times New Roman" w:hAnsi="Times New Roman" w:cs="Times New Roman"/>
        </w:rPr>
        <w:t xml:space="preserve">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сигаретах, оптову та/або роздрібну торгівлю алкогольними напоями, тютюновими виробами, рідинами, що використовуються в електронних сигаретах</w:t>
      </w:r>
      <w:r w:rsidR="008C3FDC" w:rsidRPr="00A3748A">
        <w:rPr>
          <w:rFonts w:ascii="Times New Roman" w:hAnsi="Times New Roman" w:cs="Times New Roman"/>
        </w:rPr>
        <w:t>.</w:t>
      </w:r>
    </w:p>
    <w:p w14:paraId="6E3254B5" w14:textId="094E4B09" w:rsidR="006D0D56" w:rsidRPr="00A3748A" w:rsidRDefault="004F71A8" w:rsidP="002B60B2">
      <w:pPr>
        <w:tabs>
          <w:tab w:val="left" w:pos="426"/>
          <w:tab w:val="left" w:pos="3227"/>
          <w:tab w:val="left" w:pos="7763"/>
        </w:tabs>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Г</w:t>
      </w:r>
      <w:r w:rsidR="006D0D56" w:rsidRPr="00A3748A">
        <w:rPr>
          <w:rFonts w:ascii="Times New Roman" w:hAnsi="Times New Roman" w:cs="Times New Roman"/>
          <w:shd w:val="clear" w:color="auto" w:fill="FFFFFF"/>
        </w:rPr>
        <w:t>раф</w:t>
      </w:r>
      <w:r w:rsidRPr="00A3748A">
        <w:rPr>
          <w:rFonts w:ascii="Times New Roman" w:hAnsi="Times New Roman" w:cs="Times New Roman"/>
          <w:shd w:val="clear" w:color="auto" w:fill="FFFFFF"/>
        </w:rPr>
        <w:t>а</w:t>
      </w:r>
      <w:r w:rsidR="006D0D56" w:rsidRPr="00A3748A">
        <w:rPr>
          <w:rFonts w:ascii="Times New Roman" w:hAnsi="Times New Roman" w:cs="Times New Roman"/>
          <w:shd w:val="clear" w:color="auto" w:fill="FFFFFF"/>
        </w:rPr>
        <w:t xml:space="preserve"> </w:t>
      </w:r>
      <w:r w:rsidR="00B44CC0" w:rsidRPr="00A3748A">
        <w:rPr>
          <w:rFonts w:ascii="Times New Roman" w:hAnsi="Times New Roman" w:cs="Times New Roman"/>
          <w:shd w:val="clear" w:color="auto" w:fill="FFFFFF"/>
        </w:rPr>
        <w:t>6</w:t>
      </w:r>
      <w:r w:rsidR="006D0D56" w:rsidRPr="00A3748A">
        <w:rPr>
          <w:rFonts w:ascii="Times New Roman" w:hAnsi="Times New Roman" w:cs="Times New Roman"/>
          <w:shd w:val="clear" w:color="auto" w:fill="FFFFFF"/>
        </w:rPr>
        <w:t xml:space="preserve"> </w:t>
      </w:r>
      <w:r w:rsidRPr="00A3748A">
        <w:rPr>
          <w:rFonts w:ascii="Times New Roman" w:hAnsi="Times New Roman" w:cs="Times New Roman"/>
          <w:shd w:val="clear" w:color="auto" w:fill="FFFFFF"/>
        </w:rPr>
        <w:t xml:space="preserve">у разі внесення місця зберігання до Єдиного реєстру місць зберігання не заповнюється. </w:t>
      </w:r>
    </w:p>
    <w:p w14:paraId="0E4656BA" w14:textId="2145402A" w:rsidR="00E40CA5" w:rsidRPr="00A3748A" w:rsidRDefault="00E40CA5" w:rsidP="002B60B2">
      <w:pPr>
        <w:pStyle w:val="rvps2"/>
        <w:spacing w:before="0" w:beforeAutospacing="0" w:after="0" w:afterAutospacing="0"/>
        <w:ind w:firstLine="567"/>
        <w:jc w:val="both"/>
        <w:rPr>
          <w:sz w:val="28"/>
          <w:szCs w:val="28"/>
          <w:shd w:val="clear" w:color="auto" w:fill="FFFFFF"/>
          <w:lang w:eastAsia="ru-RU"/>
        </w:rPr>
      </w:pPr>
    </w:p>
    <w:p w14:paraId="44D002D9" w14:textId="674DB75B" w:rsidR="006D0D56" w:rsidRPr="00A3748A" w:rsidRDefault="00240945" w:rsidP="002B60B2">
      <w:pPr>
        <w:pStyle w:val="rvps2"/>
        <w:spacing w:before="0" w:beforeAutospacing="0" w:after="0" w:afterAutospacing="0"/>
        <w:ind w:firstLine="567"/>
        <w:jc w:val="both"/>
        <w:rPr>
          <w:sz w:val="28"/>
          <w:szCs w:val="28"/>
          <w:shd w:val="clear" w:color="auto" w:fill="FFFFFF"/>
        </w:rPr>
      </w:pPr>
      <w:r w:rsidRPr="00A3748A">
        <w:rPr>
          <w:rFonts w:eastAsiaTheme="minorEastAsia"/>
          <w:sz w:val="28"/>
          <w:szCs w:val="28"/>
        </w:rPr>
        <w:t>5</w:t>
      </w:r>
      <w:r w:rsidR="006D0D56" w:rsidRPr="00A3748A">
        <w:rPr>
          <w:rFonts w:eastAsiaTheme="minorEastAsia"/>
          <w:sz w:val="28"/>
          <w:szCs w:val="28"/>
        </w:rPr>
        <w:t>.</w:t>
      </w:r>
      <w:r w:rsidR="006D0D56" w:rsidRPr="00A3748A">
        <w:rPr>
          <w:sz w:val="28"/>
          <w:szCs w:val="28"/>
          <w:shd w:val="clear" w:color="auto" w:fill="FFFFFF"/>
        </w:rPr>
        <w:t xml:space="preserve"> У розділі </w:t>
      </w:r>
      <w:r w:rsidR="00055477" w:rsidRPr="00A3748A">
        <w:rPr>
          <w:sz w:val="28"/>
          <w:szCs w:val="28"/>
          <w:shd w:val="clear" w:color="auto" w:fill="FFFFFF"/>
        </w:rPr>
        <w:t>І</w:t>
      </w:r>
      <w:r w:rsidR="00055477" w:rsidRPr="00A3748A">
        <w:rPr>
          <w:sz w:val="28"/>
          <w:szCs w:val="28"/>
          <w:shd w:val="clear" w:color="auto" w:fill="FFFFFF"/>
          <w:lang w:val="en-US"/>
        </w:rPr>
        <w:t>V</w:t>
      </w:r>
      <w:r w:rsidR="00234408" w:rsidRPr="00A3748A">
        <w:rPr>
          <w:sz w:val="28"/>
          <w:szCs w:val="28"/>
          <w:shd w:val="clear" w:color="auto" w:fill="FFFFFF"/>
        </w:rPr>
        <w:t xml:space="preserve"> </w:t>
      </w:r>
      <w:r w:rsidR="007706AB" w:rsidRPr="00A3748A">
        <w:rPr>
          <w:sz w:val="28"/>
          <w:szCs w:val="28"/>
          <w:shd w:val="clear" w:color="auto" w:fill="FFFFFF"/>
        </w:rPr>
        <w:t>з</w:t>
      </w:r>
      <w:r w:rsidR="006D0D56" w:rsidRPr="00A3748A">
        <w:rPr>
          <w:sz w:val="28"/>
          <w:szCs w:val="28"/>
          <w:shd w:val="clear" w:color="auto" w:fill="FFFFFF"/>
        </w:rPr>
        <w:t xml:space="preserve">аяви зазначаються відомості </w:t>
      </w:r>
      <w:r w:rsidR="00AE60B1" w:rsidRPr="00A3748A">
        <w:rPr>
          <w:sz w:val="28"/>
          <w:szCs w:val="28"/>
          <w:shd w:val="clear" w:color="auto" w:fill="FFFFFF"/>
        </w:rPr>
        <w:t>про документи</w:t>
      </w:r>
      <w:r w:rsidR="00D44AF7" w:rsidRPr="00A3748A">
        <w:rPr>
          <w:sz w:val="28"/>
          <w:szCs w:val="28"/>
          <w:shd w:val="clear" w:color="auto" w:fill="FFFFFF"/>
        </w:rPr>
        <w:t xml:space="preserve"> </w:t>
      </w:r>
      <w:r w:rsidR="00B468A9" w:rsidRPr="00A3748A">
        <w:rPr>
          <w:sz w:val="28"/>
          <w:szCs w:val="28"/>
          <w:shd w:val="clear" w:color="auto" w:fill="FFFFFF"/>
        </w:rPr>
        <w:t>/</w:t>
      </w:r>
      <w:r w:rsidR="00D44AF7" w:rsidRPr="00A3748A">
        <w:rPr>
          <w:sz w:val="28"/>
          <w:szCs w:val="28"/>
          <w:shd w:val="clear" w:color="auto" w:fill="FFFFFF"/>
        </w:rPr>
        <w:t xml:space="preserve"> </w:t>
      </w:r>
      <w:r w:rsidR="006D0D56" w:rsidRPr="00A3748A">
        <w:rPr>
          <w:sz w:val="28"/>
          <w:szCs w:val="28"/>
          <w:shd w:val="clear" w:color="auto" w:fill="FFFFFF"/>
        </w:rPr>
        <w:t xml:space="preserve">копії документів, що подаються разом із </w:t>
      </w:r>
      <w:r w:rsidR="008C39CA" w:rsidRPr="00A3748A">
        <w:rPr>
          <w:sz w:val="28"/>
          <w:szCs w:val="28"/>
          <w:shd w:val="clear" w:color="auto" w:fill="FFFFFF"/>
        </w:rPr>
        <w:t>з</w:t>
      </w:r>
      <w:r w:rsidR="006D0D56" w:rsidRPr="00A3748A">
        <w:rPr>
          <w:sz w:val="28"/>
          <w:szCs w:val="28"/>
          <w:shd w:val="clear" w:color="auto" w:fill="FFFFFF"/>
        </w:rPr>
        <w:t>аявою.</w:t>
      </w:r>
    </w:p>
    <w:p w14:paraId="7EC299BD" w14:textId="428BFE98" w:rsidR="00AE60B1" w:rsidRPr="00A3748A" w:rsidRDefault="00AE60B1"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графі 2</w:t>
      </w:r>
      <w:r w:rsidR="00234408" w:rsidRPr="00A3748A">
        <w:rPr>
          <w:sz w:val="28"/>
          <w:szCs w:val="28"/>
          <w:shd w:val="clear" w:color="auto" w:fill="FFFFFF"/>
        </w:rPr>
        <w:t xml:space="preserve"> </w:t>
      </w:r>
      <w:r w:rsidRPr="00A3748A">
        <w:rPr>
          <w:sz w:val="28"/>
          <w:szCs w:val="28"/>
        </w:rPr>
        <w:t>шляхом проставляння арабської цифри</w:t>
      </w:r>
      <w:r w:rsidR="00264D50" w:rsidRPr="00A3748A">
        <w:rPr>
          <w:sz w:val="28"/>
          <w:szCs w:val="28"/>
        </w:rPr>
        <w:t xml:space="preserve"> окремими рядками</w:t>
      </w:r>
      <w:r w:rsidRPr="00A3748A">
        <w:rPr>
          <w:sz w:val="28"/>
          <w:szCs w:val="28"/>
          <w:shd w:val="clear" w:color="auto" w:fill="FFFFFF"/>
        </w:rPr>
        <w:t xml:space="preserve"> </w:t>
      </w:r>
      <w:r w:rsidR="002B0CA7" w:rsidRPr="00A3748A">
        <w:rPr>
          <w:sz w:val="28"/>
          <w:szCs w:val="28"/>
          <w:shd w:val="clear" w:color="auto" w:fill="FFFFFF"/>
        </w:rPr>
        <w:t>здійснюється відображення</w:t>
      </w:r>
      <w:r w:rsidRPr="00A3748A">
        <w:rPr>
          <w:sz w:val="28"/>
          <w:szCs w:val="28"/>
          <w:shd w:val="clear" w:color="auto" w:fill="FFFFFF"/>
        </w:rPr>
        <w:t xml:space="preserve"> ознак</w:t>
      </w:r>
      <w:r w:rsidR="002B0CA7" w:rsidRPr="00A3748A">
        <w:rPr>
          <w:sz w:val="28"/>
          <w:szCs w:val="28"/>
          <w:shd w:val="clear" w:color="auto" w:fill="FFFFFF"/>
        </w:rPr>
        <w:t>и</w:t>
      </w:r>
      <w:r w:rsidRPr="00A3748A">
        <w:rPr>
          <w:sz w:val="28"/>
          <w:szCs w:val="28"/>
          <w:shd w:val="clear" w:color="auto" w:fill="FFFFFF"/>
        </w:rPr>
        <w:t xml:space="preserve"> </w:t>
      </w:r>
      <w:r w:rsidR="00912183" w:rsidRPr="00A3748A">
        <w:rPr>
          <w:sz w:val="28"/>
          <w:szCs w:val="28"/>
          <w:shd w:val="clear" w:color="auto" w:fill="FFFFFF"/>
        </w:rPr>
        <w:t>видів документів / копії документів</w:t>
      </w:r>
      <w:r w:rsidR="006A6D6F" w:rsidRPr="00A3748A">
        <w:rPr>
          <w:sz w:val="28"/>
          <w:szCs w:val="28"/>
          <w:shd w:val="clear" w:color="auto" w:fill="FFFFFF"/>
        </w:rPr>
        <w:t xml:space="preserve">, </w:t>
      </w:r>
      <w:r w:rsidR="00264D50" w:rsidRPr="00A3748A">
        <w:rPr>
          <w:sz w:val="28"/>
          <w:szCs w:val="28"/>
          <w:shd w:val="clear" w:color="auto" w:fill="FFFFFF"/>
        </w:rPr>
        <w:t xml:space="preserve">що </w:t>
      </w:r>
      <w:r w:rsidR="00541F5C" w:rsidRPr="00A3748A">
        <w:rPr>
          <w:sz w:val="28"/>
          <w:szCs w:val="28"/>
          <w:shd w:val="clear" w:color="auto" w:fill="FFFFFF"/>
        </w:rPr>
        <w:t>пода</w:t>
      </w:r>
      <w:r w:rsidR="00912183" w:rsidRPr="00A3748A">
        <w:rPr>
          <w:sz w:val="28"/>
          <w:szCs w:val="28"/>
          <w:shd w:val="clear" w:color="auto" w:fill="FFFFFF"/>
        </w:rPr>
        <w:t>ю</w:t>
      </w:r>
      <w:r w:rsidR="00541F5C" w:rsidRPr="00A3748A">
        <w:rPr>
          <w:sz w:val="28"/>
          <w:szCs w:val="28"/>
          <w:shd w:val="clear" w:color="auto" w:fill="FFFFFF"/>
        </w:rPr>
        <w:t xml:space="preserve">ться разом із </w:t>
      </w:r>
      <w:r w:rsidR="008C39CA" w:rsidRPr="00A3748A">
        <w:rPr>
          <w:sz w:val="28"/>
          <w:szCs w:val="28"/>
          <w:shd w:val="clear" w:color="auto" w:fill="FFFFFF"/>
        </w:rPr>
        <w:t>з</w:t>
      </w:r>
      <w:r w:rsidR="006A6D6F" w:rsidRPr="00A3748A">
        <w:rPr>
          <w:sz w:val="28"/>
          <w:szCs w:val="28"/>
          <w:shd w:val="clear" w:color="auto" w:fill="FFFFFF"/>
        </w:rPr>
        <w:t>аявою</w:t>
      </w:r>
      <w:r w:rsidRPr="00A3748A">
        <w:rPr>
          <w:sz w:val="28"/>
          <w:szCs w:val="28"/>
          <w:shd w:val="clear" w:color="auto" w:fill="FFFFFF"/>
        </w:rPr>
        <w:t xml:space="preserve">: </w:t>
      </w:r>
    </w:p>
    <w:p w14:paraId="11B1148A" w14:textId="46886635" w:rsidR="00525347" w:rsidRPr="00A3748A" w:rsidRDefault="00264D50" w:rsidP="002B60B2">
      <w:pPr>
        <w:pStyle w:val="aff"/>
        <w:ind w:firstLine="567"/>
        <w:jc w:val="both"/>
        <w:rPr>
          <w:rFonts w:ascii="Times New Roman" w:hAnsi="Times New Roman" w:cs="Times New Roman"/>
        </w:rPr>
      </w:pPr>
      <w:r w:rsidRPr="00A3748A">
        <w:rPr>
          <w:rFonts w:ascii="Times New Roman" w:hAnsi="Times New Roman" w:cs="Times New Roman"/>
        </w:rPr>
        <w:t xml:space="preserve">копія </w:t>
      </w:r>
      <w:r w:rsidR="00F66202" w:rsidRPr="00A3748A">
        <w:rPr>
          <w:rFonts w:ascii="Times New Roman" w:hAnsi="Times New Roman" w:cs="Times New Roman"/>
        </w:rPr>
        <w:t>документ</w:t>
      </w:r>
      <w:r w:rsidRPr="00A3748A">
        <w:rPr>
          <w:rFonts w:ascii="Times New Roman" w:hAnsi="Times New Roman" w:cs="Times New Roman"/>
        </w:rPr>
        <w:t>а</w:t>
      </w:r>
      <w:r w:rsidR="00F66202" w:rsidRPr="00A3748A">
        <w:rPr>
          <w:rFonts w:ascii="Times New Roman" w:hAnsi="Times New Roman" w:cs="Times New Roman"/>
        </w:rPr>
        <w:t xml:space="preserve">, що </w:t>
      </w:r>
      <w:r w:rsidR="00525347" w:rsidRPr="00A3748A">
        <w:rPr>
          <w:rFonts w:ascii="Times New Roman" w:hAnsi="Times New Roman" w:cs="Times New Roman"/>
        </w:rPr>
        <w:t>засвідчує</w:t>
      </w:r>
      <w:r w:rsidR="00F66202" w:rsidRPr="00A3748A">
        <w:rPr>
          <w:rFonts w:ascii="Times New Roman" w:hAnsi="Times New Roman" w:cs="Times New Roman"/>
        </w:rPr>
        <w:t xml:space="preserve"> право власності </w:t>
      </w:r>
      <w:r w:rsidR="000E1957" w:rsidRPr="00A3748A">
        <w:rPr>
          <w:rFonts w:ascii="Times New Roman" w:hAnsi="Times New Roman" w:cs="Times New Roman"/>
        </w:rPr>
        <w:t>на</w:t>
      </w:r>
      <w:r w:rsidR="00F66202" w:rsidRPr="00A3748A">
        <w:rPr>
          <w:rFonts w:ascii="Times New Roman" w:hAnsi="Times New Roman" w:cs="Times New Roman"/>
        </w:rPr>
        <w:t xml:space="preserve"> об’</w:t>
      </w:r>
      <w:r w:rsidR="000E1957" w:rsidRPr="00A3748A">
        <w:rPr>
          <w:rFonts w:ascii="Times New Roman" w:hAnsi="Times New Roman" w:cs="Times New Roman"/>
        </w:rPr>
        <w:t>єкт</w:t>
      </w:r>
      <w:r w:rsidR="00F66202" w:rsidRPr="00A3748A">
        <w:rPr>
          <w:rFonts w:ascii="Times New Roman" w:hAnsi="Times New Roman" w:cs="Times New Roman"/>
        </w:rPr>
        <w:t xml:space="preserve"> нерухомого майна (його частин</w:t>
      </w:r>
      <w:r w:rsidR="00541F5C" w:rsidRPr="00A3748A">
        <w:rPr>
          <w:rFonts w:ascii="Times New Roman" w:hAnsi="Times New Roman" w:cs="Times New Roman"/>
        </w:rPr>
        <w:t>и)</w:t>
      </w:r>
      <w:r w:rsidR="00B468A9" w:rsidRPr="00A3748A">
        <w:rPr>
          <w:rFonts w:ascii="Times New Roman" w:hAnsi="Times New Roman" w:cs="Times New Roman"/>
        </w:rPr>
        <w:t xml:space="preserve"> </w:t>
      </w:r>
      <w:r w:rsidR="00541F5C" w:rsidRPr="00A3748A">
        <w:rPr>
          <w:rFonts w:ascii="Times New Roman" w:hAnsi="Times New Roman" w:cs="Times New Roman"/>
        </w:rPr>
        <w:t>/</w:t>
      </w:r>
      <w:r w:rsidR="00B468A9" w:rsidRPr="00A3748A">
        <w:rPr>
          <w:rFonts w:ascii="Times New Roman" w:hAnsi="Times New Roman" w:cs="Times New Roman"/>
        </w:rPr>
        <w:t xml:space="preserve"> </w:t>
      </w:r>
      <w:r w:rsidR="000E1957" w:rsidRPr="00A3748A">
        <w:rPr>
          <w:rFonts w:ascii="Times New Roman" w:hAnsi="Times New Roman" w:cs="Times New Roman"/>
        </w:rPr>
        <w:t>приміщення</w:t>
      </w:r>
      <w:r w:rsidR="00F66202" w:rsidRPr="00A3748A">
        <w:rPr>
          <w:rFonts w:ascii="Times New Roman" w:hAnsi="Times New Roman" w:cs="Times New Roman"/>
        </w:rPr>
        <w:t xml:space="preserve"> (його частин</w:t>
      </w:r>
      <w:r w:rsidR="000E1957" w:rsidRPr="00A3748A">
        <w:rPr>
          <w:rFonts w:ascii="Times New Roman" w:hAnsi="Times New Roman" w:cs="Times New Roman"/>
        </w:rPr>
        <w:t>и</w:t>
      </w:r>
      <w:r w:rsidR="00F66202" w:rsidRPr="00A3748A">
        <w:rPr>
          <w:rFonts w:ascii="Times New Roman" w:hAnsi="Times New Roman" w:cs="Times New Roman"/>
        </w:rPr>
        <w:t xml:space="preserve">),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w:t>
      </w:r>
      <w:r w:rsidR="000E1957" w:rsidRPr="00A3748A">
        <w:rPr>
          <w:rFonts w:ascii="Times New Roman" w:hAnsi="Times New Roman" w:cs="Times New Roman"/>
        </w:rPr>
        <w:t xml:space="preserve">з </w:t>
      </w:r>
      <w:r w:rsidR="00F66202" w:rsidRPr="00A3748A">
        <w:rPr>
          <w:rFonts w:ascii="Times New Roman" w:hAnsi="Times New Roman" w:cs="Times New Roman"/>
        </w:rPr>
        <w:t>план</w:t>
      </w:r>
      <w:r w:rsidR="000E1957" w:rsidRPr="00A3748A">
        <w:rPr>
          <w:rFonts w:ascii="Times New Roman" w:hAnsi="Times New Roman" w:cs="Times New Roman"/>
        </w:rPr>
        <w:t>ом</w:t>
      </w:r>
      <w:r w:rsidR="00F66202" w:rsidRPr="00A3748A">
        <w:rPr>
          <w:rFonts w:ascii="Times New Roman" w:hAnsi="Times New Roman" w:cs="Times New Roman"/>
        </w:rPr>
        <w:t xml:space="preserve"> (схем</w:t>
      </w:r>
      <w:r w:rsidR="000E1957" w:rsidRPr="00A3748A">
        <w:rPr>
          <w:rFonts w:ascii="Times New Roman" w:hAnsi="Times New Roman" w:cs="Times New Roman"/>
        </w:rPr>
        <w:t>ою</w:t>
      </w:r>
      <w:r w:rsidR="00F66202" w:rsidRPr="00A3748A">
        <w:rPr>
          <w:rFonts w:ascii="Times New Roman" w:hAnsi="Times New Roman" w:cs="Times New Roman"/>
        </w:rPr>
        <w:t xml:space="preserve">) такого об’єкта </w:t>
      </w:r>
      <w:r w:rsidR="00541F5C" w:rsidRPr="00A3748A">
        <w:rPr>
          <w:rFonts w:ascii="Times New Roman" w:hAnsi="Times New Roman" w:cs="Times New Roman"/>
        </w:rPr>
        <w:t>нерухомого майна (його частини)</w:t>
      </w:r>
      <w:r w:rsidR="00F03D24" w:rsidRPr="00A3748A">
        <w:rPr>
          <w:rFonts w:ascii="Times New Roman" w:hAnsi="Times New Roman" w:cs="Times New Roman"/>
        </w:rPr>
        <w:t xml:space="preserve"> </w:t>
      </w:r>
      <w:r w:rsidR="00541F5C" w:rsidRPr="00A3748A">
        <w:rPr>
          <w:rFonts w:ascii="Times New Roman" w:hAnsi="Times New Roman" w:cs="Times New Roman"/>
        </w:rPr>
        <w:t>/</w:t>
      </w:r>
      <w:r w:rsidR="00F03D24" w:rsidRPr="00A3748A">
        <w:rPr>
          <w:rFonts w:ascii="Times New Roman" w:hAnsi="Times New Roman" w:cs="Times New Roman"/>
        </w:rPr>
        <w:t xml:space="preserve"> </w:t>
      </w:r>
      <w:r w:rsidR="00F66202" w:rsidRPr="00A3748A">
        <w:rPr>
          <w:rFonts w:ascii="Times New Roman" w:hAnsi="Times New Roman" w:cs="Times New Roman"/>
        </w:rPr>
        <w:t>приміщення (його частини), на якому (якій) позначено місце зберігання та його площ</w:t>
      </w:r>
      <w:r w:rsidR="00D663CC" w:rsidRPr="00A3748A">
        <w:rPr>
          <w:rFonts w:ascii="Times New Roman" w:hAnsi="Times New Roman" w:cs="Times New Roman"/>
        </w:rPr>
        <w:t>у</w:t>
      </w:r>
      <w:r w:rsidR="00D44AF7" w:rsidRPr="00A3748A">
        <w:rPr>
          <w:rFonts w:ascii="Times New Roman" w:hAnsi="Times New Roman" w:cs="Times New Roman"/>
        </w:rPr>
        <w:t>,</w:t>
      </w:r>
      <w:r w:rsidR="00791D35" w:rsidRPr="00A3748A">
        <w:rPr>
          <w:rFonts w:ascii="Times New Roman" w:hAnsi="Times New Roman" w:cs="Times New Roman"/>
        </w:rPr>
        <w:t xml:space="preserve"> – 1</w:t>
      </w:r>
      <w:r w:rsidR="00525347" w:rsidRPr="00A3748A">
        <w:rPr>
          <w:rFonts w:ascii="Times New Roman" w:hAnsi="Times New Roman" w:cs="Times New Roman"/>
        </w:rPr>
        <w:t>;</w:t>
      </w:r>
      <w:r w:rsidR="00F66202" w:rsidRPr="00A3748A">
        <w:rPr>
          <w:rFonts w:ascii="Times New Roman" w:hAnsi="Times New Roman" w:cs="Times New Roman"/>
        </w:rPr>
        <w:t xml:space="preserve"> </w:t>
      </w:r>
      <w:r w:rsidR="00525347" w:rsidRPr="00A3748A">
        <w:rPr>
          <w:rFonts w:ascii="Times New Roman" w:hAnsi="Times New Roman" w:cs="Times New Roman"/>
        </w:rPr>
        <w:t xml:space="preserve"> </w:t>
      </w:r>
    </w:p>
    <w:p w14:paraId="7450D94A" w14:textId="36C66CF4" w:rsidR="00B62AC9" w:rsidRPr="00A3748A" w:rsidRDefault="00264D50" w:rsidP="002B60B2">
      <w:pPr>
        <w:pStyle w:val="aff"/>
        <w:ind w:firstLine="567"/>
        <w:jc w:val="both"/>
        <w:rPr>
          <w:rFonts w:ascii="Times New Roman" w:hAnsi="Times New Roman" w:cs="Times New Roman"/>
        </w:rPr>
      </w:pPr>
      <w:r w:rsidRPr="00A3748A">
        <w:rPr>
          <w:rFonts w:ascii="Times New Roman" w:hAnsi="Times New Roman" w:cs="Times New Roman"/>
        </w:rPr>
        <w:t>копія документа</w:t>
      </w:r>
      <w:r w:rsidR="00525347" w:rsidRPr="00A3748A">
        <w:rPr>
          <w:rFonts w:ascii="Times New Roman" w:hAnsi="Times New Roman" w:cs="Times New Roman"/>
        </w:rPr>
        <w:t xml:space="preserve">, що засвідчує </w:t>
      </w:r>
      <w:r w:rsidR="00F66202" w:rsidRPr="00A3748A">
        <w:rPr>
          <w:rFonts w:ascii="Times New Roman" w:hAnsi="Times New Roman" w:cs="Times New Roman"/>
        </w:rPr>
        <w:t>право користування об’єктом н</w:t>
      </w:r>
      <w:r w:rsidR="00541F5C" w:rsidRPr="00A3748A">
        <w:rPr>
          <w:rFonts w:ascii="Times New Roman" w:hAnsi="Times New Roman" w:cs="Times New Roman"/>
        </w:rPr>
        <w:t>ерухомого майна (його частиною)</w:t>
      </w:r>
      <w:r w:rsidR="00B468A9" w:rsidRPr="00A3748A">
        <w:rPr>
          <w:rFonts w:ascii="Times New Roman" w:hAnsi="Times New Roman" w:cs="Times New Roman"/>
        </w:rPr>
        <w:t xml:space="preserve"> </w:t>
      </w:r>
      <w:r w:rsidR="00F66202" w:rsidRPr="00A3748A">
        <w:rPr>
          <w:rFonts w:ascii="Times New Roman" w:hAnsi="Times New Roman" w:cs="Times New Roman"/>
        </w:rPr>
        <w:t>/</w:t>
      </w:r>
      <w:r w:rsidR="00B468A9" w:rsidRPr="00A3748A">
        <w:rPr>
          <w:rFonts w:ascii="Times New Roman" w:hAnsi="Times New Roman" w:cs="Times New Roman"/>
        </w:rPr>
        <w:t xml:space="preserve"> </w:t>
      </w:r>
      <w:r w:rsidR="00F66202" w:rsidRPr="00A3748A">
        <w:rPr>
          <w:rFonts w:ascii="Times New Roman" w:hAnsi="Times New Roman" w:cs="Times New Roman"/>
        </w:rPr>
        <w:t>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w:t>
      </w:r>
      <w:r w:rsidR="00525347" w:rsidRPr="00A3748A">
        <w:rPr>
          <w:rFonts w:ascii="Times New Roman" w:hAnsi="Times New Roman" w:cs="Times New Roman"/>
        </w:rPr>
        <w:t xml:space="preserve"> з</w:t>
      </w:r>
      <w:r w:rsidR="00F66202" w:rsidRPr="00A3748A">
        <w:rPr>
          <w:rFonts w:ascii="Times New Roman" w:hAnsi="Times New Roman" w:cs="Times New Roman"/>
        </w:rPr>
        <w:t xml:space="preserve"> план</w:t>
      </w:r>
      <w:r w:rsidR="00525347" w:rsidRPr="00A3748A">
        <w:rPr>
          <w:rFonts w:ascii="Times New Roman" w:hAnsi="Times New Roman" w:cs="Times New Roman"/>
        </w:rPr>
        <w:t>ом</w:t>
      </w:r>
      <w:r w:rsidR="00F66202" w:rsidRPr="00A3748A">
        <w:rPr>
          <w:rFonts w:ascii="Times New Roman" w:hAnsi="Times New Roman" w:cs="Times New Roman"/>
        </w:rPr>
        <w:t xml:space="preserve"> (схем</w:t>
      </w:r>
      <w:r w:rsidR="00525347" w:rsidRPr="00A3748A">
        <w:rPr>
          <w:rFonts w:ascii="Times New Roman" w:hAnsi="Times New Roman" w:cs="Times New Roman"/>
        </w:rPr>
        <w:t>ою</w:t>
      </w:r>
      <w:r w:rsidR="00F66202" w:rsidRPr="00A3748A">
        <w:rPr>
          <w:rFonts w:ascii="Times New Roman" w:hAnsi="Times New Roman" w:cs="Times New Roman"/>
        </w:rPr>
        <w:t>) такого об’єкта нерухомого майна (його частини) / приміщення (його частини), на якому (якій) позначено місце зберігання та його площ</w:t>
      </w:r>
      <w:r w:rsidR="00D663CC" w:rsidRPr="00A3748A">
        <w:rPr>
          <w:rFonts w:ascii="Times New Roman" w:hAnsi="Times New Roman" w:cs="Times New Roman"/>
        </w:rPr>
        <w:t>у,</w:t>
      </w:r>
      <w:r w:rsidR="00791D35" w:rsidRPr="00A3748A">
        <w:rPr>
          <w:rFonts w:ascii="Times New Roman" w:hAnsi="Times New Roman" w:cs="Times New Roman"/>
        </w:rPr>
        <w:t xml:space="preserve"> – 2</w:t>
      </w:r>
      <w:r w:rsidR="00DF49E4" w:rsidRPr="00A3748A">
        <w:rPr>
          <w:rFonts w:ascii="Times New Roman" w:hAnsi="Times New Roman" w:cs="Times New Roman"/>
        </w:rPr>
        <w:t>;</w:t>
      </w:r>
      <w:r w:rsidR="00525347" w:rsidRPr="00A3748A">
        <w:rPr>
          <w:rFonts w:ascii="Times New Roman" w:hAnsi="Times New Roman" w:cs="Times New Roman"/>
        </w:rPr>
        <w:t xml:space="preserve"> </w:t>
      </w:r>
    </w:p>
    <w:p w14:paraId="3987221F" w14:textId="7F747904" w:rsidR="00F66202" w:rsidRPr="00A3748A" w:rsidRDefault="002B0CA7" w:rsidP="002B60B2">
      <w:pPr>
        <w:pStyle w:val="aff"/>
        <w:ind w:firstLine="567"/>
        <w:jc w:val="both"/>
        <w:rPr>
          <w:rFonts w:ascii="Times New Roman" w:hAnsi="Times New Roman" w:cs="Times New Roman"/>
        </w:rPr>
      </w:pPr>
      <w:r w:rsidRPr="00A3748A">
        <w:rPr>
          <w:rFonts w:ascii="Times New Roman" w:hAnsi="Times New Roman" w:cs="Times New Roman"/>
        </w:rPr>
        <w:t xml:space="preserve">копія </w:t>
      </w:r>
      <w:r w:rsidR="00F66202" w:rsidRPr="00A3748A">
        <w:rPr>
          <w:rFonts w:ascii="Times New Roman" w:hAnsi="Times New Roman" w:cs="Times New Roman"/>
        </w:rPr>
        <w:t>документ</w:t>
      </w:r>
      <w:r w:rsidRPr="00A3748A">
        <w:rPr>
          <w:rFonts w:ascii="Times New Roman" w:hAnsi="Times New Roman" w:cs="Times New Roman"/>
        </w:rPr>
        <w:t>а</w:t>
      </w:r>
      <w:r w:rsidR="00F66202" w:rsidRPr="00A3748A">
        <w:rPr>
          <w:rFonts w:ascii="Times New Roman" w:hAnsi="Times New Roman" w:cs="Times New Roman"/>
        </w:rPr>
        <w:t xml:space="preserve">, що засвідчує надання заявнику послуг зі складського зберігання (крім спирту етилового, спиртових дистилятів, біоетанолу, </w:t>
      </w:r>
      <w:r w:rsidR="00F66202" w:rsidRPr="00A3748A">
        <w:rPr>
          <w:rFonts w:ascii="Times New Roman" w:hAnsi="Times New Roman" w:cs="Times New Roman"/>
        </w:rPr>
        <w:br/>
        <w:t>тютюнової сировини), із зазначенням уповноваженої особи заявника в такому місці зберігання, її номера те</w:t>
      </w:r>
      <w:r w:rsidR="00D663CC" w:rsidRPr="00A3748A">
        <w:rPr>
          <w:rFonts w:ascii="Times New Roman" w:hAnsi="Times New Roman" w:cs="Times New Roman"/>
        </w:rPr>
        <w:t>лефону, адреси місця зберігання</w:t>
      </w:r>
      <w:r w:rsidR="00F66202" w:rsidRPr="00A3748A">
        <w:rPr>
          <w:rFonts w:ascii="Times New Roman" w:hAnsi="Times New Roman" w:cs="Times New Roman"/>
        </w:rPr>
        <w:t xml:space="preserve"> та наданням плану </w:t>
      </w:r>
      <w:r w:rsidR="00F66202" w:rsidRPr="00A3748A">
        <w:rPr>
          <w:rFonts w:ascii="Times New Roman" w:hAnsi="Times New Roman" w:cs="Times New Roman"/>
        </w:rPr>
        <w:lastRenderedPageBreak/>
        <w:t>(схеми) приміщення (його частини), на якому (якій) позначено</w:t>
      </w:r>
      <w:r w:rsidR="00D663CC" w:rsidRPr="00A3748A">
        <w:rPr>
          <w:rFonts w:ascii="Times New Roman" w:hAnsi="Times New Roman" w:cs="Times New Roman"/>
        </w:rPr>
        <w:t xml:space="preserve"> місце </w:t>
      </w:r>
      <w:r w:rsidR="00D663CC" w:rsidRPr="00A3748A">
        <w:rPr>
          <w:rFonts w:ascii="Times New Roman" w:hAnsi="Times New Roman" w:cs="Times New Roman"/>
        </w:rPr>
        <w:br/>
        <w:t>зберігання та його площу,</w:t>
      </w:r>
      <w:r w:rsidR="00791D35" w:rsidRPr="00A3748A">
        <w:rPr>
          <w:rFonts w:ascii="Times New Roman" w:hAnsi="Times New Roman" w:cs="Times New Roman"/>
        </w:rPr>
        <w:t xml:space="preserve">  – 3</w:t>
      </w:r>
      <w:r w:rsidR="00F66202" w:rsidRPr="00A3748A">
        <w:rPr>
          <w:rFonts w:ascii="Times New Roman" w:hAnsi="Times New Roman" w:cs="Times New Roman"/>
        </w:rPr>
        <w:t>;</w:t>
      </w:r>
    </w:p>
    <w:p w14:paraId="1034D210" w14:textId="43AB493F" w:rsidR="00F66202" w:rsidRPr="00A3748A" w:rsidRDefault="00F66202" w:rsidP="002B60B2">
      <w:pPr>
        <w:pStyle w:val="aff"/>
        <w:ind w:firstLine="567"/>
        <w:jc w:val="both"/>
        <w:rPr>
          <w:rFonts w:ascii="Times New Roman" w:hAnsi="Times New Roman" w:cs="Times New Roman"/>
        </w:rPr>
      </w:pPr>
      <w:r w:rsidRPr="00A3748A">
        <w:rPr>
          <w:rFonts w:ascii="Times New Roman" w:hAnsi="Times New Roman" w:cs="Times New Roman"/>
        </w:rPr>
        <w:t>довідк</w:t>
      </w:r>
      <w:r w:rsidR="00B62AC9" w:rsidRPr="00A3748A">
        <w:rPr>
          <w:rFonts w:ascii="Times New Roman" w:hAnsi="Times New Roman" w:cs="Times New Roman"/>
        </w:rPr>
        <w:t>а</w:t>
      </w:r>
      <w:r w:rsidRPr="00A3748A">
        <w:rPr>
          <w:rFonts w:ascii="Times New Roman" w:hAnsi="Times New Roman" w:cs="Times New Roman"/>
        </w:rPr>
        <w:t xml:space="preserve"> про відповідність місця зберігання Вимогам </w:t>
      </w:r>
      <w:r w:rsidRPr="00A3748A">
        <w:rPr>
          <w:rFonts w:ascii="Times New Roman" w:hAnsi="Times New Roman" w:cs="Times New Roman"/>
          <w:bCs/>
        </w:rPr>
        <w:t xml:space="preserve">до місць зберігання спирту етилового, біоетанолу, спиртових дистилятів, встановленим Міністерством фінансів України </w:t>
      </w:r>
      <w:r w:rsidRPr="00A3748A">
        <w:rPr>
          <w:rFonts w:ascii="Times New Roman" w:hAnsi="Times New Roman" w:cs="Times New Roman"/>
        </w:rPr>
        <w:t>(додають виробники спирту етилового, спиртових дистилятів (крім малих виробництв дистилятів), біоетанолу)</w:t>
      </w:r>
      <w:r w:rsidR="00D663CC" w:rsidRPr="00A3748A">
        <w:rPr>
          <w:rFonts w:ascii="Times New Roman" w:hAnsi="Times New Roman" w:cs="Times New Roman"/>
        </w:rPr>
        <w:t>,</w:t>
      </w:r>
      <w:r w:rsidR="00791D35" w:rsidRPr="00A3748A">
        <w:rPr>
          <w:rFonts w:ascii="Times New Roman" w:hAnsi="Times New Roman" w:cs="Times New Roman"/>
        </w:rPr>
        <w:t xml:space="preserve"> – 4;</w:t>
      </w:r>
    </w:p>
    <w:p w14:paraId="556B5846" w14:textId="4A5EAC6A" w:rsidR="00F66202" w:rsidRPr="00A3748A" w:rsidRDefault="00F66202" w:rsidP="002B60B2">
      <w:pPr>
        <w:pStyle w:val="aff"/>
        <w:ind w:firstLine="567"/>
        <w:jc w:val="both"/>
        <w:rPr>
          <w:rFonts w:ascii="Times New Roman" w:hAnsi="Times New Roman" w:cs="Times New Roman"/>
        </w:rPr>
      </w:pPr>
      <w:r w:rsidRPr="00A3748A">
        <w:rPr>
          <w:rFonts w:ascii="Times New Roman" w:hAnsi="Times New Roman" w:cs="Times New Roman"/>
        </w:rPr>
        <w:t>схем</w:t>
      </w:r>
      <w:r w:rsidR="00B62AC9" w:rsidRPr="00A3748A">
        <w:rPr>
          <w:rFonts w:ascii="Times New Roman" w:hAnsi="Times New Roman" w:cs="Times New Roman"/>
        </w:rPr>
        <w:t>а</w:t>
      </w:r>
      <w:r w:rsidRPr="00A3748A">
        <w:rPr>
          <w:rFonts w:ascii="Times New Roman" w:hAnsi="Times New Roman" w:cs="Times New Roman"/>
        </w:rPr>
        <w:t xml:space="preserve"> встановлен</w:t>
      </w:r>
      <w:r w:rsidR="00B62AC9" w:rsidRPr="00A3748A">
        <w:rPr>
          <w:rFonts w:ascii="Times New Roman" w:hAnsi="Times New Roman" w:cs="Times New Roman"/>
        </w:rPr>
        <w:t>ня</w:t>
      </w:r>
      <w:r w:rsidRPr="00A3748A">
        <w:rPr>
          <w:rFonts w:ascii="Times New Roman" w:hAnsi="Times New Roman" w:cs="Times New Roman"/>
        </w:rPr>
        <w:t xml:space="preserve"> цілодобової системи відеоспостереження, складеної із дотриманням вимог та в порядку, визначеними частинами дванадцятою</w:t>
      </w:r>
      <w:r w:rsidR="00616BB0" w:rsidRPr="00A3748A">
        <w:rPr>
          <w:rFonts w:ascii="Times New Roman" w:hAnsi="Times New Roman" w:cs="Times New Roman"/>
        </w:rPr>
        <w:t>,</w:t>
      </w:r>
      <w:r w:rsidRPr="00A3748A">
        <w:rPr>
          <w:rFonts w:ascii="Times New Roman" w:hAnsi="Times New Roman" w:cs="Times New Roman"/>
        </w:rPr>
        <w:t xml:space="preserve"> тринадцятою статті 20 Закону (</w:t>
      </w:r>
      <w:r w:rsidR="00E63258" w:rsidRPr="00A3748A">
        <w:rPr>
          <w:rFonts w:ascii="Times New Roman" w:hAnsi="Times New Roman" w:cs="Times New Roman"/>
        </w:rPr>
        <w:t>щодо</w:t>
      </w:r>
      <w:r w:rsidRPr="00A3748A">
        <w:rPr>
          <w:rFonts w:ascii="Times New Roman" w:hAnsi="Times New Roman" w:cs="Times New Roman"/>
        </w:rPr>
        <w:t xml:space="preserve"> внесення місць зберігання тютюнової сировини, тютюнових виробів, рідин, що використовуються в електронних сигаретах, до Єдиного реєстру місць зберігання – </w:t>
      </w:r>
      <w:r w:rsidR="00246862" w:rsidRPr="00A3748A">
        <w:rPr>
          <w:rFonts w:ascii="Times New Roman" w:hAnsi="Times New Roman" w:cs="Times New Roman"/>
        </w:rPr>
        <w:t>для</w:t>
      </w:r>
      <w:r w:rsidRPr="00A3748A">
        <w:rPr>
          <w:rFonts w:ascii="Times New Roman" w:hAnsi="Times New Roman" w:cs="Times New Roman"/>
        </w:rPr>
        <w:t xml:space="preserve"> суб’єкт</w:t>
      </w:r>
      <w:r w:rsidR="00246862" w:rsidRPr="00A3748A">
        <w:rPr>
          <w:rFonts w:ascii="Times New Roman" w:hAnsi="Times New Roman" w:cs="Times New Roman"/>
        </w:rPr>
        <w:t>ів</w:t>
      </w:r>
      <w:r w:rsidRPr="00A3748A">
        <w:rPr>
          <w:rFonts w:ascii="Times New Roman" w:hAnsi="Times New Roman" w:cs="Times New Roman"/>
        </w:rPr>
        <w:t xml:space="preserve"> господарювання, що здійснюють вирощування тютюну, ферментацію тютюнової сировини,</w:t>
      </w:r>
      <w:r w:rsidR="00791D35" w:rsidRPr="00A3748A">
        <w:rPr>
          <w:rFonts w:ascii="Times New Roman" w:hAnsi="Times New Roman" w:cs="Times New Roman"/>
        </w:rPr>
        <w:t xml:space="preserve"> виробництво тютюнових виробів)</w:t>
      </w:r>
      <w:r w:rsidR="00D663CC" w:rsidRPr="00A3748A">
        <w:rPr>
          <w:rFonts w:ascii="Times New Roman" w:hAnsi="Times New Roman" w:cs="Times New Roman"/>
        </w:rPr>
        <w:t>,</w:t>
      </w:r>
      <w:r w:rsidR="00791D35" w:rsidRPr="00A3748A">
        <w:rPr>
          <w:rFonts w:ascii="Times New Roman" w:hAnsi="Times New Roman" w:cs="Times New Roman"/>
        </w:rPr>
        <w:t xml:space="preserve"> – 5; </w:t>
      </w:r>
    </w:p>
    <w:p w14:paraId="12265292" w14:textId="55DEEBBB" w:rsidR="00F66202" w:rsidRPr="00A3748A" w:rsidRDefault="00F66202" w:rsidP="002B60B2">
      <w:pPr>
        <w:pStyle w:val="aff"/>
        <w:ind w:firstLine="567"/>
        <w:jc w:val="both"/>
        <w:rPr>
          <w:rFonts w:ascii="Times New Roman" w:hAnsi="Times New Roman" w:cs="Times New Roman"/>
        </w:rPr>
      </w:pPr>
      <w:r w:rsidRPr="00A3748A">
        <w:rPr>
          <w:rFonts w:ascii="Times New Roman" w:hAnsi="Times New Roman" w:cs="Times New Roman"/>
        </w:rPr>
        <w:t>схем</w:t>
      </w:r>
      <w:r w:rsidR="00B62AC9" w:rsidRPr="00A3748A">
        <w:rPr>
          <w:rFonts w:ascii="Times New Roman" w:hAnsi="Times New Roman" w:cs="Times New Roman"/>
        </w:rPr>
        <w:t>а</w:t>
      </w:r>
      <w:r w:rsidRPr="00A3748A">
        <w:rPr>
          <w:rFonts w:ascii="Times New Roman" w:hAnsi="Times New Roman" w:cs="Times New Roman"/>
        </w:rPr>
        <w:t xml:space="preserve"> встановлен</w:t>
      </w:r>
      <w:r w:rsidR="00B62AC9" w:rsidRPr="00A3748A">
        <w:rPr>
          <w:rFonts w:ascii="Times New Roman" w:hAnsi="Times New Roman" w:cs="Times New Roman"/>
        </w:rPr>
        <w:t>ня</w:t>
      </w:r>
      <w:r w:rsidRPr="00A3748A">
        <w:rPr>
          <w:rFonts w:ascii="Times New Roman" w:hAnsi="Times New Roman" w:cs="Times New Roman"/>
        </w:rPr>
        <w:t xml:space="preserve"> цілодобової системи відеоспостереження, складеної із дотриманням вимог та в порядку, визначеними частинами дев’ятою</w:t>
      </w:r>
      <w:r w:rsidR="00616BB0" w:rsidRPr="00A3748A">
        <w:rPr>
          <w:rFonts w:ascii="Times New Roman" w:hAnsi="Times New Roman" w:cs="Times New Roman"/>
        </w:rPr>
        <w:t xml:space="preserve">, </w:t>
      </w:r>
      <w:r w:rsidRPr="00A3748A">
        <w:rPr>
          <w:rFonts w:ascii="Times New Roman" w:hAnsi="Times New Roman" w:cs="Times New Roman"/>
        </w:rPr>
        <w:t>десятою статті 21 Закону (</w:t>
      </w:r>
      <w:r w:rsidR="00E63258" w:rsidRPr="00A3748A">
        <w:rPr>
          <w:rFonts w:ascii="Times New Roman" w:hAnsi="Times New Roman" w:cs="Times New Roman"/>
        </w:rPr>
        <w:t>щодо</w:t>
      </w:r>
      <w:r w:rsidRPr="00A3748A">
        <w:rPr>
          <w:rFonts w:ascii="Times New Roman" w:hAnsi="Times New Roman" w:cs="Times New Roman"/>
        </w:rPr>
        <w:t xml:space="preserve"> внесення місць зберігання тютюнової сировини, тютюнових виробів, рідин, що використовуються в електронних сигаретах, до Єдиного реєстру місць зберігання </w:t>
      </w:r>
      <w:r w:rsidR="00246862" w:rsidRPr="00A3748A">
        <w:rPr>
          <w:rFonts w:ascii="Times New Roman" w:hAnsi="Times New Roman" w:cs="Times New Roman"/>
        </w:rPr>
        <w:t xml:space="preserve">для суб’єктів </w:t>
      </w:r>
      <w:r w:rsidRPr="00A3748A">
        <w:rPr>
          <w:rFonts w:ascii="Times New Roman" w:hAnsi="Times New Roman" w:cs="Times New Roman"/>
        </w:rPr>
        <w:t>господарювання, що здійснюють зберігання тютюнової сировини, тютюнових виробів, рідин, що використов</w:t>
      </w:r>
      <w:r w:rsidR="00791D35" w:rsidRPr="00A3748A">
        <w:rPr>
          <w:rFonts w:ascii="Times New Roman" w:hAnsi="Times New Roman" w:cs="Times New Roman"/>
        </w:rPr>
        <w:t>уються в електронних сигаретах)</w:t>
      </w:r>
      <w:r w:rsidR="00D663CC" w:rsidRPr="00A3748A">
        <w:rPr>
          <w:rFonts w:ascii="Times New Roman" w:hAnsi="Times New Roman" w:cs="Times New Roman"/>
        </w:rPr>
        <w:t>,</w:t>
      </w:r>
      <w:r w:rsidR="00791D35" w:rsidRPr="00A3748A">
        <w:rPr>
          <w:rFonts w:ascii="Times New Roman" w:hAnsi="Times New Roman" w:cs="Times New Roman"/>
        </w:rPr>
        <w:t xml:space="preserve"> – 6. </w:t>
      </w:r>
    </w:p>
    <w:p w14:paraId="05B565C3" w14:textId="5BD7F05C" w:rsidR="00C31E84" w:rsidRPr="00A3748A" w:rsidRDefault="00EC106E" w:rsidP="002B60B2">
      <w:pPr>
        <w:ind w:firstLine="567"/>
        <w:jc w:val="both"/>
        <w:rPr>
          <w:rFonts w:ascii="Times New Roman" w:hAnsi="Times New Roman" w:cs="Times New Roman"/>
        </w:rPr>
      </w:pPr>
      <w:r w:rsidRPr="00A3748A">
        <w:rPr>
          <w:rFonts w:ascii="Times New Roman" w:eastAsiaTheme="minorEastAsia" w:hAnsi="Times New Roman" w:cs="Times New Roman"/>
          <w:lang w:eastAsia="uk-UA"/>
        </w:rPr>
        <w:t xml:space="preserve">У графах 3–6 </w:t>
      </w:r>
      <w:r w:rsidR="00264D50" w:rsidRPr="00A3748A">
        <w:rPr>
          <w:rFonts w:ascii="Times New Roman" w:hAnsi="Times New Roman" w:cs="Times New Roman"/>
        </w:rPr>
        <w:t>окремими рядками</w:t>
      </w:r>
      <w:r w:rsidR="00264D50" w:rsidRPr="00A3748A">
        <w:rPr>
          <w:rFonts w:ascii="Times New Roman" w:hAnsi="Times New Roman" w:cs="Times New Roman"/>
          <w:shd w:val="clear" w:color="auto" w:fill="FFFFFF"/>
        </w:rPr>
        <w:t xml:space="preserve"> </w:t>
      </w:r>
      <w:r w:rsidR="002B0CA7" w:rsidRPr="00A3748A">
        <w:rPr>
          <w:rFonts w:ascii="Times New Roman" w:eastAsiaTheme="minorEastAsia" w:hAnsi="Times New Roman" w:cs="Times New Roman"/>
          <w:lang w:eastAsia="uk-UA"/>
        </w:rPr>
        <w:t>відображається</w:t>
      </w:r>
      <w:r w:rsidRPr="00A3748A">
        <w:rPr>
          <w:rFonts w:ascii="Times New Roman" w:eastAsiaTheme="minorEastAsia" w:hAnsi="Times New Roman" w:cs="Times New Roman"/>
          <w:lang w:eastAsia="uk-UA"/>
        </w:rPr>
        <w:t xml:space="preserve"> відповідно назва, номер (за наявності), дата документ</w:t>
      </w:r>
      <w:r w:rsidR="00F225FC" w:rsidRPr="00A3748A">
        <w:rPr>
          <w:rFonts w:ascii="Times New Roman" w:eastAsiaTheme="minorEastAsia" w:hAnsi="Times New Roman" w:cs="Times New Roman"/>
          <w:lang w:eastAsia="uk-UA"/>
        </w:rPr>
        <w:t>ів</w:t>
      </w:r>
      <w:r w:rsidR="00D663CC" w:rsidRPr="00A3748A">
        <w:rPr>
          <w:rFonts w:ascii="Times New Roman" w:eastAsiaTheme="minorEastAsia" w:hAnsi="Times New Roman" w:cs="Times New Roman"/>
          <w:lang w:eastAsia="uk-UA"/>
        </w:rPr>
        <w:t xml:space="preserve"> </w:t>
      </w:r>
      <w:r w:rsidRPr="00A3748A">
        <w:rPr>
          <w:rFonts w:ascii="Times New Roman" w:eastAsiaTheme="minorEastAsia" w:hAnsi="Times New Roman" w:cs="Times New Roman"/>
          <w:lang w:eastAsia="uk-UA"/>
        </w:rPr>
        <w:t>/</w:t>
      </w:r>
      <w:r w:rsidR="00D663CC" w:rsidRPr="00A3748A">
        <w:rPr>
          <w:rFonts w:ascii="Times New Roman" w:eastAsiaTheme="minorEastAsia" w:hAnsi="Times New Roman" w:cs="Times New Roman"/>
          <w:lang w:eastAsia="uk-UA"/>
        </w:rPr>
        <w:t xml:space="preserve"> </w:t>
      </w:r>
      <w:r w:rsidRPr="00A3748A">
        <w:rPr>
          <w:rFonts w:ascii="Times New Roman" w:eastAsiaTheme="minorEastAsia" w:hAnsi="Times New Roman" w:cs="Times New Roman"/>
          <w:lang w:eastAsia="uk-UA"/>
        </w:rPr>
        <w:t>копії документ</w:t>
      </w:r>
      <w:r w:rsidR="00F225FC" w:rsidRPr="00A3748A">
        <w:rPr>
          <w:rFonts w:ascii="Times New Roman" w:eastAsiaTheme="minorEastAsia" w:hAnsi="Times New Roman" w:cs="Times New Roman"/>
          <w:lang w:eastAsia="uk-UA"/>
        </w:rPr>
        <w:t>ів</w:t>
      </w:r>
      <w:r w:rsidRPr="00A3748A">
        <w:rPr>
          <w:rFonts w:ascii="Times New Roman" w:eastAsiaTheme="minorEastAsia" w:hAnsi="Times New Roman" w:cs="Times New Roman"/>
          <w:lang w:eastAsia="uk-UA"/>
        </w:rPr>
        <w:t>, що пода</w:t>
      </w:r>
      <w:r w:rsidR="00F225FC" w:rsidRPr="00A3748A">
        <w:rPr>
          <w:rFonts w:ascii="Times New Roman" w:eastAsiaTheme="minorEastAsia" w:hAnsi="Times New Roman" w:cs="Times New Roman"/>
          <w:lang w:eastAsia="uk-UA"/>
        </w:rPr>
        <w:t>ю</w:t>
      </w:r>
      <w:r w:rsidRPr="00A3748A">
        <w:rPr>
          <w:rFonts w:ascii="Times New Roman" w:eastAsiaTheme="minorEastAsia" w:hAnsi="Times New Roman" w:cs="Times New Roman"/>
          <w:lang w:eastAsia="uk-UA"/>
        </w:rPr>
        <w:t xml:space="preserve">ться разом із </w:t>
      </w:r>
      <w:r w:rsidR="008C39CA" w:rsidRPr="00A3748A">
        <w:rPr>
          <w:rFonts w:ascii="Times New Roman" w:eastAsiaTheme="minorEastAsia" w:hAnsi="Times New Roman" w:cs="Times New Roman"/>
          <w:lang w:eastAsia="uk-UA"/>
        </w:rPr>
        <w:t>з</w:t>
      </w:r>
      <w:r w:rsidRPr="00A3748A">
        <w:rPr>
          <w:rFonts w:ascii="Times New Roman" w:eastAsiaTheme="minorEastAsia" w:hAnsi="Times New Roman" w:cs="Times New Roman"/>
          <w:lang w:eastAsia="uk-UA"/>
        </w:rPr>
        <w:t>аявою, із зазначенням кількості аркушів.</w:t>
      </w:r>
      <w:r w:rsidR="00C31E84" w:rsidRPr="00A3748A">
        <w:rPr>
          <w:rFonts w:ascii="Times New Roman" w:hAnsi="Times New Roman" w:cs="Times New Roman"/>
        </w:rPr>
        <w:t xml:space="preserve"> </w:t>
      </w:r>
    </w:p>
    <w:p w14:paraId="45BDCAF2" w14:textId="2898F06C" w:rsidR="00280E04" w:rsidRPr="00A3748A" w:rsidRDefault="00FE063D" w:rsidP="00257023">
      <w:pPr>
        <w:spacing w:before="360" w:after="240"/>
        <w:jc w:val="center"/>
        <w:rPr>
          <w:rFonts w:ascii="Times New Roman" w:eastAsiaTheme="minorEastAsia" w:hAnsi="Times New Roman" w:cs="Times New Roman"/>
          <w:b/>
          <w:lang w:eastAsia="uk-UA"/>
        </w:rPr>
      </w:pPr>
      <w:r w:rsidRPr="00A3748A">
        <w:rPr>
          <w:rFonts w:ascii="Times New Roman" w:eastAsia="Calibri" w:hAnsi="Times New Roman" w:cs="Times New Roman"/>
          <w:b/>
          <w:lang w:eastAsia="uk-UA"/>
        </w:rPr>
        <w:t xml:space="preserve">IIІ. </w:t>
      </w:r>
      <w:r w:rsidR="00280E04" w:rsidRPr="00A3748A">
        <w:rPr>
          <w:rFonts w:ascii="Times New Roman" w:eastAsia="Calibri" w:hAnsi="Times New Roman" w:cs="Times New Roman"/>
          <w:b/>
          <w:lang w:eastAsia="uk-UA"/>
        </w:rPr>
        <w:t xml:space="preserve">Порядок заповнення </w:t>
      </w:r>
      <w:r w:rsidR="00280E04" w:rsidRPr="00A3748A">
        <w:rPr>
          <w:rFonts w:ascii="Times New Roman" w:eastAsiaTheme="minorEastAsia" w:hAnsi="Times New Roman" w:cs="Times New Roman"/>
          <w:b/>
          <w:lang w:eastAsia="uk-UA"/>
        </w:rPr>
        <w:t>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у разі внесення змін до відомостей, що містяться в Єдиному реєстрі місць зберігання, та виключення відомостей про місце зберігання, внесен</w:t>
      </w:r>
      <w:r w:rsidR="007706AB" w:rsidRPr="00A3748A">
        <w:rPr>
          <w:rFonts w:ascii="Times New Roman" w:eastAsiaTheme="minorEastAsia" w:hAnsi="Times New Roman" w:cs="Times New Roman"/>
          <w:b/>
          <w:lang w:eastAsia="uk-UA"/>
        </w:rPr>
        <w:t>их</w:t>
      </w:r>
      <w:r w:rsidR="00280E04" w:rsidRPr="00A3748A">
        <w:rPr>
          <w:rFonts w:ascii="Times New Roman" w:eastAsiaTheme="minorEastAsia" w:hAnsi="Times New Roman" w:cs="Times New Roman"/>
          <w:b/>
          <w:lang w:eastAsia="uk-UA"/>
        </w:rPr>
        <w:t xml:space="preserve"> до Єдиного реєстру місць зберігання</w:t>
      </w:r>
    </w:p>
    <w:p w14:paraId="184EABEB" w14:textId="46FD41BA" w:rsidR="00280E04" w:rsidRPr="00A3748A" w:rsidRDefault="00280E04" w:rsidP="002B60B2">
      <w:pPr>
        <w:pStyle w:val="rvps2"/>
        <w:spacing w:before="0" w:beforeAutospacing="0" w:after="0" w:afterAutospacing="0"/>
        <w:ind w:firstLine="567"/>
        <w:jc w:val="both"/>
        <w:rPr>
          <w:rFonts w:eastAsiaTheme="minorEastAsia"/>
          <w:sz w:val="28"/>
          <w:szCs w:val="28"/>
        </w:rPr>
      </w:pPr>
      <w:r w:rsidRPr="00A3748A">
        <w:rPr>
          <w:sz w:val="28"/>
          <w:szCs w:val="28"/>
        </w:rPr>
        <w:t xml:space="preserve">1. У загальній частині </w:t>
      </w:r>
      <w:r w:rsidR="007706AB" w:rsidRPr="00A3748A">
        <w:rPr>
          <w:sz w:val="28"/>
          <w:szCs w:val="28"/>
        </w:rPr>
        <w:t>з</w:t>
      </w:r>
      <w:r w:rsidRPr="00A3748A">
        <w:rPr>
          <w:sz w:val="28"/>
          <w:szCs w:val="28"/>
        </w:rPr>
        <w:t xml:space="preserve">аяви суб’єкт господарювання зазначає </w:t>
      </w:r>
      <w:r w:rsidRPr="00A3748A">
        <w:rPr>
          <w:rFonts w:eastAsiaTheme="minorEastAsia"/>
          <w:sz w:val="28"/>
          <w:szCs w:val="28"/>
        </w:rPr>
        <w:t>найменування та код органу ДПС</w:t>
      </w:r>
      <w:r w:rsidR="00D663CC" w:rsidRPr="00A3748A">
        <w:rPr>
          <w:rFonts w:eastAsiaTheme="minorEastAsia"/>
          <w:sz w:val="28"/>
          <w:szCs w:val="28"/>
        </w:rPr>
        <w:t>,</w:t>
      </w:r>
      <w:r w:rsidRPr="00A3748A">
        <w:rPr>
          <w:rFonts w:eastAsiaTheme="minorEastAsia"/>
          <w:sz w:val="28"/>
          <w:szCs w:val="28"/>
        </w:rPr>
        <w:t xml:space="preserve"> до якого подається </w:t>
      </w:r>
      <w:r w:rsidR="008C39CA" w:rsidRPr="00A3748A">
        <w:rPr>
          <w:rFonts w:eastAsiaTheme="minorEastAsia"/>
          <w:sz w:val="28"/>
          <w:szCs w:val="28"/>
        </w:rPr>
        <w:t>з</w:t>
      </w:r>
      <w:r w:rsidRPr="00A3748A">
        <w:rPr>
          <w:rFonts w:eastAsiaTheme="minorEastAsia"/>
          <w:sz w:val="28"/>
          <w:szCs w:val="28"/>
        </w:rPr>
        <w:t>аява.</w:t>
      </w:r>
    </w:p>
    <w:p w14:paraId="1D26153D" w14:textId="77777777" w:rsidR="00280E04" w:rsidRPr="00A3748A" w:rsidRDefault="00280E04" w:rsidP="002B60B2">
      <w:pPr>
        <w:pStyle w:val="rvps2"/>
        <w:spacing w:before="0" w:beforeAutospacing="0" w:after="0" w:afterAutospacing="0"/>
        <w:ind w:firstLine="567"/>
        <w:jc w:val="both"/>
        <w:rPr>
          <w:rFonts w:eastAsiaTheme="minorEastAsia"/>
          <w:sz w:val="28"/>
          <w:szCs w:val="28"/>
        </w:rPr>
      </w:pPr>
    </w:p>
    <w:p w14:paraId="5EC793A8" w14:textId="39E3B487" w:rsidR="00280E04" w:rsidRPr="00A3748A" w:rsidRDefault="00280E04" w:rsidP="002B60B2">
      <w:pPr>
        <w:pStyle w:val="rvps2"/>
        <w:spacing w:before="0" w:beforeAutospacing="0" w:after="0" w:afterAutospacing="0"/>
        <w:ind w:firstLine="567"/>
        <w:jc w:val="both"/>
        <w:rPr>
          <w:sz w:val="28"/>
          <w:szCs w:val="28"/>
          <w:lang w:val="ru-RU"/>
        </w:rPr>
      </w:pPr>
      <w:r w:rsidRPr="00A3748A">
        <w:rPr>
          <w:sz w:val="28"/>
          <w:szCs w:val="28"/>
        </w:rPr>
        <w:t xml:space="preserve">2. У розділі </w:t>
      </w:r>
      <w:r w:rsidR="00055477" w:rsidRPr="00A3748A">
        <w:rPr>
          <w:sz w:val="28"/>
          <w:szCs w:val="28"/>
        </w:rPr>
        <w:t>І</w:t>
      </w:r>
      <w:r w:rsidRPr="00A3748A">
        <w:rPr>
          <w:sz w:val="28"/>
          <w:szCs w:val="28"/>
        </w:rPr>
        <w:t xml:space="preserve"> </w:t>
      </w:r>
      <w:r w:rsidR="007706AB" w:rsidRPr="00A3748A">
        <w:rPr>
          <w:sz w:val="28"/>
          <w:szCs w:val="28"/>
        </w:rPr>
        <w:t>з</w:t>
      </w:r>
      <w:r w:rsidRPr="00A3748A">
        <w:rPr>
          <w:sz w:val="28"/>
          <w:szCs w:val="28"/>
        </w:rPr>
        <w:t>аяви у відповідній клітинці проставляється позначка «</w:t>
      </w:r>
      <w:r w:rsidR="0013045A" w:rsidRPr="00A3748A">
        <w:rPr>
          <w:sz w:val="28"/>
          <w:szCs w:val="28"/>
        </w:rPr>
        <w:t>х</w:t>
      </w:r>
      <w:r w:rsidRPr="00A3748A">
        <w:rPr>
          <w:sz w:val="28"/>
          <w:szCs w:val="28"/>
        </w:rPr>
        <w:t xml:space="preserve">» про вид </w:t>
      </w:r>
      <w:r w:rsidR="008C39CA" w:rsidRPr="00A3748A">
        <w:rPr>
          <w:sz w:val="28"/>
          <w:szCs w:val="28"/>
        </w:rPr>
        <w:t>з</w:t>
      </w:r>
      <w:r w:rsidRPr="00A3748A">
        <w:rPr>
          <w:sz w:val="28"/>
          <w:szCs w:val="28"/>
        </w:rPr>
        <w:t>аяви, що подається</w:t>
      </w:r>
      <w:r w:rsidRPr="00A3748A">
        <w:rPr>
          <w:sz w:val="28"/>
          <w:szCs w:val="28"/>
          <w:lang w:val="ru-RU"/>
        </w:rPr>
        <w:t>:</w:t>
      </w:r>
    </w:p>
    <w:p w14:paraId="100428AE" w14:textId="263B5BAE" w:rsidR="00280E04" w:rsidRPr="00A3748A" w:rsidRDefault="00280E04" w:rsidP="002B60B2">
      <w:pPr>
        <w:pStyle w:val="rvps2"/>
        <w:spacing w:before="0" w:beforeAutospacing="0" w:after="0" w:afterAutospacing="0"/>
        <w:ind w:firstLine="567"/>
        <w:jc w:val="both"/>
        <w:rPr>
          <w:sz w:val="28"/>
          <w:szCs w:val="28"/>
        </w:rPr>
      </w:pPr>
      <w:r w:rsidRPr="00A3748A">
        <w:rPr>
          <w:sz w:val="28"/>
          <w:szCs w:val="28"/>
        </w:rPr>
        <w:t>про внесення змін до відомостей, що містяться в Єдиному реєстрі місць зберігання (у разі виключення відомостей про місце зберігання, внесен</w:t>
      </w:r>
      <w:r w:rsidR="007706AB" w:rsidRPr="00A3748A">
        <w:rPr>
          <w:sz w:val="28"/>
          <w:szCs w:val="28"/>
        </w:rPr>
        <w:t>их</w:t>
      </w:r>
      <w:r w:rsidRPr="00A3748A">
        <w:rPr>
          <w:sz w:val="28"/>
          <w:szCs w:val="28"/>
        </w:rPr>
        <w:t xml:space="preserve"> до Єдиного реєстру місць зберігання); </w:t>
      </w:r>
    </w:p>
    <w:p w14:paraId="0A9965EB" w14:textId="08DAFBB3" w:rsidR="00280E04" w:rsidRPr="00A3748A" w:rsidRDefault="00280E04" w:rsidP="002B60B2">
      <w:pPr>
        <w:pStyle w:val="rvps2"/>
        <w:spacing w:before="0" w:beforeAutospacing="0" w:after="0" w:afterAutospacing="0"/>
        <w:ind w:firstLine="567"/>
        <w:jc w:val="both"/>
        <w:rPr>
          <w:sz w:val="28"/>
          <w:szCs w:val="28"/>
        </w:rPr>
      </w:pPr>
      <w:r w:rsidRPr="00A3748A">
        <w:rPr>
          <w:sz w:val="28"/>
          <w:szCs w:val="28"/>
        </w:rPr>
        <w:t>про внесення змін до відомостей, що містяться в Єдиному реєстрі місць зберігання.</w:t>
      </w:r>
    </w:p>
    <w:p w14:paraId="373FABBC" w14:textId="70DCE618" w:rsidR="00AB7F2E" w:rsidRPr="00A3748A" w:rsidRDefault="00AE7B89" w:rsidP="00AE7B89">
      <w:pPr>
        <w:pStyle w:val="rvps2"/>
        <w:spacing w:before="0" w:beforeAutospacing="0" w:after="0" w:afterAutospacing="0"/>
        <w:ind w:firstLine="567"/>
        <w:jc w:val="both"/>
        <w:rPr>
          <w:sz w:val="28"/>
        </w:rPr>
      </w:pPr>
      <w:r w:rsidRPr="00A3748A">
        <w:rPr>
          <w:sz w:val="28"/>
          <w:shd w:val="clear" w:color="auto" w:fill="FFFFFF"/>
        </w:rPr>
        <w:t xml:space="preserve">У разі обрання таких видів заяв у відповідних клітинках </w:t>
      </w:r>
      <w:r w:rsidR="00B7785E" w:rsidRPr="00A3748A">
        <w:rPr>
          <w:sz w:val="28"/>
        </w:rPr>
        <w:t xml:space="preserve">позначкою «х» </w:t>
      </w:r>
      <w:r w:rsidR="00AB7F2E" w:rsidRPr="00A3748A">
        <w:rPr>
          <w:sz w:val="28"/>
        </w:rPr>
        <w:t>зазначаються підстави внесення змін до відомостей, що містяться в Єдиному реєстрі обладнання, а саме:</w:t>
      </w:r>
    </w:p>
    <w:p w14:paraId="40171075" w14:textId="427E98FE" w:rsidR="00AB7F2E" w:rsidRPr="00A3748A" w:rsidRDefault="00AB7F2E" w:rsidP="00020B9A">
      <w:pPr>
        <w:pStyle w:val="rvps2"/>
        <w:shd w:val="clear" w:color="auto" w:fill="FFFFFF"/>
        <w:spacing w:before="0" w:beforeAutospacing="0" w:after="0" w:afterAutospacing="0"/>
        <w:ind w:firstLine="448"/>
        <w:jc w:val="both"/>
        <w:rPr>
          <w:sz w:val="28"/>
        </w:rPr>
      </w:pPr>
      <w:r w:rsidRPr="00A3748A">
        <w:rPr>
          <w:sz w:val="28"/>
        </w:rPr>
        <w:lastRenderedPageBreak/>
        <w:t>1 – 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p w14:paraId="4FDF39D6" w14:textId="05C00FCE" w:rsidR="00AB7F2E" w:rsidRPr="00A3748A" w:rsidRDefault="00AB7F2E" w:rsidP="00020B9A">
      <w:pPr>
        <w:pStyle w:val="rvps2"/>
        <w:shd w:val="clear" w:color="auto" w:fill="FFFFFF"/>
        <w:spacing w:before="0" w:beforeAutospacing="0" w:after="0" w:afterAutospacing="0"/>
        <w:ind w:firstLine="448"/>
        <w:jc w:val="both"/>
        <w:rPr>
          <w:sz w:val="28"/>
        </w:rPr>
      </w:pPr>
      <w:bookmarkStart w:id="2" w:name="n1054"/>
      <w:bookmarkEnd w:id="2"/>
      <w:r w:rsidRPr="00A3748A">
        <w:rPr>
          <w:sz w:val="28"/>
        </w:rPr>
        <w:t>2 – зміна місцезнаходження суб’єкта господарювання;</w:t>
      </w:r>
    </w:p>
    <w:p w14:paraId="41BA9EB5" w14:textId="190FC38C" w:rsidR="00AB7F2E" w:rsidRPr="00A3748A" w:rsidRDefault="00411A0C" w:rsidP="00020B9A">
      <w:pPr>
        <w:pStyle w:val="rvps2"/>
        <w:shd w:val="clear" w:color="auto" w:fill="FFFFFF"/>
        <w:spacing w:before="0" w:beforeAutospacing="0" w:after="0" w:afterAutospacing="0"/>
        <w:ind w:firstLine="448"/>
        <w:jc w:val="both"/>
        <w:rPr>
          <w:sz w:val="28"/>
        </w:rPr>
      </w:pPr>
      <w:bookmarkStart w:id="3" w:name="n1055"/>
      <w:bookmarkEnd w:id="3"/>
      <w:r w:rsidRPr="00A3748A">
        <w:rPr>
          <w:sz w:val="28"/>
        </w:rPr>
        <w:t>3</w:t>
      </w:r>
      <w:r w:rsidRPr="00A3748A">
        <w:t> </w:t>
      </w:r>
      <w:r w:rsidR="00AB7F2E" w:rsidRPr="00A3748A">
        <w:rPr>
          <w:sz w:val="28"/>
        </w:rPr>
        <w:t>–</w:t>
      </w:r>
      <w:r w:rsidRPr="00A3748A">
        <w:rPr>
          <w:sz w:val="28"/>
        </w:rPr>
        <w:t> </w:t>
      </w:r>
      <w:r w:rsidR="00E87FFB" w:rsidRPr="00A3748A">
        <w:rPr>
          <w:sz w:val="28"/>
        </w:rPr>
        <w:t xml:space="preserve">виключення </w:t>
      </w:r>
      <w:r w:rsidR="00AB7F2E" w:rsidRPr="00A3748A">
        <w:rPr>
          <w:sz w:val="28"/>
        </w:rPr>
        <w:t>адреси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p w14:paraId="2F676909" w14:textId="2A27F2F9" w:rsidR="00AB7F2E" w:rsidRPr="00A3748A" w:rsidRDefault="00411A0C" w:rsidP="00020B9A">
      <w:pPr>
        <w:pStyle w:val="rvps2"/>
        <w:shd w:val="clear" w:color="auto" w:fill="FFFFFF"/>
        <w:spacing w:before="0" w:beforeAutospacing="0" w:after="0" w:afterAutospacing="0"/>
        <w:ind w:firstLine="448"/>
        <w:jc w:val="both"/>
        <w:rPr>
          <w:sz w:val="28"/>
        </w:rPr>
      </w:pPr>
      <w:bookmarkStart w:id="4" w:name="n1056"/>
      <w:bookmarkEnd w:id="4"/>
      <w:r w:rsidRPr="00A3748A">
        <w:rPr>
          <w:sz w:val="28"/>
        </w:rPr>
        <w:t>4 </w:t>
      </w:r>
      <w:r w:rsidR="00AB7F2E" w:rsidRPr="00A3748A">
        <w:rPr>
          <w:sz w:val="28"/>
        </w:rPr>
        <w:t>–</w:t>
      </w:r>
      <w:r w:rsidRPr="00A3748A">
        <w:rPr>
          <w:sz w:val="28"/>
        </w:rPr>
        <w:t> </w:t>
      </w:r>
      <w:r w:rsidR="00AB7F2E" w:rsidRPr="00A3748A">
        <w:rPr>
          <w:sz w:val="28"/>
        </w:rPr>
        <w:t>зміна загальної місткості ємностей для зберігання спирту етилового, спиртових дистилятів, біоетанолу;</w:t>
      </w:r>
    </w:p>
    <w:p w14:paraId="2D354B99" w14:textId="135FADAD" w:rsidR="00AB7F2E" w:rsidRPr="00A3748A" w:rsidRDefault="00411A0C" w:rsidP="00020B9A">
      <w:pPr>
        <w:pStyle w:val="rvps2"/>
        <w:shd w:val="clear" w:color="auto" w:fill="FFFFFF"/>
        <w:spacing w:before="0" w:beforeAutospacing="0" w:after="0" w:afterAutospacing="0"/>
        <w:ind w:firstLine="448"/>
        <w:jc w:val="both"/>
        <w:rPr>
          <w:sz w:val="28"/>
        </w:rPr>
      </w:pPr>
      <w:bookmarkStart w:id="5" w:name="n1057"/>
      <w:bookmarkEnd w:id="5"/>
      <w:r w:rsidRPr="00A3748A">
        <w:rPr>
          <w:sz w:val="28"/>
        </w:rPr>
        <w:t>5 </w:t>
      </w:r>
      <w:r w:rsidR="00AB7F2E" w:rsidRPr="00A3748A">
        <w:rPr>
          <w:sz w:val="28"/>
        </w:rPr>
        <w:t>–</w:t>
      </w:r>
      <w:r w:rsidRPr="00A3748A">
        <w:rPr>
          <w:sz w:val="28"/>
        </w:rPr>
        <w:t> </w:t>
      </w:r>
      <w:r w:rsidR="00AB7F2E" w:rsidRPr="00A3748A">
        <w:rPr>
          <w:sz w:val="28"/>
        </w:rPr>
        <w:t>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p w14:paraId="70A1F170" w14:textId="399EE7A8" w:rsidR="00AB7F2E" w:rsidRPr="00A3748A" w:rsidRDefault="00AB7F2E" w:rsidP="00020B9A">
      <w:pPr>
        <w:pStyle w:val="rvps2"/>
        <w:shd w:val="clear" w:color="auto" w:fill="FFFFFF"/>
        <w:spacing w:before="0" w:beforeAutospacing="0" w:after="0" w:afterAutospacing="0"/>
        <w:ind w:firstLine="448"/>
        <w:jc w:val="both"/>
        <w:rPr>
          <w:sz w:val="28"/>
        </w:rPr>
      </w:pPr>
      <w:bookmarkStart w:id="6" w:name="n1058"/>
      <w:bookmarkEnd w:id="6"/>
      <w:r w:rsidRPr="00A3748A">
        <w:rPr>
          <w:sz w:val="28"/>
        </w:rPr>
        <w:t>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або документа, що засвідчує надання заявнику послуг із складського зберігання.</w:t>
      </w:r>
    </w:p>
    <w:p w14:paraId="4202B2D7" w14:textId="0A18AF71" w:rsidR="00551698" w:rsidRPr="00A3748A" w:rsidRDefault="00551698" w:rsidP="00927336">
      <w:pPr>
        <w:pStyle w:val="rvps2"/>
        <w:spacing w:before="0" w:beforeAutospacing="0" w:after="0" w:afterAutospacing="0"/>
        <w:ind w:firstLine="448"/>
        <w:jc w:val="both"/>
        <w:rPr>
          <w:sz w:val="28"/>
          <w:szCs w:val="28"/>
        </w:rPr>
      </w:pPr>
      <w:r w:rsidRPr="00A3748A">
        <w:rPr>
          <w:sz w:val="28"/>
          <w:szCs w:val="28"/>
        </w:rPr>
        <w:t xml:space="preserve">Підстава </w:t>
      </w:r>
      <w:r w:rsidR="00927336" w:rsidRPr="00A3748A">
        <w:rPr>
          <w:sz w:val="28"/>
          <w:szCs w:val="28"/>
        </w:rPr>
        <w:t xml:space="preserve">3 щодо </w:t>
      </w:r>
      <w:r w:rsidR="002748B3" w:rsidRPr="00A3748A">
        <w:rPr>
          <w:sz w:val="28"/>
          <w:szCs w:val="28"/>
        </w:rPr>
        <w:t>виключення</w:t>
      </w:r>
      <w:r w:rsidR="00927336" w:rsidRPr="00A3748A">
        <w:rPr>
          <w:sz w:val="28"/>
          <w:szCs w:val="28"/>
        </w:rPr>
        <w:t xml:space="preserve"> адреси місця зберігання</w:t>
      </w:r>
      <w:r w:rsidR="00927336" w:rsidRPr="00A3748A">
        <w:rPr>
          <w:sz w:val="28"/>
        </w:rPr>
        <w:t xml:space="preserve"> </w:t>
      </w:r>
      <w:r w:rsidR="00B7785E" w:rsidRPr="00A3748A">
        <w:rPr>
          <w:sz w:val="28"/>
          <w:szCs w:val="28"/>
        </w:rPr>
        <w:t>позначається</w:t>
      </w:r>
      <w:r w:rsidRPr="00A3748A">
        <w:rPr>
          <w:sz w:val="28"/>
          <w:szCs w:val="28"/>
        </w:rPr>
        <w:t xml:space="preserve"> лише у випадку </w:t>
      </w:r>
      <w:r w:rsidR="007C5323" w:rsidRPr="00A3748A">
        <w:rPr>
          <w:sz w:val="28"/>
          <w:szCs w:val="28"/>
        </w:rPr>
        <w:t>обрання</w:t>
      </w:r>
      <w:r w:rsidRPr="00A3748A">
        <w:rPr>
          <w:sz w:val="28"/>
          <w:szCs w:val="28"/>
        </w:rPr>
        <w:t xml:space="preserve"> виду заяви 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 </w:t>
      </w:r>
    </w:p>
    <w:p w14:paraId="53F6C04B" w14:textId="482D6D5D" w:rsidR="00954D3A" w:rsidRPr="00A3748A" w:rsidRDefault="00954D3A" w:rsidP="00551698">
      <w:pPr>
        <w:pStyle w:val="rvps2"/>
        <w:spacing w:before="0" w:beforeAutospacing="0" w:after="0" w:afterAutospacing="0"/>
        <w:jc w:val="both"/>
        <w:rPr>
          <w:sz w:val="28"/>
          <w:szCs w:val="28"/>
        </w:rPr>
      </w:pPr>
    </w:p>
    <w:p w14:paraId="24D632D0" w14:textId="5BE3162E" w:rsidR="00954D3A" w:rsidRPr="00A3748A" w:rsidRDefault="00954D3A"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3. У розділі </w:t>
      </w:r>
      <w:r w:rsidR="00055477" w:rsidRPr="00A3748A">
        <w:rPr>
          <w:sz w:val="28"/>
          <w:szCs w:val="28"/>
          <w:shd w:val="clear" w:color="auto" w:fill="FFFFFF"/>
        </w:rPr>
        <w:t>ІІ</w:t>
      </w:r>
      <w:r w:rsidRPr="00A3748A">
        <w:rPr>
          <w:sz w:val="28"/>
          <w:szCs w:val="28"/>
          <w:shd w:val="clear" w:color="auto" w:fill="FFFFFF"/>
        </w:rPr>
        <w:t xml:space="preserve"> </w:t>
      </w:r>
      <w:r w:rsidR="007706AB" w:rsidRPr="00A3748A">
        <w:rPr>
          <w:sz w:val="28"/>
          <w:szCs w:val="28"/>
          <w:shd w:val="clear" w:color="auto" w:fill="FFFFFF"/>
        </w:rPr>
        <w:t>з</w:t>
      </w:r>
      <w:r w:rsidRPr="00A3748A">
        <w:rPr>
          <w:sz w:val="28"/>
          <w:szCs w:val="28"/>
          <w:shd w:val="clear" w:color="auto" w:fill="FFFFFF"/>
        </w:rPr>
        <w:t>аяви наводяться відомості про суб’єкта господарювання – заявника.</w:t>
      </w:r>
    </w:p>
    <w:p w14:paraId="48681E18" w14:textId="37E29C83" w:rsidR="00954D3A" w:rsidRPr="00A3748A" w:rsidRDefault="00055477"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w:t>
      </w:r>
      <w:r w:rsidR="00954D3A" w:rsidRPr="00A3748A">
        <w:rPr>
          <w:sz w:val="28"/>
          <w:szCs w:val="28"/>
          <w:shd w:val="clear" w:color="auto" w:fill="FFFFFF"/>
        </w:rPr>
        <w:t xml:space="preserve">1 розділу </w:t>
      </w:r>
      <w:r w:rsidRPr="00A3748A">
        <w:rPr>
          <w:sz w:val="28"/>
          <w:szCs w:val="28"/>
          <w:shd w:val="clear" w:color="auto" w:fill="FFFFFF"/>
        </w:rPr>
        <w:t>ІІ</w:t>
      </w:r>
      <w:r w:rsidR="00954D3A" w:rsidRPr="00A3748A">
        <w:rPr>
          <w:sz w:val="28"/>
          <w:szCs w:val="28"/>
          <w:shd w:val="clear" w:color="auto" w:fill="FFFFFF"/>
        </w:rPr>
        <w:t xml:space="preserve"> </w:t>
      </w:r>
      <w:r w:rsidR="007706AB" w:rsidRPr="00A3748A">
        <w:rPr>
          <w:sz w:val="28"/>
          <w:szCs w:val="28"/>
          <w:shd w:val="clear" w:color="auto" w:fill="FFFFFF"/>
        </w:rPr>
        <w:t>з</w:t>
      </w:r>
      <w:r w:rsidR="00954D3A" w:rsidRPr="00A3748A">
        <w:rPr>
          <w:sz w:val="28"/>
          <w:szCs w:val="28"/>
          <w:shd w:val="clear" w:color="auto" w:fill="FFFFFF"/>
        </w:rPr>
        <w:t xml:space="preserve">аяви </w:t>
      </w:r>
      <w:r w:rsidR="00954D3A" w:rsidRPr="00A3748A">
        <w:rPr>
          <w:sz w:val="28"/>
          <w:szCs w:val="28"/>
        </w:rPr>
        <w:t xml:space="preserve">у відповідній клітинці </w:t>
      </w:r>
      <w:r w:rsidR="00954D3A" w:rsidRPr="00A3748A">
        <w:rPr>
          <w:sz w:val="28"/>
          <w:szCs w:val="28"/>
          <w:shd w:val="clear" w:color="auto" w:fill="FFFFFF"/>
        </w:rPr>
        <w:t>проставляється позначка «х» про юридичний статус суб’єкта господарювання:</w:t>
      </w:r>
    </w:p>
    <w:p w14:paraId="5D5751F6" w14:textId="77777777" w:rsidR="00954D3A" w:rsidRPr="00A3748A" w:rsidRDefault="00954D3A"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юридична особа;</w:t>
      </w:r>
    </w:p>
    <w:p w14:paraId="79F04300" w14:textId="77777777" w:rsidR="00954D3A" w:rsidRPr="00A3748A" w:rsidRDefault="00954D3A"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фізична особа – підприємець;</w:t>
      </w:r>
    </w:p>
    <w:p w14:paraId="114741C7" w14:textId="77777777" w:rsidR="00954D3A" w:rsidRPr="00A3748A" w:rsidRDefault="00954D3A"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постійне представництво;</w:t>
      </w:r>
    </w:p>
    <w:p w14:paraId="75B31C9F" w14:textId="08ACE00D" w:rsidR="00954D3A" w:rsidRPr="00A3748A" w:rsidRDefault="00954D3A" w:rsidP="002B60B2">
      <w:pPr>
        <w:pStyle w:val="rvps2"/>
        <w:spacing w:before="0" w:beforeAutospacing="0" w:after="0" w:afterAutospacing="0"/>
        <w:ind w:firstLine="567"/>
        <w:jc w:val="both"/>
        <w:rPr>
          <w:sz w:val="28"/>
          <w:szCs w:val="28"/>
          <w:shd w:val="clear" w:color="auto" w:fill="FFFFFF"/>
        </w:rPr>
      </w:pPr>
      <w:r w:rsidRPr="00A3748A">
        <w:rPr>
          <w:rFonts w:eastAsia="Calibri"/>
          <w:sz w:val="28"/>
          <w:szCs w:val="28"/>
        </w:rPr>
        <w:t>особа, яка уповноважена на ведення обліку діяльності за договорами про спільну діяльність</w:t>
      </w:r>
      <w:r w:rsidRPr="00A3748A">
        <w:rPr>
          <w:sz w:val="28"/>
          <w:szCs w:val="28"/>
        </w:rPr>
        <w:t xml:space="preserve"> без утворення юридичної особи</w:t>
      </w:r>
      <w:r w:rsidRPr="00A3748A">
        <w:rPr>
          <w:sz w:val="28"/>
          <w:szCs w:val="28"/>
          <w:shd w:val="clear" w:color="auto" w:fill="FFFFFF"/>
        </w:rPr>
        <w:t>.</w:t>
      </w:r>
    </w:p>
    <w:p w14:paraId="2746979F" w14:textId="364308B6" w:rsidR="00954D3A" w:rsidRPr="00A3748A" w:rsidRDefault="00055477"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пункті </w:t>
      </w:r>
      <w:r w:rsidR="00954D3A" w:rsidRPr="00A3748A">
        <w:rPr>
          <w:sz w:val="28"/>
          <w:szCs w:val="28"/>
          <w:shd w:val="clear" w:color="auto" w:fill="FFFFFF"/>
        </w:rPr>
        <w:t xml:space="preserve">2 розділу </w:t>
      </w:r>
      <w:r w:rsidRPr="00A3748A">
        <w:rPr>
          <w:sz w:val="28"/>
          <w:szCs w:val="28"/>
          <w:shd w:val="clear" w:color="auto" w:fill="FFFFFF"/>
        </w:rPr>
        <w:t>ІІ</w:t>
      </w:r>
      <w:r w:rsidR="00954D3A" w:rsidRPr="00A3748A">
        <w:rPr>
          <w:sz w:val="28"/>
          <w:szCs w:val="28"/>
          <w:shd w:val="clear" w:color="auto" w:fill="FFFFFF"/>
        </w:rPr>
        <w:t xml:space="preserve"> </w:t>
      </w:r>
      <w:r w:rsidR="007706AB" w:rsidRPr="00A3748A">
        <w:rPr>
          <w:sz w:val="28"/>
          <w:szCs w:val="28"/>
          <w:shd w:val="clear" w:color="auto" w:fill="FFFFFF"/>
        </w:rPr>
        <w:t>з</w:t>
      </w:r>
      <w:r w:rsidR="00954D3A" w:rsidRPr="00A3748A">
        <w:rPr>
          <w:sz w:val="28"/>
          <w:szCs w:val="28"/>
          <w:shd w:val="clear" w:color="auto" w:fill="FFFFFF"/>
        </w:rPr>
        <w:t xml:space="preserve">аяви зазначається найменування суб’єкта господарювання (для фізичної особи </w:t>
      </w:r>
      <w:r w:rsidR="00B54612" w:rsidRPr="00A3748A">
        <w:rPr>
          <w:sz w:val="28"/>
          <w:szCs w:val="28"/>
          <w:shd w:val="clear" w:color="auto" w:fill="FFFFFF"/>
        </w:rPr>
        <w:t>–</w:t>
      </w:r>
      <w:r w:rsidR="00954D3A" w:rsidRPr="00A3748A">
        <w:rPr>
          <w:sz w:val="28"/>
          <w:szCs w:val="28"/>
          <w:shd w:val="clear" w:color="auto" w:fill="FFFFFF"/>
        </w:rPr>
        <w:t xml:space="preserve"> підприємця – прізвище (за наявності), власне ім’я, по батькові (за наявності)). У разі зміни найменування юридичної особи (у тому числі у зв’язку зі змін</w:t>
      </w:r>
      <w:r w:rsidR="002B60B2" w:rsidRPr="00A3748A">
        <w:rPr>
          <w:sz w:val="28"/>
          <w:szCs w:val="28"/>
          <w:shd w:val="clear" w:color="auto" w:fill="FFFFFF"/>
        </w:rPr>
        <w:t>ою типу акціонерного товариства</w:t>
      </w:r>
      <w:r w:rsidR="00954D3A" w:rsidRPr="00A3748A">
        <w:rPr>
          <w:sz w:val="28"/>
          <w:szCs w:val="28"/>
          <w:shd w:val="clear" w:color="auto" w:fill="FFFFFF"/>
        </w:rPr>
        <w:t xml:space="preserve"> або перетворенням державного підприємства</w:t>
      </w:r>
      <w:r w:rsidR="002B60B2" w:rsidRPr="00A3748A">
        <w:rPr>
          <w:sz w:val="28"/>
          <w:szCs w:val="28"/>
          <w:shd w:val="clear" w:color="auto" w:fill="FFFFFF"/>
        </w:rPr>
        <w:t xml:space="preserve"> </w:t>
      </w:r>
      <w:r w:rsidR="00954D3A" w:rsidRPr="00A3748A">
        <w:rPr>
          <w:sz w:val="28"/>
          <w:szCs w:val="28"/>
          <w:shd w:val="clear" w:color="auto" w:fill="FFFFFF"/>
        </w:rPr>
        <w:t>/</w:t>
      </w:r>
      <w:r w:rsidR="002B60B2" w:rsidRPr="00A3748A">
        <w:rPr>
          <w:sz w:val="28"/>
          <w:szCs w:val="28"/>
          <w:shd w:val="clear" w:color="auto" w:fill="FFFFFF"/>
        </w:rPr>
        <w:t xml:space="preserve"> </w:t>
      </w:r>
      <w:r w:rsidR="00954D3A" w:rsidRPr="00A3748A">
        <w:rPr>
          <w:sz w:val="28"/>
          <w:szCs w:val="28"/>
          <w:shd w:val="clear" w:color="auto" w:fill="FFFFFF"/>
        </w:rPr>
        <w:t xml:space="preserve">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 у цьому пункті зазначається нове найменування </w:t>
      </w:r>
      <w:r w:rsidR="00954D3A" w:rsidRPr="00A3748A">
        <w:rPr>
          <w:sz w:val="28"/>
          <w:szCs w:val="28"/>
          <w:shd w:val="clear" w:color="auto" w:fill="FFFFFF"/>
        </w:rPr>
        <w:lastRenderedPageBreak/>
        <w:t>юридичної особи або прізвище</w:t>
      </w:r>
      <w:r w:rsidR="008139ED" w:rsidRPr="00A3748A">
        <w:rPr>
          <w:sz w:val="28"/>
          <w:szCs w:val="28"/>
          <w:shd w:val="clear" w:color="auto" w:fill="FFFFFF"/>
        </w:rPr>
        <w:t xml:space="preserve"> (за наявності)</w:t>
      </w:r>
      <w:r w:rsidR="00954D3A" w:rsidRPr="00A3748A">
        <w:rPr>
          <w:sz w:val="28"/>
          <w:szCs w:val="28"/>
          <w:shd w:val="clear" w:color="auto" w:fill="FFFFFF"/>
        </w:rPr>
        <w:t>, власне ім’я, по батькові (за наявності) фізичної особи – підприємця.</w:t>
      </w:r>
    </w:p>
    <w:p w14:paraId="66EF860B" w14:textId="364CC4B1" w:rsidR="00B95ECA" w:rsidRPr="00A3748A" w:rsidRDefault="00055477"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w:t>
      </w:r>
      <w:r w:rsidR="00B836A3" w:rsidRPr="00A3748A">
        <w:rPr>
          <w:sz w:val="28"/>
          <w:szCs w:val="28"/>
          <w:shd w:val="clear" w:color="auto" w:fill="FFFFFF"/>
        </w:rPr>
        <w:t xml:space="preserve">3 розділу </w:t>
      </w:r>
      <w:r w:rsidRPr="00A3748A">
        <w:rPr>
          <w:sz w:val="28"/>
          <w:szCs w:val="28"/>
          <w:shd w:val="clear" w:color="auto" w:fill="FFFFFF"/>
        </w:rPr>
        <w:t>ІІ</w:t>
      </w:r>
      <w:r w:rsidR="00B836A3" w:rsidRPr="00A3748A">
        <w:rPr>
          <w:sz w:val="28"/>
          <w:szCs w:val="28"/>
          <w:shd w:val="clear" w:color="auto" w:fill="FFFFFF"/>
        </w:rPr>
        <w:t xml:space="preserve"> </w:t>
      </w:r>
      <w:r w:rsidR="007706AB" w:rsidRPr="00A3748A">
        <w:rPr>
          <w:sz w:val="28"/>
          <w:szCs w:val="28"/>
          <w:shd w:val="clear" w:color="auto" w:fill="FFFFFF"/>
        </w:rPr>
        <w:t>з</w:t>
      </w:r>
      <w:r w:rsidR="00B836A3" w:rsidRPr="00A3748A">
        <w:rPr>
          <w:sz w:val="28"/>
          <w:szCs w:val="28"/>
          <w:shd w:val="clear" w:color="auto" w:fill="FFFFFF"/>
        </w:rPr>
        <w:t xml:space="preserve">аяви </w:t>
      </w:r>
      <w:r w:rsidR="00B836A3" w:rsidRPr="00A3748A">
        <w:rPr>
          <w:sz w:val="28"/>
          <w:szCs w:val="28"/>
        </w:rPr>
        <w:t xml:space="preserve">у </w:t>
      </w:r>
      <w:r w:rsidR="00B95ECA" w:rsidRPr="00A3748A">
        <w:rPr>
          <w:sz w:val="28"/>
          <w:szCs w:val="28"/>
        </w:rPr>
        <w:t xml:space="preserve">відповідних клітинках </w:t>
      </w:r>
      <w:r w:rsidR="00B95ECA" w:rsidRPr="00A3748A">
        <w:rPr>
          <w:sz w:val="28"/>
          <w:szCs w:val="28"/>
          <w:shd w:val="clear" w:color="auto" w:fill="FFFFFF"/>
        </w:rPr>
        <w:t>проставляється позначка «х» про податковий номер суб’єкта господарювання та вказується:</w:t>
      </w:r>
    </w:p>
    <w:p w14:paraId="019AC853" w14:textId="26CCA775" w:rsidR="00B836A3" w:rsidRPr="00A3748A" w:rsidRDefault="00B836A3"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для юридичної особи – код згідно з ЄДРПОУ;</w:t>
      </w:r>
    </w:p>
    <w:p w14:paraId="2A03C782" w14:textId="5BCE136C" w:rsidR="00B836A3" w:rsidRPr="00A3748A" w:rsidRDefault="00B836A3"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для фізичної особи </w:t>
      </w:r>
      <w:r w:rsidR="00B54612" w:rsidRPr="00A3748A">
        <w:rPr>
          <w:sz w:val="28"/>
          <w:szCs w:val="28"/>
          <w:shd w:val="clear" w:color="auto" w:fill="FFFFFF"/>
        </w:rPr>
        <w:t>–</w:t>
      </w:r>
      <w:r w:rsidRPr="00A3748A">
        <w:rPr>
          <w:sz w:val="28"/>
          <w:szCs w:val="28"/>
          <w:shd w:val="clear" w:color="auto" w:fill="FFFFFF"/>
        </w:rPr>
        <w:t xml:space="preserve"> підприємця – реєстраційний номер облікової картки платника податків або серія та/або номер паспорта</w:t>
      </w:r>
      <w:r w:rsidR="004A49F8" w:rsidRPr="00A3748A">
        <w:rPr>
          <w:sz w:val="28"/>
          <w:szCs w:val="28"/>
          <w:shd w:val="clear" w:color="auto" w:fill="FFFFFF"/>
        </w:rPr>
        <w:t xml:space="preserve"> </w:t>
      </w:r>
      <w:r w:rsidR="004A49F8" w:rsidRPr="00A3748A">
        <w:rPr>
          <w:rFonts w:eastAsia="Calibri"/>
          <w:sz w:val="28"/>
          <w:szCs w:val="28"/>
        </w:rPr>
        <w:t>громадянина України</w:t>
      </w:r>
      <w:r w:rsidRPr="00A3748A">
        <w:rPr>
          <w:sz w:val="28"/>
          <w:szCs w:val="28"/>
          <w:shd w:val="clear" w:color="auto" w:fill="FFFFFF"/>
        </w:rPr>
        <w:t xml:space="preserve"> (для фізичних осіб, які мають право здійснювати будь-які платежі за серією та/або номером паспорта</w:t>
      </w:r>
      <w:r w:rsidR="004A49F8" w:rsidRPr="00A3748A">
        <w:rPr>
          <w:sz w:val="28"/>
          <w:szCs w:val="28"/>
          <w:shd w:val="clear" w:color="auto" w:fill="FFFFFF"/>
        </w:rPr>
        <w:t xml:space="preserve"> </w:t>
      </w:r>
      <w:r w:rsidR="004A49F8" w:rsidRPr="00A3748A">
        <w:rPr>
          <w:rFonts w:eastAsia="Calibri"/>
          <w:sz w:val="28"/>
          <w:szCs w:val="28"/>
        </w:rPr>
        <w:t>громадянина України</w:t>
      </w:r>
      <w:r w:rsidRPr="00A3748A">
        <w:rPr>
          <w:sz w:val="28"/>
          <w:szCs w:val="28"/>
          <w:shd w:val="clear" w:color="auto" w:fill="FFFFFF"/>
        </w:rPr>
        <w:t>);</w:t>
      </w:r>
    </w:p>
    <w:p w14:paraId="6E099846" w14:textId="011C62F1" w:rsidR="00B836A3" w:rsidRPr="00A3748A" w:rsidRDefault="00B836A3"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w:t>
      </w:r>
      <w:r w:rsidR="008160CD" w:rsidRPr="00A3748A">
        <w:rPr>
          <w:sz w:val="28"/>
          <w:szCs w:val="28"/>
          <w:shd w:val="clear" w:color="auto" w:fill="FFFFFF"/>
        </w:rPr>
        <w:t xml:space="preserve"> </w:t>
      </w:r>
      <w:r w:rsidRPr="00A3748A">
        <w:rPr>
          <w:sz w:val="28"/>
          <w:szCs w:val="28"/>
          <w:shd w:val="clear" w:color="auto" w:fill="FFFFFF"/>
        </w:rPr>
        <w:t>код уповноваженої особи згідно з ЄДРПОУ і податковий номер, наданий такій особі під час взяття на облік договору згідно з </w:t>
      </w:r>
      <w:hyperlink r:id="rId10" w:anchor="n1471" w:tgtFrame="_blank" w:history="1">
        <w:r w:rsidRPr="00A3748A">
          <w:rPr>
            <w:sz w:val="28"/>
            <w:szCs w:val="28"/>
            <w:shd w:val="clear" w:color="auto" w:fill="FFFFFF"/>
          </w:rPr>
          <w:t>пунктом 63.6</w:t>
        </w:r>
      </w:hyperlink>
      <w:r w:rsidRPr="00A3748A">
        <w:rPr>
          <w:sz w:val="28"/>
          <w:szCs w:val="28"/>
          <w:shd w:val="clear" w:color="auto" w:fill="FFFFFF"/>
        </w:rPr>
        <w:t> статті 63</w:t>
      </w:r>
      <w:r w:rsidR="00616BB0" w:rsidRPr="00A3748A">
        <w:rPr>
          <w:sz w:val="28"/>
          <w:szCs w:val="28"/>
          <w:shd w:val="clear" w:color="auto" w:fill="FFFFFF"/>
        </w:rPr>
        <w:t xml:space="preserve">, </w:t>
      </w:r>
      <w:r w:rsidR="002B60B2" w:rsidRPr="00A3748A">
        <w:rPr>
          <w:sz w:val="28"/>
          <w:szCs w:val="28"/>
          <w:shd w:val="clear" w:color="auto" w:fill="FFFFFF"/>
        </w:rPr>
        <w:br/>
      </w:r>
      <w:hyperlink r:id="rId11" w:anchor="n1500" w:tgtFrame="_blank" w:history="1">
        <w:r w:rsidRPr="00A3748A">
          <w:rPr>
            <w:sz w:val="28"/>
            <w:szCs w:val="28"/>
            <w:shd w:val="clear" w:color="auto" w:fill="FFFFFF"/>
          </w:rPr>
          <w:t>пунктом 64.6</w:t>
        </w:r>
      </w:hyperlink>
      <w:r w:rsidRPr="00A3748A">
        <w:rPr>
          <w:sz w:val="28"/>
          <w:szCs w:val="28"/>
          <w:shd w:val="clear" w:color="auto" w:fill="FFFFFF"/>
        </w:rPr>
        <w:t> статті 64</w:t>
      </w:r>
      <w:r w:rsidR="00616BB0" w:rsidRPr="00A3748A">
        <w:rPr>
          <w:sz w:val="28"/>
          <w:szCs w:val="28"/>
          <w:shd w:val="clear" w:color="auto" w:fill="FFFFFF"/>
        </w:rPr>
        <w:t xml:space="preserve"> глави 6 розділу ІІ</w:t>
      </w:r>
      <w:r w:rsidRPr="00A3748A">
        <w:rPr>
          <w:sz w:val="28"/>
          <w:szCs w:val="28"/>
          <w:shd w:val="clear" w:color="auto" w:fill="FFFFFF"/>
        </w:rPr>
        <w:t xml:space="preserve"> Кодексу;</w:t>
      </w:r>
    </w:p>
    <w:p w14:paraId="012396CE" w14:textId="77777777" w:rsidR="00B836A3" w:rsidRPr="00A3748A" w:rsidRDefault="00B836A3" w:rsidP="002B60B2">
      <w:pPr>
        <w:pStyle w:val="rvps2"/>
        <w:spacing w:before="0" w:beforeAutospacing="0" w:after="0" w:afterAutospacing="0"/>
        <w:ind w:firstLine="567"/>
        <w:jc w:val="both"/>
        <w:rPr>
          <w:sz w:val="28"/>
          <w:szCs w:val="28"/>
        </w:rPr>
      </w:pPr>
      <w:r w:rsidRPr="00A3748A">
        <w:rPr>
          <w:sz w:val="28"/>
          <w:szCs w:val="28"/>
          <w:shd w:val="clear" w:color="auto" w:fill="FFFFFF"/>
        </w:rPr>
        <w:t xml:space="preserve">для іноземних суб’єктів господарської діяльності </w:t>
      </w:r>
      <w:r w:rsidRPr="00A3748A">
        <w:rPr>
          <w:sz w:val="28"/>
          <w:szCs w:val="28"/>
          <w:shd w:val="clear" w:color="auto" w:fill="FFFFFF"/>
          <w:lang w:val="ru-RU"/>
        </w:rPr>
        <w:t>–</w:t>
      </w:r>
      <w:r w:rsidRPr="00A3748A">
        <w:rPr>
          <w:sz w:val="28"/>
          <w:szCs w:val="28"/>
          <w:shd w:val="clear" w:color="auto" w:fill="FFFFFF"/>
        </w:rPr>
        <w:t xml:space="preserve"> податковий номер постійного представництва.</w:t>
      </w:r>
    </w:p>
    <w:p w14:paraId="37AE3917" w14:textId="5D33D6D5" w:rsidR="00395777" w:rsidRPr="00A3748A" w:rsidRDefault="00055477" w:rsidP="002B60B2">
      <w:pPr>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 xml:space="preserve">У пункті </w:t>
      </w:r>
      <w:r w:rsidR="00B836A3" w:rsidRPr="00A3748A">
        <w:rPr>
          <w:rFonts w:ascii="Times New Roman" w:hAnsi="Times New Roman" w:cs="Times New Roman"/>
          <w:shd w:val="clear" w:color="auto" w:fill="FFFFFF"/>
        </w:rPr>
        <w:t xml:space="preserve">4 розділу </w:t>
      </w:r>
      <w:r w:rsidRPr="00A3748A">
        <w:rPr>
          <w:rFonts w:ascii="Times New Roman" w:hAnsi="Times New Roman" w:cs="Times New Roman"/>
          <w:shd w:val="clear" w:color="auto" w:fill="FFFFFF"/>
        </w:rPr>
        <w:t>ІІ</w:t>
      </w:r>
      <w:r w:rsidR="00B836A3" w:rsidRPr="00A3748A">
        <w:rPr>
          <w:rFonts w:ascii="Times New Roman" w:hAnsi="Times New Roman" w:cs="Times New Roman"/>
          <w:shd w:val="clear" w:color="auto" w:fill="FFFFFF"/>
        </w:rPr>
        <w:t xml:space="preserve"> </w:t>
      </w:r>
      <w:r w:rsidR="007706AB" w:rsidRPr="00A3748A">
        <w:rPr>
          <w:rFonts w:ascii="Times New Roman" w:hAnsi="Times New Roman" w:cs="Times New Roman"/>
          <w:shd w:val="clear" w:color="auto" w:fill="FFFFFF"/>
        </w:rPr>
        <w:t>з</w:t>
      </w:r>
      <w:r w:rsidR="00B836A3" w:rsidRPr="00A3748A">
        <w:rPr>
          <w:rFonts w:ascii="Times New Roman" w:hAnsi="Times New Roman" w:cs="Times New Roman"/>
          <w:shd w:val="clear" w:color="auto" w:fill="FFFFFF"/>
        </w:rPr>
        <w:t>аяви вказується унікальний номер запису в Єдиному державному демографічному реєстрі (за наявності)</w:t>
      </w:r>
      <w:r w:rsidR="00395777" w:rsidRPr="00A3748A">
        <w:rPr>
          <w:rFonts w:ascii="Times New Roman" w:hAnsi="Times New Roman" w:cs="Times New Roman"/>
          <w:shd w:val="clear" w:color="auto" w:fill="FFFFFF"/>
        </w:rPr>
        <w:t xml:space="preserve"> фізичної особи </w:t>
      </w:r>
      <w:r w:rsidR="00B54612" w:rsidRPr="00A3748A">
        <w:rPr>
          <w:rFonts w:ascii="Times New Roman" w:hAnsi="Times New Roman" w:cs="Times New Roman"/>
          <w:shd w:val="clear" w:color="auto" w:fill="FFFFFF"/>
        </w:rPr>
        <w:t>–</w:t>
      </w:r>
      <w:r w:rsidR="00395777" w:rsidRPr="00A3748A">
        <w:rPr>
          <w:rFonts w:ascii="Times New Roman" w:hAnsi="Times New Roman" w:cs="Times New Roman"/>
          <w:shd w:val="clear" w:color="auto" w:fill="FFFFFF"/>
        </w:rPr>
        <w:t xml:space="preserve"> підприємця.</w:t>
      </w:r>
    </w:p>
    <w:p w14:paraId="03A6FD00" w14:textId="73682EC7" w:rsidR="00B836A3" w:rsidRPr="00A3748A" w:rsidRDefault="00055477"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 xml:space="preserve">У пункті </w:t>
      </w:r>
      <w:r w:rsidR="00B836A3" w:rsidRPr="00A3748A">
        <w:rPr>
          <w:sz w:val="28"/>
          <w:szCs w:val="28"/>
          <w:shd w:val="clear" w:color="auto" w:fill="FFFFFF"/>
        </w:rPr>
        <w:t xml:space="preserve">5 розділу </w:t>
      </w:r>
      <w:r w:rsidRPr="00A3748A">
        <w:rPr>
          <w:sz w:val="28"/>
          <w:szCs w:val="28"/>
          <w:shd w:val="clear" w:color="auto" w:fill="FFFFFF"/>
        </w:rPr>
        <w:t>ІІ</w:t>
      </w:r>
      <w:r w:rsidR="00B836A3" w:rsidRPr="00A3748A">
        <w:rPr>
          <w:sz w:val="28"/>
          <w:szCs w:val="28"/>
          <w:shd w:val="clear" w:color="auto" w:fill="FFFFFF"/>
        </w:rPr>
        <w:t xml:space="preserve"> </w:t>
      </w:r>
      <w:r w:rsidR="007706AB" w:rsidRPr="00A3748A">
        <w:rPr>
          <w:sz w:val="28"/>
          <w:szCs w:val="28"/>
          <w:shd w:val="clear" w:color="auto" w:fill="FFFFFF"/>
        </w:rPr>
        <w:t>з</w:t>
      </w:r>
      <w:r w:rsidR="00B836A3" w:rsidRPr="00A3748A">
        <w:rPr>
          <w:sz w:val="28"/>
          <w:szCs w:val="28"/>
          <w:shd w:val="clear" w:color="auto" w:fill="FFFFFF"/>
        </w:rPr>
        <w:t>аяви зазначається адреса місцезнаходження суб’єкта господарювання (для фізичної особи – підприємця – адреса зареєстрованого</w:t>
      </w:r>
      <w:r w:rsidR="002B60B2" w:rsidRPr="00A3748A">
        <w:rPr>
          <w:sz w:val="28"/>
          <w:szCs w:val="28"/>
          <w:shd w:val="clear" w:color="auto" w:fill="FFFFFF"/>
        </w:rPr>
        <w:t xml:space="preserve"> </w:t>
      </w:r>
      <w:r w:rsidR="00B836A3" w:rsidRPr="00A3748A">
        <w:rPr>
          <w:sz w:val="28"/>
          <w:szCs w:val="28"/>
          <w:shd w:val="clear" w:color="auto" w:fill="FFFFFF"/>
        </w:rPr>
        <w:t>/</w:t>
      </w:r>
      <w:r w:rsidR="002B60B2" w:rsidRPr="00A3748A">
        <w:rPr>
          <w:sz w:val="28"/>
          <w:szCs w:val="28"/>
          <w:shd w:val="clear" w:color="auto" w:fill="FFFFFF"/>
        </w:rPr>
        <w:t xml:space="preserve"> </w:t>
      </w:r>
      <w:r w:rsidR="00B836A3" w:rsidRPr="00A3748A">
        <w:rPr>
          <w:sz w:val="28"/>
          <w:szCs w:val="28"/>
          <w:shd w:val="clear" w:color="auto" w:fill="FFFFFF"/>
        </w:rPr>
        <w:t>задекларованого місця проживання (перебування))</w:t>
      </w:r>
      <w:r w:rsidR="00A67233" w:rsidRPr="00A3748A">
        <w:rPr>
          <w:sz w:val="28"/>
          <w:szCs w:val="28"/>
          <w:shd w:val="clear" w:color="auto" w:fill="FFFFFF"/>
        </w:rPr>
        <w:t xml:space="preserve"> </w:t>
      </w:r>
      <w:r w:rsidR="00A67233" w:rsidRPr="00A3748A">
        <w:rPr>
          <w:sz w:val="28"/>
          <w:szCs w:val="28"/>
        </w:rPr>
        <w:t>у форматі – Автономна Республіка Крим / область / місто зі спеціальним статусом, район (</w:t>
      </w:r>
      <w:r w:rsidR="00F14026" w:rsidRPr="00A3748A">
        <w:rPr>
          <w:sz w:val="28"/>
          <w:szCs w:val="28"/>
        </w:rPr>
        <w:t>крім м. Київ та м. Севастополь</w:t>
      </w:r>
      <w:r w:rsidR="00A67233" w:rsidRPr="00A3748A">
        <w:rPr>
          <w:sz w:val="28"/>
          <w:szCs w:val="28"/>
        </w:rPr>
        <w:t xml:space="preserve">), населений пункт </w:t>
      </w:r>
      <w:r w:rsidR="00A67233" w:rsidRPr="00A3748A">
        <w:rPr>
          <w:sz w:val="28"/>
          <w:szCs w:val="28"/>
          <w:shd w:val="clear" w:color="auto" w:fill="FFFFFF"/>
          <w:lang w:eastAsia="ru-RU"/>
        </w:rPr>
        <w:t>(</w:t>
      </w:r>
      <w:r w:rsidR="00F14026" w:rsidRPr="00A3748A">
        <w:rPr>
          <w:sz w:val="28"/>
          <w:szCs w:val="28"/>
        </w:rPr>
        <w:t>крім м. Київ та м. Севастополь</w:t>
      </w:r>
      <w:r w:rsidR="00A67233" w:rsidRPr="00A3748A">
        <w:rPr>
          <w:sz w:val="28"/>
          <w:szCs w:val="28"/>
          <w:shd w:val="clear" w:color="auto" w:fill="FFFFFF"/>
          <w:lang w:eastAsia="ru-RU"/>
        </w:rPr>
        <w:t>)</w:t>
      </w:r>
      <w:r w:rsidR="00A67233" w:rsidRPr="00A3748A">
        <w:rPr>
          <w:sz w:val="28"/>
          <w:szCs w:val="28"/>
        </w:rPr>
        <w:t>, вулиця, будинок, корпус, офіс / квартира</w:t>
      </w:r>
      <w:r w:rsidR="00B836A3" w:rsidRPr="00A3748A">
        <w:rPr>
          <w:sz w:val="28"/>
          <w:szCs w:val="28"/>
          <w:shd w:val="clear" w:color="auto" w:fill="FFFFFF"/>
        </w:rPr>
        <w:t xml:space="preserve">. </w:t>
      </w:r>
    </w:p>
    <w:p w14:paraId="3844ACBC" w14:textId="77777777" w:rsidR="00B836A3" w:rsidRPr="00A3748A" w:rsidRDefault="00B836A3"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разі зміни місцезнаходження суб’єкта господарювання у цьому пункті зазначається нова адреса місцезнаходження суб’єкта господарювання.</w:t>
      </w:r>
    </w:p>
    <w:p w14:paraId="2308E226" w14:textId="52532ABC" w:rsidR="00B836A3" w:rsidRPr="00A3748A" w:rsidRDefault="00055477" w:rsidP="002B60B2">
      <w:pPr>
        <w:ind w:firstLine="567"/>
        <w:jc w:val="both"/>
        <w:rPr>
          <w:rFonts w:ascii="Times New Roman" w:hAnsi="Times New Roman" w:cs="Times New Roman"/>
        </w:rPr>
      </w:pPr>
      <w:r w:rsidRPr="00A3748A">
        <w:rPr>
          <w:rFonts w:ascii="Times New Roman" w:hAnsi="Times New Roman" w:cs="Times New Roman"/>
          <w:shd w:val="clear" w:color="auto" w:fill="FFFFFF"/>
        </w:rPr>
        <w:t xml:space="preserve">У пункті </w:t>
      </w:r>
      <w:r w:rsidR="00B836A3" w:rsidRPr="00A3748A">
        <w:rPr>
          <w:rFonts w:ascii="Times New Roman" w:hAnsi="Times New Roman" w:cs="Times New Roman"/>
          <w:shd w:val="clear" w:color="auto" w:fill="FFFFFF"/>
        </w:rPr>
        <w:t xml:space="preserve">6 розділу </w:t>
      </w:r>
      <w:r w:rsidRPr="00A3748A">
        <w:rPr>
          <w:rFonts w:ascii="Times New Roman" w:hAnsi="Times New Roman" w:cs="Times New Roman"/>
          <w:shd w:val="clear" w:color="auto" w:fill="FFFFFF"/>
        </w:rPr>
        <w:t>ІІ</w:t>
      </w:r>
      <w:r w:rsidR="00B836A3" w:rsidRPr="00A3748A">
        <w:rPr>
          <w:rFonts w:ascii="Times New Roman" w:hAnsi="Times New Roman" w:cs="Times New Roman"/>
          <w:shd w:val="clear" w:color="auto" w:fill="FFFFFF"/>
        </w:rPr>
        <w:t xml:space="preserve"> </w:t>
      </w:r>
      <w:r w:rsidR="007706AB" w:rsidRPr="00A3748A">
        <w:rPr>
          <w:rFonts w:ascii="Times New Roman" w:hAnsi="Times New Roman" w:cs="Times New Roman"/>
          <w:shd w:val="clear" w:color="auto" w:fill="FFFFFF"/>
        </w:rPr>
        <w:t>з</w:t>
      </w:r>
      <w:r w:rsidR="00B836A3" w:rsidRPr="00A3748A">
        <w:rPr>
          <w:rFonts w:ascii="Times New Roman" w:hAnsi="Times New Roman" w:cs="Times New Roman"/>
          <w:shd w:val="clear" w:color="auto" w:fill="FFFFFF"/>
        </w:rPr>
        <w:t xml:space="preserve">аяви вказуються </w:t>
      </w:r>
      <w:r w:rsidR="00B836A3" w:rsidRPr="00A3748A">
        <w:rPr>
          <w:rFonts w:ascii="Times New Roman" w:hAnsi="Times New Roman" w:cs="Times New Roman"/>
        </w:rPr>
        <w:t>реєстраційні номери</w:t>
      </w:r>
      <w:r w:rsidR="00AB2F8F" w:rsidRPr="00A3748A">
        <w:rPr>
          <w:rFonts w:ascii="Times New Roman" w:hAnsi="Times New Roman" w:cs="Times New Roman"/>
        </w:rPr>
        <w:t xml:space="preserve"> </w:t>
      </w:r>
      <w:r w:rsidR="00B836A3" w:rsidRPr="00A3748A">
        <w:rPr>
          <w:rFonts w:ascii="Times New Roman" w:hAnsi="Times New Roman" w:cs="Times New Roman"/>
        </w:rPr>
        <w:t>ліцензій на право виробництва</w:t>
      </w:r>
      <w:r w:rsidR="007A2450" w:rsidRPr="00A3748A">
        <w:rPr>
          <w:rFonts w:ascii="Times New Roman" w:hAnsi="Times New Roman" w:cs="Times New Roman"/>
        </w:rPr>
        <w:t xml:space="preserve"> </w:t>
      </w:r>
      <w:r w:rsidR="007A2450" w:rsidRPr="00A3748A">
        <w:t xml:space="preserve">спирту етилового, спиртових дистилятів, біоетанолу, </w:t>
      </w:r>
      <w:r w:rsidR="00B836A3" w:rsidRPr="00A3748A">
        <w:rPr>
          <w:rFonts w:ascii="Times New Roman" w:hAnsi="Times New Roman" w:cs="Times New Roman"/>
        </w:rPr>
        <w:t>алкогольних напоїв, тютюнових виробів, рідин, що використовуються в електронних сигаретах, на право вирощування тютюну, на право ферментації тютюнової сировини, на право оптової та/або роздрібної торгівлі алкогольними напоями, тютюновими виробами, рідинами, що використовуються в електронних сигаретах.</w:t>
      </w:r>
    </w:p>
    <w:p w14:paraId="26D88F04" w14:textId="2C18CE94" w:rsidR="00B836A3" w:rsidRPr="00A3748A" w:rsidRDefault="00B836A3" w:rsidP="002B60B2">
      <w:pPr>
        <w:pStyle w:val="aff"/>
        <w:ind w:firstLine="567"/>
        <w:jc w:val="both"/>
        <w:rPr>
          <w:rFonts w:ascii="Times New Roman" w:hAnsi="Times New Roman" w:cs="Times New Roman"/>
        </w:rPr>
      </w:pPr>
      <w:r w:rsidRPr="00A3748A">
        <w:rPr>
          <w:rFonts w:ascii="Times New Roman" w:hAnsi="Times New Roman" w:cs="Times New Roman"/>
        </w:rPr>
        <w:t>Реєстраційний номер ліцензії не зазначається:</w:t>
      </w:r>
    </w:p>
    <w:p w14:paraId="5CF363AB" w14:textId="77777777" w:rsidR="00B836A3" w:rsidRPr="00A3748A" w:rsidRDefault="00B836A3" w:rsidP="002B60B2">
      <w:pPr>
        <w:pStyle w:val="aff"/>
        <w:ind w:firstLine="567"/>
        <w:jc w:val="both"/>
        <w:rPr>
          <w:rFonts w:ascii="Times New Roman" w:hAnsi="Times New Roman" w:cs="Times New Roman"/>
        </w:rPr>
      </w:pPr>
      <w:r w:rsidRPr="00A3748A">
        <w:rPr>
          <w:rFonts w:ascii="Times New Roman" w:hAnsi="Times New Roman" w:cs="Times New Roman"/>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які вносять місця зберігання спирту етилового, спиртових дистилятів, біоетанолу до Єдиного реєстру місць зберігання до отримання ліцензії на право провадження відповідного виду господарської діяльності;</w:t>
      </w:r>
    </w:p>
    <w:p w14:paraId="00438173" w14:textId="77777777" w:rsidR="00B836A3" w:rsidRPr="00A3748A" w:rsidRDefault="00B836A3" w:rsidP="002B60B2">
      <w:pPr>
        <w:pStyle w:val="aff"/>
        <w:ind w:firstLine="567"/>
        <w:jc w:val="both"/>
        <w:rPr>
          <w:rFonts w:ascii="Times New Roman" w:hAnsi="Times New Roman" w:cs="Times New Roman"/>
        </w:rPr>
      </w:pPr>
      <w:r w:rsidRPr="00A3748A">
        <w:rPr>
          <w:rFonts w:ascii="Times New Roman" w:hAnsi="Times New Roman" w:cs="Times New Roman"/>
        </w:rPr>
        <w:t xml:space="preserve">суб’єктами господарювання, що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іншими суб’єктами </w:t>
      </w:r>
      <w:r w:rsidRPr="00A3748A">
        <w:rPr>
          <w:rFonts w:ascii="Times New Roman" w:hAnsi="Times New Roman" w:cs="Times New Roman"/>
        </w:rPr>
        <w:lastRenderedPageBreak/>
        <w:t>господарювання, що отримують спирт етиловий для власного споживання (власних виробничо-технологічних потреб);</w:t>
      </w:r>
    </w:p>
    <w:p w14:paraId="38C9C297" w14:textId="555F2E4C" w:rsidR="00B836A3" w:rsidRPr="00A3748A" w:rsidRDefault="00B836A3" w:rsidP="002B60B2">
      <w:pPr>
        <w:pStyle w:val="aff"/>
        <w:ind w:firstLine="567"/>
        <w:jc w:val="both"/>
        <w:rPr>
          <w:rFonts w:ascii="Times New Roman" w:hAnsi="Times New Roman" w:cs="Times New Roman"/>
        </w:rPr>
      </w:pPr>
      <w:r w:rsidRPr="00A3748A">
        <w:rPr>
          <w:rFonts w:ascii="Times New Roman" w:hAnsi="Times New Roman" w:cs="Times New Roman"/>
        </w:rPr>
        <w:t>суб’єктами господарювання, що використовують алкогольні напої для виробництва харчових продуктів (крім виробництва алкогольних напоїв).</w:t>
      </w:r>
    </w:p>
    <w:p w14:paraId="18D6C780" w14:textId="03BDA103" w:rsidR="00607107" w:rsidRPr="00A3748A" w:rsidRDefault="00055477" w:rsidP="002B60B2">
      <w:pPr>
        <w:pStyle w:val="aff"/>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 xml:space="preserve">У пункті </w:t>
      </w:r>
      <w:r w:rsidR="00607107" w:rsidRPr="00A3748A">
        <w:rPr>
          <w:rFonts w:ascii="Times New Roman" w:hAnsi="Times New Roman" w:cs="Times New Roman"/>
          <w:shd w:val="clear" w:color="auto" w:fill="FFFFFF"/>
        </w:rPr>
        <w:t xml:space="preserve">7 розділу </w:t>
      </w:r>
      <w:r w:rsidRPr="00A3748A">
        <w:rPr>
          <w:rFonts w:ascii="Times New Roman" w:hAnsi="Times New Roman" w:cs="Times New Roman"/>
          <w:shd w:val="clear" w:color="auto" w:fill="FFFFFF"/>
        </w:rPr>
        <w:t>ІІ</w:t>
      </w:r>
      <w:r w:rsidR="00607107" w:rsidRPr="00A3748A">
        <w:rPr>
          <w:rFonts w:ascii="Times New Roman" w:hAnsi="Times New Roman" w:cs="Times New Roman"/>
          <w:shd w:val="clear" w:color="auto" w:fill="FFFFFF"/>
        </w:rPr>
        <w:t xml:space="preserve"> </w:t>
      </w:r>
      <w:r w:rsidR="007706AB" w:rsidRPr="00A3748A">
        <w:rPr>
          <w:rFonts w:ascii="Times New Roman" w:hAnsi="Times New Roman" w:cs="Times New Roman"/>
          <w:shd w:val="clear" w:color="auto" w:fill="FFFFFF"/>
        </w:rPr>
        <w:t>з</w:t>
      </w:r>
      <w:r w:rsidR="00607107" w:rsidRPr="00A3748A">
        <w:rPr>
          <w:rFonts w:ascii="Times New Roman" w:hAnsi="Times New Roman" w:cs="Times New Roman"/>
          <w:shd w:val="clear" w:color="auto" w:fill="FFFFFF"/>
        </w:rPr>
        <w:t xml:space="preserve">аяви </w:t>
      </w:r>
      <w:r w:rsidR="003E6880" w:rsidRPr="00A3748A">
        <w:rPr>
          <w:rFonts w:ascii="Times New Roman" w:hAnsi="Times New Roman" w:cs="Times New Roman"/>
          <w:shd w:val="clear" w:color="auto" w:fill="FFFFFF"/>
        </w:rPr>
        <w:t xml:space="preserve">у разі наявності ознаки виду діяльності </w:t>
      </w:r>
      <w:r w:rsidR="00607107" w:rsidRPr="00A3748A">
        <w:rPr>
          <w:rFonts w:ascii="Times New Roman" w:hAnsi="Times New Roman" w:cs="Times New Roman"/>
          <w:shd w:val="clear" w:color="auto" w:fill="FFFFFF"/>
        </w:rPr>
        <w:t xml:space="preserve">у відповідній клітинці </w:t>
      </w:r>
      <w:r w:rsidR="00B7785E" w:rsidRPr="00A3748A">
        <w:rPr>
          <w:rFonts w:ascii="Times New Roman" w:hAnsi="Times New Roman" w:cs="Times New Roman"/>
        </w:rPr>
        <w:t>позначкою «х»</w:t>
      </w:r>
      <w:r w:rsidR="00B7785E" w:rsidRPr="00A3748A">
        <w:rPr>
          <w:rFonts w:ascii="Times New Roman" w:hAnsi="Times New Roman" w:cs="Times New Roman"/>
          <w:shd w:val="clear" w:color="auto" w:fill="FFFFFF"/>
        </w:rPr>
        <w:t xml:space="preserve"> </w:t>
      </w:r>
      <w:r w:rsidR="00607107" w:rsidRPr="00A3748A">
        <w:rPr>
          <w:rFonts w:ascii="Times New Roman" w:hAnsi="Times New Roman" w:cs="Times New Roman"/>
          <w:shd w:val="clear" w:color="auto" w:fill="FFFFFF"/>
        </w:rPr>
        <w:t xml:space="preserve">зазначається одна із </w:t>
      </w:r>
      <w:r w:rsidR="00751B20" w:rsidRPr="00A3748A">
        <w:rPr>
          <w:rFonts w:ascii="Times New Roman" w:hAnsi="Times New Roman" w:cs="Times New Roman"/>
          <w:shd w:val="clear" w:color="auto" w:fill="FFFFFF"/>
        </w:rPr>
        <w:t>трьох</w:t>
      </w:r>
      <w:r w:rsidR="00607107" w:rsidRPr="00A3748A">
        <w:rPr>
          <w:rFonts w:ascii="Times New Roman" w:hAnsi="Times New Roman" w:cs="Times New Roman"/>
          <w:shd w:val="clear" w:color="auto" w:fill="FFFFFF"/>
        </w:rPr>
        <w:t xml:space="preserve"> ознак виду діяльності суб’єкта господарювання: </w:t>
      </w:r>
    </w:p>
    <w:p w14:paraId="02B047E1" w14:textId="1BA432EC" w:rsidR="00607107" w:rsidRPr="00A3748A" w:rsidRDefault="00607107" w:rsidP="002B60B2">
      <w:pPr>
        <w:tabs>
          <w:tab w:val="left" w:pos="426"/>
        </w:tabs>
        <w:ind w:firstLine="567"/>
        <w:jc w:val="both"/>
        <w:rPr>
          <w:rFonts w:ascii="Times New Roman" w:hAnsi="Times New Roman" w:cs="Times New Roman"/>
        </w:rPr>
      </w:pPr>
      <w:r w:rsidRPr="00A3748A">
        <w:rPr>
          <w:rFonts w:ascii="Times New Roman" w:hAnsi="Times New Roman" w:cs="Times New Roman"/>
        </w:rPr>
        <w:t xml:space="preserve">виробник спирту етилового, спиртових дистилятів, біоетанолу, алкогольних напоїв, для виробництва яких використовується спирт етиловий, </w:t>
      </w:r>
      <w:r w:rsidRPr="00A3748A">
        <w:rPr>
          <w:rFonts w:ascii="Times New Roman" w:hAnsi="Times New Roman" w:cs="Times New Roman"/>
        </w:rPr>
        <w:br/>
        <w:t>спиртовий дистилят</w:t>
      </w:r>
      <w:r w:rsidR="002B60B2" w:rsidRPr="00A3748A">
        <w:rPr>
          <w:rFonts w:ascii="Times New Roman" w:hAnsi="Times New Roman" w:cs="Times New Roman"/>
        </w:rPr>
        <w:t>,</w:t>
      </w:r>
      <w:r w:rsidRPr="00A3748A">
        <w:rPr>
          <w:rFonts w:ascii="Times New Roman" w:hAnsi="Times New Roman" w:cs="Times New Roman"/>
        </w:rPr>
        <w:t xml:space="preserve"> – 1; </w:t>
      </w:r>
    </w:p>
    <w:p w14:paraId="3FC23611" w14:textId="365A80A0" w:rsidR="00607107" w:rsidRPr="00A3748A" w:rsidRDefault="00607107" w:rsidP="002B60B2">
      <w:pPr>
        <w:tabs>
          <w:tab w:val="left" w:pos="426"/>
        </w:tabs>
        <w:ind w:firstLine="567"/>
        <w:jc w:val="both"/>
        <w:rPr>
          <w:rFonts w:ascii="Times New Roman" w:hAnsi="Times New Roman" w:cs="Times New Roman"/>
        </w:rPr>
      </w:pPr>
      <w:r w:rsidRPr="00A3748A">
        <w:rPr>
          <w:rFonts w:ascii="Times New Roman" w:hAnsi="Times New Roman" w:cs="Times New Roman"/>
        </w:rPr>
        <w:t>суб’єкт господарювання, що використовує спирт етиловий для виробництва продукції хімічного і технічного призначення, парфумерно-косметичної продукції, оцту з харчової сировини</w:t>
      </w:r>
      <w:r w:rsidR="002B60B2" w:rsidRPr="00A3748A">
        <w:rPr>
          <w:rFonts w:ascii="Times New Roman" w:hAnsi="Times New Roman" w:cs="Times New Roman"/>
        </w:rPr>
        <w:t>,</w:t>
      </w:r>
      <w:r w:rsidRPr="00A3748A">
        <w:rPr>
          <w:rFonts w:ascii="Times New Roman" w:hAnsi="Times New Roman" w:cs="Times New Roman"/>
        </w:rPr>
        <w:t xml:space="preserve"> – 2; </w:t>
      </w:r>
    </w:p>
    <w:p w14:paraId="0F821A92" w14:textId="2F52C89C" w:rsidR="00607107" w:rsidRPr="00A3748A" w:rsidRDefault="00607107" w:rsidP="00DF49E4">
      <w:pPr>
        <w:tabs>
          <w:tab w:val="left" w:pos="426"/>
        </w:tabs>
        <w:ind w:firstLine="567"/>
        <w:jc w:val="both"/>
        <w:rPr>
          <w:rFonts w:ascii="Times New Roman" w:hAnsi="Times New Roman" w:cs="Times New Roman"/>
        </w:rPr>
      </w:pPr>
      <w:r w:rsidRPr="00A3748A">
        <w:rPr>
          <w:rFonts w:ascii="Times New Roman" w:hAnsi="Times New Roman" w:cs="Times New Roman"/>
        </w:rPr>
        <w:t>суб’єкт господарювання, що використовує алкогольні напої для виробництва харчових продуктів (крім виробництва алкогольних напоїв)</w:t>
      </w:r>
      <w:r w:rsidR="002B60B2" w:rsidRPr="00A3748A">
        <w:rPr>
          <w:rFonts w:ascii="Times New Roman" w:hAnsi="Times New Roman" w:cs="Times New Roman"/>
        </w:rPr>
        <w:t>,</w:t>
      </w:r>
      <w:r w:rsidR="00DF49E4" w:rsidRPr="00A3748A">
        <w:rPr>
          <w:rFonts w:ascii="Times New Roman" w:hAnsi="Times New Roman" w:cs="Times New Roman"/>
        </w:rPr>
        <w:t xml:space="preserve"> – 3.</w:t>
      </w:r>
    </w:p>
    <w:p w14:paraId="3B77F0DB" w14:textId="7AB47677" w:rsidR="000C7DAE" w:rsidRPr="00A3748A" w:rsidRDefault="0029439B" w:rsidP="000C7DAE">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пункті 8 розділу ІІ заяви</w:t>
      </w:r>
      <w:r w:rsidR="003E6880" w:rsidRPr="00A3748A">
        <w:rPr>
          <w:sz w:val="28"/>
          <w:szCs w:val="28"/>
          <w:shd w:val="clear" w:color="auto" w:fill="FFFFFF"/>
        </w:rPr>
        <w:t xml:space="preserve"> у разі наявності особливостей виду діяльності</w:t>
      </w:r>
      <w:r w:rsidRPr="00A3748A">
        <w:rPr>
          <w:sz w:val="28"/>
          <w:szCs w:val="28"/>
          <w:shd w:val="clear" w:color="auto" w:fill="FFFFFF"/>
        </w:rPr>
        <w:t xml:space="preserve"> у відповідній клітинці </w:t>
      </w:r>
      <w:r w:rsidR="000C7DAE" w:rsidRPr="00A3748A">
        <w:rPr>
          <w:sz w:val="28"/>
          <w:szCs w:val="28"/>
          <w:shd w:val="clear" w:color="auto" w:fill="FFFFFF"/>
        </w:rPr>
        <w:t>проставляється позначка «х» про особливості виду діяльності:</w:t>
      </w:r>
    </w:p>
    <w:p w14:paraId="035FD2C9" w14:textId="77777777" w:rsidR="000C7DAE" w:rsidRPr="00A3748A" w:rsidRDefault="000C7DAE" w:rsidP="000C7DAE">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мале виробництво дистилятів;</w:t>
      </w:r>
    </w:p>
    <w:p w14:paraId="0E26189A" w14:textId="77777777" w:rsidR="000C7DAE" w:rsidRPr="00A3748A" w:rsidRDefault="000C7DAE" w:rsidP="000C7DAE">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отримання спирту етилового для власного споживання (власних виробничо-технологічних потреб).</w:t>
      </w:r>
    </w:p>
    <w:p w14:paraId="668A8C88" w14:textId="77777777" w:rsidR="000C7DAE" w:rsidRPr="00A3748A" w:rsidRDefault="000C7DAE" w:rsidP="000C7DAE">
      <w:pPr>
        <w:pStyle w:val="aff"/>
        <w:ind w:firstLine="567"/>
        <w:jc w:val="both"/>
        <w:rPr>
          <w:rFonts w:ascii="Times New Roman" w:hAnsi="Times New Roman" w:cs="Times New Roman"/>
          <w:bCs/>
        </w:rPr>
      </w:pPr>
    </w:p>
    <w:p w14:paraId="015F7624" w14:textId="031C1ABD" w:rsidR="00240945" w:rsidRPr="00A3748A" w:rsidRDefault="00240945"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4</w:t>
      </w:r>
      <w:r w:rsidR="003D6586" w:rsidRPr="00A3748A">
        <w:rPr>
          <w:sz w:val="28"/>
          <w:szCs w:val="28"/>
          <w:shd w:val="clear" w:color="auto" w:fill="FFFFFF"/>
        </w:rPr>
        <w:t xml:space="preserve">. У розділі </w:t>
      </w:r>
      <w:r w:rsidR="00055477" w:rsidRPr="00A3748A">
        <w:rPr>
          <w:sz w:val="28"/>
          <w:szCs w:val="28"/>
          <w:shd w:val="clear" w:color="auto" w:fill="FFFFFF"/>
        </w:rPr>
        <w:t>ІІІ</w:t>
      </w:r>
      <w:r w:rsidR="003D6586" w:rsidRPr="00A3748A">
        <w:rPr>
          <w:sz w:val="28"/>
          <w:szCs w:val="28"/>
          <w:shd w:val="clear" w:color="auto" w:fill="FFFFFF"/>
        </w:rPr>
        <w:t xml:space="preserve"> </w:t>
      </w:r>
      <w:r w:rsidR="007706AB" w:rsidRPr="00A3748A">
        <w:rPr>
          <w:sz w:val="28"/>
          <w:szCs w:val="28"/>
          <w:shd w:val="clear" w:color="auto" w:fill="FFFFFF"/>
        </w:rPr>
        <w:t>з</w:t>
      </w:r>
      <w:r w:rsidR="003D6586" w:rsidRPr="00A3748A">
        <w:rPr>
          <w:sz w:val="28"/>
          <w:szCs w:val="28"/>
          <w:shd w:val="clear" w:color="auto" w:fill="FFFFFF"/>
        </w:rPr>
        <w:t xml:space="preserve">аяви зазначаються відомості про </w:t>
      </w:r>
      <w:r w:rsidR="0014345B" w:rsidRPr="00A3748A">
        <w:rPr>
          <w:sz w:val="28"/>
          <w:szCs w:val="28"/>
          <w:shd w:val="clear" w:color="auto" w:fill="FFFFFF"/>
        </w:rPr>
        <w:t xml:space="preserve">місце зберігання </w:t>
      </w:r>
      <w:r w:rsidR="007E01CF" w:rsidRPr="00A3748A">
        <w:rPr>
          <w:sz w:val="28"/>
          <w:szCs w:val="28"/>
          <w:shd w:val="clear" w:color="auto" w:fill="FFFFFF"/>
        </w:rPr>
        <w:t xml:space="preserve">товару (продукції) </w:t>
      </w:r>
      <w:r w:rsidRPr="00A3748A">
        <w:rPr>
          <w:sz w:val="28"/>
          <w:szCs w:val="28"/>
          <w:shd w:val="clear" w:color="auto" w:fill="FFFFFF"/>
        </w:rPr>
        <w:t>у разі їх зміни або виключення з Єдиного реєстру місць зберігання.</w:t>
      </w:r>
    </w:p>
    <w:p w14:paraId="7F5488BE" w14:textId="7C11B493" w:rsidR="00240945" w:rsidRPr="00A3748A" w:rsidRDefault="00C5366C" w:rsidP="002B60B2">
      <w:pPr>
        <w:pStyle w:val="rvps2"/>
        <w:spacing w:before="0" w:beforeAutospacing="0" w:after="0" w:afterAutospacing="0"/>
        <w:ind w:firstLine="567"/>
        <w:jc w:val="both"/>
        <w:rPr>
          <w:sz w:val="28"/>
          <w:szCs w:val="28"/>
          <w:shd w:val="clear" w:color="auto" w:fill="FFFFFF"/>
          <w:lang w:eastAsia="ru-RU"/>
        </w:rPr>
      </w:pPr>
      <w:r w:rsidRPr="00A3748A">
        <w:rPr>
          <w:sz w:val="28"/>
          <w:szCs w:val="28"/>
          <w:shd w:val="clear" w:color="auto" w:fill="FFFFFF"/>
        </w:rPr>
        <w:t xml:space="preserve">У пункті 1 розділу ІІІ заяви </w:t>
      </w:r>
      <w:r w:rsidR="00240945" w:rsidRPr="00A3748A">
        <w:rPr>
          <w:sz w:val="28"/>
          <w:szCs w:val="28"/>
          <w:shd w:val="clear" w:color="auto" w:fill="FFFFFF"/>
          <w:lang w:eastAsia="ru-RU"/>
        </w:rPr>
        <w:t>зазначаються відомості про місц</w:t>
      </w:r>
      <w:r w:rsidR="00A101E5" w:rsidRPr="00A3748A">
        <w:rPr>
          <w:sz w:val="28"/>
          <w:szCs w:val="28"/>
          <w:shd w:val="clear" w:color="auto" w:fill="FFFFFF"/>
          <w:lang w:eastAsia="ru-RU"/>
        </w:rPr>
        <w:t>е</w:t>
      </w:r>
      <w:r w:rsidR="00240945" w:rsidRPr="00A3748A">
        <w:rPr>
          <w:sz w:val="28"/>
          <w:szCs w:val="28"/>
          <w:shd w:val="clear" w:color="auto" w:fill="FFFFFF"/>
          <w:lang w:eastAsia="ru-RU"/>
        </w:rPr>
        <w:t xml:space="preserve"> зберігання </w:t>
      </w:r>
      <w:r w:rsidR="007E01CF" w:rsidRPr="00A3748A">
        <w:rPr>
          <w:sz w:val="28"/>
          <w:szCs w:val="28"/>
          <w:shd w:val="clear" w:color="auto" w:fill="FFFFFF"/>
        </w:rPr>
        <w:t>товару (продукції)</w:t>
      </w:r>
      <w:r w:rsidR="00240945" w:rsidRPr="00A3748A">
        <w:rPr>
          <w:sz w:val="28"/>
          <w:szCs w:val="28"/>
          <w:shd w:val="clear" w:color="auto" w:fill="FFFFFF"/>
        </w:rPr>
        <w:t xml:space="preserve">, </w:t>
      </w:r>
      <w:r w:rsidR="00240945" w:rsidRPr="00A3748A">
        <w:rPr>
          <w:sz w:val="28"/>
          <w:szCs w:val="28"/>
          <w:shd w:val="clear" w:color="auto" w:fill="FFFFFF"/>
          <w:lang w:eastAsia="ru-RU"/>
        </w:rPr>
        <w:t>що підляга</w:t>
      </w:r>
      <w:r w:rsidR="00A101E5" w:rsidRPr="00A3748A">
        <w:rPr>
          <w:sz w:val="28"/>
          <w:szCs w:val="28"/>
          <w:shd w:val="clear" w:color="auto" w:fill="FFFFFF"/>
          <w:lang w:eastAsia="ru-RU"/>
        </w:rPr>
        <w:t>є</w:t>
      </w:r>
      <w:r w:rsidR="00240945" w:rsidRPr="00A3748A">
        <w:rPr>
          <w:sz w:val="28"/>
          <w:szCs w:val="28"/>
          <w:shd w:val="clear" w:color="auto" w:fill="FFFFFF"/>
          <w:lang w:eastAsia="ru-RU"/>
        </w:rPr>
        <w:t xml:space="preserve"> виключенню з Єдиного реєстру місць зберігання, відповідно:</w:t>
      </w:r>
    </w:p>
    <w:p w14:paraId="5712F13F" w14:textId="280927BF" w:rsidR="00240945" w:rsidRPr="00A3748A" w:rsidRDefault="007E1DF2" w:rsidP="002B60B2">
      <w:pPr>
        <w:pStyle w:val="rvps2"/>
        <w:spacing w:before="0" w:beforeAutospacing="0" w:after="0" w:afterAutospacing="0"/>
        <w:ind w:firstLine="567"/>
        <w:jc w:val="both"/>
        <w:rPr>
          <w:sz w:val="28"/>
          <w:szCs w:val="28"/>
        </w:rPr>
      </w:pPr>
      <w:r w:rsidRPr="00A3748A">
        <w:rPr>
          <w:sz w:val="28"/>
          <w:szCs w:val="28"/>
          <w:shd w:val="clear" w:color="auto" w:fill="FFFFFF"/>
          <w:lang w:eastAsia="ru-RU"/>
        </w:rPr>
        <w:t>індекс</w:t>
      </w:r>
      <w:r w:rsidR="00240945" w:rsidRPr="00A3748A">
        <w:rPr>
          <w:rFonts w:eastAsiaTheme="minorEastAsia"/>
          <w:sz w:val="28"/>
          <w:szCs w:val="28"/>
        </w:rPr>
        <w:t xml:space="preserve"> регіону</w:t>
      </w:r>
      <w:r w:rsidR="00240945" w:rsidRPr="00A3748A">
        <w:rPr>
          <w:rFonts w:eastAsia="Calibri"/>
          <w:bCs/>
          <w:sz w:val="28"/>
          <w:szCs w:val="28"/>
        </w:rPr>
        <w:t xml:space="preserve"> місцезнаходження місця зберігання </w:t>
      </w:r>
      <w:r w:rsidR="00240945" w:rsidRPr="00A3748A">
        <w:rPr>
          <w:rFonts w:eastAsiaTheme="minorEastAsia"/>
          <w:sz w:val="28"/>
          <w:szCs w:val="28"/>
        </w:rPr>
        <w:t xml:space="preserve">відповідно до </w:t>
      </w:r>
      <w:r w:rsidR="00240945" w:rsidRPr="00A3748A">
        <w:rPr>
          <w:sz w:val="28"/>
          <w:szCs w:val="28"/>
        </w:rPr>
        <w:t>додатка до цього Порядку;</w:t>
      </w:r>
    </w:p>
    <w:p w14:paraId="54B98746" w14:textId="7752D71C" w:rsidR="00240945" w:rsidRPr="001B21E8" w:rsidRDefault="00240945" w:rsidP="002B60B2">
      <w:pPr>
        <w:ind w:firstLine="567"/>
        <w:jc w:val="both"/>
        <w:rPr>
          <w:shd w:val="clear" w:color="auto" w:fill="FFFFFF"/>
        </w:rPr>
      </w:pPr>
      <w:r w:rsidRPr="00A3748A">
        <w:rPr>
          <w:shd w:val="clear" w:color="auto" w:fill="FFFFFF"/>
        </w:rPr>
        <w:t>код території (у/на якій розташоване</w:t>
      </w:r>
      <w:r w:rsidRPr="00A3748A">
        <w:rPr>
          <w:rFonts w:eastAsia="Calibri"/>
          <w:bCs/>
        </w:rPr>
        <w:t xml:space="preserve"> місце зберігання</w:t>
      </w:r>
      <w:r w:rsidRPr="00A3748A">
        <w:rPr>
          <w:shd w:val="clear" w:color="auto" w:fill="FFFFFF"/>
        </w:rPr>
        <w:t xml:space="preserve">) згідно з третім, четвертим та </w:t>
      </w:r>
      <w:r w:rsidR="002B60B2" w:rsidRPr="00A3748A">
        <w:rPr>
          <w:shd w:val="clear" w:color="auto" w:fill="FFFFFF"/>
        </w:rPr>
        <w:t>додатковим (за наявності) рівнями</w:t>
      </w:r>
      <w:r w:rsidRPr="00A3748A">
        <w:rPr>
          <w:sz w:val="22"/>
          <w:shd w:val="clear" w:color="auto" w:fill="FFFFFF"/>
        </w:rPr>
        <w:t xml:space="preserve"> </w:t>
      </w:r>
      <w:r w:rsidRPr="00A3748A">
        <w:rPr>
          <w:shd w:val="clear" w:color="auto" w:fill="FFFFFF"/>
        </w:rPr>
        <w:t>Кодифікатора адміністративно-територіальних одиниць та територій територіальних громад, затверджен</w:t>
      </w:r>
      <w:r w:rsidR="002B60B2" w:rsidRPr="00A3748A">
        <w:rPr>
          <w:shd w:val="clear" w:color="auto" w:fill="FFFFFF"/>
        </w:rPr>
        <w:t>ого</w:t>
      </w:r>
      <w:r w:rsidRPr="00A3748A">
        <w:rPr>
          <w:shd w:val="clear" w:color="auto" w:fill="FFFFFF"/>
        </w:rPr>
        <w:t xml:space="preserve"> наказом Міністерства розвитку громад та територій України від 26 листопада 2020</w:t>
      </w:r>
      <w:r w:rsidRPr="00A3748A">
        <w:rPr>
          <w:shd w:val="clear" w:color="auto" w:fill="FFFFFF"/>
          <w:lang w:val="en-US"/>
        </w:rPr>
        <w:t> </w:t>
      </w:r>
      <w:r w:rsidRPr="00A3748A">
        <w:rPr>
          <w:shd w:val="clear" w:color="auto" w:fill="FFFFFF"/>
        </w:rPr>
        <w:t>року №</w:t>
      </w:r>
      <w:r w:rsidRPr="00A3748A">
        <w:rPr>
          <w:shd w:val="clear" w:color="auto" w:fill="FFFFFF"/>
          <w:lang w:val="en-US"/>
        </w:rPr>
        <w:t> </w:t>
      </w:r>
      <w:r w:rsidRPr="00A3748A">
        <w:rPr>
          <w:shd w:val="clear" w:color="auto" w:fill="FFFFFF"/>
        </w:rPr>
        <w:t xml:space="preserve">290 (у редакції наказу Міністерства розвитку громад та територій України </w:t>
      </w:r>
      <w:r w:rsidR="008324D6" w:rsidRPr="008324D6">
        <w:rPr>
          <w:shd w:val="clear" w:color="auto" w:fill="FFFFFF"/>
        </w:rPr>
        <w:t xml:space="preserve">від </w:t>
      </w:r>
      <w:r w:rsidR="001B21E8" w:rsidRPr="001B21E8">
        <w:rPr>
          <w:shd w:val="clear" w:color="auto" w:fill="FFFFFF"/>
        </w:rPr>
        <w:t>19 січня 2024 року № 48</w:t>
      </w:r>
      <w:r w:rsidRPr="00A3748A">
        <w:rPr>
          <w:shd w:val="clear" w:color="auto" w:fill="FFFFFF"/>
        </w:rPr>
        <w:t>);</w:t>
      </w:r>
    </w:p>
    <w:p w14:paraId="0BFCB0C5" w14:textId="378D562D" w:rsidR="007E1DF2" w:rsidRPr="00A3748A" w:rsidRDefault="00240945" w:rsidP="002B60B2">
      <w:pPr>
        <w:pStyle w:val="rvps2"/>
        <w:spacing w:before="0" w:beforeAutospacing="0" w:after="0" w:afterAutospacing="0"/>
        <w:ind w:firstLine="567"/>
        <w:jc w:val="both"/>
        <w:rPr>
          <w:sz w:val="28"/>
          <w:szCs w:val="28"/>
          <w:shd w:val="clear" w:color="auto" w:fill="FFFFFF"/>
          <w:lang w:eastAsia="ru-RU"/>
        </w:rPr>
      </w:pPr>
      <w:r w:rsidRPr="00A3748A">
        <w:rPr>
          <w:sz w:val="28"/>
          <w:szCs w:val="28"/>
          <w:shd w:val="clear" w:color="auto" w:fill="FFFFFF"/>
          <w:lang w:eastAsia="ru-RU"/>
        </w:rPr>
        <w:t xml:space="preserve">адреса місця зберігання </w:t>
      </w:r>
      <w:r w:rsidR="007E1DF2" w:rsidRPr="00A3748A">
        <w:rPr>
          <w:sz w:val="28"/>
          <w:szCs w:val="28"/>
          <w:shd w:val="clear" w:color="auto" w:fill="FFFFFF"/>
          <w:lang w:eastAsia="ru-RU"/>
        </w:rPr>
        <w:t>(у форматі –</w:t>
      </w:r>
      <w:r w:rsidR="00144F13" w:rsidRPr="00A3748A">
        <w:rPr>
          <w:sz w:val="28"/>
          <w:szCs w:val="28"/>
          <w:shd w:val="clear" w:color="auto" w:fill="FFFFFF"/>
          <w:lang w:eastAsia="ru-RU"/>
        </w:rPr>
        <w:t xml:space="preserve"> </w:t>
      </w:r>
      <w:r w:rsidR="00144F13" w:rsidRPr="00A3748A">
        <w:rPr>
          <w:sz w:val="28"/>
          <w:szCs w:val="28"/>
        </w:rPr>
        <w:t>Автономна Республіка Крим / область / місто зі спеціальним стат</w:t>
      </w:r>
      <w:r w:rsidR="00311BAF" w:rsidRPr="00A3748A">
        <w:rPr>
          <w:sz w:val="28"/>
          <w:szCs w:val="28"/>
        </w:rPr>
        <w:t>усом, район (крім м. </w:t>
      </w:r>
      <w:r w:rsidR="00D761C4" w:rsidRPr="00A3748A">
        <w:rPr>
          <w:sz w:val="28"/>
          <w:szCs w:val="28"/>
        </w:rPr>
        <w:t>Київ та м. </w:t>
      </w:r>
      <w:r w:rsidR="00144F13" w:rsidRPr="00A3748A">
        <w:rPr>
          <w:sz w:val="28"/>
          <w:szCs w:val="28"/>
        </w:rPr>
        <w:t xml:space="preserve">Севастополь), населений пункт </w:t>
      </w:r>
      <w:r w:rsidR="00144F13" w:rsidRPr="00A3748A">
        <w:rPr>
          <w:sz w:val="28"/>
          <w:szCs w:val="28"/>
          <w:shd w:val="clear" w:color="auto" w:fill="FFFFFF"/>
          <w:lang w:eastAsia="ru-RU"/>
        </w:rPr>
        <w:t>(крім м. Ки</w:t>
      </w:r>
      <w:r w:rsidR="00311BAF" w:rsidRPr="00A3748A">
        <w:rPr>
          <w:sz w:val="28"/>
          <w:szCs w:val="28"/>
          <w:shd w:val="clear" w:color="auto" w:fill="FFFFFF"/>
          <w:lang w:eastAsia="ru-RU"/>
        </w:rPr>
        <w:t>їв</w:t>
      </w:r>
      <w:r w:rsidR="00144F13" w:rsidRPr="00A3748A">
        <w:rPr>
          <w:sz w:val="28"/>
          <w:szCs w:val="28"/>
          <w:shd w:val="clear" w:color="auto" w:fill="FFFFFF"/>
          <w:lang w:eastAsia="ru-RU"/>
        </w:rPr>
        <w:t xml:space="preserve"> та м. Севастопол</w:t>
      </w:r>
      <w:r w:rsidR="00311BAF" w:rsidRPr="00A3748A">
        <w:rPr>
          <w:sz w:val="28"/>
          <w:szCs w:val="28"/>
          <w:shd w:val="clear" w:color="auto" w:fill="FFFFFF"/>
          <w:lang w:eastAsia="ru-RU"/>
        </w:rPr>
        <w:t>ь</w:t>
      </w:r>
      <w:r w:rsidR="00144F13" w:rsidRPr="00A3748A">
        <w:rPr>
          <w:sz w:val="28"/>
          <w:szCs w:val="28"/>
          <w:shd w:val="clear" w:color="auto" w:fill="FFFFFF"/>
          <w:lang w:eastAsia="ru-RU"/>
        </w:rPr>
        <w:t>)</w:t>
      </w:r>
      <w:r w:rsidR="00144F13" w:rsidRPr="00A3748A">
        <w:rPr>
          <w:sz w:val="28"/>
          <w:szCs w:val="28"/>
        </w:rPr>
        <w:t xml:space="preserve">, </w:t>
      </w:r>
      <w:r w:rsidR="00174334" w:rsidRPr="00A3748A">
        <w:rPr>
          <w:sz w:val="28"/>
          <w:szCs w:val="28"/>
        </w:rPr>
        <w:t>район</w:t>
      </w:r>
      <w:r w:rsidR="00CE521A" w:rsidRPr="00A3748A">
        <w:rPr>
          <w:sz w:val="28"/>
          <w:szCs w:val="28"/>
        </w:rPr>
        <w:t xml:space="preserve"> у</w:t>
      </w:r>
      <w:r w:rsidR="00174334" w:rsidRPr="00A3748A">
        <w:rPr>
          <w:sz w:val="28"/>
          <w:szCs w:val="28"/>
        </w:rPr>
        <w:t xml:space="preserve"> міст</w:t>
      </w:r>
      <w:r w:rsidR="00CE521A" w:rsidRPr="00A3748A">
        <w:rPr>
          <w:sz w:val="28"/>
          <w:szCs w:val="28"/>
        </w:rPr>
        <w:t>і</w:t>
      </w:r>
      <w:r w:rsidR="00174334" w:rsidRPr="00A3748A">
        <w:rPr>
          <w:sz w:val="28"/>
          <w:szCs w:val="28"/>
        </w:rPr>
        <w:t xml:space="preserve"> (за наявності), </w:t>
      </w:r>
      <w:r w:rsidR="00294580" w:rsidRPr="00A3748A">
        <w:rPr>
          <w:sz w:val="28"/>
          <w:szCs w:val="28"/>
        </w:rPr>
        <w:t>вулиця, будинок, корпус, офіс / квартира</w:t>
      </w:r>
      <w:r w:rsidR="00144F13" w:rsidRPr="00A3748A">
        <w:rPr>
          <w:sz w:val="28"/>
          <w:szCs w:val="28"/>
        </w:rPr>
        <w:t xml:space="preserve">; </w:t>
      </w:r>
      <w:r w:rsidR="007E1DF2" w:rsidRPr="00A3748A">
        <w:rPr>
          <w:sz w:val="28"/>
          <w:szCs w:val="28"/>
          <w:shd w:val="clear" w:color="auto" w:fill="FFFFFF"/>
          <w:lang w:eastAsia="ru-RU"/>
        </w:rPr>
        <w:t xml:space="preserve">кадастровий номер земельної ділянки, на якій вирощується тютюн та зберігається тютюнова сировина). </w:t>
      </w:r>
    </w:p>
    <w:p w14:paraId="06292B3C" w14:textId="77777777" w:rsidR="004F7C50" w:rsidRPr="00A3748A" w:rsidRDefault="00AF5190" w:rsidP="004F7C50">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пункті 2 розділу ІІІ заяви вказуються відомості про товар (продукцію).</w:t>
      </w:r>
    </w:p>
    <w:p w14:paraId="698E982C" w14:textId="4032F48B" w:rsidR="004F7C50" w:rsidRPr="00A3748A" w:rsidRDefault="00AF5190" w:rsidP="004F7C50">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lastRenderedPageBreak/>
        <w:t>У графах 1, 2</w:t>
      </w:r>
      <w:r w:rsidRPr="00A3748A">
        <w:rPr>
          <w:sz w:val="28"/>
          <w:szCs w:val="28"/>
          <w:shd w:val="clear" w:color="auto" w:fill="FFFFFF"/>
          <w:lang w:eastAsia="ru-RU"/>
        </w:rPr>
        <w:t xml:space="preserve"> </w:t>
      </w:r>
      <w:r w:rsidR="00A37E06" w:rsidRPr="00A3748A">
        <w:rPr>
          <w:sz w:val="28"/>
          <w:szCs w:val="28"/>
          <w:shd w:val="clear" w:color="auto" w:fill="FFFFFF"/>
        </w:rPr>
        <w:t xml:space="preserve">зазначаються відповідно код </w:t>
      </w:r>
      <w:r w:rsidR="008160CD" w:rsidRPr="00A3748A">
        <w:rPr>
          <w:sz w:val="28"/>
          <w:szCs w:val="28"/>
          <w:shd w:val="clear" w:color="auto" w:fill="FFFFFF"/>
        </w:rPr>
        <w:t>і</w:t>
      </w:r>
      <w:r w:rsidR="00A37E06" w:rsidRPr="00A3748A">
        <w:rPr>
          <w:sz w:val="28"/>
          <w:szCs w:val="28"/>
          <w:shd w:val="clear" w:color="auto" w:fill="FFFFFF"/>
        </w:rPr>
        <w:t xml:space="preserve"> вид </w:t>
      </w:r>
      <w:r w:rsidR="007E01CF" w:rsidRPr="00A3748A">
        <w:rPr>
          <w:sz w:val="28"/>
          <w:szCs w:val="28"/>
          <w:shd w:val="clear" w:color="auto" w:fill="FFFFFF"/>
        </w:rPr>
        <w:t xml:space="preserve">товару (продукції) </w:t>
      </w:r>
      <w:r w:rsidR="00A37E06" w:rsidRPr="00A3748A">
        <w:rPr>
          <w:sz w:val="28"/>
          <w:szCs w:val="28"/>
        </w:rPr>
        <w:t xml:space="preserve">згідно з Кодами </w:t>
      </w:r>
      <w:r w:rsidR="008160CD" w:rsidRPr="00A3748A">
        <w:rPr>
          <w:sz w:val="28"/>
          <w:szCs w:val="28"/>
        </w:rPr>
        <w:t xml:space="preserve">і </w:t>
      </w:r>
      <w:r w:rsidR="00A37E06" w:rsidRPr="00A3748A">
        <w:rPr>
          <w:sz w:val="28"/>
          <w:szCs w:val="28"/>
        </w:rPr>
        <w:t>вид</w:t>
      </w:r>
      <w:r w:rsidR="008160CD" w:rsidRPr="00A3748A">
        <w:rPr>
          <w:sz w:val="28"/>
          <w:szCs w:val="28"/>
        </w:rPr>
        <w:t>ами</w:t>
      </w:r>
      <w:r w:rsidR="00A37E06" w:rsidRPr="00A3748A">
        <w:rPr>
          <w:sz w:val="28"/>
          <w:szCs w:val="28"/>
        </w:rPr>
        <w:t xml:space="preserve"> </w:t>
      </w:r>
      <w:r w:rsidR="007E01CF" w:rsidRPr="00A3748A">
        <w:rPr>
          <w:sz w:val="28"/>
          <w:szCs w:val="28"/>
          <w:shd w:val="clear" w:color="auto" w:fill="FFFFFF"/>
        </w:rPr>
        <w:t>товару (продукції)</w:t>
      </w:r>
      <w:r w:rsidR="00A37E06" w:rsidRPr="00A3748A">
        <w:rPr>
          <w:sz w:val="28"/>
          <w:szCs w:val="28"/>
        </w:rPr>
        <w:t>, затвердженими цим наказом.</w:t>
      </w:r>
      <w:r w:rsidR="004F7C50" w:rsidRPr="00A3748A">
        <w:rPr>
          <w:sz w:val="28"/>
          <w:szCs w:val="28"/>
        </w:rPr>
        <w:t xml:space="preserve"> </w:t>
      </w:r>
      <w:r w:rsidR="00035BA2" w:rsidRPr="00A3748A">
        <w:rPr>
          <w:sz w:val="28"/>
          <w:szCs w:val="28"/>
        </w:rPr>
        <w:t xml:space="preserve">Такі відомості відображаються лише за одним видом </w:t>
      </w:r>
      <w:r w:rsidR="00035BA2" w:rsidRPr="00A3748A">
        <w:rPr>
          <w:sz w:val="28"/>
          <w:szCs w:val="28"/>
          <w:shd w:val="clear" w:color="auto" w:fill="FFFFFF"/>
        </w:rPr>
        <w:t xml:space="preserve">товару (продукції) </w:t>
      </w:r>
      <w:r w:rsidR="00035BA2" w:rsidRPr="00A3748A">
        <w:rPr>
          <w:sz w:val="28"/>
          <w:szCs w:val="28"/>
        </w:rPr>
        <w:t xml:space="preserve">та одним його місцем зберігання. </w:t>
      </w:r>
      <w:r w:rsidR="004F7C50" w:rsidRPr="00A3748A">
        <w:rPr>
          <w:rFonts w:eastAsia="Calibri"/>
          <w:sz w:val="28"/>
        </w:rPr>
        <w:t>Відомості про види товарів (продукції) за кодами 01</w:t>
      </w:r>
      <w:r w:rsidR="00DB58ED" w:rsidRPr="00A3748A">
        <w:rPr>
          <w:rFonts w:eastAsia="Calibri"/>
          <w:sz w:val="28"/>
          <w:lang w:val="en-US"/>
        </w:rPr>
        <w:t>–</w:t>
      </w:r>
      <w:r w:rsidR="004F7C50" w:rsidRPr="00A3748A">
        <w:rPr>
          <w:rFonts w:eastAsia="Calibri"/>
          <w:sz w:val="28"/>
        </w:rPr>
        <w:t xml:space="preserve">11, 13, 15, 22 зазначаються </w:t>
      </w:r>
      <w:r w:rsidR="004F7C50" w:rsidRPr="00A3748A">
        <w:rPr>
          <w:rFonts w:eastAsiaTheme="minorEastAsia"/>
          <w:sz w:val="28"/>
        </w:rPr>
        <w:t>лише у разі внесення змін до відомостей, що містяться в Єдиному реєстрі місць зберігання (у тому числі у разі виключення відомостей про місце зберігання, внесених до Єдиного реєстру місць зберігання), а за код</w:t>
      </w:r>
      <w:r w:rsidR="00DB58ED" w:rsidRPr="00A3748A">
        <w:rPr>
          <w:rFonts w:eastAsiaTheme="minorEastAsia"/>
          <w:sz w:val="28"/>
        </w:rPr>
        <w:t xml:space="preserve">ом </w:t>
      </w:r>
      <w:r w:rsidR="004F7C50" w:rsidRPr="00A3748A">
        <w:rPr>
          <w:rFonts w:eastAsiaTheme="minorEastAsia"/>
          <w:sz w:val="28"/>
        </w:rPr>
        <w:t>12 – лише у разі виключення відомостей про місце зберігання, внесених до Єдиного реєстру місць зберігання.</w:t>
      </w:r>
    </w:p>
    <w:p w14:paraId="107DCFA7" w14:textId="4098B32E" w:rsidR="00604A3A" w:rsidRPr="00A3748A" w:rsidRDefault="004C29D2" w:rsidP="002B60B2">
      <w:pPr>
        <w:pStyle w:val="rvps2"/>
        <w:spacing w:before="0" w:beforeAutospacing="0" w:after="0" w:afterAutospacing="0"/>
        <w:ind w:firstLine="567"/>
        <w:jc w:val="both"/>
        <w:rPr>
          <w:sz w:val="28"/>
          <w:szCs w:val="28"/>
          <w:shd w:val="clear" w:color="auto" w:fill="FFFFFF"/>
          <w:lang w:eastAsia="ru-RU"/>
        </w:rPr>
      </w:pPr>
      <w:r w:rsidRPr="00A3748A">
        <w:rPr>
          <w:sz w:val="28"/>
          <w:szCs w:val="28"/>
          <w:shd w:val="clear" w:color="auto" w:fill="FFFFFF"/>
          <w:lang w:eastAsia="ru-RU"/>
        </w:rPr>
        <w:t xml:space="preserve">У графі </w:t>
      </w:r>
      <w:r w:rsidR="00AF5190" w:rsidRPr="00A3748A">
        <w:rPr>
          <w:sz w:val="28"/>
          <w:szCs w:val="28"/>
          <w:shd w:val="clear" w:color="auto" w:fill="FFFFFF"/>
          <w:lang w:eastAsia="ru-RU"/>
        </w:rPr>
        <w:t>3</w:t>
      </w:r>
      <w:r w:rsidRPr="00A3748A">
        <w:rPr>
          <w:sz w:val="28"/>
          <w:szCs w:val="28"/>
          <w:shd w:val="clear" w:color="auto" w:fill="FFFFFF"/>
          <w:lang w:eastAsia="ru-RU"/>
        </w:rPr>
        <w:t xml:space="preserve"> </w:t>
      </w:r>
      <w:r w:rsidR="00604A3A" w:rsidRPr="00A3748A">
        <w:rPr>
          <w:sz w:val="28"/>
          <w:szCs w:val="28"/>
          <w:shd w:val="clear" w:color="auto" w:fill="FFFFFF"/>
        </w:rPr>
        <w:t>у разі зміни документа, що засвідчує право власності або користування об’єктом нерухомого майна (його частиною)</w:t>
      </w:r>
      <w:r w:rsidR="00B468A9" w:rsidRPr="00A3748A">
        <w:rPr>
          <w:sz w:val="28"/>
          <w:szCs w:val="28"/>
          <w:shd w:val="clear" w:color="auto" w:fill="FFFFFF"/>
        </w:rPr>
        <w:t xml:space="preserve"> </w:t>
      </w:r>
      <w:r w:rsidR="00604A3A" w:rsidRPr="00A3748A">
        <w:rPr>
          <w:sz w:val="28"/>
          <w:szCs w:val="28"/>
          <w:shd w:val="clear" w:color="auto" w:fill="FFFFFF"/>
        </w:rPr>
        <w:t>/</w:t>
      </w:r>
      <w:r w:rsidR="00B468A9" w:rsidRPr="00A3748A">
        <w:rPr>
          <w:sz w:val="28"/>
          <w:szCs w:val="28"/>
          <w:shd w:val="clear" w:color="auto" w:fill="FFFFFF"/>
        </w:rPr>
        <w:t xml:space="preserve"> </w:t>
      </w:r>
      <w:r w:rsidR="00604A3A" w:rsidRPr="00A3748A">
        <w:rPr>
          <w:sz w:val="28"/>
          <w:szCs w:val="28"/>
          <w:shd w:val="clear" w:color="auto" w:fill="FFFFFF"/>
        </w:rPr>
        <w:t>приміщенням (його частиною), що використовується як місце зберігання, або документа, що засвідчує надання заявнику послуг із складського зберігання, вказується новий код підстави користування місцем зберігання:</w:t>
      </w:r>
    </w:p>
    <w:p w14:paraId="5842D69D" w14:textId="77777777" w:rsidR="00960EE0" w:rsidRPr="00A3748A" w:rsidRDefault="00960EE0" w:rsidP="002B60B2">
      <w:pPr>
        <w:ind w:firstLine="567"/>
        <w:jc w:val="both"/>
        <w:rPr>
          <w:rFonts w:ascii="Times New Roman" w:hAnsi="Times New Roman" w:cs="Times New Roman"/>
          <w:bCs/>
        </w:rPr>
      </w:pPr>
      <w:r w:rsidRPr="00A3748A">
        <w:rPr>
          <w:rFonts w:ascii="Times New Roman" w:hAnsi="Times New Roman" w:cs="Times New Roman"/>
          <w:bCs/>
        </w:rPr>
        <w:t>00 – право власності;</w:t>
      </w:r>
    </w:p>
    <w:p w14:paraId="173022A0" w14:textId="77777777" w:rsidR="00960EE0" w:rsidRPr="00A3748A" w:rsidRDefault="00960EE0" w:rsidP="002B60B2">
      <w:pPr>
        <w:ind w:firstLine="567"/>
        <w:jc w:val="both"/>
        <w:rPr>
          <w:rFonts w:ascii="Times New Roman" w:hAnsi="Times New Roman" w:cs="Times New Roman"/>
          <w:bCs/>
        </w:rPr>
      </w:pPr>
      <w:r w:rsidRPr="00A3748A">
        <w:rPr>
          <w:rFonts w:ascii="Times New Roman" w:hAnsi="Times New Roman" w:cs="Times New Roman"/>
          <w:bCs/>
        </w:rPr>
        <w:t>01 – оренда;</w:t>
      </w:r>
    </w:p>
    <w:p w14:paraId="2CAD0295" w14:textId="77777777" w:rsidR="00960EE0" w:rsidRPr="00A3748A" w:rsidRDefault="00960EE0" w:rsidP="002B60B2">
      <w:pPr>
        <w:ind w:firstLine="567"/>
        <w:jc w:val="both"/>
        <w:rPr>
          <w:rFonts w:ascii="Times New Roman" w:hAnsi="Times New Roman" w:cs="Times New Roman"/>
          <w:bCs/>
        </w:rPr>
      </w:pPr>
      <w:r w:rsidRPr="00A3748A">
        <w:rPr>
          <w:rFonts w:ascii="Times New Roman" w:hAnsi="Times New Roman" w:cs="Times New Roman"/>
          <w:bCs/>
        </w:rPr>
        <w:t>02 – суборенда тощо;</w:t>
      </w:r>
    </w:p>
    <w:p w14:paraId="0448D949" w14:textId="77777777" w:rsidR="00960EE0" w:rsidRPr="00A3748A" w:rsidRDefault="00960EE0" w:rsidP="002B60B2">
      <w:pPr>
        <w:ind w:firstLine="567"/>
        <w:jc w:val="both"/>
        <w:rPr>
          <w:rFonts w:ascii="Times New Roman" w:hAnsi="Times New Roman" w:cs="Times New Roman"/>
          <w:bCs/>
        </w:rPr>
      </w:pPr>
      <w:r w:rsidRPr="00A3748A">
        <w:rPr>
          <w:rFonts w:ascii="Times New Roman" w:hAnsi="Times New Roman" w:cs="Times New Roman"/>
          <w:bCs/>
        </w:rPr>
        <w:t>03 – послуги зі складського зберігання.</w:t>
      </w:r>
    </w:p>
    <w:p w14:paraId="0236DCB1" w14:textId="4F0D8D9D" w:rsidR="001A1277" w:rsidRPr="00A3748A" w:rsidRDefault="002779EF"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 граф</w:t>
      </w:r>
      <w:r w:rsidR="001A1277" w:rsidRPr="00A3748A">
        <w:rPr>
          <w:sz w:val="28"/>
          <w:szCs w:val="28"/>
          <w:shd w:val="clear" w:color="auto" w:fill="FFFFFF"/>
        </w:rPr>
        <w:t>ах</w:t>
      </w:r>
      <w:r w:rsidRPr="00A3748A">
        <w:rPr>
          <w:sz w:val="28"/>
          <w:szCs w:val="28"/>
          <w:shd w:val="clear" w:color="auto" w:fill="FFFFFF"/>
        </w:rPr>
        <w:t xml:space="preserve"> </w:t>
      </w:r>
      <w:r w:rsidR="00AF5190" w:rsidRPr="00A3748A">
        <w:rPr>
          <w:sz w:val="28"/>
          <w:szCs w:val="28"/>
          <w:shd w:val="clear" w:color="auto" w:fill="FFFFFF"/>
        </w:rPr>
        <w:t xml:space="preserve">4, 5 </w:t>
      </w:r>
      <w:r w:rsidRPr="00A3748A">
        <w:rPr>
          <w:sz w:val="28"/>
          <w:szCs w:val="28"/>
          <w:shd w:val="clear" w:color="auto" w:fill="FFFFFF"/>
        </w:rPr>
        <w:t xml:space="preserve">у разі зміни загальної місткості ємностей для зберігання спирту етилового, спиртових дистилятів, біоетанолу </w:t>
      </w:r>
      <w:r w:rsidR="001A1277" w:rsidRPr="00A3748A">
        <w:rPr>
          <w:sz w:val="28"/>
          <w:szCs w:val="28"/>
          <w:shd w:val="clear" w:color="auto" w:fill="FFFFFF"/>
        </w:rPr>
        <w:t xml:space="preserve">та площі приміщень, в яких зберігаються алкогольні напої, тютюнова сировина, тютюнові вироби, рідини, що використовуються в електронних сигаретах, </w:t>
      </w:r>
      <w:r w:rsidRPr="00A3748A">
        <w:rPr>
          <w:sz w:val="28"/>
          <w:szCs w:val="28"/>
          <w:shd w:val="clear" w:color="auto" w:fill="FFFFFF"/>
        </w:rPr>
        <w:t>зазнача</w:t>
      </w:r>
      <w:r w:rsidR="00E62620" w:rsidRPr="00A3748A">
        <w:rPr>
          <w:sz w:val="28"/>
          <w:szCs w:val="28"/>
          <w:shd w:val="clear" w:color="auto" w:fill="FFFFFF"/>
        </w:rPr>
        <w:t>ють відповідно такі відомості</w:t>
      </w:r>
      <w:r w:rsidR="001A1277" w:rsidRPr="00A3748A">
        <w:rPr>
          <w:sz w:val="28"/>
          <w:szCs w:val="28"/>
          <w:shd w:val="clear" w:color="auto" w:fill="FFFFFF"/>
        </w:rPr>
        <w:t>:</w:t>
      </w:r>
    </w:p>
    <w:p w14:paraId="5963151B" w14:textId="10B83645" w:rsidR="002779EF" w:rsidRPr="00A3748A" w:rsidRDefault="001A1277"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загальна місткість ємностей;</w:t>
      </w:r>
    </w:p>
    <w:p w14:paraId="45096A2F" w14:textId="1A15D41E" w:rsidR="004F71A8" w:rsidRPr="00A3748A" w:rsidRDefault="00810869"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площа приміщен</w:t>
      </w:r>
      <w:r w:rsidR="008D550E" w:rsidRPr="00A3748A">
        <w:rPr>
          <w:sz w:val="28"/>
          <w:szCs w:val="28"/>
          <w:shd w:val="clear" w:color="auto" w:fill="FFFFFF"/>
        </w:rPr>
        <w:t>ь</w:t>
      </w:r>
      <w:r w:rsidRPr="00A3748A">
        <w:rPr>
          <w:sz w:val="28"/>
          <w:szCs w:val="28"/>
          <w:shd w:val="clear" w:color="auto" w:fill="FFFFFF"/>
        </w:rPr>
        <w:t>, в яких зберігає</w:t>
      </w:r>
      <w:r w:rsidR="004F71A8" w:rsidRPr="00A3748A">
        <w:rPr>
          <w:sz w:val="28"/>
          <w:szCs w:val="28"/>
          <w:shd w:val="clear" w:color="auto" w:fill="FFFFFF"/>
        </w:rPr>
        <w:t>ться.</w:t>
      </w:r>
    </w:p>
    <w:p w14:paraId="4E892A6D" w14:textId="08DEF343" w:rsidR="004F71A8" w:rsidRPr="00A3748A" w:rsidRDefault="004F71A8" w:rsidP="002B60B2">
      <w:pPr>
        <w:tabs>
          <w:tab w:val="left" w:pos="567"/>
          <w:tab w:val="left" w:pos="3227"/>
          <w:tab w:val="left" w:pos="7763"/>
        </w:tabs>
        <w:ind w:firstLine="567"/>
        <w:jc w:val="both"/>
        <w:rPr>
          <w:rFonts w:ascii="Times New Roman" w:hAnsi="Times New Roman" w:cs="Times New Roman"/>
          <w:shd w:val="clear" w:color="auto" w:fill="FFFFFF"/>
        </w:rPr>
      </w:pPr>
      <w:r w:rsidRPr="00A3748A">
        <w:rPr>
          <w:rFonts w:ascii="Times New Roman" w:hAnsi="Times New Roman" w:cs="Times New Roman"/>
          <w:shd w:val="clear" w:color="auto" w:fill="FFFFFF"/>
        </w:rPr>
        <w:t xml:space="preserve">У графі </w:t>
      </w:r>
      <w:r w:rsidR="00867F62" w:rsidRPr="00A3748A">
        <w:rPr>
          <w:rFonts w:ascii="Times New Roman" w:hAnsi="Times New Roman" w:cs="Times New Roman"/>
          <w:shd w:val="clear" w:color="auto" w:fill="FFFFFF"/>
        </w:rPr>
        <w:t>6</w:t>
      </w:r>
      <w:r w:rsidRPr="00A3748A">
        <w:rPr>
          <w:rFonts w:ascii="Times New Roman" w:hAnsi="Times New Roman" w:cs="Times New Roman"/>
          <w:shd w:val="clear" w:color="auto" w:fill="FFFFFF"/>
        </w:rPr>
        <w:t xml:space="preserve"> зазначається індивідуальний номер місця зберігання в Єдиному реєстрі місць зберігання. </w:t>
      </w:r>
    </w:p>
    <w:p w14:paraId="28E3A0BD" w14:textId="77777777" w:rsidR="00CE74A3" w:rsidRPr="00A3748A" w:rsidRDefault="00CE74A3" w:rsidP="002B60B2">
      <w:pPr>
        <w:pStyle w:val="rvps2"/>
        <w:spacing w:before="0" w:beforeAutospacing="0" w:after="0" w:afterAutospacing="0"/>
        <w:ind w:firstLine="567"/>
        <w:jc w:val="both"/>
        <w:rPr>
          <w:sz w:val="28"/>
          <w:szCs w:val="28"/>
          <w:shd w:val="clear" w:color="auto" w:fill="FFFFFF"/>
          <w:lang w:eastAsia="ru-RU"/>
        </w:rPr>
      </w:pPr>
    </w:p>
    <w:p w14:paraId="764A79FE" w14:textId="14FB72EF" w:rsidR="002D2DC6" w:rsidRPr="00A3748A" w:rsidRDefault="00E62620" w:rsidP="002B60B2">
      <w:pPr>
        <w:pStyle w:val="rvps2"/>
        <w:spacing w:before="0" w:beforeAutospacing="0" w:after="0" w:afterAutospacing="0"/>
        <w:ind w:firstLine="567"/>
        <w:jc w:val="both"/>
        <w:rPr>
          <w:strike/>
        </w:rPr>
      </w:pPr>
      <w:r w:rsidRPr="00A3748A">
        <w:rPr>
          <w:rFonts w:eastAsiaTheme="minorEastAsia"/>
          <w:sz w:val="28"/>
          <w:szCs w:val="28"/>
        </w:rPr>
        <w:t>5</w:t>
      </w:r>
      <w:r w:rsidR="002D2DC6" w:rsidRPr="00A3748A">
        <w:rPr>
          <w:rFonts w:eastAsiaTheme="minorEastAsia"/>
          <w:sz w:val="28"/>
          <w:szCs w:val="28"/>
        </w:rPr>
        <w:t>.</w:t>
      </w:r>
      <w:r w:rsidR="002D2DC6" w:rsidRPr="00A3748A">
        <w:rPr>
          <w:sz w:val="28"/>
          <w:szCs w:val="28"/>
          <w:shd w:val="clear" w:color="auto" w:fill="FFFFFF"/>
        </w:rPr>
        <w:t xml:space="preserve"> У розділі </w:t>
      </w:r>
      <w:r w:rsidR="00055477" w:rsidRPr="00A3748A">
        <w:rPr>
          <w:sz w:val="28"/>
          <w:szCs w:val="28"/>
          <w:shd w:val="clear" w:color="auto" w:fill="FFFFFF"/>
        </w:rPr>
        <w:t>І</w:t>
      </w:r>
      <w:r w:rsidR="00055477" w:rsidRPr="00A3748A">
        <w:rPr>
          <w:sz w:val="28"/>
          <w:szCs w:val="28"/>
          <w:shd w:val="clear" w:color="auto" w:fill="FFFFFF"/>
          <w:lang w:val="en-US"/>
        </w:rPr>
        <w:t>V</w:t>
      </w:r>
      <w:r w:rsidR="002D2DC6" w:rsidRPr="00A3748A">
        <w:rPr>
          <w:sz w:val="28"/>
          <w:szCs w:val="28"/>
          <w:shd w:val="clear" w:color="auto" w:fill="FFFFFF"/>
        </w:rPr>
        <w:t xml:space="preserve"> </w:t>
      </w:r>
      <w:r w:rsidR="007706AB" w:rsidRPr="00A3748A">
        <w:rPr>
          <w:sz w:val="28"/>
          <w:szCs w:val="28"/>
          <w:shd w:val="clear" w:color="auto" w:fill="FFFFFF"/>
        </w:rPr>
        <w:t>з</w:t>
      </w:r>
      <w:r w:rsidR="002D2DC6" w:rsidRPr="00A3748A">
        <w:rPr>
          <w:sz w:val="28"/>
          <w:szCs w:val="28"/>
          <w:shd w:val="clear" w:color="auto" w:fill="FFFFFF"/>
        </w:rPr>
        <w:t xml:space="preserve">аяви </w:t>
      </w:r>
      <w:r w:rsidR="00541F5C" w:rsidRPr="00A3748A">
        <w:rPr>
          <w:sz w:val="28"/>
          <w:szCs w:val="28"/>
          <w:shd w:val="clear" w:color="auto" w:fill="FFFFFF"/>
        </w:rPr>
        <w:t>у разі зміни документів, що засвідчують право власності або користування об’єктом нерухомого майна (його частиною)</w:t>
      </w:r>
      <w:r w:rsidR="00B468A9" w:rsidRPr="00A3748A">
        <w:rPr>
          <w:sz w:val="28"/>
          <w:szCs w:val="28"/>
          <w:shd w:val="clear" w:color="auto" w:fill="FFFFFF"/>
        </w:rPr>
        <w:t xml:space="preserve"> </w:t>
      </w:r>
      <w:r w:rsidR="00541F5C" w:rsidRPr="00A3748A">
        <w:rPr>
          <w:sz w:val="28"/>
          <w:szCs w:val="28"/>
          <w:shd w:val="clear" w:color="auto" w:fill="FFFFFF"/>
        </w:rPr>
        <w:t>/</w:t>
      </w:r>
      <w:r w:rsidR="00B468A9" w:rsidRPr="00A3748A">
        <w:rPr>
          <w:sz w:val="28"/>
          <w:szCs w:val="28"/>
          <w:shd w:val="clear" w:color="auto" w:fill="FFFFFF"/>
        </w:rPr>
        <w:t xml:space="preserve"> </w:t>
      </w:r>
      <w:r w:rsidR="00541F5C" w:rsidRPr="00A3748A">
        <w:rPr>
          <w:sz w:val="28"/>
          <w:szCs w:val="28"/>
          <w:shd w:val="clear" w:color="auto" w:fill="FFFFFF"/>
        </w:rPr>
        <w:t xml:space="preserve">приміщенням (його частиною), що використовується як місце зберігання, або документа, що засвідчує надання заявнику послуг із складського зберігання, </w:t>
      </w:r>
      <w:r w:rsidR="007669E5" w:rsidRPr="00A3748A">
        <w:rPr>
          <w:sz w:val="28"/>
          <w:szCs w:val="28"/>
          <w:shd w:val="clear" w:color="auto" w:fill="FFFFFF"/>
        </w:rPr>
        <w:t xml:space="preserve">або зміни загальної місткості ємностей для зберігання спирту етилового, спиртових дистилятів, біоетанолу </w:t>
      </w:r>
      <w:r w:rsidR="002D2DC6" w:rsidRPr="00A3748A">
        <w:rPr>
          <w:sz w:val="28"/>
          <w:szCs w:val="28"/>
          <w:shd w:val="clear" w:color="auto" w:fill="FFFFFF"/>
        </w:rPr>
        <w:t xml:space="preserve">зазначаються </w:t>
      </w:r>
      <w:r w:rsidR="001A1277" w:rsidRPr="00A3748A">
        <w:rPr>
          <w:sz w:val="28"/>
          <w:szCs w:val="28"/>
          <w:shd w:val="clear" w:color="auto" w:fill="FFFFFF"/>
        </w:rPr>
        <w:t xml:space="preserve">документи, </w:t>
      </w:r>
      <w:r w:rsidR="008864CB" w:rsidRPr="00A3748A">
        <w:rPr>
          <w:sz w:val="28"/>
          <w:szCs w:val="28"/>
          <w:shd w:val="clear" w:color="auto" w:fill="FFFFFF"/>
        </w:rPr>
        <w:t>чинні</w:t>
      </w:r>
      <w:r w:rsidR="001A1277" w:rsidRPr="00A3748A">
        <w:rPr>
          <w:sz w:val="28"/>
          <w:szCs w:val="28"/>
          <w:shd w:val="clear" w:color="auto" w:fill="FFFFFF"/>
        </w:rPr>
        <w:t xml:space="preserve"> на дату подання </w:t>
      </w:r>
      <w:r w:rsidR="008C39CA" w:rsidRPr="00A3748A">
        <w:rPr>
          <w:sz w:val="28"/>
          <w:szCs w:val="28"/>
          <w:shd w:val="clear" w:color="auto" w:fill="FFFFFF"/>
        </w:rPr>
        <w:t>з</w:t>
      </w:r>
      <w:r w:rsidR="001A1277" w:rsidRPr="00A3748A">
        <w:rPr>
          <w:sz w:val="28"/>
          <w:szCs w:val="28"/>
          <w:shd w:val="clear" w:color="auto" w:fill="FFFFFF"/>
        </w:rPr>
        <w:t>аяви</w:t>
      </w:r>
      <w:r w:rsidRPr="00A3748A">
        <w:rPr>
          <w:sz w:val="28"/>
          <w:szCs w:val="28"/>
          <w:shd w:val="clear" w:color="auto" w:fill="FFFFFF"/>
        </w:rPr>
        <w:t>.</w:t>
      </w:r>
      <w:r w:rsidR="001A1277" w:rsidRPr="00A3748A">
        <w:rPr>
          <w:strike/>
        </w:rPr>
        <w:t xml:space="preserve"> </w:t>
      </w:r>
    </w:p>
    <w:p w14:paraId="47159AA7" w14:textId="4CD0F40B" w:rsidR="000D4416" w:rsidRPr="00A3748A" w:rsidRDefault="007669E5" w:rsidP="002B60B2">
      <w:pPr>
        <w:pStyle w:val="rvps2"/>
        <w:spacing w:before="0" w:beforeAutospacing="0" w:after="0" w:afterAutospacing="0"/>
        <w:ind w:firstLine="567"/>
        <w:jc w:val="both"/>
        <w:rPr>
          <w:sz w:val="28"/>
          <w:szCs w:val="28"/>
          <w:shd w:val="clear" w:color="auto" w:fill="FFFFFF"/>
        </w:rPr>
      </w:pPr>
      <w:r w:rsidRPr="00A3748A">
        <w:rPr>
          <w:sz w:val="28"/>
          <w:szCs w:val="28"/>
          <w:shd w:val="clear" w:color="auto" w:fill="FFFFFF"/>
        </w:rPr>
        <w:t>У</w:t>
      </w:r>
      <w:r w:rsidR="000D4416" w:rsidRPr="00A3748A">
        <w:rPr>
          <w:sz w:val="28"/>
          <w:szCs w:val="28"/>
          <w:shd w:val="clear" w:color="auto" w:fill="FFFFFF"/>
        </w:rPr>
        <w:t xml:space="preserve"> графі 2 шляхом проставляння арабської цифри окремими рядками здійснюється відображення ознаки вид</w:t>
      </w:r>
      <w:r w:rsidR="0011420F" w:rsidRPr="00A3748A">
        <w:rPr>
          <w:sz w:val="28"/>
          <w:szCs w:val="28"/>
          <w:shd w:val="clear" w:color="auto" w:fill="FFFFFF"/>
        </w:rPr>
        <w:t>ів</w:t>
      </w:r>
      <w:r w:rsidR="000D4416" w:rsidRPr="00A3748A">
        <w:rPr>
          <w:sz w:val="28"/>
          <w:szCs w:val="28"/>
          <w:shd w:val="clear" w:color="auto" w:fill="FFFFFF"/>
        </w:rPr>
        <w:t xml:space="preserve"> документ</w:t>
      </w:r>
      <w:r w:rsidR="0011420F" w:rsidRPr="00A3748A">
        <w:rPr>
          <w:sz w:val="28"/>
          <w:szCs w:val="28"/>
          <w:shd w:val="clear" w:color="auto" w:fill="FFFFFF"/>
        </w:rPr>
        <w:t xml:space="preserve">ів </w:t>
      </w:r>
      <w:r w:rsidR="000D4416" w:rsidRPr="00A3748A">
        <w:rPr>
          <w:sz w:val="28"/>
          <w:szCs w:val="28"/>
          <w:shd w:val="clear" w:color="auto" w:fill="FFFFFF"/>
        </w:rPr>
        <w:t>/</w:t>
      </w:r>
      <w:r w:rsidR="008864CB" w:rsidRPr="00A3748A">
        <w:rPr>
          <w:sz w:val="28"/>
          <w:szCs w:val="28"/>
          <w:shd w:val="clear" w:color="auto" w:fill="FFFFFF"/>
        </w:rPr>
        <w:t xml:space="preserve"> </w:t>
      </w:r>
      <w:r w:rsidR="000D4416" w:rsidRPr="00A3748A">
        <w:rPr>
          <w:sz w:val="28"/>
          <w:szCs w:val="28"/>
          <w:shd w:val="clear" w:color="auto" w:fill="FFFFFF"/>
        </w:rPr>
        <w:t>копії документ</w:t>
      </w:r>
      <w:r w:rsidR="0011420F" w:rsidRPr="00A3748A">
        <w:rPr>
          <w:sz w:val="28"/>
          <w:szCs w:val="28"/>
          <w:shd w:val="clear" w:color="auto" w:fill="FFFFFF"/>
        </w:rPr>
        <w:t>ів</w:t>
      </w:r>
      <w:r w:rsidR="000D4416" w:rsidRPr="00A3748A">
        <w:rPr>
          <w:sz w:val="28"/>
          <w:szCs w:val="28"/>
          <w:shd w:val="clear" w:color="auto" w:fill="FFFFFF"/>
        </w:rPr>
        <w:t>, що пода</w:t>
      </w:r>
      <w:r w:rsidR="0011420F" w:rsidRPr="00A3748A">
        <w:rPr>
          <w:sz w:val="28"/>
          <w:szCs w:val="28"/>
          <w:shd w:val="clear" w:color="auto" w:fill="FFFFFF"/>
        </w:rPr>
        <w:t>ю</w:t>
      </w:r>
      <w:r w:rsidR="000D4416" w:rsidRPr="00A3748A">
        <w:rPr>
          <w:sz w:val="28"/>
          <w:szCs w:val="28"/>
          <w:shd w:val="clear" w:color="auto" w:fill="FFFFFF"/>
        </w:rPr>
        <w:t xml:space="preserve">ться разом із </w:t>
      </w:r>
      <w:r w:rsidR="008C39CA" w:rsidRPr="00A3748A">
        <w:rPr>
          <w:sz w:val="28"/>
          <w:szCs w:val="28"/>
          <w:shd w:val="clear" w:color="auto" w:fill="FFFFFF"/>
        </w:rPr>
        <w:t>з</w:t>
      </w:r>
      <w:r w:rsidR="000D4416" w:rsidRPr="00A3748A">
        <w:rPr>
          <w:sz w:val="28"/>
          <w:szCs w:val="28"/>
          <w:shd w:val="clear" w:color="auto" w:fill="FFFFFF"/>
        </w:rPr>
        <w:t xml:space="preserve">аявою: </w:t>
      </w:r>
    </w:p>
    <w:p w14:paraId="67ABF66E" w14:textId="35A7A2B7" w:rsidR="00541F5C" w:rsidRPr="00A3748A" w:rsidRDefault="000D4416" w:rsidP="002B60B2">
      <w:pPr>
        <w:pStyle w:val="aff"/>
        <w:ind w:firstLine="567"/>
        <w:jc w:val="both"/>
        <w:rPr>
          <w:rFonts w:ascii="Times New Roman" w:hAnsi="Times New Roman" w:cs="Times New Roman"/>
        </w:rPr>
      </w:pPr>
      <w:r w:rsidRPr="00A3748A">
        <w:rPr>
          <w:rFonts w:ascii="Times New Roman" w:hAnsi="Times New Roman" w:cs="Times New Roman"/>
        </w:rPr>
        <w:t>копія документа</w:t>
      </w:r>
      <w:r w:rsidR="00541F5C" w:rsidRPr="00A3748A">
        <w:rPr>
          <w:rFonts w:ascii="Times New Roman" w:hAnsi="Times New Roman" w:cs="Times New Roman"/>
        </w:rPr>
        <w:t>, що засвідчує право власності на об’єкт нерухомого майна (його частини)</w:t>
      </w:r>
      <w:r w:rsidR="00C60863" w:rsidRPr="00A3748A">
        <w:rPr>
          <w:rFonts w:ascii="Times New Roman" w:hAnsi="Times New Roman" w:cs="Times New Roman"/>
        </w:rPr>
        <w:t> </w:t>
      </w:r>
      <w:r w:rsidR="00541F5C" w:rsidRPr="00A3748A">
        <w:rPr>
          <w:rFonts w:ascii="Times New Roman" w:hAnsi="Times New Roman" w:cs="Times New Roman"/>
        </w:rPr>
        <w:t>/</w:t>
      </w:r>
      <w:r w:rsidR="00C60863" w:rsidRPr="00A3748A">
        <w:rPr>
          <w:rFonts w:ascii="Times New Roman" w:hAnsi="Times New Roman" w:cs="Times New Roman"/>
        </w:rPr>
        <w:t> </w:t>
      </w:r>
      <w:r w:rsidR="00541F5C" w:rsidRPr="00A3748A">
        <w:rPr>
          <w:rFonts w:ascii="Times New Roman" w:hAnsi="Times New Roman" w:cs="Times New Roman"/>
        </w:rPr>
        <w:t xml:space="preserve">приміщення (його частини),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w:t>
      </w:r>
      <w:r w:rsidR="00541F5C" w:rsidRPr="00A3748A">
        <w:rPr>
          <w:rFonts w:ascii="Times New Roman" w:hAnsi="Times New Roman" w:cs="Times New Roman"/>
        </w:rPr>
        <w:lastRenderedPageBreak/>
        <w:t xml:space="preserve">об’єкта </w:t>
      </w:r>
      <w:r w:rsidR="00F03D24" w:rsidRPr="00A3748A">
        <w:rPr>
          <w:rFonts w:ascii="Times New Roman" w:hAnsi="Times New Roman" w:cs="Times New Roman"/>
        </w:rPr>
        <w:t xml:space="preserve">нерухомого майна (його частини) / </w:t>
      </w:r>
      <w:r w:rsidR="00541F5C" w:rsidRPr="00A3748A">
        <w:rPr>
          <w:rFonts w:ascii="Times New Roman" w:hAnsi="Times New Roman" w:cs="Times New Roman"/>
        </w:rPr>
        <w:t>приміщення (його частини), на якому (якій) позначено місце зберігання та його площ</w:t>
      </w:r>
      <w:r w:rsidR="008864CB" w:rsidRPr="00A3748A">
        <w:rPr>
          <w:rFonts w:ascii="Times New Roman" w:hAnsi="Times New Roman" w:cs="Times New Roman"/>
        </w:rPr>
        <w:t>у,</w:t>
      </w:r>
      <w:r w:rsidR="007712A0" w:rsidRPr="00A3748A">
        <w:rPr>
          <w:rFonts w:ascii="Times New Roman" w:hAnsi="Times New Roman" w:cs="Times New Roman"/>
        </w:rPr>
        <w:t xml:space="preserve"> – 1;</w:t>
      </w:r>
    </w:p>
    <w:p w14:paraId="3497CB32" w14:textId="08FD42AF" w:rsidR="00541F5C" w:rsidRPr="00A3748A" w:rsidRDefault="00701DD0" w:rsidP="00DF49E4">
      <w:pPr>
        <w:pStyle w:val="aff"/>
        <w:ind w:firstLine="567"/>
        <w:jc w:val="both"/>
        <w:rPr>
          <w:rFonts w:ascii="Times New Roman" w:hAnsi="Times New Roman" w:cs="Times New Roman"/>
        </w:rPr>
      </w:pPr>
      <w:r w:rsidRPr="00A3748A">
        <w:rPr>
          <w:rFonts w:ascii="Times New Roman" w:hAnsi="Times New Roman" w:cs="Times New Roman"/>
        </w:rPr>
        <w:t>копія документа</w:t>
      </w:r>
      <w:r w:rsidR="00541F5C" w:rsidRPr="00A3748A">
        <w:rPr>
          <w:rFonts w:ascii="Times New Roman" w:hAnsi="Times New Roman" w:cs="Times New Roman"/>
        </w:rPr>
        <w:t xml:space="preserve">, що засвідчує право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що використовуються в електронних сигаретах, з планом (схемою) такого об’єкта </w:t>
      </w:r>
      <w:r w:rsidR="00F03D24" w:rsidRPr="00A3748A">
        <w:rPr>
          <w:rFonts w:ascii="Times New Roman" w:hAnsi="Times New Roman" w:cs="Times New Roman"/>
        </w:rPr>
        <w:t xml:space="preserve">нерухомого майна (його частини) / </w:t>
      </w:r>
      <w:r w:rsidR="00541F5C" w:rsidRPr="00A3748A">
        <w:rPr>
          <w:rFonts w:ascii="Times New Roman" w:hAnsi="Times New Roman" w:cs="Times New Roman"/>
        </w:rPr>
        <w:t>приміщення (його частини), на якому (якій) позначено місце зберігання та його площ</w:t>
      </w:r>
      <w:r w:rsidR="008864CB" w:rsidRPr="00A3748A">
        <w:rPr>
          <w:rFonts w:ascii="Times New Roman" w:hAnsi="Times New Roman" w:cs="Times New Roman"/>
        </w:rPr>
        <w:t>у,</w:t>
      </w:r>
      <w:r w:rsidR="007712A0" w:rsidRPr="00A3748A">
        <w:rPr>
          <w:rFonts w:ascii="Times New Roman" w:hAnsi="Times New Roman" w:cs="Times New Roman"/>
        </w:rPr>
        <w:t xml:space="preserve"> – 2</w:t>
      </w:r>
      <w:r w:rsidR="00541F5C" w:rsidRPr="00A3748A">
        <w:rPr>
          <w:rFonts w:ascii="Times New Roman" w:hAnsi="Times New Roman" w:cs="Times New Roman"/>
        </w:rPr>
        <w:t xml:space="preserve">; </w:t>
      </w:r>
    </w:p>
    <w:p w14:paraId="3E5B18CD" w14:textId="4A9D7CE8" w:rsidR="00541F5C" w:rsidRPr="00A3748A" w:rsidRDefault="00701DD0" w:rsidP="002B60B2">
      <w:pPr>
        <w:pStyle w:val="aff"/>
        <w:ind w:firstLine="567"/>
        <w:jc w:val="both"/>
        <w:rPr>
          <w:rFonts w:ascii="Times New Roman" w:hAnsi="Times New Roman" w:cs="Times New Roman"/>
        </w:rPr>
      </w:pPr>
      <w:r w:rsidRPr="00A3748A">
        <w:rPr>
          <w:rFonts w:ascii="Times New Roman" w:hAnsi="Times New Roman" w:cs="Times New Roman"/>
        </w:rPr>
        <w:t>копія документа</w:t>
      </w:r>
      <w:r w:rsidR="00541F5C" w:rsidRPr="00A3748A">
        <w:rPr>
          <w:rFonts w:ascii="Times New Roman" w:hAnsi="Times New Roman" w:cs="Times New Roman"/>
        </w:rPr>
        <w:t>, що засвідчує надання заявнику послуг зі складського зберігання (крім спирту етилового, спиртових дистилятів, біоетанолу, тютюнової сировини), із зазначенням уповноваженої особи заявника в такому місці зберігання, її номера телефону, адреси місця зберіган</w:t>
      </w:r>
      <w:r w:rsidR="008864CB" w:rsidRPr="00A3748A">
        <w:rPr>
          <w:rFonts w:ascii="Times New Roman" w:hAnsi="Times New Roman" w:cs="Times New Roman"/>
        </w:rPr>
        <w:t>ня</w:t>
      </w:r>
      <w:r w:rsidR="00541F5C" w:rsidRPr="00A3748A">
        <w:rPr>
          <w:rFonts w:ascii="Times New Roman" w:hAnsi="Times New Roman" w:cs="Times New Roman"/>
        </w:rPr>
        <w:t xml:space="preserve"> та наданням плану (схеми) приміщення (його частини), на якому (якій) позначен</w:t>
      </w:r>
      <w:r w:rsidR="008864CB" w:rsidRPr="00A3748A">
        <w:rPr>
          <w:rFonts w:ascii="Times New Roman" w:hAnsi="Times New Roman" w:cs="Times New Roman"/>
        </w:rPr>
        <w:t>о місце зберігання та його площу,</w:t>
      </w:r>
      <w:r w:rsidR="007712A0" w:rsidRPr="00A3748A">
        <w:rPr>
          <w:rFonts w:ascii="Times New Roman" w:hAnsi="Times New Roman" w:cs="Times New Roman"/>
        </w:rPr>
        <w:t xml:space="preserve"> – 3</w:t>
      </w:r>
      <w:r w:rsidR="008864CB" w:rsidRPr="00A3748A">
        <w:rPr>
          <w:rFonts w:ascii="Times New Roman" w:hAnsi="Times New Roman" w:cs="Times New Roman"/>
        </w:rPr>
        <w:t>;</w:t>
      </w:r>
    </w:p>
    <w:p w14:paraId="5AB95E58" w14:textId="40EC68C5" w:rsidR="001C4265" w:rsidRPr="00A3748A" w:rsidRDefault="001C4265" w:rsidP="002B60B2">
      <w:pPr>
        <w:pStyle w:val="aff"/>
        <w:ind w:firstLine="567"/>
        <w:jc w:val="both"/>
        <w:rPr>
          <w:rFonts w:ascii="Times New Roman" w:hAnsi="Times New Roman" w:cs="Times New Roman"/>
        </w:rPr>
      </w:pPr>
      <w:r w:rsidRPr="00A3748A">
        <w:rPr>
          <w:rFonts w:ascii="Times New Roman" w:hAnsi="Times New Roman" w:cs="Times New Roman"/>
        </w:rPr>
        <w:t xml:space="preserve">довідка про відповідність місця зберігання Вимогам </w:t>
      </w:r>
      <w:r w:rsidRPr="00A3748A">
        <w:rPr>
          <w:rFonts w:ascii="Times New Roman" w:hAnsi="Times New Roman" w:cs="Times New Roman"/>
          <w:bCs/>
        </w:rPr>
        <w:t xml:space="preserve">до місць зберігання спирту етилового, біоетанолу, спиртових дистилятів, встановленим Міністерством фінансів України </w:t>
      </w:r>
      <w:r w:rsidRPr="00A3748A">
        <w:rPr>
          <w:rFonts w:ascii="Times New Roman" w:hAnsi="Times New Roman" w:cs="Times New Roman"/>
        </w:rPr>
        <w:t>(додають виробники спирту етилового, спиртових дистилятів (крім малих виробництв дистилятів)</w:t>
      </w:r>
      <w:r w:rsidR="007712A0" w:rsidRPr="00A3748A">
        <w:rPr>
          <w:rFonts w:ascii="Times New Roman" w:hAnsi="Times New Roman" w:cs="Times New Roman"/>
        </w:rPr>
        <w:t>, біоетанолу)</w:t>
      </w:r>
      <w:r w:rsidR="008864CB" w:rsidRPr="00A3748A">
        <w:rPr>
          <w:rFonts w:ascii="Times New Roman" w:hAnsi="Times New Roman" w:cs="Times New Roman"/>
        </w:rPr>
        <w:t>,</w:t>
      </w:r>
      <w:r w:rsidR="007712A0" w:rsidRPr="00A3748A">
        <w:rPr>
          <w:rFonts w:ascii="Times New Roman" w:hAnsi="Times New Roman" w:cs="Times New Roman"/>
        </w:rPr>
        <w:t xml:space="preserve"> – 4.</w:t>
      </w:r>
    </w:p>
    <w:p w14:paraId="31547CFE" w14:textId="3388F4A4" w:rsidR="00701DD0" w:rsidRPr="00A3748A" w:rsidRDefault="00701DD0" w:rsidP="002B60B2">
      <w:pPr>
        <w:ind w:firstLine="567"/>
        <w:jc w:val="both"/>
        <w:rPr>
          <w:rFonts w:ascii="Times New Roman" w:eastAsiaTheme="minorEastAsia" w:hAnsi="Times New Roman" w:cs="Times New Roman"/>
          <w:lang w:eastAsia="uk-UA"/>
        </w:rPr>
      </w:pPr>
      <w:r w:rsidRPr="00A3748A">
        <w:rPr>
          <w:rFonts w:ascii="Times New Roman" w:eastAsiaTheme="minorEastAsia" w:hAnsi="Times New Roman" w:cs="Times New Roman"/>
          <w:lang w:eastAsia="uk-UA"/>
        </w:rPr>
        <w:t xml:space="preserve">У графах 3–6 </w:t>
      </w:r>
      <w:r w:rsidRPr="00A3748A">
        <w:rPr>
          <w:rFonts w:ascii="Times New Roman" w:hAnsi="Times New Roman" w:cs="Times New Roman"/>
        </w:rPr>
        <w:t>окремими рядками</w:t>
      </w:r>
      <w:r w:rsidRPr="00A3748A">
        <w:rPr>
          <w:rFonts w:ascii="Times New Roman" w:hAnsi="Times New Roman" w:cs="Times New Roman"/>
          <w:shd w:val="clear" w:color="auto" w:fill="FFFFFF"/>
        </w:rPr>
        <w:t xml:space="preserve"> </w:t>
      </w:r>
      <w:r w:rsidRPr="00A3748A">
        <w:rPr>
          <w:rFonts w:ascii="Times New Roman" w:eastAsiaTheme="minorEastAsia" w:hAnsi="Times New Roman" w:cs="Times New Roman"/>
          <w:lang w:eastAsia="uk-UA"/>
        </w:rPr>
        <w:t xml:space="preserve">відображається відповідно назва, номер </w:t>
      </w:r>
      <w:r w:rsidR="00046122" w:rsidRPr="00A3748A">
        <w:rPr>
          <w:rFonts w:ascii="Times New Roman" w:eastAsiaTheme="minorEastAsia" w:hAnsi="Times New Roman" w:cs="Times New Roman"/>
          <w:lang w:eastAsia="uk-UA"/>
        </w:rPr>
        <w:br/>
      </w:r>
      <w:r w:rsidRPr="00A3748A">
        <w:rPr>
          <w:rFonts w:ascii="Times New Roman" w:eastAsiaTheme="minorEastAsia" w:hAnsi="Times New Roman" w:cs="Times New Roman"/>
          <w:lang w:eastAsia="uk-UA"/>
        </w:rPr>
        <w:t xml:space="preserve">(за наявності), </w:t>
      </w:r>
      <w:r w:rsidR="00F225FC" w:rsidRPr="00A3748A">
        <w:rPr>
          <w:rFonts w:ascii="Times New Roman" w:eastAsiaTheme="minorEastAsia" w:hAnsi="Times New Roman" w:cs="Times New Roman"/>
          <w:lang w:eastAsia="uk-UA"/>
        </w:rPr>
        <w:t>дата документів / копії документів, що подаються разом із заявою</w:t>
      </w:r>
      <w:r w:rsidRPr="00A3748A">
        <w:rPr>
          <w:rFonts w:ascii="Times New Roman" w:eastAsiaTheme="minorEastAsia" w:hAnsi="Times New Roman" w:cs="Times New Roman"/>
          <w:lang w:eastAsia="uk-UA"/>
        </w:rPr>
        <w:t>, із зазначенням кількості аркушів.</w:t>
      </w:r>
    </w:p>
    <w:p w14:paraId="66F98741" w14:textId="77777777" w:rsidR="00D822E2" w:rsidRPr="00A3748A" w:rsidRDefault="00D822E2" w:rsidP="00257023">
      <w:pPr>
        <w:ind w:firstLine="567"/>
        <w:jc w:val="both"/>
        <w:rPr>
          <w:rFonts w:ascii="Times New Roman" w:eastAsia="Calibri" w:hAnsi="Times New Roman" w:cs="Times New Roman"/>
          <w:b/>
          <w:lang w:eastAsia="uk-UA"/>
        </w:rPr>
      </w:pPr>
    </w:p>
    <w:p w14:paraId="072AF662" w14:textId="77777777" w:rsidR="00767AB7" w:rsidRPr="00A3748A" w:rsidRDefault="00767AB7" w:rsidP="00257023">
      <w:pPr>
        <w:pStyle w:val="aff"/>
        <w:ind w:firstLine="567"/>
        <w:jc w:val="both"/>
        <w:rPr>
          <w:rFonts w:ascii="Times New Roman" w:hAnsi="Times New Roman" w:cs="Times New Roman"/>
        </w:rPr>
      </w:pPr>
    </w:p>
    <w:tbl>
      <w:tblPr>
        <w:tblW w:w="5074" w:type="pct"/>
        <w:tblCellSpacing w:w="22" w:type="dxa"/>
        <w:tblInd w:w="-142" w:type="dxa"/>
        <w:tblCellMar>
          <w:top w:w="30" w:type="dxa"/>
          <w:left w:w="30" w:type="dxa"/>
          <w:bottom w:w="30" w:type="dxa"/>
          <w:right w:w="30" w:type="dxa"/>
        </w:tblCellMar>
        <w:tblLook w:val="04A0" w:firstRow="1" w:lastRow="0" w:firstColumn="1" w:lastColumn="0" w:noHBand="0" w:noVBand="1"/>
      </w:tblPr>
      <w:tblGrid>
        <w:gridCol w:w="4748"/>
        <w:gridCol w:w="5034"/>
      </w:tblGrid>
      <w:tr w:rsidR="00A3748A" w:rsidRPr="00A3748A" w14:paraId="513D5495" w14:textId="77777777" w:rsidTr="004B153B">
        <w:trPr>
          <w:trHeight w:val="480"/>
          <w:tblCellSpacing w:w="22" w:type="dxa"/>
        </w:trPr>
        <w:tc>
          <w:tcPr>
            <w:tcW w:w="2393" w:type="pct"/>
            <w:hideMark/>
          </w:tcPr>
          <w:p w14:paraId="163ACF77" w14:textId="77777777" w:rsidR="009471DB" w:rsidRPr="00A3748A" w:rsidRDefault="009471DB" w:rsidP="004B153B">
            <w:pPr>
              <w:pStyle w:val="aff"/>
              <w:ind w:left="65"/>
              <w:rPr>
                <w:rFonts w:ascii="Times New Roman" w:hAnsi="Times New Roman" w:cs="Times New Roman"/>
                <w:b/>
              </w:rPr>
            </w:pPr>
            <w:r w:rsidRPr="00A3748A">
              <w:rPr>
                <w:rFonts w:ascii="Times New Roman" w:hAnsi="Times New Roman" w:cs="Times New Roman"/>
                <w:b/>
                <w:bCs/>
              </w:rPr>
              <w:t>Директор Департаменту</w:t>
            </w:r>
            <w:r w:rsidRPr="00A3748A">
              <w:rPr>
                <w:rFonts w:ascii="Times New Roman" w:hAnsi="Times New Roman" w:cs="Times New Roman"/>
                <w:b/>
              </w:rPr>
              <w:br/>
            </w:r>
            <w:r w:rsidRPr="00A3748A">
              <w:rPr>
                <w:rFonts w:ascii="Times New Roman" w:hAnsi="Times New Roman" w:cs="Times New Roman"/>
                <w:b/>
                <w:bCs/>
              </w:rPr>
              <w:t>податкової політики</w:t>
            </w:r>
          </w:p>
        </w:tc>
        <w:tc>
          <w:tcPr>
            <w:tcW w:w="2540" w:type="pct"/>
            <w:vAlign w:val="bottom"/>
            <w:hideMark/>
          </w:tcPr>
          <w:p w14:paraId="6935D51B" w14:textId="77777777" w:rsidR="009471DB" w:rsidRPr="00A3748A" w:rsidRDefault="009471DB" w:rsidP="004B153B">
            <w:pPr>
              <w:pStyle w:val="aff"/>
              <w:ind w:left="65"/>
              <w:jc w:val="right"/>
              <w:rPr>
                <w:rFonts w:ascii="Times New Roman" w:hAnsi="Times New Roman" w:cs="Times New Roman"/>
                <w:b/>
              </w:rPr>
            </w:pPr>
            <w:r w:rsidRPr="00A3748A">
              <w:rPr>
                <w:rFonts w:ascii="Times New Roman" w:hAnsi="Times New Roman" w:cs="Times New Roman"/>
                <w:b/>
                <w:bCs/>
              </w:rPr>
              <w:t>Віктор ОВЧАРЕНКО</w:t>
            </w:r>
          </w:p>
        </w:tc>
      </w:tr>
    </w:tbl>
    <w:p w14:paraId="3FD4F600" w14:textId="77777777" w:rsidR="007A68D0" w:rsidRPr="00A3748A" w:rsidRDefault="007A68D0" w:rsidP="00257023">
      <w:pPr>
        <w:rPr>
          <w:rFonts w:ascii="Times New Roman" w:hAnsi="Times New Roman" w:cs="Times New Roman"/>
          <w:lang w:val="en-US"/>
        </w:rPr>
        <w:sectPr w:rsidR="007A68D0" w:rsidRPr="00A3748A" w:rsidSect="00046122">
          <w:headerReference w:type="default" r:id="rId12"/>
          <w:type w:val="continuous"/>
          <w:pgSz w:w="11907" w:h="16840" w:code="9"/>
          <w:pgMar w:top="851" w:right="567" w:bottom="1559" w:left="1701" w:header="709" w:footer="760" w:gutter="0"/>
          <w:pgNumType w:start="1"/>
          <w:cols w:space="720"/>
          <w:titlePg/>
          <w:docGrid w:linePitch="381"/>
        </w:sectPr>
      </w:pPr>
    </w:p>
    <w:p w14:paraId="02EB33FD" w14:textId="69FE14A5" w:rsidR="007A68D0" w:rsidRPr="00A3748A" w:rsidRDefault="007A68D0" w:rsidP="00257023">
      <w:pPr>
        <w:ind w:left="4678"/>
        <w:jc w:val="both"/>
        <w:rPr>
          <w:rFonts w:ascii="Times New Roman" w:hAnsi="Times New Roman" w:cs="Times New Roman"/>
        </w:rPr>
      </w:pPr>
      <w:r w:rsidRPr="00A3748A">
        <w:rPr>
          <w:rFonts w:ascii="Times New Roman" w:hAnsi="Times New Roman" w:cs="Times New Roman"/>
        </w:rPr>
        <w:lastRenderedPageBreak/>
        <w:t>Додаток</w:t>
      </w:r>
    </w:p>
    <w:p w14:paraId="14361960" w14:textId="6D3D252A" w:rsidR="007A68D0" w:rsidRPr="00A3748A" w:rsidRDefault="007A68D0" w:rsidP="00257023">
      <w:pPr>
        <w:ind w:left="4678"/>
        <w:jc w:val="both"/>
        <w:rPr>
          <w:rFonts w:ascii="Times New Roman" w:eastAsiaTheme="minorEastAsia" w:hAnsi="Times New Roman" w:cs="Times New Roman"/>
          <w:lang w:eastAsia="uk-UA"/>
        </w:rPr>
      </w:pPr>
      <w:r w:rsidRPr="00A3748A">
        <w:rPr>
          <w:rFonts w:ascii="Times New Roman" w:hAnsi="Times New Roman" w:cs="Times New Roman"/>
        </w:rPr>
        <w:t xml:space="preserve">до </w:t>
      </w:r>
      <w:r w:rsidRPr="00A3748A">
        <w:rPr>
          <w:rFonts w:ascii="Times New Roman" w:eastAsiaTheme="minorEastAsia" w:hAnsi="Times New Roman" w:cs="Times New Roman"/>
          <w:lang w:eastAsia="uk-UA"/>
        </w:rPr>
        <w:t>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p w14:paraId="7A782EA6" w14:textId="1FB8E207" w:rsidR="007A68D0" w:rsidRPr="00A3748A" w:rsidRDefault="007A68D0" w:rsidP="00257023">
      <w:pPr>
        <w:ind w:left="4678"/>
        <w:jc w:val="both"/>
        <w:rPr>
          <w:rFonts w:ascii="Times New Roman" w:hAnsi="Times New Roman" w:cs="Times New Roman"/>
        </w:rPr>
      </w:pPr>
      <w:r w:rsidRPr="00A3748A">
        <w:rPr>
          <w:rFonts w:ascii="Times New Roman" w:hAnsi="Times New Roman" w:cs="Times New Roman"/>
        </w:rPr>
        <w:t xml:space="preserve">(пункт </w:t>
      </w:r>
      <w:r w:rsidR="001C70CC" w:rsidRPr="00A3748A">
        <w:rPr>
          <w:rFonts w:ascii="Times New Roman" w:hAnsi="Times New Roman" w:cs="Times New Roman"/>
        </w:rPr>
        <w:t>4</w:t>
      </w:r>
      <w:r w:rsidRPr="00A3748A">
        <w:rPr>
          <w:rFonts w:ascii="Times New Roman" w:hAnsi="Times New Roman" w:cs="Times New Roman"/>
        </w:rPr>
        <w:t xml:space="preserve"> розділу ІІ</w:t>
      </w:r>
      <w:r w:rsidR="0042717F" w:rsidRPr="00A3748A">
        <w:rPr>
          <w:rFonts w:ascii="Times New Roman" w:hAnsi="Times New Roman" w:cs="Times New Roman"/>
        </w:rPr>
        <w:t xml:space="preserve">, </w:t>
      </w:r>
      <w:r w:rsidRPr="00A3748A">
        <w:rPr>
          <w:rFonts w:ascii="Times New Roman" w:hAnsi="Times New Roman" w:cs="Times New Roman"/>
        </w:rPr>
        <w:t xml:space="preserve">пункт </w:t>
      </w:r>
      <w:r w:rsidR="001C70CC" w:rsidRPr="00A3748A">
        <w:rPr>
          <w:rFonts w:ascii="Times New Roman" w:hAnsi="Times New Roman" w:cs="Times New Roman"/>
        </w:rPr>
        <w:t>4</w:t>
      </w:r>
      <w:r w:rsidRPr="00A3748A">
        <w:rPr>
          <w:rFonts w:ascii="Times New Roman" w:hAnsi="Times New Roman" w:cs="Times New Roman"/>
        </w:rPr>
        <w:t xml:space="preserve"> розділу ІІІ)</w:t>
      </w:r>
    </w:p>
    <w:p w14:paraId="31B4996E" w14:textId="10811C00" w:rsidR="00562141" w:rsidRPr="00A3748A" w:rsidRDefault="0042717F" w:rsidP="00606159">
      <w:pPr>
        <w:pStyle w:val="3"/>
        <w:spacing w:after="0"/>
        <w:jc w:val="center"/>
        <w:rPr>
          <w:rFonts w:ascii="Times New Roman" w:hAnsi="Times New Roman"/>
          <w:color w:val="auto"/>
          <w:sz w:val="28"/>
          <w:szCs w:val="24"/>
        </w:rPr>
      </w:pPr>
      <w:r w:rsidRPr="00A3748A">
        <w:rPr>
          <w:rFonts w:ascii="Times New Roman" w:hAnsi="Times New Roman"/>
          <w:color w:val="auto"/>
          <w:sz w:val="28"/>
          <w:szCs w:val="24"/>
        </w:rPr>
        <w:t xml:space="preserve">Індекси </w:t>
      </w:r>
    </w:p>
    <w:p w14:paraId="6FA27EAD" w14:textId="7946F1BB" w:rsidR="007A68D0" w:rsidRPr="00A3748A" w:rsidRDefault="007A68D0" w:rsidP="00606159">
      <w:pPr>
        <w:pStyle w:val="3"/>
        <w:spacing w:before="0" w:after="120"/>
        <w:jc w:val="center"/>
        <w:rPr>
          <w:rFonts w:ascii="Times New Roman" w:hAnsi="Times New Roman"/>
          <w:color w:val="auto"/>
          <w:sz w:val="28"/>
          <w:szCs w:val="24"/>
        </w:rPr>
      </w:pPr>
      <w:r w:rsidRPr="00A3748A">
        <w:rPr>
          <w:rFonts w:ascii="Times New Roman" w:hAnsi="Times New Roman"/>
          <w:color w:val="auto"/>
          <w:sz w:val="28"/>
          <w:szCs w:val="24"/>
        </w:rPr>
        <w:t xml:space="preserve">регіонів України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9"/>
      </w:tblGrid>
      <w:tr w:rsidR="00A3748A" w:rsidRPr="00A3748A" w14:paraId="0493656D" w14:textId="77777777" w:rsidTr="0061421C">
        <w:tc>
          <w:tcPr>
            <w:tcW w:w="1548" w:type="dxa"/>
          </w:tcPr>
          <w:p w14:paraId="47E2B419"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b/>
              </w:rPr>
              <w:t>Індекси</w:t>
            </w:r>
          </w:p>
        </w:tc>
        <w:tc>
          <w:tcPr>
            <w:tcW w:w="8199" w:type="dxa"/>
          </w:tcPr>
          <w:p w14:paraId="5F2409A8"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b/>
              </w:rPr>
              <w:t>Назви регіонів</w:t>
            </w:r>
          </w:p>
        </w:tc>
      </w:tr>
      <w:tr w:rsidR="00A3748A" w:rsidRPr="00A3748A" w14:paraId="61C7C419" w14:textId="77777777" w:rsidTr="0061421C">
        <w:tc>
          <w:tcPr>
            <w:tcW w:w="1548" w:type="dxa"/>
          </w:tcPr>
          <w:p w14:paraId="25A6AF96"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01 </w:t>
            </w:r>
          </w:p>
        </w:tc>
        <w:tc>
          <w:tcPr>
            <w:tcW w:w="8199" w:type="dxa"/>
          </w:tcPr>
          <w:p w14:paraId="06AACEAF"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Автономна Республіка Крим </w:t>
            </w:r>
          </w:p>
        </w:tc>
      </w:tr>
      <w:tr w:rsidR="00A3748A" w:rsidRPr="00A3748A" w14:paraId="663A158C" w14:textId="77777777" w:rsidTr="0061421C">
        <w:tc>
          <w:tcPr>
            <w:tcW w:w="9747" w:type="dxa"/>
            <w:gridSpan w:val="2"/>
          </w:tcPr>
          <w:p w14:paraId="47BAD995" w14:textId="77777777" w:rsidR="007A68D0" w:rsidRPr="00A3748A" w:rsidRDefault="007A68D0" w:rsidP="00257023">
            <w:pPr>
              <w:ind w:left="426"/>
              <w:rPr>
                <w:rFonts w:ascii="Times New Roman" w:hAnsi="Times New Roman" w:cs="Times New Roman"/>
              </w:rPr>
            </w:pPr>
            <w:r w:rsidRPr="00A3748A">
              <w:rPr>
                <w:rFonts w:ascii="Times New Roman" w:hAnsi="Times New Roman" w:cs="Times New Roman"/>
              </w:rPr>
              <w:t>Область:</w:t>
            </w:r>
          </w:p>
        </w:tc>
      </w:tr>
      <w:tr w:rsidR="00A3748A" w:rsidRPr="00A3748A" w14:paraId="6BF6BCBA" w14:textId="77777777" w:rsidTr="0061421C">
        <w:tc>
          <w:tcPr>
            <w:tcW w:w="1548" w:type="dxa"/>
          </w:tcPr>
          <w:p w14:paraId="5D5995B1"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02 </w:t>
            </w:r>
          </w:p>
        </w:tc>
        <w:tc>
          <w:tcPr>
            <w:tcW w:w="8199" w:type="dxa"/>
          </w:tcPr>
          <w:p w14:paraId="50D08E7A"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Вінницька  </w:t>
            </w:r>
          </w:p>
        </w:tc>
      </w:tr>
      <w:tr w:rsidR="00A3748A" w:rsidRPr="00A3748A" w14:paraId="30DBD8B7" w14:textId="77777777" w:rsidTr="0061421C">
        <w:tc>
          <w:tcPr>
            <w:tcW w:w="1548" w:type="dxa"/>
          </w:tcPr>
          <w:p w14:paraId="73B326AD"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03 </w:t>
            </w:r>
          </w:p>
        </w:tc>
        <w:tc>
          <w:tcPr>
            <w:tcW w:w="8199" w:type="dxa"/>
          </w:tcPr>
          <w:p w14:paraId="3ADFA579"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Волинська  </w:t>
            </w:r>
          </w:p>
        </w:tc>
      </w:tr>
      <w:tr w:rsidR="00A3748A" w:rsidRPr="00A3748A" w14:paraId="63B84551" w14:textId="77777777" w:rsidTr="0061421C">
        <w:tc>
          <w:tcPr>
            <w:tcW w:w="1548" w:type="dxa"/>
          </w:tcPr>
          <w:p w14:paraId="7D15C270"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04 </w:t>
            </w:r>
          </w:p>
        </w:tc>
        <w:tc>
          <w:tcPr>
            <w:tcW w:w="8199" w:type="dxa"/>
          </w:tcPr>
          <w:p w14:paraId="46D13A59"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Дніпропетровська  </w:t>
            </w:r>
          </w:p>
        </w:tc>
      </w:tr>
      <w:tr w:rsidR="00A3748A" w:rsidRPr="00A3748A" w14:paraId="61420EF9" w14:textId="77777777" w:rsidTr="0061421C">
        <w:tc>
          <w:tcPr>
            <w:tcW w:w="1548" w:type="dxa"/>
          </w:tcPr>
          <w:p w14:paraId="2F481E3A"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05 </w:t>
            </w:r>
          </w:p>
        </w:tc>
        <w:tc>
          <w:tcPr>
            <w:tcW w:w="8199" w:type="dxa"/>
          </w:tcPr>
          <w:p w14:paraId="7CBC5CD3"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Донецька  </w:t>
            </w:r>
          </w:p>
        </w:tc>
      </w:tr>
      <w:tr w:rsidR="00A3748A" w:rsidRPr="00A3748A" w14:paraId="1D6598D0" w14:textId="77777777" w:rsidTr="0061421C">
        <w:tc>
          <w:tcPr>
            <w:tcW w:w="1548" w:type="dxa"/>
          </w:tcPr>
          <w:p w14:paraId="3E455E45"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06 </w:t>
            </w:r>
          </w:p>
        </w:tc>
        <w:tc>
          <w:tcPr>
            <w:tcW w:w="8199" w:type="dxa"/>
          </w:tcPr>
          <w:p w14:paraId="063E418E"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Житомирська  </w:t>
            </w:r>
          </w:p>
        </w:tc>
      </w:tr>
      <w:tr w:rsidR="00A3748A" w:rsidRPr="00A3748A" w14:paraId="7E20D5F0" w14:textId="77777777" w:rsidTr="0061421C">
        <w:tc>
          <w:tcPr>
            <w:tcW w:w="1548" w:type="dxa"/>
          </w:tcPr>
          <w:p w14:paraId="5DA42E31"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07 </w:t>
            </w:r>
          </w:p>
        </w:tc>
        <w:tc>
          <w:tcPr>
            <w:tcW w:w="8199" w:type="dxa"/>
          </w:tcPr>
          <w:p w14:paraId="7E8CE457"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Закарпатська  </w:t>
            </w:r>
          </w:p>
        </w:tc>
      </w:tr>
      <w:tr w:rsidR="00A3748A" w:rsidRPr="00A3748A" w14:paraId="01FB1702" w14:textId="77777777" w:rsidTr="0061421C">
        <w:tc>
          <w:tcPr>
            <w:tcW w:w="1548" w:type="dxa"/>
          </w:tcPr>
          <w:p w14:paraId="4CBC4D9A"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08 </w:t>
            </w:r>
          </w:p>
        </w:tc>
        <w:tc>
          <w:tcPr>
            <w:tcW w:w="8199" w:type="dxa"/>
          </w:tcPr>
          <w:p w14:paraId="6EF9D8B2"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Запорізька  </w:t>
            </w:r>
          </w:p>
        </w:tc>
      </w:tr>
      <w:tr w:rsidR="00A3748A" w:rsidRPr="00A3748A" w14:paraId="5A435935" w14:textId="77777777" w:rsidTr="0061421C">
        <w:tc>
          <w:tcPr>
            <w:tcW w:w="1548" w:type="dxa"/>
          </w:tcPr>
          <w:p w14:paraId="18AE6266"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09 </w:t>
            </w:r>
          </w:p>
        </w:tc>
        <w:tc>
          <w:tcPr>
            <w:tcW w:w="8199" w:type="dxa"/>
          </w:tcPr>
          <w:p w14:paraId="75019F26"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Івано-Франківська  </w:t>
            </w:r>
          </w:p>
        </w:tc>
      </w:tr>
      <w:tr w:rsidR="00A3748A" w:rsidRPr="00A3748A" w14:paraId="0DF5D96B" w14:textId="77777777" w:rsidTr="0061421C">
        <w:tc>
          <w:tcPr>
            <w:tcW w:w="1548" w:type="dxa"/>
          </w:tcPr>
          <w:p w14:paraId="64C22F60"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10 </w:t>
            </w:r>
          </w:p>
        </w:tc>
        <w:tc>
          <w:tcPr>
            <w:tcW w:w="8199" w:type="dxa"/>
          </w:tcPr>
          <w:p w14:paraId="08A07003"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Київська  </w:t>
            </w:r>
          </w:p>
        </w:tc>
      </w:tr>
      <w:tr w:rsidR="00A3748A" w:rsidRPr="00A3748A" w14:paraId="4E729C23" w14:textId="77777777" w:rsidTr="0061421C">
        <w:tc>
          <w:tcPr>
            <w:tcW w:w="1548" w:type="dxa"/>
          </w:tcPr>
          <w:p w14:paraId="2BA2856F"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11 </w:t>
            </w:r>
          </w:p>
        </w:tc>
        <w:tc>
          <w:tcPr>
            <w:tcW w:w="8199" w:type="dxa"/>
          </w:tcPr>
          <w:p w14:paraId="14E5C992"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Кіровоградська  </w:t>
            </w:r>
          </w:p>
        </w:tc>
      </w:tr>
      <w:tr w:rsidR="00A3748A" w:rsidRPr="00A3748A" w14:paraId="11945247" w14:textId="77777777" w:rsidTr="0061421C">
        <w:tc>
          <w:tcPr>
            <w:tcW w:w="1548" w:type="dxa"/>
          </w:tcPr>
          <w:p w14:paraId="1DDCCA1A"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12 </w:t>
            </w:r>
          </w:p>
        </w:tc>
        <w:tc>
          <w:tcPr>
            <w:tcW w:w="8199" w:type="dxa"/>
          </w:tcPr>
          <w:p w14:paraId="3A4203B0"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Луганська  </w:t>
            </w:r>
          </w:p>
        </w:tc>
      </w:tr>
      <w:tr w:rsidR="00A3748A" w:rsidRPr="00A3748A" w14:paraId="37298B8C" w14:textId="77777777" w:rsidTr="0061421C">
        <w:tc>
          <w:tcPr>
            <w:tcW w:w="1548" w:type="dxa"/>
          </w:tcPr>
          <w:p w14:paraId="02253162"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13 </w:t>
            </w:r>
          </w:p>
        </w:tc>
        <w:tc>
          <w:tcPr>
            <w:tcW w:w="8199" w:type="dxa"/>
          </w:tcPr>
          <w:p w14:paraId="67E429EE"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Львівська  </w:t>
            </w:r>
          </w:p>
        </w:tc>
      </w:tr>
      <w:tr w:rsidR="00A3748A" w:rsidRPr="00A3748A" w14:paraId="4C639B34" w14:textId="77777777" w:rsidTr="0061421C">
        <w:tc>
          <w:tcPr>
            <w:tcW w:w="1548" w:type="dxa"/>
          </w:tcPr>
          <w:p w14:paraId="4FDB3C8B"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14 </w:t>
            </w:r>
          </w:p>
        </w:tc>
        <w:tc>
          <w:tcPr>
            <w:tcW w:w="8199" w:type="dxa"/>
          </w:tcPr>
          <w:p w14:paraId="28AE93AA"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Миколаївська  </w:t>
            </w:r>
          </w:p>
        </w:tc>
      </w:tr>
      <w:tr w:rsidR="00A3748A" w:rsidRPr="00A3748A" w14:paraId="501B23A1" w14:textId="77777777" w:rsidTr="0061421C">
        <w:tc>
          <w:tcPr>
            <w:tcW w:w="1548" w:type="dxa"/>
          </w:tcPr>
          <w:p w14:paraId="2445E772"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15 </w:t>
            </w:r>
          </w:p>
        </w:tc>
        <w:tc>
          <w:tcPr>
            <w:tcW w:w="8199" w:type="dxa"/>
          </w:tcPr>
          <w:p w14:paraId="28CCB3D1"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Одеська  </w:t>
            </w:r>
          </w:p>
        </w:tc>
      </w:tr>
      <w:tr w:rsidR="00A3748A" w:rsidRPr="00A3748A" w14:paraId="13B31079" w14:textId="77777777" w:rsidTr="0061421C">
        <w:tc>
          <w:tcPr>
            <w:tcW w:w="1548" w:type="dxa"/>
          </w:tcPr>
          <w:p w14:paraId="3C32B500"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16 </w:t>
            </w:r>
          </w:p>
        </w:tc>
        <w:tc>
          <w:tcPr>
            <w:tcW w:w="8199" w:type="dxa"/>
          </w:tcPr>
          <w:p w14:paraId="00568EDB"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Полтавська  </w:t>
            </w:r>
          </w:p>
        </w:tc>
      </w:tr>
      <w:tr w:rsidR="00A3748A" w:rsidRPr="00A3748A" w14:paraId="0B55CD69" w14:textId="77777777" w:rsidTr="0061421C">
        <w:tc>
          <w:tcPr>
            <w:tcW w:w="1548" w:type="dxa"/>
          </w:tcPr>
          <w:p w14:paraId="578BAC2D"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17 </w:t>
            </w:r>
          </w:p>
        </w:tc>
        <w:tc>
          <w:tcPr>
            <w:tcW w:w="8199" w:type="dxa"/>
          </w:tcPr>
          <w:p w14:paraId="245927BA"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Рівненська  </w:t>
            </w:r>
          </w:p>
        </w:tc>
      </w:tr>
      <w:tr w:rsidR="00A3748A" w:rsidRPr="00A3748A" w14:paraId="63538B8D" w14:textId="77777777" w:rsidTr="0061421C">
        <w:tc>
          <w:tcPr>
            <w:tcW w:w="1548" w:type="dxa"/>
          </w:tcPr>
          <w:p w14:paraId="75B5E984"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18 </w:t>
            </w:r>
          </w:p>
        </w:tc>
        <w:tc>
          <w:tcPr>
            <w:tcW w:w="8199" w:type="dxa"/>
          </w:tcPr>
          <w:p w14:paraId="5ECC6BE1"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Сумська  </w:t>
            </w:r>
          </w:p>
        </w:tc>
      </w:tr>
      <w:tr w:rsidR="00A3748A" w:rsidRPr="00A3748A" w14:paraId="540ED77C" w14:textId="77777777" w:rsidTr="0061421C">
        <w:tc>
          <w:tcPr>
            <w:tcW w:w="1548" w:type="dxa"/>
          </w:tcPr>
          <w:p w14:paraId="171D80E2"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19 </w:t>
            </w:r>
          </w:p>
        </w:tc>
        <w:tc>
          <w:tcPr>
            <w:tcW w:w="8199" w:type="dxa"/>
          </w:tcPr>
          <w:p w14:paraId="61E61DB7"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Тернопільська  </w:t>
            </w:r>
          </w:p>
        </w:tc>
      </w:tr>
      <w:tr w:rsidR="00A3748A" w:rsidRPr="00A3748A" w14:paraId="2C837E4E" w14:textId="77777777" w:rsidTr="0061421C">
        <w:tc>
          <w:tcPr>
            <w:tcW w:w="1548" w:type="dxa"/>
          </w:tcPr>
          <w:p w14:paraId="586DA05D"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20 </w:t>
            </w:r>
          </w:p>
        </w:tc>
        <w:tc>
          <w:tcPr>
            <w:tcW w:w="8199" w:type="dxa"/>
          </w:tcPr>
          <w:p w14:paraId="00ADF458"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Харківська  </w:t>
            </w:r>
          </w:p>
        </w:tc>
      </w:tr>
      <w:tr w:rsidR="00A3748A" w:rsidRPr="00A3748A" w14:paraId="60E0F446" w14:textId="77777777" w:rsidTr="0061421C">
        <w:tc>
          <w:tcPr>
            <w:tcW w:w="1548" w:type="dxa"/>
          </w:tcPr>
          <w:p w14:paraId="4B9141DD"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21 </w:t>
            </w:r>
          </w:p>
        </w:tc>
        <w:tc>
          <w:tcPr>
            <w:tcW w:w="8199" w:type="dxa"/>
          </w:tcPr>
          <w:p w14:paraId="1E98A439"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Херсонська  </w:t>
            </w:r>
          </w:p>
        </w:tc>
      </w:tr>
      <w:tr w:rsidR="00A3748A" w:rsidRPr="00A3748A" w14:paraId="2C259AC7" w14:textId="77777777" w:rsidTr="0061421C">
        <w:tc>
          <w:tcPr>
            <w:tcW w:w="1548" w:type="dxa"/>
          </w:tcPr>
          <w:p w14:paraId="31080BE7"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22 </w:t>
            </w:r>
          </w:p>
        </w:tc>
        <w:tc>
          <w:tcPr>
            <w:tcW w:w="8199" w:type="dxa"/>
          </w:tcPr>
          <w:p w14:paraId="1CBD7B08"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Хмельницька  </w:t>
            </w:r>
          </w:p>
        </w:tc>
      </w:tr>
      <w:tr w:rsidR="00A3748A" w:rsidRPr="00A3748A" w14:paraId="34DA451D" w14:textId="77777777" w:rsidTr="0061421C">
        <w:tc>
          <w:tcPr>
            <w:tcW w:w="1548" w:type="dxa"/>
          </w:tcPr>
          <w:p w14:paraId="39AF98F6"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23 </w:t>
            </w:r>
          </w:p>
        </w:tc>
        <w:tc>
          <w:tcPr>
            <w:tcW w:w="8199" w:type="dxa"/>
          </w:tcPr>
          <w:p w14:paraId="208BF8F3"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Черкаська  </w:t>
            </w:r>
          </w:p>
        </w:tc>
      </w:tr>
      <w:tr w:rsidR="00A3748A" w:rsidRPr="00A3748A" w14:paraId="569E49F0" w14:textId="77777777" w:rsidTr="0061421C">
        <w:tc>
          <w:tcPr>
            <w:tcW w:w="1548" w:type="dxa"/>
          </w:tcPr>
          <w:p w14:paraId="349A4446"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24 </w:t>
            </w:r>
          </w:p>
        </w:tc>
        <w:tc>
          <w:tcPr>
            <w:tcW w:w="8199" w:type="dxa"/>
          </w:tcPr>
          <w:p w14:paraId="1D3A09FF"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Чернівецька  </w:t>
            </w:r>
          </w:p>
        </w:tc>
      </w:tr>
      <w:tr w:rsidR="00A3748A" w:rsidRPr="00A3748A" w14:paraId="69B1F7C1" w14:textId="77777777" w:rsidTr="0061421C">
        <w:tc>
          <w:tcPr>
            <w:tcW w:w="1548" w:type="dxa"/>
          </w:tcPr>
          <w:p w14:paraId="11874EE9"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25 </w:t>
            </w:r>
          </w:p>
        </w:tc>
        <w:tc>
          <w:tcPr>
            <w:tcW w:w="8199" w:type="dxa"/>
          </w:tcPr>
          <w:p w14:paraId="0EEB0881"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 xml:space="preserve">Чернігівська  </w:t>
            </w:r>
          </w:p>
        </w:tc>
      </w:tr>
      <w:tr w:rsidR="00A3748A" w:rsidRPr="00A3748A" w14:paraId="5A1E6F5B" w14:textId="77777777" w:rsidTr="0061421C">
        <w:tc>
          <w:tcPr>
            <w:tcW w:w="9747" w:type="dxa"/>
            <w:gridSpan w:val="2"/>
          </w:tcPr>
          <w:p w14:paraId="6B7A9E79" w14:textId="77777777" w:rsidR="007A68D0" w:rsidRPr="00A3748A" w:rsidRDefault="007A68D0" w:rsidP="00257023">
            <w:pPr>
              <w:ind w:left="426"/>
              <w:rPr>
                <w:rFonts w:ascii="Times New Roman" w:hAnsi="Times New Roman" w:cs="Times New Roman"/>
              </w:rPr>
            </w:pPr>
            <w:r w:rsidRPr="00A3748A">
              <w:rPr>
                <w:rFonts w:ascii="Times New Roman" w:hAnsi="Times New Roman" w:cs="Times New Roman"/>
              </w:rPr>
              <w:t>Місто:</w:t>
            </w:r>
          </w:p>
        </w:tc>
      </w:tr>
      <w:tr w:rsidR="00A3748A" w:rsidRPr="00A3748A" w14:paraId="55453949" w14:textId="77777777" w:rsidTr="0061421C">
        <w:tc>
          <w:tcPr>
            <w:tcW w:w="1548" w:type="dxa"/>
          </w:tcPr>
          <w:p w14:paraId="5CA2E95F"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26 </w:t>
            </w:r>
          </w:p>
        </w:tc>
        <w:tc>
          <w:tcPr>
            <w:tcW w:w="8199" w:type="dxa"/>
          </w:tcPr>
          <w:p w14:paraId="70DFD041"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Київ </w:t>
            </w:r>
          </w:p>
        </w:tc>
      </w:tr>
      <w:tr w:rsidR="007A68D0" w:rsidRPr="00A3748A" w14:paraId="7B2E9B03" w14:textId="77777777" w:rsidTr="0061421C">
        <w:tc>
          <w:tcPr>
            <w:tcW w:w="1548" w:type="dxa"/>
          </w:tcPr>
          <w:p w14:paraId="5BB3801B" w14:textId="77777777" w:rsidR="007A68D0" w:rsidRPr="00A3748A" w:rsidRDefault="007A68D0" w:rsidP="00257023">
            <w:pPr>
              <w:jc w:val="center"/>
              <w:rPr>
                <w:rFonts w:ascii="Times New Roman" w:hAnsi="Times New Roman" w:cs="Times New Roman"/>
              </w:rPr>
            </w:pPr>
            <w:r w:rsidRPr="00A3748A">
              <w:rPr>
                <w:rFonts w:ascii="Times New Roman" w:hAnsi="Times New Roman" w:cs="Times New Roman"/>
              </w:rPr>
              <w:t>27 </w:t>
            </w:r>
          </w:p>
        </w:tc>
        <w:tc>
          <w:tcPr>
            <w:tcW w:w="8199" w:type="dxa"/>
          </w:tcPr>
          <w:p w14:paraId="10467CCE" w14:textId="77777777" w:rsidR="007A68D0" w:rsidRPr="00A3748A" w:rsidRDefault="007A68D0" w:rsidP="00257023">
            <w:pPr>
              <w:rPr>
                <w:rFonts w:ascii="Times New Roman" w:hAnsi="Times New Roman" w:cs="Times New Roman"/>
              </w:rPr>
            </w:pPr>
            <w:r w:rsidRPr="00A3748A">
              <w:rPr>
                <w:rFonts w:ascii="Times New Roman" w:hAnsi="Times New Roman" w:cs="Times New Roman"/>
              </w:rPr>
              <w:t>Севастополь </w:t>
            </w:r>
          </w:p>
        </w:tc>
      </w:tr>
    </w:tbl>
    <w:p w14:paraId="45FDBA6D" w14:textId="77777777" w:rsidR="007A68D0" w:rsidRPr="00A3748A" w:rsidRDefault="007A68D0" w:rsidP="00257023">
      <w:pPr>
        <w:jc w:val="both"/>
        <w:rPr>
          <w:rFonts w:ascii="Times New Roman" w:hAnsi="Times New Roman" w:cs="Times New Roman"/>
          <w:b/>
        </w:rPr>
      </w:pPr>
    </w:p>
    <w:p w14:paraId="3BF1D617" w14:textId="396211B2" w:rsidR="007A68D0" w:rsidRPr="00A3748A" w:rsidRDefault="007A68D0" w:rsidP="00257023">
      <w:pPr>
        <w:rPr>
          <w:rFonts w:ascii="Times New Roman" w:hAnsi="Times New Roman" w:cs="Times New Roman"/>
          <w:b/>
          <w:bCs/>
        </w:rPr>
      </w:pPr>
    </w:p>
    <w:p w14:paraId="38E2C7EC" w14:textId="247B6479" w:rsidR="00527CE2" w:rsidRPr="00A3748A" w:rsidRDefault="007A68D0" w:rsidP="00257023">
      <w:pPr>
        <w:jc w:val="center"/>
        <w:rPr>
          <w:rFonts w:ascii="Times New Roman" w:hAnsi="Times New Roman" w:cs="Times New Roman"/>
        </w:rPr>
      </w:pPr>
      <w:r w:rsidRPr="00A3748A">
        <w:rPr>
          <w:rFonts w:ascii="Times New Roman" w:hAnsi="Times New Roman" w:cs="Times New Roman"/>
          <w:bCs/>
        </w:rPr>
        <w:t>____________________________________</w:t>
      </w:r>
    </w:p>
    <w:sectPr w:rsidR="00527CE2" w:rsidRPr="00A3748A" w:rsidSect="00562141">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F47C" w14:textId="77777777" w:rsidR="004859BD" w:rsidRDefault="004859BD">
      <w:r>
        <w:separator/>
      </w:r>
    </w:p>
  </w:endnote>
  <w:endnote w:type="continuationSeparator" w:id="0">
    <w:p w14:paraId="4051B335" w14:textId="77777777" w:rsidR="004859BD" w:rsidRDefault="004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487E" w14:textId="77777777" w:rsidR="004859BD" w:rsidRDefault="004859BD">
      <w:r>
        <w:separator/>
      </w:r>
    </w:p>
  </w:footnote>
  <w:footnote w:type="continuationSeparator" w:id="0">
    <w:p w14:paraId="340BBC0D" w14:textId="77777777" w:rsidR="004859BD" w:rsidRDefault="0048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49834"/>
      <w:docPartObj>
        <w:docPartGallery w:val="Page Numbers (Top of Page)"/>
        <w:docPartUnique/>
      </w:docPartObj>
    </w:sdtPr>
    <w:sdtEndPr>
      <w:rPr>
        <w:sz w:val="24"/>
        <w:szCs w:val="24"/>
      </w:rPr>
    </w:sdtEndPr>
    <w:sdtContent>
      <w:p w14:paraId="7A96210E" w14:textId="24E04004" w:rsidR="00123037" w:rsidRPr="00FD0CA1" w:rsidRDefault="00123037">
        <w:pPr>
          <w:pStyle w:val="aff4"/>
          <w:jc w:val="center"/>
          <w:rPr>
            <w:sz w:val="24"/>
            <w:szCs w:val="24"/>
          </w:rPr>
        </w:pPr>
        <w:r w:rsidRPr="00FD0CA1">
          <w:rPr>
            <w:sz w:val="24"/>
            <w:szCs w:val="24"/>
          </w:rPr>
          <w:fldChar w:fldCharType="begin"/>
        </w:r>
        <w:r w:rsidRPr="00FD0CA1">
          <w:rPr>
            <w:sz w:val="24"/>
            <w:szCs w:val="24"/>
          </w:rPr>
          <w:instrText>PAGE   \* MERGEFORMAT</w:instrText>
        </w:r>
        <w:r w:rsidRPr="00FD0CA1">
          <w:rPr>
            <w:sz w:val="24"/>
            <w:szCs w:val="24"/>
          </w:rPr>
          <w:fldChar w:fldCharType="separate"/>
        </w:r>
        <w:r w:rsidR="007D269B" w:rsidRPr="007D269B">
          <w:rPr>
            <w:noProof/>
            <w:sz w:val="24"/>
            <w:szCs w:val="24"/>
            <w:lang w:val="uk-UA"/>
          </w:rPr>
          <w:t>2</w:t>
        </w:r>
        <w:r w:rsidRPr="00FD0CA1">
          <w:rPr>
            <w:sz w:val="24"/>
            <w:szCs w:val="24"/>
          </w:rPr>
          <w:fldChar w:fldCharType="end"/>
        </w:r>
      </w:p>
    </w:sdtContent>
  </w:sdt>
  <w:p w14:paraId="316F1AEF" w14:textId="77777777" w:rsidR="00123037" w:rsidRPr="00FD0CA1" w:rsidRDefault="00123037" w:rsidP="00123037">
    <w:pPr>
      <w:pStyle w:val="aff4"/>
      <w:tabs>
        <w:tab w:val="clear" w:pos="8306"/>
        <w:tab w:val="left" w:pos="4153"/>
        <w:tab w:val="center" w:pos="4890"/>
      </w:tabs>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06575"/>
    <w:rsid w:val="0000753E"/>
    <w:rsid w:val="00010E24"/>
    <w:rsid w:val="00013F0C"/>
    <w:rsid w:val="0001446C"/>
    <w:rsid w:val="000175F8"/>
    <w:rsid w:val="00020B9A"/>
    <w:rsid w:val="00021A48"/>
    <w:rsid w:val="000230DA"/>
    <w:rsid w:val="00027000"/>
    <w:rsid w:val="000275C1"/>
    <w:rsid w:val="000277C5"/>
    <w:rsid w:val="00031156"/>
    <w:rsid w:val="000341C8"/>
    <w:rsid w:val="00034F0C"/>
    <w:rsid w:val="00035AEA"/>
    <w:rsid w:val="00035BA2"/>
    <w:rsid w:val="000374D9"/>
    <w:rsid w:val="0003799A"/>
    <w:rsid w:val="00037D36"/>
    <w:rsid w:val="00041919"/>
    <w:rsid w:val="0004229D"/>
    <w:rsid w:val="00042D55"/>
    <w:rsid w:val="00043189"/>
    <w:rsid w:val="00043440"/>
    <w:rsid w:val="00046122"/>
    <w:rsid w:val="00047270"/>
    <w:rsid w:val="00051CD9"/>
    <w:rsid w:val="00052A24"/>
    <w:rsid w:val="00054ED5"/>
    <w:rsid w:val="00055477"/>
    <w:rsid w:val="00055DC8"/>
    <w:rsid w:val="000568AF"/>
    <w:rsid w:val="000577D4"/>
    <w:rsid w:val="00057A03"/>
    <w:rsid w:val="00060C35"/>
    <w:rsid w:val="00063539"/>
    <w:rsid w:val="00063C3B"/>
    <w:rsid w:val="00064796"/>
    <w:rsid w:val="000652CB"/>
    <w:rsid w:val="0006574E"/>
    <w:rsid w:val="00065FE4"/>
    <w:rsid w:val="00067590"/>
    <w:rsid w:val="00072B42"/>
    <w:rsid w:val="00073030"/>
    <w:rsid w:val="00073596"/>
    <w:rsid w:val="00073657"/>
    <w:rsid w:val="00075265"/>
    <w:rsid w:val="00076A8A"/>
    <w:rsid w:val="000805CC"/>
    <w:rsid w:val="00082334"/>
    <w:rsid w:val="0008263D"/>
    <w:rsid w:val="00083B52"/>
    <w:rsid w:val="00090620"/>
    <w:rsid w:val="000942E1"/>
    <w:rsid w:val="00096D08"/>
    <w:rsid w:val="000A06BF"/>
    <w:rsid w:val="000A1B9B"/>
    <w:rsid w:val="000A1F8D"/>
    <w:rsid w:val="000A2977"/>
    <w:rsid w:val="000A5635"/>
    <w:rsid w:val="000A67CB"/>
    <w:rsid w:val="000A7256"/>
    <w:rsid w:val="000A7BC1"/>
    <w:rsid w:val="000B0ADB"/>
    <w:rsid w:val="000B44ED"/>
    <w:rsid w:val="000B57E5"/>
    <w:rsid w:val="000C2AC6"/>
    <w:rsid w:val="000C32CA"/>
    <w:rsid w:val="000C3D03"/>
    <w:rsid w:val="000C511A"/>
    <w:rsid w:val="000C5DF0"/>
    <w:rsid w:val="000C74BA"/>
    <w:rsid w:val="000C7DAE"/>
    <w:rsid w:val="000D0697"/>
    <w:rsid w:val="000D0A84"/>
    <w:rsid w:val="000D40B4"/>
    <w:rsid w:val="000D4416"/>
    <w:rsid w:val="000D6038"/>
    <w:rsid w:val="000E1957"/>
    <w:rsid w:val="000E36C8"/>
    <w:rsid w:val="000E4138"/>
    <w:rsid w:val="000F118B"/>
    <w:rsid w:val="000F1F1A"/>
    <w:rsid w:val="000F446A"/>
    <w:rsid w:val="000F5C0B"/>
    <w:rsid w:val="000F74EE"/>
    <w:rsid w:val="00100241"/>
    <w:rsid w:val="00104BA6"/>
    <w:rsid w:val="00105159"/>
    <w:rsid w:val="00106093"/>
    <w:rsid w:val="0011080D"/>
    <w:rsid w:val="0011420F"/>
    <w:rsid w:val="00115DE8"/>
    <w:rsid w:val="00117200"/>
    <w:rsid w:val="00117939"/>
    <w:rsid w:val="00120774"/>
    <w:rsid w:val="00123037"/>
    <w:rsid w:val="00123696"/>
    <w:rsid w:val="00123E9E"/>
    <w:rsid w:val="00125366"/>
    <w:rsid w:val="001265FB"/>
    <w:rsid w:val="0013045A"/>
    <w:rsid w:val="0013373B"/>
    <w:rsid w:val="0013485D"/>
    <w:rsid w:val="001350F9"/>
    <w:rsid w:val="0013537A"/>
    <w:rsid w:val="00136C36"/>
    <w:rsid w:val="001378AF"/>
    <w:rsid w:val="00137F9C"/>
    <w:rsid w:val="001404D7"/>
    <w:rsid w:val="00141983"/>
    <w:rsid w:val="00141D59"/>
    <w:rsid w:val="00142691"/>
    <w:rsid w:val="00142B91"/>
    <w:rsid w:val="0014345B"/>
    <w:rsid w:val="00144F13"/>
    <w:rsid w:val="001518A2"/>
    <w:rsid w:val="001525A9"/>
    <w:rsid w:val="00155B48"/>
    <w:rsid w:val="00155E15"/>
    <w:rsid w:val="001573AC"/>
    <w:rsid w:val="001604C5"/>
    <w:rsid w:val="0016142F"/>
    <w:rsid w:val="001614AA"/>
    <w:rsid w:val="001636F5"/>
    <w:rsid w:val="00165676"/>
    <w:rsid w:val="001656A7"/>
    <w:rsid w:val="00167162"/>
    <w:rsid w:val="00173E0F"/>
    <w:rsid w:val="00174334"/>
    <w:rsid w:val="00174B1A"/>
    <w:rsid w:val="00175FBB"/>
    <w:rsid w:val="001761CD"/>
    <w:rsid w:val="00182889"/>
    <w:rsid w:val="00183E97"/>
    <w:rsid w:val="001851AE"/>
    <w:rsid w:val="00185B30"/>
    <w:rsid w:val="00190791"/>
    <w:rsid w:val="00193EEA"/>
    <w:rsid w:val="00193F68"/>
    <w:rsid w:val="00194AAE"/>
    <w:rsid w:val="00194F9A"/>
    <w:rsid w:val="001962BE"/>
    <w:rsid w:val="001972B1"/>
    <w:rsid w:val="001A08FE"/>
    <w:rsid w:val="001A0BB7"/>
    <w:rsid w:val="001A1277"/>
    <w:rsid w:val="001A41BF"/>
    <w:rsid w:val="001A68D9"/>
    <w:rsid w:val="001A70FB"/>
    <w:rsid w:val="001B0DCA"/>
    <w:rsid w:val="001B21E8"/>
    <w:rsid w:val="001B4BD6"/>
    <w:rsid w:val="001B647F"/>
    <w:rsid w:val="001B7812"/>
    <w:rsid w:val="001C1225"/>
    <w:rsid w:val="001C208F"/>
    <w:rsid w:val="001C4265"/>
    <w:rsid w:val="001C70CC"/>
    <w:rsid w:val="001C736A"/>
    <w:rsid w:val="001C7DC4"/>
    <w:rsid w:val="001D2854"/>
    <w:rsid w:val="001E01C3"/>
    <w:rsid w:val="001E06C5"/>
    <w:rsid w:val="001E1A4E"/>
    <w:rsid w:val="001E21A8"/>
    <w:rsid w:val="001E27CB"/>
    <w:rsid w:val="001E3EAE"/>
    <w:rsid w:val="001E4252"/>
    <w:rsid w:val="001E6F91"/>
    <w:rsid w:val="001F103F"/>
    <w:rsid w:val="001F2262"/>
    <w:rsid w:val="001F4BF0"/>
    <w:rsid w:val="001F6D36"/>
    <w:rsid w:val="001F76E4"/>
    <w:rsid w:val="00204659"/>
    <w:rsid w:val="0020511A"/>
    <w:rsid w:val="002056FA"/>
    <w:rsid w:val="00207F28"/>
    <w:rsid w:val="00213F67"/>
    <w:rsid w:val="0021737A"/>
    <w:rsid w:val="00223A33"/>
    <w:rsid w:val="00223F00"/>
    <w:rsid w:val="00233968"/>
    <w:rsid w:val="00233980"/>
    <w:rsid w:val="00234408"/>
    <w:rsid w:val="0023485A"/>
    <w:rsid w:val="00235F9E"/>
    <w:rsid w:val="00240945"/>
    <w:rsid w:val="0024452D"/>
    <w:rsid w:val="00245E28"/>
    <w:rsid w:val="0024646E"/>
    <w:rsid w:val="00246862"/>
    <w:rsid w:val="002476F6"/>
    <w:rsid w:val="0025187E"/>
    <w:rsid w:val="00257023"/>
    <w:rsid w:val="00261101"/>
    <w:rsid w:val="00264039"/>
    <w:rsid w:val="00264809"/>
    <w:rsid w:val="00264D50"/>
    <w:rsid w:val="002657A8"/>
    <w:rsid w:val="00266459"/>
    <w:rsid w:val="002667A1"/>
    <w:rsid w:val="00270212"/>
    <w:rsid w:val="00272AF3"/>
    <w:rsid w:val="002738D4"/>
    <w:rsid w:val="00273D99"/>
    <w:rsid w:val="002748B3"/>
    <w:rsid w:val="00275836"/>
    <w:rsid w:val="002779EF"/>
    <w:rsid w:val="00280E04"/>
    <w:rsid w:val="00281908"/>
    <w:rsid w:val="002824F3"/>
    <w:rsid w:val="0028350E"/>
    <w:rsid w:val="00283C9B"/>
    <w:rsid w:val="00284429"/>
    <w:rsid w:val="0028497F"/>
    <w:rsid w:val="00286C2C"/>
    <w:rsid w:val="002875D8"/>
    <w:rsid w:val="00290034"/>
    <w:rsid w:val="00290312"/>
    <w:rsid w:val="002908AF"/>
    <w:rsid w:val="002926BC"/>
    <w:rsid w:val="0029439B"/>
    <w:rsid w:val="00294580"/>
    <w:rsid w:val="00296412"/>
    <w:rsid w:val="002A1A08"/>
    <w:rsid w:val="002A4455"/>
    <w:rsid w:val="002A7718"/>
    <w:rsid w:val="002B0CA7"/>
    <w:rsid w:val="002B3898"/>
    <w:rsid w:val="002B3ACB"/>
    <w:rsid w:val="002B485B"/>
    <w:rsid w:val="002B4E62"/>
    <w:rsid w:val="002B60B2"/>
    <w:rsid w:val="002B659F"/>
    <w:rsid w:val="002C1525"/>
    <w:rsid w:val="002C4214"/>
    <w:rsid w:val="002C5670"/>
    <w:rsid w:val="002C7A0F"/>
    <w:rsid w:val="002C7A9B"/>
    <w:rsid w:val="002D1E0B"/>
    <w:rsid w:val="002D2036"/>
    <w:rsid w:val="002D28E9"/>
    <w:rsid w:val="002D2A85"/>
    <w:rsid w:val="002D2DC6"/>
    <w:rsid w:val="002D4C89"/>
    <w:rsid w:val="002D5F4D"/>
    <w:rsid w:val="002D66EA"/>
    <w:rsid w:val="002D7C3F"/>
    <w:rsid w:val="002E2ABB"/>
    <w:rsid w:val="002E428A"/>
    <w:rsid w:val="002E46B8"/>
    <w:rsid w:val="002E4ADB"/>
    <w:rsid w:val="002F0102"/>
    <w:rsid w:val="002F1BF5"/>
    <w:rsid w:val="002F253A"/>
    <w:rsid w:val="002F33A0"/>
    <w:rsid w:val="002F4FDA"/>
    <w:rsid w:val="002F649D"/>
    <w:rsid w:val="002F675A"/>
    <w:rsid w:val="002F7132"/>
    <w:rsid w:val="002F78C5"/>
    <w:rsid w:val="00300629"/>
    <w:rsid w:val="00302F57"/>
    <w:rsid w:val="003036A4"/>
    <w:rsid w:val="00303D21"/>
    <w:rsid w:val="003050AB"/>
    <w:rsid w:val="003053A7"/>
    <w:rsid w:val="00311BAF"/>
    <w:rsid w:val="00312AA6"/>
    <w:rsid w:val="00313362"/>
    <w:rsid w:val="0031383E"/>
    <w:rsid w:val="00313DFC"/>
    <w:rsid w:val="0031421B"/>
    <w:rsid w:val="003151CF"/>
    <w:rsid w:val="00315B13"/>
    <w:rsid w:val="00316D26"/>
    <w:rsid w:val="00317A5C"/>
    <w:rsid w:val="00320A18"/>
    <w:rsid w:val="00321AED"/>
    <w:rsid w:val="0032309E"/>
    <w:rsid w:val="00327B9F"/>
    <w:rsid w:val="00327C33"/>
    <w:rsid w:val="00327FBF"/>
    <w:rsid w:val="0033079F"/>
    <w:rsid w:val="00331559"/>
    <w:rsid w:val="00333013"/>
    <w:rsid w:val="00333EF6"/>
    <w:rsid w:val="00334394"/>
    <w:rsid w:val="00336097"/>
    <w:rsid w:val="0033690B"/>
    <w:rsid w:val="003402CB"/>
    <w:rsid w:val="00340B42"/>
    <w:rsid w:val="00341949"/>
    <w:rsid w:val="003422A1"/>
    <w:rsid w:val="00343F02"/>
    <w:rsid w:val="00344C3C"/>
    <w:rsid w:val="003500AE"/>
    <w:rsid w:val="003559A9"/>
    <w:rsid w:val="0035605F"/>
    <w:rsid w:val="00356388"/>
    <w:rsid w:val="00361911"/>
    <w:rsid w:val="0036237A"/>
    <w:rsid w:val="00362CB7"/>
    <w:rsid w:val="00363312"/>
    <w:rsid w:val="00363EFB"/>
    <w:rsid w:val="00366E75"/>
    <w:rsid w:val="00367569"/>
    <w:rsid w:val="0037179B"/>
    <w:rsid w:val="00372BF8"/>
    <w:rsid w:val="00373605"/>
    <w:rsid w:val="00377A7F"/>
    <w:rsid w:val="00381C32"/>
    <w:rsid w:val="0038331B"/>
    <w:rsid w:val="003852D9"/>
    <w:rsid w:val="00387528"/>
    <w:rsid w:val="0039030A"/>
    <w:rsid w:val="00390C35"/>
    <w:rsid w:val="00393EAB"/>
    <w:rsid w:val="00394008"/>
    <w:rsid w:val="00395777"/>
    <w:rsid w:val="00395E0F"/>
    <w:rsid w:val="00396C60"/>
    <w:rsid w:val="00396E0A"/>
    <w:rsid w:val="003A01B9"/>
    <w:rsid w:val="003A42FB"/>
    <w:rsid w:val="003A5000"/>
    <w:rsid w:val="003A55DE"/>
    <w:rsid w:val="003A5634"/>
    <w:rsid w:val="003A6638"/>
    <w:rsid w:val="003A6D84"/>
    <w:rsid w:val="003A75FD"/>
    <w:rsid w:val="003B0F82"/>
    <w:rsid w:val="003B2EE3"/>
    <w:rsid w:val="003B4CBF"/>
    <w:rsid w:val="003B4FEC"/>
    <w:rsid w:val="003C0318"/>
    <w:rsid w:val="003C4789"/>
    <w:rsid w:val="003C5F26"/>
    <w:rsid w:val="003C66F5"/>
    <w:rsid w:val="003C6F9A"/>
    <w:rsid w:val="003C7993"/>
    <w:rsid w:val="003D21E4"/>
    <w:rsid w:val="003D2C9A"/>
    <w:rsid w:val="003D3258"/>
    <w:rsid w:val="003D3B19"/>
    <w:rsid w:val="003D6586"/>
    <w:rsid w:val="003E1745"/>
    <w:rsid w:val="003E3A25"/>
    <w:rsid w:val="003E3C77"/>
    <w:rsid w:val="003E605D"/>
    <w:rsid w:val="003E6880"/>
    <w:rsid w:val="003F07E8"/>
    <w:rsid w:val="003F121C"/>
    <w:rsid w:val="00400169"/>
    <w:rsid w:val="004011D4"/>
    <w:rsid w:val="004015F6"/>
    <w:rsid w:val="0040265E"/>
    <w:rsid w:val="0040325C"/>
    <w:rsid w:val="00406B4B"/>
    <w:rsid w:val="00410B6C"/>
    <w:rsid w:val="004118C7"/>
    <w:rsid w:val="00411A0C"/>
    <w:rsid w:val="00413868"/>
    <w:rsid w:val="00413B28"/>
    <w:rsid w:val="004140F0"/>
    <w:rsid w:val="00417C81"/>
    <w:rsid w:val="0042230F"/>
    <w:rsid w:val="00423604"/>
    <w:rsid w:val="00424CE9"/>
    <w:rsid w:val="00426981"/>
    <w:rsid w:val="0042717F"/>
    <w:rsid w:val="00427253"/>
    <w:rsid w:val="00427EDF"/>
    <w:rsid w:val="00430742"/>
    <w:rsid w:val="00430ACB"/>
    <w:rsid w:val="00433495"/>
    <w:rsid w:val="0043376C"/>
    <w:rsid w:val="0043565A"/>
    <w:rsid w:val="00436FA9"/>
    <w:rsid w:val="00441DBF"/>
    <w:rsid w:val="004451B7"/>
    <w:rsid w:val="00445463"/>
    <w:rsid w:val="00445592"/>
    <w:rsid w:val="00446144"/>
    <w:rsid w:val="004476B1"/>
    <w:rsid w:val="00447BEB"/>
    <w:rsid w:val="00451D05"/>
    <w:rsid w:val="004549A4"/>
    <w:rsid w:val="00454BFA"/>
    <w:rsid w:val="0045661B"/>
    <w:rsid w:val="004622B9"/>
    <w:rsid w:val="00462EED"/>
    <w:rsid w:val="00464841"/>
    <w:rsid w:val="00464C29"/>
    <w:rsid w:val="004654CA"/>
    <w:rsid w:val="00466BA8"/>
    <w:rsid w:val="00470EC8"/>
    <w:rsid w:val="004728C2"/>
    <w:rsid w:val="00474F4C"/>
    <w:rsid w:val="00475582"/>
    <w:rsid w:val="0048107D"/>
    <w:rsid w:val="00483BE0"/>
    <w:rsid w:val="00483F40"/>
    <w:rsid w:val="004859BD"/>
    <w:rsid w:val="004864D3"/>
    <w:rsid w:val="00486EC1"/>
    <w:rsid w:val="00486FBC"/>
    <w:rsid w:val="00495C79"/>
    <w:rsid w:val="004A1D3C"/>
    <w:rsid w:val="004A1E93"/>
    <w:rsid w:val="004A29CF"/>
    <w:rsid w:val="004A4172"/>
    <w:rsid w:val="004A49F8"/>
    <w:rsid w:val="004A543D"/>
    <w:rsid w:val="004A5DBB"/>
    <w:rsid w:val="004A756B"/>
    <w:rsid w:val="004A777A"/>
    <w:rsid w:val="004A7B3E"/>
    <w:rsid w:val="004B04CA"/>
    <w:rsid w:val="004B07C8"/>
    <w:rsid w:val="004B153B"/>
    <w:rsid w:val="004B7573"/>
    <w:rsid w:val="004C065F"/>
    <w:rsid w:val="004C114C"/>
    <w:rsid w:val="004C1647"/>
    <w:rsid w:val="004C2483"/>
    <w:rsid w:val="004C29D2"/>
    <w:rsid w:val="004C3000"/>
    <w:rsid w:val="004C3D7C"/>
    <w:rsid w:val="004C5753"/>
    <w:rsid w:val="004C5DEA"/>
    <w:rsid w:val="004C6071"/>
    <w:rsid w:val="004C616C"/>
    <w:rsid w:val="004C749E"/>
    <w:rsid w:val="004D001F"/>
    <w:rsid w:val="004D1D0E"/>
    <w:rsid w:val="004D3A27"/>
    <w:rsid w:val="004D3AF1"/>
    <w:rsid w:val="004D3AF2"/>
    <w:rsid w:val="004D3EC0"/>
    <w:rsid w:val="004D5084"/>
    <w:rsid w:val="004D5D46"/>
    <w:rsid w:val="004D60A0"/>
    <w:rsid w:val="004D7B8C"/>
    <w:rsid w:val="004D7FC5"/>
    <w:rsid w:val="004E0A3E"/>
    <w:rsid w:val="004E5E9C"/>
    <w:rsid w:val="004E607B"/>
    <w:rsid w:val="004E6693"/>
    <w:rsid w:val="004E793C"/>
    <w:rsid w:val="004E7CB1"/>
    <w:rsid w:val="004F0695"/>
    <w:rsid w:val="004F128B"/>
    <w:rsid w:val="004F1AED"/>
    <w:rsid w:val="004F26E1"/>
    <w:rsid w:val="004F3F67"/>
    <w:rsid w:val="004F71A8"/>
    <w:rsid w:val="004F7C50"/>
    <w:rsid w:val="00504928"/>
    <w:rsid w:val="00506260"/>
    <w:rsid w:val="00510D38"/>
    <w:rsid w:val="00511DF5"/>
    <w:rsid w:val="00513E0C"/>
    <w:rsid w:val="00514948"/>
    <w:rsid w:val="00520447"/>
    <w:rsid w:val="00520BC7"/>
    <w:rsid w:val="00520FDA"/>
    <w:rsid w:val="005247CD"/>
    <w:rsid w:val="00525347"/>
    <w:rsid w:val="005256BD"/>
    <w:rsid w:val="00525BB0"/>
    <w:rsid w:val="0052776C"/>
    <w:rsid w:val="00527B7A"/>
    <w:rsid w:val="00527CE2"/>
    <w:rsid w:val="00530405"/>
    <w:rsid w:val="00530E09"/>
    <w:rsid w:val="0053200E"/>
    <w:rsid w:val="00534A75"/>
    <w:rsid w:val="00534FB8"/>
    <w:rsid w:val="00541BD8"/>
    <w:rsid w:val="00541F5C"/>
    <w:rsid w:val="0054208C"/>
    <w:rsid w:val="00542B49"/>
    <w:rsid w:val="0054355B"/>
    <w:rsid w:val="00544BC0"/>
    <w:rsid w:val="00545F52"/>
    <w:rsid w:val="00545F65"/>
    <w:rsid w:val="005470AF"/>
    <w:rsid w:val="0055015C"/>
    <w:rsid w:val="0055131F"/>
    <w:rsid w:val="00551698"/>
    <w:rsid w:val="00551D51"/>
    <w:rsid w:val="005541E1"/>
    <w:rsid w:val="00554423"/>
    <w:rsid w:val="00560BDC"/>
    <w:rsid w:val="00561273"/>
    <w:rsid w:val="00562141"/>
    <w:rsid w:val="005630C6"/>
    <w:rsid w:val="005666A3"/>
    <w:rsid w:val="00566C55"/>
    <w:rsid w:val="00567AB8"/>
    <w:rsid w:val="00567ADD"/>
    <w:rsid w:val="00571FA4"/>
    <w:rsid w:val="005720C1"/>
    <w:rsid w:val="00574143"/>
    <w:rsid w:val="0057448D"/>
    <w:rsid w:val="00574E39"/>
    <w:rsid w:val="00575671"/>
    <w:rsid w:val="005802F3"/>
    <w:rsid w:val="0058054F"/>
    <w:rsid w:val="00582770"/>
    <w:rsid w:val="00584837"/>
    <w:rsid w:val="00585E8C"/>
    <w:rsid w:val="00586CDB"/>
    <w:rsid w:val="00587D15"/>
    <w:rsid w:val="00593036"/>
    <w:rsid w:val="00594B68"/>
    <w:rsid w:val="00596C8F"/>
    <w:rsid w:val="005A0087"/>
    <w:rsid w:val="005A1434"/>
    <w:rsid w:val="005A1678"/>
    <w:rsid w:val="005A25B1"/>
    <w:rsid w:val="005A3DA3"/>
    <w:rsid w:val="005A47EC"/>
    <w:rsid w:val="005A61BD"/>
    <w:rsid w:val="005A77D8"/>
    <w:rsid w:val="005B1A35"/>
    <w:rsid w:val="005B2BD8"/>
    <w:rsid w:val="005B2FC2"/>
    <w:rsid w:val="005B39AF"/>
    <w:rsid w:val="005B4477"/>
    <w:rsid w:val="005B6087"/>
    <w:rsid w:val="005C0F5A"/>
    <w:rsid w:val="005C190E"/>
    <w:rsid w:val="005C2116"/>
    <w:rsid w:val="005C52DD"/>
    <w:rsid w:val="005C5346"/>
    <w:rsid w:val="005C5959"/>
    <w:rsid w:val="005C7999"/>
    <w:rsid w:val="005C7A07"/>
    <w:rsid w:val="005D1627"/>
    <w:rsid w:val="005D704A"/>
    <w:rsid w:val="005E0DCD"/>
    <w:rsid w:val="005E6109"/>
    <w:rsid w:val="005F1019"/>
    <w:rsid w:val="005F2284"/>
    <w:rsid w:val="005F27A3"/>
    <w:rsid w:val="005F2A9E"/>
    <w:rsid w:val="005F3606"/>
    <w:rsid w:val="005F3CEB"/>
    <w:rsid w:val="005F6DD0"/>
    <w:rsid w:val="005F7097"/>
    <w:rsid w:val="005F7687"/>
    <w:rsid w:val="005F7EF9"/>
    <w:rsid w:val="00601D05"/>
    <w:rsid w:val="00602A02"/>
    <w:rsid w:val="00602C8F"/>
    <w:rsid w:val="00604A3A"/>
    <w:rsid w:val="0060568E"/>
    <w:rsid w:val="006057F6"/>
    <w:rsid w:val="00606159"/>
    <w:rsid w:val="0060658A"/>
    <w:rsid w:val="006070A3"/>
    <w:rsid w:val="00607107"/>
    <w:rsid w:val="00607E75"/>
    <w:rsid w:val="00612B95"/>
    <w:rsid w:val="00612C41"/>
    <w:rsid w:val="0061387C"/>
    <w:rsid w:val="006156F2"/>
    <w:rsid w:val="006165EF"/>
    <w:rsid w:val="00616BB0"/>
    <w:rsid w:val="0061778D"/>
    <w:rsid w:val="00620311"/>
    <w:rsid w:val="006210A2"/>
    <w:rsid w:val="00621851"/>
    <w:rsid w:val="00621C4B"/>
    <w:rsid w:val="00622792"/>
    <w:rsid w:val="00623E65"/>
    <w:rsid w:val="00624618"/>
    <w:rsid w:val="00624628"/>
    <w:rsid w:val="00627E62"/>
    <w:rsid w:val="006322E4"/>
    <w:rsid w:val="006325FF"/>
    <w:rsid w:val="006348B8"/>
    <w:rsid w:val="00636434"/>
    <w:rsid w:val="00636583"/>
    <w:rsid w:val="00644657"/>
    <w:rsid w:val="006455FF"/>
    <w:rsid w:val="00650812"/>
    <w:rsid w:val="006521A2"/>
    <w:rsid w:val="0065257B"/>
    <w:rsid w:val="006529E6"/>
    <w:rsid w:val="00652C1F"/>
    <w:rsid w:val="006563C6"/>
    <w:rsid w:val="00661C65"/>
    <w:rsid w:val="0066354F"/>
    <w:rsid w:val="00666B74"/>
    <w:rsid w:val="00670648"/>
    <w:rsid w:val="006720A5"/>
    <w:rsid w:val="00673AEB"/>
    <w:rsid w:val="006767D4"/>
    <w:rsid w:val="0068305E"/>
    <w:rsid w:val="00683143"/>
    <w:rsid w:val="00685CB2"/>
    <w:rsid w:val="006866E0"/>
    <w:rsid w:val="00687A0B"/>
    <w:rsid w:val="00687D2B"/>
    <w:rsid w:val="006900F1"/>
    <w:rsid w:val="00696558"/>
    <w:rsid w:val="006A082E"/>
    <w:rsid w:val="006A1714"/>
    <w:rsid w:val="006A53BE"/>
    <w:rsid w:val="006A5E6E"/>
    <w:rsid w:val="006A676F"/>
    <w:rsid w:val="006A6D6F"/>
    <w:rsid w:val="006B2A8B"/>
    <w:rsid w:val="006B5143"/>
    <w:rsid w:val="006B5186"/>
    <w:rsid w:val="006B717F"/>
    <w:rsid w:val="006C2C94"/>
    <w:rsid w:val="006C46F0"/>
    <w:rsid w:val="006C4CE6"/>
    <w:rsid w:val="006C61DA"/>
    <w:rsid w:val="006D0766"/>
    <w:rsid w:val="006D0D56"/>
    <w:rsid w:val="006D3652"/>
    <w:rsid w:val="006D4F88"/>
    <w:rsid w:val="006D7B48"/>
    <w:rsid w:val="006D7B7F"/>
    <w:rsid w:val="006D7EF1"/>
    <w:rsid w:val="006E180C"/>
    <w:rsid w:val="006E2E16"/>
    <w:rsid w:val="006E3F80"/>
    <w:rsid w:val="006E404A"/>
    <w:rsid w:val="006E4BFB"/>
    <w:rsid w:val="006E7CB5"/>
    <w:rsid w:val="006F0998"/>
    <w:rsid w:val="006F2F99"/>
    <w:rsid w:val="006F6159"/>
    <w:rsid w:val="006F6928"/>
    <w:rsid w:val="006F7F37"/>
    <w:rsid w:val="007008C9"/>
    <w:rsid w:val="00701005"/>
    <w:rsid w:val="00701DD0"/>
    <w:rsid w:val="0070658D"/>
    <w:rsid w:val="00706E1C"/>
    <w:rsid w:val="00711235"/>
    <w:rsid w:val="00711757"/>
    <w:rsid w:val="00713A65"/>
    <w:rsid w:val="00714E13"/>
    <w:rsid w:val="0071611D"/>
    <w:rsid w:val="00717F0A"/>
    <w:rsid w:val="00721D8D"/>
    <w:rsid w:val="007274F3"/>
    <w:rsid w:val="0072780E"/>
    <w:rsid w:val="007335F1"/>
    <w:rsid w:val="00734C62"/>
    <w:rsid w:val="00736AA4"/>
    <w:rsid w:val="00737026"/>
    <w:rsid w:val="0074007A"/>
    <w:rsid w:val="0074303B"/>
    <w:rsid w:val="007452C0"/>
    <w:rsid w:val="007458CC"/>
    <w:rsid w:val="00746D8D"/>
    <w:rsid w:val="00751B20"/>
    <w:rsid w:val="00752268"/>
    <w:rsid w:val="007535D8"/>
    <w:rsid w:val="00754E54"/>
    <w:rsid w:val="0075591B"/>
    <w:rsid w:val="007610A5"/>
    <w:rsid w:val="007626A2"/>
    <w:rsid w:val="00764795"/>
    <w:rsid w:val="0076551D"/>
    <w:rsid w:val="007658BB"/>
    <w:rsid w:val="00765BB3"/>
    <w:rsid w:val="00766406"/>
    <w:rsid w:val="007669E5"/>
    <w:rsid w:val="00766F50"/>
    <w:rsid w:val="00767AB7"/>
    <w:rsid w:val="007706AB"/>
    <w:rsid w:val="007712A0"/>
    <w:rsid w:val="0077405E"/>
    <w:rsid w:val="0077406B"/>
    <w:rsid w:val="00775842"/>
    <w:rsid w:val="00777F2C"/>
    <w:rsid w:val="00783B72"/>
    <w:rsid w:val="00785E76"/>
    <w:rsid w:val="00790700"/>
    <w:rsid w:val="00791645"/>
    <w:rsid w:val="00791D35"/>
    <w:rsid w:val="00795A1C"/>
    <w:rsid w:val="00796E2A"/>
    <w:rsid w:val="007A0017"/>
    <w:rsid w:val="007A0A08"/>
    <w:rsid w:val="007A1B4B"/>
    <w:rsid w:val="007A2450"/>
    <w:rsid w:val="007A45BE"/>
    <w:rsid w:val="007A4833"/>
    <w:rsid w:val="007A4EE1"/>
    <w:rsid w:val="007A4F60"/>
    <w:rsid w:val="007A52B2"/>
    <w:rsid w:val="007A5E37"/>
    <w:rsid w:val="007A68D0"/>
    <w:rsid w:val="007B3FDF"/>
    <w:rsid w:val="007B5BAD"/>
    <w:rsid w:val="007C0178"/>
    <w:rsid w:val="007C1187"/>
    <w:rsid w:val="007C2463"/>
    <w:rsid w:val="007C2F6C"/>
    <w:rsid w:val="007C34A5"/>
    <w:rsid w:val="007C3901"/>
    <w:rsid w:val="007C4103"/>
    <w:rsid w:val="007C45F4"/>
    <w:rsid w:val="007C4853"/>
    <w:rsid w:val="007C4C57"/>
    <w:rsid w:val="007C5323"/>
    <w:rsid w:val="007C53F0"/>
    <w:rsid w:val="007C5CC8"/>
    <w:rsid w:val="007D03C8"/>
    <w:rsid w:val="007D269B"/>
    <w:rsid w:val="007E01B4"/>
    <w:rsid w:val="007E01CF"/>
    <w:rsid w:val="007E038D"/>
    <w:rsid w:val="007E17DF"/>
    <w:rsid w:val="007E1DF2"/>
    <w:rsid w:val="007E51AF"/>
    <w:rsid w:val="007E6484"/>
    <w:rsid w:val="007E7151"/>
    <w:rsid w:val="007E75A3"/>
    <w:rsid w:val="007E77BB"/>
    <w:rsid w:val="007E7931"/>
    <w:rsid w:val="007F154C"/>
    <w:rsid w:val="007F20BD"/>
    <w:rsid w:val="007F2D62"/>
    <w:rsid w:val="007F448B"/>
    <w:rsid w:val="007F55AB"/>
    <w:rsid w:val="007F5953"/>
    <w:rsid w:val="007F5C5A"/>
    <w:rsid w:val="0080159D"/>
    <w:rsid w:val="00802526"/>
    <w:rsid w:val="00804B52"/>
    <w:rsid w:val="008068A8"/>
    <w:rsid w:val="0081030D"/>
    <w:rsid w:val="00810471"/>
    <w:rsid w:val="00810869"/>
    <w:rsid w:val="00811F1E"/>
    <w:rsid w:val="008139ED"/>
    <w:rsid w:val="00815D57"/>
    <w:rsid w:val="00815D60"/>
    <w:rsid w:val="00815EBB"/>
    <w:rsid w:val="008160CD"/>
    <w:rsid w:val="00820869"/>
    <w:rsid w:val="008272BE"/>
    <w:rsid w:val="00827315"/>
    <w:rsid w:val="00830E71"/>
    <w:rsid w:val="00831A2C"/>
    <w:rsid w:val="008324D6"/>
    <w:rsid w:val="008340F4"/>
    <w:rsid w:val="00834E82"/>
    <w:rsid w:val="00837675"/>
    <w:rsid w:val="0084029F"/>
    <w:rsid w:val="008425F8"/>
    <w:rsid w:val="008443CB"/>
    <w:rsid w:val="00844D8F"/>
    <w:rsid w:val="00845158"/>
    <w:rsid w:val="008465FC"/>
    <w:rsid w:val="0084750A"/>
    <w:rsid w:val="008476C2"/>
    <w:rsid w:val="008548FD"/>
    <w:rsid w:val="00854FA3"/>
    <w:rsid w:val="0085531B"/>
    <w:rsid w:val="00856A7C"/>
    <w:rsid w:val="008575AC"/>
    <w:rsid w:val="008603C0"/>
    <w:rsid w:val="00860C1E"/>
    <w:rsid w:val="0086165C"/>
    <w:rsid w:val="00861956"/>
    <w:rsid w:val="00862474"/>
    <w:rsid w:val="00863ACF"/>
    <w:rsid w:val="00865DD4"/>
    <w:rsid w:val="00867F62"/>
    <w:rsid w:val="00870189"/>
    <w:rsid w:val="00872531"/>
    <w:rsid w:val="008757A4"/>
    <w:rsid w:val="0088085A"/>
    <w:rsid w:val="00881339"/>
    <w:rsid w:val="00883BAE"/>
    <w:rsid w:val="0088492B"/>
    <w:rsid w:val="008864CB"/>
    <w:rsid w:val="00893B2D"/>
    <w:rsid w:val="00897458"/>
    <w:rsid w:val="008A21BB"/>
    <w:rsid w:val="008A2E6B"/>
    <w:rsid w:val="008A438D"/>
    <w:rsid w:val="008A4EC7"/>
    <w:rsid w:val="008A7DE4"/>
    <w:rsid w:val="008B0661"/>
    <w:rsid w:val="008B1C49"/>
    <w:rsid w:val="008B487A"/>
    <w:rsid w:val="008B4AF2"/>
    <w:rsid w:val="008B4D6D"/>
    <w:rsid w:val="008C0ACB"/>
    <w:rsid w:val="008C146B"/>
    <w:rsid w:val="008C2C1A"/>
    <w:rsid w:val="008C2F2D"/>
    <w:rsid w:val="008C31C6"/>
    <w:rsid w:val="008C39CA"/>
    <w:rsid w:val="008C3FDC"/>
    <w:rsid w:val="008C4386"/>
    <w:rsid w:val="008C51B7"/>
    <w:rsid w:val="008C6242"/>
    <w:rsid w:val="008C7AAF"/>
    <w:rsid w:val="008D109F"/>
    <w:rsid w:val="008D1742"/>
    <w:rsid w:val="008D4344"/>
    <w:rsid w:val="008D4AEC"/>
    <w:rsid w:val="008D4EED"/>
    <w:rsid w:val="008D54EB"/>
    <w:rsid w:val="008D550E"/>
    <w:rsid w:val="008D5B10"/>
    <w:rsid w:val="008D710D"/>
    <w:rsid w:val="008E2F00"/>
    <w:rsid w:val="008E593A"/>
    <w:rsid w:val="008E5B0A"/>
    <w:rsid w:val="008E5B22"/>
    <w:rsid w:val="008E7821"/>
    <w:rsid w:val="008F03BF"/>
    <w:rsid w:val="008F05DF"/>
    <w:rsid w:val="008F07EF"/>
    <w:rsid w:val="008F09A3"/>
    <w:rsid w:val="008F32E2"/>
    <w:rsid w:val="008F421E"/>
    <w:rsid w:val="008F4CB4"/>
    <w:rsid w:val="008F694D"/>
    <w:rsid w:val="009008FE"/>
    <w:rsid w:val="00900F6B"/>
    <w:rsid w:val="0090289C"/>
    <w:rsid w:val="00902D3D"/>
    <w:rsid w:val="009045A1"/>
    <w:rsid w:val="009045F1"/>
    <w:rsid w:val="00910E83"/>
    <w:rsid w:val="00911038"/>
    <w:rsid w:val="00911E99"/>
    <w:rsid w:val="00912155"/>
    <w:rsid w:val="00912183"/>
    <w:rsid w:val="0091474E"/>
    <w:rsid w:val="00914BDE"/>
    <w:rsid w:val="00916604"/>
    <w:rsid w:val="00916625"/>
    <w:rsid w:val="0091664E"/>
    <w:rsid w:val="00917732"/>
    <w:rsid w:val="00920972"/>
    <w:rsid w:val="0092604E"/>
    <w:rsid w:val="009262D2"/>
    <w:rsid w:val="009268F8"/>
    <w:rsid w:val="009269E2"/>
    <w:rsid w:val="009272F8"/>
    <w:rsid w:val="00927336"/>
    <w:rsid w:val="009303BB"/>
    <w:rsid w:val="00933073"/>
    <w:rsid w:val="00933BA5"/>
    <w:rsid w:val="00934E41"/>
    <w:rsid w:val="00936D24"/>
    <w:rsid w:val="00941085"/>
    <w:rsid w:val="009416EC"/>
    <w:rsid w:val="00941D67"/>
    <w:rsid w:val="00942B18"/>
    <w:rsid w:val="009442D5"/>
    <w:rsid w:val="009471DB"/>
    <w:rsid w:val="00947947"/>
    <w:rsid w:val="00950478"/>
    <w:rsid w:val="009539A1"/>
    <w:rsid w:val="0095406C"/>
    <w:rsid w:val="00954D3A"/>
    <w:rsid w:val="009555F0"/>
    <w:rsid w:val="00955964"/>
    <w:rsid w:val="0096037F"/>
    <w:rsid w:val="00960461"/>
    <w:rsid w:val="00960EE0"/>
    <w:rsid w:val="00961639"/>
    <w:rsid w:val="00962519"/>
    <w:rsid w:val="00965496"/>
    <w:rsid w:val="0096648E"/>
    <w:rsid w:val="0097013B"/>
    <w:rsid w:val="009707D4"/>
    <w:rsid w:val="00973DCB"/>
    <w:rsid w:val="00976772"/>
    <w:rsid w:val="00976992"/>
    <w:rsid w:val="00976CD0"/>
    <w:rsid w:val="0097713F"/>
    <w:rsid w:val="00977D57"/>
    <w:rsid w:val="00977F3C"/>
    <w:rsid w:val="009800FF"/>
    <w:rsid w:val="00982C56"/>
    <w:rsid w:val="009831A0"/>
    <w:rsid w:val="0098353A"/>
    <w:rsid w:val="009842A5"/>
    <w:rsid w:val="0099160E"/>
    <w:rsid w:val="00992799"/>
    <w:rsid w:val="0099470E"/>
    <w:rsid w:val="0099565E"/>
    <w:rsid w:val="009978A7"/>
    <w:rsid w:val="009A00DA"/>
    <w:rsid w:val="009A1297"/>
    <w:rsid w:val="009A180C"/>
    <w:rsid w:val="009A2ACD"/>
    <w:rsid w:val="009A32D1"/>
    <w:rsid w:val="009A5B5B"/>
    <w:rsid w:val="009B01F8"/>
    <w:rsid w:val="009B27E9"/>
    <w:rsid w:val="009B56C4"/>
    <w:rsid w:val="009B618E"/>
    <w:rsid w:val="009B61F3"/>
    <w:rsid w:val="009B6621"/>
    <w:rsid w:val="009B7B01"/>
    <w:rsid w:val="009B7E27"/>
    <w:rsid w:val="009C1CE7"/>
    <w:rsid w:val="009C2261"/>
    <w:rsid w:val="009C260C"/>
    <w:rsid w:val="009C2CC3"/>
    <w:rsid w:val="009C642A"/>
    <w:rsid w:val="009C6C93"/>
    <w:rsid w:val="009C767C"/>
    <w:rsid w:val="009C7C92"/>
    <w:rsid w:val="009D0E52"/>
    <w:rsid w:val="009D37ED"/>
    <w:rsid w:val="009D4666"/>
    <w:rsid w:val="009D7118"/>
    <w:rsid w:val="009E08B5"/>
    <w:rsid w:val="009E08EC"/>
    <w:rsid w:val="009E1E31"/>
    <w:rsid w:val="009E2425"/>
    <w:rsid w:val="009E35B1"/>
    <w:rsid w:val="009E4F19"/>
    <w:rsid w:val="009E519A"/>
    <w:rsid w:val="009E60AA"/>
    <w:rsid w:val="009E7B6C"/>
    <w:rsid w:val="009F2CEA"/>
    <w:rsid w:val="009F78FA"/>
    <w:rsid w:val="00A01935"/>
    <w:rsid w:val="00A01F64"/>
    <w:rsid w:val="00A078B1"/>
    <w:rsid w:val="00A101E5"/>
    <w:rsid w:val="00A15259"/>
    <w:rsid w:val="00A16D89"/>
    <w:rsid w:val="00A17B5E"/>
    <w:rsid w:val="00A17C38"/>
    <w:rsid w:val="00A17D88"/>
    <w:rsid w:val="00A17EFE"/>
    <w:rsid w:val="00A2206F"/>
    <w:rsid w:val="00A22ACC"/>
    <w:rsid w:val="00A23788"/>
    <w:rsid w:val="00A2509C"/>
    <w:rsid w:val="00A25713"/>
    <w:rsid w:val="00A25756"/>
    <w:rsid w:val="00A2633F"/>
    <w:rsid w:val="00A264C0"/>
    <w:rsid w:val="00A266AA"/>
    <w:rsid w:val="00A300C1"/>
    <w:rsid w:val="00A31B9F"/>
    <w:rsid w:val="00A34F07"/>
    <w:rsid w:val="00A35C30"/>
    <w:rsid w:val="00A3748A"/>
    <w:rsid w:val="00A37E06"/>
    <w:rsid w:val="00A41B82"/>
    <w:rsid w:val="00A4415A"/>
    <w:rsid w:val="00A525EF"/>
    <w:rsid w:val="00A5262F"/>
    <w:rsid w:val="00A52D84"/>
    <w:rsid w:val="00A62196"/>
    <w:rsid w:val="00A625C8"/>
    <w:rsid w:val="00A644F0"/>
    <w:rsid w:val="00A65350"/>
    <w:rsid w:val="00A661A2"/>
    <w:rsid w:val="00A67233"/>
    <w:rsid w:val="00A709D4"/>
    <w:rsid w:val="00A70DD1"/>
    <w:rsid w:val="00A71269"/>
    <w:rsid w:val="00A72369"/>
    <w:rsid w:val="00A72482"/>
    <w:rsid w:val="00A77403"/>
    <w:rsid w:val="00A825F6"/>
    <w:rsid w:val="00A86DAB"/>
    <w:rsid w:val="00AB00FF"/>
    <w:rsid w:val="00AB0AA0"/>
    <w:rsid w:val="00AB104E"/>
    <w:rsid w:val="00AB118A"/>
    <w:rsid w:val="00AB2F8F"/>
    <w:rsid w:val="00AB30E7"/>
    <w:rsid w:val="00AB5F0D"/>
    <w:rsid w:val="00AB7F2E"/>
    <w:rsid w:val="00AC1EB0"/>
    <w:rsid w:val="00AC3B87"/>
    <w:rsid w:val="00AC6F45"/>
    <w:rsid w:val="00AD0F1B"/>
    <w:rsid w:val="00AD192C"/>
    <w:rsid w:val="00AD3B8D"/>
    <w:rsid w:val="00AD5ED8"/>
    <w:rsid w:val="00AD6652"/>
    <w:rsid w:val="00AD735F"/>
    <w:rsid w:val="00AE078A"/>
    <w:rsid w:val="00AE5F7B"/>
    <w:rsid w:val="00AE60B1"/>
    <w:rsid w:val="00AE6157"/>
    <w:rsid w:val="00AE66EA"/>
    <w:rsid w:val="00AE7B89"/>
    <w:rsid w:val="00AF2154"/>
    <w:rsid w:val="00AF5190"/>
    <w:rsid w:val="00AF5E85"/>
    <w:rsid w:val="00AF76AB"/>
    <w:rsid w:val="00B00FA0"/>
    <w:rsid w:val="00B01871"/>
    <w:rsid w:val="00B01F0E"/>
    <w:rsid w:val="00B0250D"/>
    <w:rsid w:val="00B059B5"/>
    <w:rsid w:val="00B07A48"/>
    <w:rsid w:val="00B15EAB"/>
    <w:rsid w:val="00B169B7"/>
    <w:rsid w:val="00B20485"/>
    <w:rsid w:val="00B2221D"/>
    <w:rsid w:val="00B25344"/>
    <w:rsid w:val="00B25417"/>
    <w:rsid w:val="00B25920"/>
    <w:rsid w:val="00B30AA6"/>
    <w:rsid w:val="00B3430B"/>
    <w:rsid w:val="00B34739"/>
    <w:rsid w:val="00B3480E"/>
    <w:rsid w:val="00B34CE1"/>
    <w:rsid w:val="00B34F43"/>
    <w:rsid w:val="00B35F57"/>
    <w:rsid w:val="00B35FCA"/>
    <w:rsid w:val="00B37101"/>
    <w:rsid w:val="00B40807"/>
    <w:rsid w:val="00B4196F"/>
    <w:rsid w:val="00B41B8C"/>
    <w:rsid w:val="00B44CC0"/>
    <w:rsid w:val="00B468A9"/>
    <w:rsid w:val="00B468DE"/>
    <w:rsid w:val="00B50215"/>
    <w:rsid w:val="00B502D1"/>
    <w:rsid w:val="00B51BCF"/>
    <w:rsid w:val="00B54612"/>
    <w:rsid w:val="00B55B55"/>
    <w:rsid w:val="00B56482"/>
    <w:rsid w:val="00B5690F"/>
    <w:rsid w:val="00B56E2D"/>
    <w:rsid w:val="00B57911"/>
    <w:rsid w:val="00B60FAD"/>
    <w:rsid w:val="00B62044"/>
    <w:rsid w:val="00B62AC9"/>
    <w:rsid w:val="00B6427D"/>
    <w:rsid w:val="00B66D37"/>
    <w:rsid w:val="00B6731E"/>
    <w:rsid w:val="00B72483"/>
    <w:rsid w:val="00B72F27"/>
    <w:rsid w:val="00B7785E"/>
    <w:rsid w:val="00B831BD"/>
    <w:rsid w:val="00B83375"/>
    <w:rsid w:val="00B836A3"/>
    <w:rsid w:val="00B847C6"/>
    <w:rsid w:val="00B84EF1"/>
    <w:rsid w:val="00B87D88"/>
    <w:rsid w:val="00B90BF6"/>
    <w:rsid w:val="00B91545"/>
    <w:rsid w:val="00B93582"/>
    <w:rsid w:val="00B95ECA"/>
    <w:rsid w:val="00BA0F76"/>
    <w:rsid w:val="00BA4F3B"/>
    <w:rsid w:val="00BA5649"/>
    <w:rsid w:val="00BA71B0"/>
    <w:rsid w:val="00BB0E8B"/>
    <w:rsid w:val="00BB3D52"/>
    <w:rsid w:val="00BB6897"/>
    <w:rsid w:val="00BB6AA4"/>
    <w:rsid w:val="00BC39FC"/>
    <w:rsid w:val="00BC4194"/>
    <w:rsid w:val="00BC5A06"/>
    <w:rsid w:val="00BC61F8"/>
    <w:rsid w:val="00BC6E8F"/>
    <w:rsid w:val="00BD1824"/>
    <w:rsid w:val="00BD23F9"/>
    <w:rsid w:val="00BD25C4"/>
    <w:rsid w:val="00BD4119"/>
    <w:rsid w:val="00BD4EA5"/>
    <w:rsid w:val="00BD5B5F"/>
    <w:rsid w:val="00BD5E4E"/>
    <w:rsid w:val="00BD6091"/>
    <w:rsid w:val="00BD7C68"/>
    <w:rsid w:val="00BD7CC4"/>
    <w:rsid w:val="00BE1D91"/>
    <w:rsid w:val="00BE4E87"/>
    <w:rsid w:val="00BE6811"/>
    <w:rsid w:val="00BE7792"/>
    <w:rsid w:val="00BE7BAA"/>
    <w:rsid w:val="00BF4DF8"/>
    <w:rsid w:val="00BF6821"/>
    <w:rsid w:val="00BF7665"/>
    <w:rsid w:val="00C00E40"/>
    <w:rsid w:val="00C01CC5"/>
    <w:rsid w:val="00C026D0"/>
    <w:rsid w:val="00C10A06"/>
    <w:rsid w:val="00C13CCD"/>
    <w:rsid w:val="00C1523A"/>
    <w:rsid w:val="00C1640D"/>
    <w:rsid w:val="00C200D0"/>
    <w:rsid w:val="00C21C0B"/>
    <w:rsid w:val="00C23B26"/>
    <w:rsid w:val="00C26E29"/>
    <w:rsid w:val="00C27260"/>
    <w:rsid w:val="00C27DF1"/>
    <w:rsid w:val="00C31D77"/>
    <w:rsid w:val="00C31E84"/>
    <w:rsid w:val="00C32499"/>
    <w:rsid w:val="00C33B70"/>
    <w:rsid w:val="00C34ADB"/>
    <w:rsid w:val="00C34ED3"/>
    <w:rsid w:val="00C37938"/>
    <w:rsid w:val="00C37D0E"/>
    <w:rsid w:val="00C43BE3"/>
    <w:rsid w:val="00C45638"/>
    <w:rsid w:val="00C5366C"/>
    <w:rsid w:val="00C60863"/>
    <w:rsid w:val="00C65806"/>
    <w:rsid w:val="00C67BE0"/>
    <w:rsid w:val="00C72C01"/>
    <w:rsid w:val="00C72C47"/>
    <w:rsid w:val="00C7472A"/>
    <w:rsid w:val="00C7573D"/>
    <w:rsid w:val="00C75A6B"/>
    <w:rsid w:val="00C77058"/>
    <w:rsid w:val="00C80309"/>
    <w:rsid w:val="00C821BC"/>
    <w:rsid w:val="00C82544"/>
    <w:rsid w:val="00C8288E"/>
    <w:rsid w:val="00C82ACE"/>
    <w:rsid w:val="00C84EE5"/>
    <w:rsid w:val="00C85BFC"/>
    <w:rsid w:val="00C872A0"/>
    <w:rsid w:val="00C907A9"/>
    <w:rsid w:val="00C90C7C"/>
    <w:rsid w:val="00CA301C"/>
    <w:rsid w:val="00CA7489"/>
    <w:rsid w:val="00CA78A4"/>
    <w:rsid w:val="00CB2BE6"/>
    <w:rsid w:val="00CB4927"/>
    <w:rsid w:val="00CB6FC4"/>
    <w:rsid w:val="00CB764C"/>
    <w:rsid w:val="00CC08D4"/>
    <w:rsid w:val="00CC2E64"/>
    <w:rsid w:val="00CC42B4"/>
    <w:rsid w:val="00CC5580"/>
    <w:rsid w:val="00CD22D1"/>
    <w:rsid w:val="00CD4691"/>
    <w:rsid w:val="00CD5814"/>
    <w:rsid w:val="00CD78EA"/>
    <w:rsid w:val="00CE0272"/>
    <w:rsid w:val="00CE19AC"/>
    <w:rsid w:val="00CE277D"/>
    <w:rsid w:val="00CE2D9C"/>
    <w:rsid w:val="00CE414D"/>
    <w:rsid w:val="00CE521A"/>
    <w:rsid w:val="00CE6DDA"/>
    <w:rsid w:val="00CE74A3"/>
    <w:rsid w:val="00CE77B6"/>
    <w:rsid w:val="00CF1880"/>
    <w:rsid w:val="00CF235D"/>
    <w:rsid w:val="00CF2986"/>
    <w:rsid w:val="00CF2BA5"/>
    <w:rsid w:val="00CF5D2A"/>
    <w:rsid w:val="00CF679C"/>
    <w:rsid w:val="00CF71DE"/>
    <w:rsid w:val="00D00960"/>
    <w:rsid w:val="00D01DE7"/>
    <w:rsid w:val="00D01E90"/>
    <w:rsid w:val="00D04AD0"/>
    <w:rsid w:val="00D04F21"/>
    <w:rsid w:val="00D0561A"/>
    <w:rsid w:val="00D07186"/>
    <w:rsid w:val="00D1108B"/>
    <w:rsid w:val="00D118EC"/>
    <w:rsid w:val="00D12F59"/>
    <w:rsid w:val="00D13F6C"/>
    <w:rsid w:val="00D147B8"/>
    <w:rsid w:val="00D154C7"/>
    <w:rsid w:val="00D1660A"/>
    <w:rsid w:val="00D22CC2"/>
    <w:rsid w:val="00D23202"/>
    <w:rsid w:val="00D2795B"/>
    <w:rsid w:val="00D31793"/>
    <w:rsid w:val="00D32744"/>
    <w:rsid w:val="00D32FA8"/>
    <w:rsid w:val="00D36743"/>
    <w:rsid w:val="00D369B6"/>
    <w:rsid w:val="00D3772F"/>
    <w:rsid w:val="00D41308"/>
    <w:rsid w:val="00D41E56"/>
    <w:rsid w:val="00D44AF7"/>
    <w:rsid w:val="00D46D50"/>
    <w:rsid w:val="00D47774"/>
    <w:rsid w:val="00D50435"/>
    <w:rsid w:val="00D51171"/>
    <w:rsid w:val="00D53E25"/>
    <w:rsid w:val="00D560FE"/>
    <w:rsid w:val="00D573BD"/>
    <w:rsid w:val="00D60787"/>
    <w:rsid w:val="00D61BB2"/>
    <w:rsid w:val="00D621B8"/>
    <w:rsid w:val="00D62267"/>
    <w:rsid w:val="00D64B01"/>
    <w:rsid w:val="00D663CC"/>
    <w:rsid w:val="00D711D3"/>
    <w:rsid w:val="00D744EB"/>
    <w:rsid w:val="00D74848"/>
    <w:rsid w:val="00D7587B"/>
    <w:rsid w:val="00D75E6F"/>
    <w:rsid w:val="00D761C4"/>
    <w:rsid w:val="00D76D4D"/>
    <w:rsid w:val="00D81020"/>
    <w:rsid w:val="00D822E2"/>
    <w:rsid w:val="00D84574"/>
    <w:rsid w:val="00D84C9E"/>
    <w:rsid w:val="00D85686"/>
    <w:rsid w:val="00D86811"/>
    <w:rsid w:val="00D90441"/>
    <w:rsid w:val="00D91AE1"/>
    <w:rsid w:val="00D92733"/>
    <w:rsid w:val="00D948C1"/>
    <w:rsid w:val="00D94FDC"/>
    <w:rsid w:val="00D95696"/>
    <w:rsid w:val="00DA02CB"/>
    <w:rsid w:val="00DA174E"/>
    <w:rsid w:val="00DA6632"/>
    <w:rsid w:val="00DA7F44"/>
    <w:rsid w:val="00DB0166"/>
    <w:rsid w:val="00DB0CC1"/>
    <w:rsid w:val="00DB3C5F"/>
    <w:rsid w:val="00DB48F4"/>
    <w:rsid w:val="00DB4E98"/>
    <w:rsid w:val="00DB58ED"/>
    <w:rsid w:val="00DB6164"/>
    <w:rsid w:val="00DB6393"/>
    <w:rsid w:val="00DB6C58"/>
    <w:rsid w:val="00DB7F15"/>
    <w:rsid w:val="00DC0DCA"/>
    <w:rsid w:val="00DC168D"/>
    <w:rsid w:val="00DC3BB2"/>
    <w:rsid w:val="00DC561E"/>
    <w:rsid w:val="00DD0491"/>
    <w:rsid w:val="00DD0BD6"/>
    <w:rsid w:val="00DD2E52"/>
    <w:rsid w:val="00DD3C77"/>
    <w:rsid w:val="00DD56B7"/>
    <w:rsid w:val="00DD67A6"/>
    <w:rsid w:val="00DE129B"/>
    <w:rsid w:val="00DE3A90"/>
    <w:rsid w:val="00DE5738"/>
    <w:rsid w:val="00DE6128"/>
    <w:rsid w:val="00DF1288"/>
    <w:rsid w:val="00DF1ADC"/>
    <w:rsid w:val="00DF1B1A"/>
    <w:rsid w:val="00DF3C87"/>
    <w:rsid w:val="00DF49E4"/>
    <w:rsid w:val="00DF4FA9"/>
    <w:rsid w:val="00DF50D2"/>
    <w:rsid w:val="00DF53BF"/>
    <w:rsid w:val="00DF5B2B"/>
    <w:rsid w:val="00DF64AC"/>
    <w:rsid w:val="00DF6DFE"/>
    <w:rsid w:val="00E0045C"/>
    <w:rsid w:val="00E0053C"/>
    <w:rsid w:val="00E03F2D"/>
    <w:rsid w:val="00E0650B"/>
    <w:rsid w:val="00E06C99"/>
    <w:rsid w:val="00E23256"/>
    <w:rsid w:val="00E26BB3"/>
    <w:rsid w:val="00E305D7"/>
    <w:rsid w:val="00E306D1"/>
    <w:rsid w:val="00E307CF"/>
    <w:rsid w:val="00E30BA8"/>
    <w:rsid w:val="00E328D8"/>
    <w:rsid w:val="00E33E29"/>
    <w:rsid w:val="00E40496"/>
    <w:rsid w:val="00E40C36"/>
    <w:rsid w:val="00E40CA5"/>
    <w:rsid w:val="00E45A35"/>
    <w:rsid w:val="00E46C9B"/>
    <w:rsid w:val="00E470C2"/>
    <w:rsid w:val="00E500E5"/>
    <w:rsid w:val="00E50123"/>
    <w:rsid w:val="00E5200A"/>
    <w:rsid w:val="00E534C3"/>
    <w:rsid w:val="00E545AB"/>
    <w:rsid w:val="00E54BFE"/>
    <w:rsid w:val="00E60557"/>
    <w:rsid w:val="00E6154A"/>
    <w:rsid w:val="00E62066"/>
    <w:rsid w:val="00E62620"/>
    <w:rsid w:val="00E62634"/>
    <w:rsid w:val="00E63258"/>
    <w:rsid w:val="00E64E8D"/>
    <w:rsid w:val="00E6579C"/>
    <w:rsid w:val="00E66272"/>
    <w:rsid w:val="00E662D2"/>
    <w:rsid w:val="00E67CBE"/>
    <w:rsid w:val="00E67EC8"/>
    <w:rsid w:val="00E706B3"/>
    <w:rsid w:val="00E70C2C"/>
    <w:rsid w:val="00E73721"/>
    <w:rsid w:val="00E75DC7"/>
    <w:rsid w:val="00E76BB5"/>
    <w:rsid w:val="00E823DA"/>
    <w:rsid w:val="00E855F5"/>
    <w:rsid w:val="00E8584E"/>
    <w:rsid w:val="00E85C5C"/>
    <w:rsid w:val="00E8615C"/>
    <w:rsid w:val="00E87FFB"/>
    <w:rsid w:val="00E908D1"/>
    <w:rsid w:val="00E917F7"/>
    <w:rsid w:val="00E93CC1"/>
    <w:rsid w:val="00E971F3"/>
    <w:rsid w:val="00EA19DF"/>
    <w:rsid w:val="00EA1F31"/>
    <w:rsid w:val="00EA5DED"/>
    <w:rsid w:val="00EA7612"/>
    <w:rsid w:val="00EB2A06"/>
    <w:rsid w:val="00EB5DC6"/>
    <w:rsid w:val="00EC106E"/>
    <w:rsid w:val="00EC1E46"/>
    <w:rsid w:val="00EC3AEE"/>
    <w:rsid w:val="00EC5301"/>
    <w:rsid w:val="00EC665F"/>
    <w:rsid w:val="00ED1297"/>
    <w:rsid w:val="00ED3AFC"/>
    <w:rsid w:val="00ED3B6F"/>
    <w:rsid w:val="00ED4E21"/>
    <w:rsid w:val="00ED521F"/>
    <w:rsid w:val="00ED580A"/>
    <w:rsid w:val="00ED5BB3"/>
    <w:rsid w:val="00ED73D3"/>
    <w:rsid w:val="00ED7A88"/>
    <w:rsid w:val="00EE088B"/>
    <w:rsid w:val="00EE773D"/>
    <w:rsid w:val="00EF0341"/>
    <w:rsid w:val="00EF1866"/>
    <w:rsid w:val="00EF36DE"/>
    <w:rsid w:val="00F00EE3"/>
    <w:rsid w:val="00F01937"/>
    <w:rsid w:val="00F02C42"/>
    <w:rsid w:val="00F03ADD"/>
    <w:rsid w:val="00F03D24"/>
    <w:rsid w:val="00F0614C"/>
    <w:rsid w:val="00F069BC"/>
    <w:rsid w:val="00F14026"/>
    <w:rsid w:val="00F1655C"/>
    <w:rsid w:val="00F16631"/>
    <w:rsid w:val="00F17501"/>
    <w:rsid w:val="00F17727"/>
    <w:rsid w:val="00F225FC"/>
    <w:rsid w:val="00F24ABD"/>
    <w:rsid w:val="00F256E4"/>
    <w:rsid w:val="00F25D70"/>
    <w:rsid w:val="00F266EA"/>
    <w:rsid w:val="00F26984"/>
    <w:rsid w:val="00F30072"/>
    <w:rsid w:val="00F31739"/>
    <w:rsid w:val="00F33509"/>
    <w:rsid w:val="00F360B3"/>
    <w:rsid w:val="00F43195"/>
    <w:rsid w:val="00F43A6A"/>
    <w:rsid w:val="00F43E06"/>
    <w:rsid w:val="00F47B1A"/>
    <w:rsid w:val="00F507EB"/>
    <w:rsid w:val="00F5378C"/>
    <w:rsid w:val="00F5432F"/>
    <w:rsid w:val="00F54BF0"/>
    <w:rsid w:val="00F55B5B"/>
    <w:rsid w:val="00F5699C"/>
    <w:rsid w:val="00F6098B"/>
    <w:rsid w:val="00F620F0"/>
    <w:rsid w:val="00F63515"/>
    <w:rsid w:val="00F66202"/>
    <w:rsid w:val="00F67A26"/>
    <w:rsid w:val="00F70DA6"/>
    <w:rsid w:val="00F70FEE"/>
    <w:rsid w:val="00F73D06"/>
    <w:rsid w:val="00F740A2"/>
    <w:rsid w:val="00F746E6"/>
    <w:rsid w:val="00F74D2C"/>
    <w:rsid w:val="00F7569A"/>
    <w:rsid w:val="00F7594E"/>
    <w:rsid w:val="00F765ED"/>
    <w:rsid w:val="00F76B73"/>
    <w:rsid w:val="00F8333E"/>
    <w:rsid w:val="00F83745"/>
    <w:rsid w:val="00F84E96"/>
    <w:rsid w:val="00F8704B"/>
    <w:rsid w:val="00F90F2A"/>
    <w:rsid w:val="00F91C2B"/>
    <w:rsid w:val="00F91EA0"/>
    <w:rsid w:val="00F926FB"/>
    <w:rsid w:val="00F946A7"/>
    <w:rsid w:val="00F94BCA"/>
    <w:rsid w:val="00F962D3"/>
    <w:rsid w:val="00F977DB"/>
    <w:rsid w:val="00FA2D0F"/>
    <w:rsid w:val="00FA46C9"/>
    <w:rsid w:val="00FA6D0F"/>
    <w:rsid w:val="00FB569F"/>
    <w:rsid w:val="00FC051B"/>
    <w:rsid w:val="00FC0A6E"/>
    <w:rsid w:val="00FC23B0"/>
    <w:rsid w:val="00FC3F6D"/>
    <w:rsid w:val="00FC652F"/>
    <w:rsid w:val="00FC771D"/>
    <w:rsid w:val="00FD0CA1"/>
    <w:rsid w:val="00FD6B1C"/>
    <w:rsid w:val="00FD7654"/>
    <w:rsid w:val="00FE063D"/>
    <w:rsid w:val="00FE3F6E"/>
    <w:rsid w:val="00FE44B6"/>
    <w:rsid w:val="00FE459A"/>
    <w:rsid w:val="00FE4EB8"/>
    <w:rsid w:val="00FE5648"/>
    <w:rsid w:val="00FE6EBF"/>
    <w:rsid w:val="00FF1B84"/>
    <w:rsid w:val="00FF66C4"/>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7F9301"/>
  <w15:docId w15:val="{D529A2BE-CE96-4262-AA9E-82E481C6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F"/>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 w:type="character" w:styleId="aff7">
    <w:name w:val="annotation reference"/>
    <w:basedOn w:val="a0"/>
    <w:uiPriority w:val="99"/>
    <w:semiHidden/>
    <w:unhideWhenUsed/>
    <w:rsid w:val="007626A2"/>
    <w:rPr>
      <w:sz w:val="16"/>
      <w:szCs w:val="16"/>
    </w:rPr>
  </w:style>
  <w:style w:type="paragraph" w:styleId="aff8">
    <w:name w:val="annotation text"/>
    <w:basedOn w:val="a"/>
    <w:link w:val="aff9"/>
    <w:uiPriority w:val="99"/>
    <w:semiHidden/>
    <w:unhideWhenUsed/>
    <w:rsid w:val="007626A2"/>
    <w:rPr>
      <w:sz w:val="20"/>
      <w:szCs w:val="20"/>
    </w:rPr>
  </w:style>
  <w:style w:type="character" w:customStyle="1" w:styleId="aff9">
    <w:name w:val="Текст примітки Знак"/>
    <w:basedOn w:val="a0"/>
    <w:link w:val="aff8"/>
    <w:uiPriority w:val="99"/>
    <w:semiHidden/>
    <w:rsid w:val="007626A2"/>
    <w:rPr>
      <w:rFonts w:ascii="Times New Roman CYR" w:eastAsia="Times New Roman" w:hAnsi="Times New Roman CYR" w:cs="Times New Roman CYR"/>
      <w:lang w:eastAsia="ru-RU"/>
    </w:rPr>
  </w:style>
  <w:style w:type="paragraph" w:styleId="affa">
    <w:name w:val="annotation subject"/>
    <w:basedOn w:val="aff8"/>
    <w:next w:val="aff8"/>
    <w:link w:val="affb"/>
    <w:uiPriority w:val="99"/>
    <w:semiHidden/>
    <w:unhideWhenUsed/>
    <w:rsid w:val="007626A2"/>
    <w:rPr>
      <w:b/>
      <w:bCs/>
    </w:rPr>
  </w:style>
  <w:style w:type="character" w:customStyle="1" w:styleId="affb">
    <w:name w:val="Тема примітки Знак"/>
    <w:basedOn w:val="aff9"/>
    <w:link w:val="affa"/>
    <w:uiPriority w:val="99"/>
    <w:semiHidden/>
    <w:rsid w:val="007626A2"/>
    <w:rPr>
      <w:rFonts w:ascii="Times New Roman CYR" w:eastAsia="Times New Roman" w:hAnsi="Times New Roman CYR" w:cs="Times New Roman CYR"/>
      <w:b/>
      <w:bCs/>
      <w:lang w:eastAsia="ru-RU"/>
    </w:rPr>
  </w:style>
  <w:style w:type="paragraph" w:styleId="affc">
    <w:name w:val="Revision"/>
    <w:hidden/>
    <w:uiPriority w:val="99"/>
    <w:semiHidden/>
    <w:rsid w:val="007626A2"/>
    <w:rPr>
      <w:rFonts w:ascii="Times New Roman CYR" w:eastAsia="Times New Roman" w:hAnsi="Times New Roman CYR" w:cs="Times New Roman CYR"/>
      <w:sz w:val="28"/>
      <w:szCs w:val="28"/>
      <w:lang w:eastAsia="ru-RU"/>
    </w:rPr>
  </w:style>
  <w:style w:type="paragraph" w:customStyle="1" w:styleId="rvps2">
    <w:name w:val="rvps2"/>
    <w:basedOn w:val="a"/>
    <w:rsid w:val="00574E39"/>
    <w:pPr>
      <w:spacing w:before="100" w:beforeAutospacing="1" w:after="100" w:afterAutospacing="1"/>
    </w:pPr>
    <w:rPr>
      <w:rFonts w:ascii="Times New Roman" w:hAnsi="Times New Roman" w:cs="Times New Roman"/>
      <w:sz w:val="24"/>
      <w:szCs w:val="24"/>
      <w:lang w:eastAsia="uk-UA"/>
    </w:rPr>
  </w:style>
  <w:style w:type="character" w:customStyle="1" w:styleId="lewnzc">
    <w:name w:val="lewnzc"/>
    <w:basedOn w:val="a0"/>
    <w:rsid w:val="009F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78381">
      <w:bodyDiv w:val="1"/>
      <w:marLeft w:val="0"/>
      <w:marRight w:val="0"/>
      <w:marTop w:val="0"/>
      <w:marBottom w:val="0"/>
      <w:divBdr>
        <w:top w:val="none" w:sz="0" w:space="0" w:color="auto"/>
        <w:left w:val="none" w:sz="0" w:space="0" w:color="auto"/>
        <w:bottom w:val="none" w:sz="0" w:space="0" w:color="auto"/>
        <w:right w:val="none" w:sz="0" w:space="0" w:color="auto"/>
      </w:divBdr>
    </w:div>
    <w:div w:id="1123302281">
      <w:bodyDiv w:val="1"/>
      <w:marLeft w:val="0"/>
      <w:marRight w:val="0"/>
      <w:marTop w:val="0"/>
      <w:marBottom w:val="0"/>
      <w:divBdr>
        <w:top w:val="none" w:sz="0" w:space="0" w:color="auto"/>
        <w:left w:val="none" w:sz="0" w:space="0" w:color="auto"/>
        <w:bottom w:val="none" w:sz="0" w:space="0" w:color="auto"/>
        <w:right w:val="none" w:sz="0" w:space="0" w:color="auto"/>
      </w:divBdr>
    </w:div>
    <w:div w:id="1393385092">
      <w:bodyDiv w:val="1"/>
      <w:marLeft w:val="0"/>
      <w:marRight w:val="0"/>
      <w:marTop w:val="0"/>
      <w:marBottom w:val="0"/>
      <w:divBdr>
        <w:top w:val="none" w:sz="0" w:space="0" w:color="auto"/>
        <w:left w:val="none" w:sz="0" w:space="0" w:color="auto"/>
        <w:bottom w:val="none" w:sz="0" w:space="0" w:color="auto"/>
        <w:right w:val="none" w:sz="0" w:space="0" w:color="auto"/>
      </w:divBdr>
    </w:div>
    <w:div w:id="2133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v0290914-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0"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1040-6E44-4AFA-82D2-CEDAE89F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17788</Words>
  <Characters>10140</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оаа</dc:creator>
  <cp:keywords/>
  <dc:description/>
  <cp:lastModifiedBy>Хлєбнікова Інна Ібрагимівна</cp:lastModifiedBy>
  <cp:revision>2</cp:revision>
  <cp:lastPrinted>2025-01-23T10:53:00Z</cp:lastPrinted>
  <dcterms:created xsi:type="dcterms:W3CDTF">2025-01-31T08:12:00Z</dcterms:created>
  <dcterms:modified xsi:type="dcterms:W3CDTF">2025-01-31T08:12:00Z</dcterms:modified>
</cp:coreProperties>
</file>