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CD" w:rsidRPr="00030BD9" w:rsidRDefault="00CA60CD" w:rsidP="00CA60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B24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r w:rsidRPr="0003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</w:t>
      </w:r>
    </w:p>
    <w:p w:rsidR="008E418F" w:rsidRPr="00030BD9" w:rsidRDefault="008E418F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</w:p>
    <w:p w:rsidR="008E418F" w:rsidRPr="00030BD9" w:rsidRDefault="008E418F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</w:p>
    <w:p w:rsidR="00CA60CD" w:rsidRPr="00030BD9" w:rsidRDefault="00CA60CD" w:rsidP="00CA6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  <w:r w:rsidRPr="00030B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КАБІНЕТ МІНІСТРІВ УКРАЇНИ</w:t>
      </w:r>
    </w:p>
    <w:p w:rsidR="00CA60CD" w:rsidRPr="00030BD9" w:rsidRDefault="00CA60CD" w:rsidP="00CA6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  <w:r w:rsidRPr="00030B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ПОСТАНОВА</w:t>
      </w:r>
    </w:p>
    <w:p w:rsidR="00CA60CD" w:rsidRPr="00030BD9" w:rsidRDefault="00CA60CD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030BD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від ___  ________ 20___ р. </w:t>
      </w:r>
      <w:r w:rsidR="008E7501" w:rsidRPr="00030BD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uk-UA"/>
        </w:rPr>
        <w:t>№</w:t>
      </w:r>
      <w:r w:rsidRPr="00030BD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_____</w:t>
      </w:r>
    </w:p>
    <w:p w:rsidR="00CA60CD" w:rsidRPr="00030BD9" w:rsidRDefault="00CA60CD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030BD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uk-UA"/>
        </w:rPr>
        <w:t>Київ</w:t>
      </w:r>
    </w:p>
    <w:p w:rsidR="008E7501" w:rsidRPr="00030BD9" w:rsidRDefault="00EA1E3F" w:rsidP="00C228C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30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змін до </w:t>
      </w:r>
      <w:r w:rsidR="00915AF3" w:rsidRPr="00030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постанови Кабінету Міністрів України </w:t>
      </w:r>
      <w:r w:rsidR="00E803DF" w:rsidRPr="00030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15AF3" w:rsidRPr="00030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 </w:t>
      </w:r>
      <w:r w:rsidR="00915AF3" w:rsidRPr="00030BD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>27 грудня 2010 р. № 1257</w:t>
      </w:r>
    </w:p>
    <w:p w:rsidR="00EA1E3F" w:rsidRPr="00030BD9" w:rsidRDefault="00EA1E3F" w:rsidP="00332C1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CA60CD" w:rsidRPr="00C74E35" w:rsidRDefault="00CA60CD" w:rsidP="00D8468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Кабінет Міністрів України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о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с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т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а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н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о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л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я</w:t>
      </w:r>
      <w:r w:rsidR="008E7501"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є</w:t>
      </w:r>
      <w:r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CA60CD" w:rsidRPr="00C74E35" w:rsidRDefault="00CA60CD" w:rsidP="00D8468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Внести до </w:t>
      </w:r>
      <w:r w:rsidR="00915AF3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постанови Кабінету Міністрів України від 27 грудня 2010 р. </w:t>
      </w:r>
      <w:r w:rsidR="00E803D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br/>
      </w:r>
      <w:r w:rsidR="00915AF3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№ 1257 «Про затвердження </w:t>
      </w:r>
      <w:r w:rsidR="00EA1E3F" w:rsidRPr="00C74E35">
        <w:rPr>
          <w:rFonts w:ascii="Times New Roman" w:hAnsi="Times New Roman" w:cs="Times New Roman"/>
          <w:color w:val="000000" w:themeColor="text1"/>
          <w:sz w:val="28"/>
          <w:szCs w:val="28"/>
        </w:rPr>
        <w:t>Порядку випуску, обігу та погашення податкових векселів, авал</w:t>
      </w:r>
      <w:bookmarkStart w:id="0" w:name="_GoBack"/>
      <w:bookmarkEnd w:id="0"/>
      <w:r w:rsidR="00EA1E3F" w:rsidRPr="00C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ьованих банком (податкових розписок), що видаються до отримання з акцизного складу спирту етилового неденатурованого, спирту етилового денатурованого (технічного) та </w:t>
      </w:r>
      <w:proofErr w:type="spellStart"/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біоет</w:t>
      </w:r>
      <w:r w:rsidR="00E803D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анолу</w:t>
      </w:r>
      <w:proofErr w:type="spellEnd"/>
      <w:r w:rsidR="00E803D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, які використовуються суб’</w:t>
      </w:r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єктами господарювання для виробництва окремих видів продукції</w:t>
      </w:r>
      <w:r w:rsidR="00915AF3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(Офі</w:t>
      </w:r>
      <w:r w:rsidR="004F6D20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ційний вісник України, 201</w:t>
      </w:r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4F6D20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р., </w:t>
      </w:r>
      <w:r w:rsidR="008E7501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5,</w:t>
      </w:r>
      <w:r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ст. </w:t>
      </w:r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244</w:t>
      </w:r>
      <w:r w:rsidR="00573F13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; 2013 р., № 11, ст. 416; 2019 р., № 54, ст.1878</w:t>
      </w:r>
      <w:r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) зміни, що додаються.</w:t>
      </w:r>
      <w:r w:rsidR="00EA1E3F" w:rsidRPr="00C74E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EA1E3F" w:rsidRPr="00030BD9" w:rsidRDefault="00EA1E3F" w:rsidP="00E60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EA1E3F" w:rsidRPr="00030BD9" w:rsidRDefault="00EA1E3F" w:rsidP="00E607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CA60CD" w:rsidRPr="00030BD9" w:rsidTr="002B0895">
        <w:trPr>
          <w:tblCellSpacing w:w="22" w:type="dxa"/>
        </w:trPr>
        <w:tc>
          <w:tcPr>
            <w:tcW w:w="2466" w:type="pct"/>
            <w:hideMark/>
          </w:tcPr>
          <w:p w:rsidR="00CA60CD" w:rsidRPr="00030BD9" w:rsidRDefault="00CA60CD" w:rsidP="00E6078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30BD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Прем</w:t>
            </w:r>
            <w:r w:rsidR="008E7501" w:rsidRPr="00030BD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’</w:t>
            </w:r>
            <w:r w:rsidRPr="00030BD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єр-міністр України </w:t>
            </w:r>
          </w:p>
        </w:tc>
        <w:tc>
          <w:tcPr>
            <w:tcW w:w="2467" w:type="pct"/>
            <w:hideMark/>
          </w:tcPr>
          <w:p w:rsidR="00CA60CD" w:rsidRPr="00030BD9" w:rsidRDefault="008E7501" w:rsidP="00CA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30BD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</w:t>
            </w:r>
            <w:r w:rsidR="00CA60CD" w:rsidRPr="00030BD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Д. ШМИГАЛЬ</w:t>
            </w:r>
          </w:p>
        </w:tc>
      </w:tr>
    </w:tbl>
    <w:p w:rsidR="00332C15" w:rsidRPr="00030BD9" w:rsidRDefault="00332C15" w:rsidP="00CA60CD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</w:pPr>
    </w:p>
    <w:sectPr w:rsidR="00332C15" w:rsidRPr="00030BD9" w:rsidSect="00E803DF">
      <w:pgSz w:w="11906" w:h="16838"/>
      <w:pgMar w:top="1134" w:right="567" w:bottom="15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D"/>
    <w:rsid w:val="00030BD9"/>
    <w:rsid w:val="00123414"/>
    <w:rsid w:val="00126676"/>
    <w:rsid w:val="00167CAE"/>
    <w:rsid w:val="00172806"/>
    <w:rsid w:val="001C4132"/>
    <w:rsid w:val="00237D1D"/>
    <w:rsid w:val="002A7049"/>
    <w:rsid w:val="002B0895"/>
    <w:rsid w:val="00332C15"/>
    <w:rsid w:val="004177D1"/>
    <w:rsid w:val="004F302B"/>
    <w:rsid w:val="004F6D20"/>
    <w:rsid w:val="00573F13"/>
    <w:rsid w:val="005B4ECF"/>
    <w:rsid w:val="007B4D9C"/>
    <w:rsid w:val="007D25B3"/>
    <w:rsid w:val="008A39A7"/>
    <w:rsid w:val="008E418F"/>
    <w:rsid w:val="008E7501"/>
    <w:rsid w:val="008F12CC"/>
    <w:rsid w:val="00915AF3"/>
    <w:rsid w:val="009B0CC9"/>
    <w:rsid w:val="009B53D8"/>
    <w:rsid w:val="00A7701F"/>
    <w:rsid w:val="00AD6BB5"/>
    <w:rsid w:val="00B2404A"/>
    <w:rsid w:val="00B2677E"/>
    <w:rsid w:val="00B743DC"/>
    <w:rsid w:val="00C228C5"/>
    <w:rsid w:val="00C74E35"/>
    <w:rsid w:val="00CA60CD"/>
    <w:rsid w:val="00CF3A54"/>
    <w:rsid w:val="00D84685"/>
    <w:rsid w:val="00DC4965"/>
    <w:rsid w:val="00E6078D"/>
    <w:rsid w:val="00E73BC1"/>
    <w:rsid w:val="00E803DF"/>
    <w:rsid w:val="00EA1E3F"/>
    <w:rsid w:val="00EB5659"/>
    <w:rsid w:val="00F51B78"/>
    <w:rsid w:val="00F9745A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B5F2-877D-4E41-A038-8DD4263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6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АНАСТАСІЯ СЕРГІЇВНА</dc:creator>
  <cp:lastModifiedBy>Ясінський Володимир Миколайович</cp:lastModifiedBy>
  <cp:revision>2</cp:revision>
  <cp:lastPrinted>2024-01-26T09:28:00Z</cp:lastPrinted>
  <dcterms:created xsi:type="dcterms:W3CDTF">2024-04-16T08:45:00Z</dcterms:created>
  <dcterms:modified xsi:type="dcterms:W3CDTF">2024-04-16T08:45:00Z</dcterms:modified>
</cp:coreProperties>
</file>