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5C0F92">
        <w:rPr>
          <w:b/>
          <w:sz w:val="32"/>
          <w:szCs w:val="32"/>
        </w:rPr>
        <w:t>січень</w:t>
      </w:r>
      <w:r w:rsidR="00EF0404" w:rsidRPr="00E81CBE">
        <w:rPr>
          <w:b/>
          <w:sz w:val="32"/>
          <w:szCs w:val="32"/>
        </w:rPr>
        <w:t xml:space="preserve"> </w:t>
      </w:r>
      <w:r w:rsidR="005C0F92">
        <w:rPr>
          <w:b/>
          <w:sz w:val="32"/>
          <w:szCs w:val="32"/>
        </w:rPr>
        <w:t>2023</w:t>
      </w:r>
      <w:r w:rsidRPr="00E81CBE">
        <w:rPr>
          <w:b/>
          <w:sz w:val="32"/>
          <w:szCs w:val="32"/>
          <w:lang w:val="ru-RU"/>
        </w:rPr>
        <w:t>-</w:t>
      </w:r>
      <w:r w:rsidR="005C0F92">
        <w:rPr>
          <w:b/>
          <w:sz w:val="32"/>
          <w:szCs w:val="32"/>
          <w:lang w:val="ru-RU"/>
        </w:rPr>
        <w:t>2024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5C0F92">
        <w:rPr>
          <w:szCs w:val="28"/>
          <w:lang w:val="ru-RU"/>
        </w:rPr>
        <w:t>3</w:t>
      </w:r>
      <w:r w:rsidR="0067035B" w:rsidRPr="00E81CBE">
        <w:rPr>
          <w:szCs w:val="28"/>
        </w:rPr>
        <w:t>.</w:t>
      </w:r>
      <w:r w:rsidR="00F84875">
        <w:rPr>
          <w:szCs w:val="28"/>
        </w:rPr>
        <w:t>0</w:t>
      </w:r>
      <w:r w:rsidR="005C0F92">
        <w:rPr>
          <w:szCs w:val="28"/>
        </w:rPr>
        <w:t>2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</w:t>
      </w:r>
      <w:r w:rsidR="00F84875">
        <w:rPr>
          <w:szCs w:val="28"/>
        </w:rPr>
        <w:t>4</w:t>
      </w:r>
      <w:r w:rsidRPr="00E81CBE">
        <w:rPr>
          <w:szCs w:val="28"/>
        </w:rPr>
        <w:t>)</w:t>
      </w:r>
    </w:p>
    <w:p w:rsidR="00FC0A16" w:rsidRPr="00D06577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D06577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5C0F92">
        <w:rPr>
          <w:b/>
          <w:szCs w:val="32"/>
          <w:u w:val="single"/>
        </w:rPr>
        <w:t>січень</w:t>
      </w:r>
      <w:r w:rsidR="00272A66" w:rsidRPr="00D06577">
        <w:rPr>
          <w:b/>
          <w:szCs w:val="32"/>
          <w:u w:val="single"/>
        </w:rPr>
        <w:t xml:space="preserve"> </w:t>
      </w:r>
      <w:r w:rsidR="005C0F92">
        <w:rPr>
          <w:b/>
          <w:szCs w:val="32"/>
          <w:u w:val="single"/>
        </w:rPr>
        <w:t>2023</w:t>
      </w:r>
      <w:r w:rsidRPr="00D06577">
        <w:rPr>
          <w:b/>
          <w:szCs w:val="32"/>
          <w:u w:val="single"/>
        </w:rPr>
        <w:t>-</w:t>
      </w:r>
      <w:r w:rsidR="005C0F92">
        <w:rPr>
          <w:b/>
          <w:szCs w:val="32"/>
          <w:u w:val="single"/>
        </w:rPr>
        <w:t>2024</w:t>
      </w:r>
      <w:r w:rsidRPr="00D06577">
        <w:rPr>
          <w:b/>
          <w:szCs w:val="32"/>
          <w:u w:val="single"/>
        </w:rPr>
        <w:t xml:space="preserve"> років</w:t>
      </w:r>
    </w:p>
    <w:p w:rsidR="00FC0A16" w:rsidRPr="00E81CBE" w:rsidRDefault="006D541A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6D541A">
        <w:rPr>
          <w:noProof/>
          <w:lang w:eastAsia="uk-UA"/>
        </w:rPr>
        <w:drawing>
          <wp:inline distT="0" distB="0" distL="0" distR="0">
            <wp:extent cx="6119495" cy="2039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7C6A80" w:rsidRPr="0062703F" w:rsidRDefault="007C6A80" w:rsidP="007C6A80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sz w:val="28"/>
          <w:szCs w:val="26"/>
        </w:rPr>
        <w:t xml:space="preserve">Загальна сума </w:t>
      </w:r>
      <w:r w:rsidRPr="0062703F">
        <w:rPr>
          <w:b/>
          <w:sz w:val="28"/>
          <w:szCs w:val="26"/>
        </w:rPr>
        <w:t xml:space="preserve">доходів Зведеного бюджету України </w:t>
      </w:r>
      <w:r w:rsidRPr="0062703F">
        <w:rPr>
          <w:sz w:val="28"/>
          <w:szCs w:val="26"/>
        </w:rPr>
        <w:t xml:space="preserve">за </w:t>
      </w:r>
      <w:r w:rsidR="005C0F92">
        <w:rPr>
          <w:sz w:val="28"/>
          <w:szCs w:val="26"/>
        </w:rPr>
        <w:t>січень</w:t>
      </w:r>
      <w:r w:rsidRPr="0062703F">
        <w:rPr>
          <w:sz w:val="28"/>
          <w:szCs w:val="26"/>
        </w:rPr>
        <w:t xml:space="preserve"> </w:t>
      </w:r>
      <w:r w:rsidR="005C0F92">
        <w:rPr>
          <w:sz w:val="28"/>
          <w:szCs w:val="26"/>
        </w:rPr>
        <w:t>2024</w:t>
      </w:r>
      <w:r w:rsidRPr="0062703F">
        <w:rPr>
          <w:sz w:val="28"/>
          <w:szCs w:val="26"/>
        </w:rPr>
        <w:t> року</w:t>
      </w:r>
      <w:r w:rsidRPr="0062703F">
        <w:rPr>
          <w:bCs/>
          <w:i/>
          <w:sz w:val="28"/>
          <w:szCs w:val="26"/>
        </w:rPr>
        <w:t xml:space="preserve"> </w:t>
      </w:r>
      <w:r w:rsidRPr="0062703F">
        <w:rPr>
          <w:sz w:val="28"/>
          <w:szCs w:val="26"/>
        </w:rPr>
        <w:t xml:space="preserve">становила </w:t>
      </w:r>
      <w:r w:rsidR="00682630">
        <w:rPr>
          <w:b/>
          <w:sz w:val="28"/>
          <w:szCs w:val="26"/>
          <w:lang w:val="ru-RU"/>
        </w:rPr>
        <w:t>187,5</w:t>
      </w:r>
      <w:r w:rsidR="00C64B07">
        <w:rPr>
          <w:rFonts w:cs="Arial"/>
          <w:b/>
          <w:sz w:val="28"/>
          <w:szCs w:val="28"/>
          <w:lang w:val="ru-RU"/>
        </w:rPr>
        <w:t xml:space="preserve"> </w:t>
      </w:r>
      <w:r w:rsidR="00C64B07">
        <w:rPr>
          <w:sz w:val="28"/>
          <w:szCs w:val="26"/>
        </w:rPr>
        <w:t xml:space="preserve">млрд </w:t>
      </w:r>
      <w:r w:rsidRPr="0062703F">
        <w:rPr>
          <w:sz w:val="28"/>
          <w:szCs w:val="26"/>
        </w:rPr>
        <w:t xml:space="preserve">грн, що на </w:t>
      </w:r>
      <w:r w:rsidR="00682630">
        <w:rPr>
          <w:b/>
          <w:sz w:val="28"/>
          <w:szCs w:val="26"/>
        </w:rPr>
        <w:t>33</w:t>
      </w:r>
      <w:r w:rsidRPr="0062703F">
        <w:rPr>
          <w:b/>
          <w:sz w:val="28"/>
          <w:szCs w:val="26"/>
        </w:rPr>
        <w:t> </w:t>
      </w:r>
      <w:r w:rsidRPr="0062703F">
        <w:rPr>
          <w:sz w:val="28"/>
          <w:szCs w:val="26"/>
        </w:rPr>
        <w:t xml:space="preserve">млрд грн, або на </w:t>
      </w:r>
      <w:r w:rsidR="00682630">
        <w:rPr>
          <w:b/>
          <w:sz w:val="28"/>
          <w:szCs w:val="26"/>
        </w:rPr>
        <w:t>21,3</w:t>
      </w:r>
      <w:r w:rsidRPr="0062703F">
        <w:rPr>
          <w:b/>
          <w:sz w:val="28"/>
          <w:szCs w:val="26"/>
        </w:rPr>
        <w:t xml:space="preserve"> </w:t>
      </w:r>
      <w:r w:rsidRPr="0062703F">
        <w:rPr>
          <w:sz w:val="28"/>
          <w:szCs w:val="26"/>
        </w:rPr>
        <w:t xml:space="preserve">відсотка більше ніж за аналогічний період </w:t>
      </w:r>
      <w:r w:rsidR="005C0F92">
        <w:rPr>
          <w:sz w:val="28"/>
          <w:szCs w:val="26"/>
        </w:rPr>
        <w:t>2023</w:t>
      </w:r>
      <w:r w:rsidRPr="0062703F">
        <w:rPr>
          <w:sz w:val="28"/>
          <w:szCs w:val="26"/>
        </w:rPr>
        <w:t xml:space="preserve"> року. </w:t>
      </w:r>
    </w:p>
    <w:p w:rsidR="007C6A80" w:rsidRPr="0062703F" w:rsidRDefault="007C6A80" w:rsidP="007C6A80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b/>
          <w:sz w:val="28"/>
          <w:szCs w:val="26"/>
        </w:rPr>
        <w:t>Питома вага</w:t>
      </w:r>
      <w:r w:rsidRPr="0062703F">
        <w:rPr>
          <w:sz w:val="28"/>
          <w:szCs w:val="26"/>
        </w:rPr>
        <w:t xml:space="preserve"> </w:t>
      </w:r>
      <w:r w:rsidRPr="0062703F">
        <w:rPr>
          <w:b/>
          <w:sz w:val="28"/>
          <w:szCs w:val="26"/>
        </w:rPr>
        <w:t>податкових надходжень</w:t>
      </w:r>
      <w:r w:rsidRPr="0062703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682630">
        <w:rPr>
          <w:b/>
          <w:sz w:val="28"/>
          <w:szCs w:val="26"/>
        </w:rPr>
        <w:t>76,5</w:t>
      </w:r>
      <w:r w:rsidRPr="0062703F">
        <w:rPr>
          <w:b/>
          <w:sz w:val="28"/>
          <w:szCs w:val="26"/>
        </w:rPr>
        <w:t> </w:t>
      </w:r>
      <w:r w:rsidRPr="0062703F">
        <w:rPr>
          <w:sz w:val="28"/>
          <w:szCs w:val="26"/>
        </w:rPr>
        <w:t xml:space="preserve">відсотка, </w:t>
      </w:r>
      <w:r w:rsidRPr="0062703F">
        <w:rPr>
          <w:b/>
          <w:sz w:val="28"/>
          <w:szCs w:val="26"/>
        </w:rPr>
        <w:t>неподаткових надходжень </w:t>
      </w:r>
      <w:r w:rsidRPr="0062703F">
        <w:rPr>
          <w:sz w:val="28"/>
          <w:szCs w:val="26"/>
        </w:rPr>
        <w:t xml:space="preserve">– </w:t>
      </w:r>
      <w:r w:rsidR="00682630">
        <w:rPr>
          <w:b/>
          <w:sz w:val="28"/>
          <w:szCs w:val="26"/>
        </w:rPr>
        <w:t>21,4</w:t>
      </w:r>
      <w:r w:rsidRPr="0062703F">
        <w:rPr>
          <w:sz w:val="28"/>
          <w:szCs w:val="26"/>
        </w:rPr>
        <w:t xml:space="preserve"> відсотка, </w:t>
      </w:r>
      <w:r w:rsidRPr="0062703F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62703F">
        <w:rPr>
          <w:sz w:val="28"/>
          <w:szCs w:val="26"/>
        </w:rPr>
        <w:t xml:space="preserve"> – </w:t>
      </w:r>
      <w:r w:rsidR="00682630">
        <w:rPr>
          <w:b/>
          <w:sz w:val="28"/>
          <w:szCs w:val="26"/>
        </w:rPr>
        <w:t>1,8</w:t>
      </w:r>
      <w:r w:rsidR="009A3441">
        <w:rPr>
          <w:sz w:val="28"/>
          <w:szCs w:val="26"/>
        </w:rPr>
        <w:t xml:space="preserve"> відсотк</w:t>
      </w:r>
      <w:r w:rsidR="00682630">
        <w:rPr>
          <w:sz w:val="28"/>
          <w:szCs w:val="26"/>
        </w:rPr>
        <w:t>а</w:t>
      </w:r>
      <w:r w:rsidRPr="0062703F">
        <w:rPr>
          <w:sz w:val="28"/>
          <w:szCs w:val="26"/>
        </w:rPr>
        <w:t>.</w:t>
      </w:r>
    </w:p>
    <w:p w:rsidR="007C6A80" w:rsidRPr="0062703F" w:rsidRDefault="007C6A80" w:rsidP="007C6A80">
      <w:pPr>
        <w:ind w:firstLine="567"/>
        <w:jc w:val="both"/>
        <w:rPr>
          <w:sz w:val="28"/>
          <w:szCs w:val="28"/>
        </w:rPr>
      </w:pPr>
      <w:r w:rsidRPr="0062703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103EB3" w:rsidRPr="0062703F" w:rsidRDefault="00103EB3" w:rsidP="00103EB3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62703F">
        <w:rPr>
          <w:i/>
          <w:sz w:val="28"/>
          <w:szCs w:val="28"/>
        </w:rPr>
        <w:t>податок на додану вартість</w:t>
      </w:r>
      <w:r w:rsidRPr="0062703F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38,4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відсотка;</w:t>
      </w:r>
    </w:p>
    <w:p w:rsidR="009F2015" w:rsidRPr="0062703F" w:rsidRDefault="009F2015" w:rsidP="009F201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8"/>
        </w:rPr>
        <w:t>податок та збір на доходи фізичних осіб</w:t>
      </w:r>
      <w:r w:rsidRPr="0062703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18,3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62703F">
        <w:rPr>
          <w:sz w:val="28"/>
          <w:szCs w:val="28"/>
        </w:rPr>
        <w:t>;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власні надходження бюджетних установ – </w:t>
      </w:r>
      <w:r w:rsidR="00103EB3">
        <w:rPr>
          <w:b/>
          <w:sz w:val="28"/>
          <w:szCs w:val="26"/>
        </w:rPr>
        <w:t>12,5</w:t>
      </w:r>
      <w:r w:rsidRPr="0062703F">
        <w:rPr>
          <w:sz w:val="28"/>
          <w:szCs w:val="26"/>
        </w:rPr>
        <w:t xml:space="preserve"> відсотка;</w:t>
      </w:r>
    </w:p>
    <w:p w:rsidR="009F2015" w:rsidRPr="0062703F" w:rsidRDefault="009F2015" w:rsidP="009F201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акцизний податок </w:t>
      </w:r>
      <w:r w:rsidRPr="0062703F">
        <w:rPr>
          <w:sz w:val="28"/>
          <w:szCs w:val="28"/>
        </w:rPr>
        <w:t>–</w:t>
      </w:r>
      <w:r w:rsidRPr="006270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7,7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відсотка;</w:t>
      </w:r>
    </w:p>
    <w:p w:rsidR="005E1D0B" w:rsidRPr="0062703F" w:rsidRDefault="005E1D0B" w:rsidP="005E1D0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 xml:space="preserve">6,1 </w:t>
      </w:r>
      <w:r w:rsidRPr="0062703F">
        <w:rPr>
          <w:sz w:val="28"/>
          <w:szCs w:val="26"/>
        </w:rPr>
        <w:t>відсотка</w:t>
      </w:r>
      <w:r>
        <w:rPr>
          <w:sz w:val="28"/>
          <w:szCs w:val="28"/>
        </w:rPr>
        <w:t>.</w:t>
      </w:r>
      <w:r w:rsidRPr="0062703F">
        <w:rPr>
          <w:i/>
          <w:sz w:val="28"/>
          <w:szCs w:val="28"/>
        </w:rPr>
        <w:t xml:space="preserve"> </w:t>
      </w:r>
    </w:p>
    <w:p w:rsidR="007C6A80" w:rsidRPr="00E81CBE" w:rsidRDefault="007C6A80" w:rsidP="007C6A80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 xml:space="preserve">За </w:t>
      </w:r>
      <w:r w:rsidR="005C0F92">
        <w:rPr>
          <w:sz w:val="28"/>
          <w:szCs w:val="26"/>
        </w:rPr>
        <w:t>січень</w:t>
      </w:r>
      <w:r w:rsidRPr="00E81CBE">
        <w:rPr>
          <w:sz w:val="28"/>
          <w:szCs w:val="26"/>
        </w:rPr>
        <w:t xml:space="preserve"> </w:t>
      </w:r>
      <w:r w:rsidR="005C0F92">
        <w:rPr>
          <w:sz w:val="28"/>
          <w:szCs w:val="26"/>
        </w:rPr>
        <w:t>2024</w:t>
      </w:r>
      <w:r w:rsidRPr="00E81CBE">
        <w:rPr>
          <w:sz w:val="28"/>
          <w:szCs w:val="26"/>
        </w:rPr>
        <w:t xml:space="preserve">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 w:rsidR="00482DBA">
        <w:rPr>
          <w:b/>
          <w:sz w:val="28"/>
          <w:szCs w:val="26"/>
        </w:rPr>
        <w:t>154,8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 w:rsidR="00482DBA">
        <w:rPr>
          <w:b/>
          <w:sz w:val="28"/>
          <w:szCs w:val="28"/>
        </w:rPr>
        <w:t>33,4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 w:rsidR="00482DBA">
        <w:rPr>
          <w:b/>
          <w:sz w:val="28"/>
          <w:szCs w:val="28"/>
        </w:rPr>
        <w:t>27,5</w:t>
      </w:r>
      <w:r w:rsidRPr="00E81CBE">
        <w:rPr>
          <w:b/>
          <w:sz w:val="28"/>
          <w:szCs w:val="28"/>
        </w:rPr>
        <w:t> </w:t>
      </w:r>
      <w:r>
        <w:rPr>
          <w:sz w:val="28"/>
          <w:szCs w:val="28"/>
        </w:rPr>
        <w:t>відсотка</w:t>
      </w:r>
      <w:r w:rsidRPr="00E81CBE">
        <w:rPr>
          <w:sz w:val="28"/>
          <w:szCs w:val="28"/>
        </w:rPr>
        <w:t xml:space="preserve"> більше ніж за аналогічний період </w:t>
      </w:r>
      <w:r w:rsidR="005C0F92">
        <w:rPr>
          <w:sz w:val="28"/>
          <w:szCs w:val="28"/>
        </w:rPr>
        <w:t>2023</w:t>
      </w:r>
      <w:r w:rsidRPr="00E81CBE">
        <w:rPr>
          <w:sz w:val="28"/>
          <w:szCs w:val="28"/>
        </w:rPr>
        <w:t> року, що обумовлене серед іншого:</w:t>
      </w:r>
    </w:p>
    <w:p w:rsidR="00482DBA" w:rsidRPr="00FE5660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762E67">
        <w:rPr>
          <w:rStyle w:val="fontstyle20"/>
          <w:sz w:val="28"/>
          <w:szCs w:val="28"/>
        </w:rPr>
        <w:t>ПДВ з вироблених товарів з урахуванням бюджетного відшкодування </w:t>
      </w:r>
      <w:r w:rsidRPr="00320469">
        <w:rPr>
          <w:rStyle w:val="fontstyle20"/>
          <w:sz w:val="28"/>
          <w:szCs w:val="28"/>
        </w:rPr>
        <w:t>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23,3</w:t>
      </w:r>
      <w:r w:rsidRPr="00320469">
        <w:rPr>
          <w:rStyle w:val="fontstyle20"/>
          <w:sz w:val="28"/>
          <w:szCs w:val="28"/>
        </w:rPr>
        <w:t>» млрд 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ПДВ із ввезених товарів 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12,5</w:t>
      </w:r>
      <w:r w:rsidRPr="00320469">
        <w:rPr>
          <w:rStyle w:val="fontstyle20"/>
          <w:sz w:val="28"/>
          <w:szCs w:val="28"/>
        </w:rPr>
        <w:t>» млрд грн;</w:t>
      </w:r>
    </w:p>
    <w:p w:rsidR="00482DBA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320469">
        <w:rPr>
          <w:sz w:val="28"/>
          <w:szCs w:val="28"/>
        </w:rPr>
        <w:t>власними надходженнями</w:t>
      </w:r>
      <w:r w:rsidRPr="00320469">
        <w:rPr>
          <w:i/>
          <w:sz w:val="28"/>
          <w:szCs w:val="28"/>
        </w:rPr>
        <w:t xml:space="preserve"> – «</w:t>
      </w:r>
      <w:r w:rsidRPr="00320469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11,2</w:t>
      </w:r>
      <w:r w:rsidRPr="00320469">
        <w:rPr>
          <w:i/>
          <w:sz w:val="28"/>
          <w:szCs w:val="28"/>
        </w:rPr>
        <w:t xml:space="preserve">» </w:t>
      </w:r>
      <w:r w:rsidRPr="00320469">
        <w:rPr>
          <w:sz w:val="28"/>
          <w:szCs w:val="28"/>
        </w:rPr>
        <w:t>млрд грн;</w:t>
      </w:r>
    </w:p>
    <w:p w:rsidR="00482DBA" w:rsidRPr="00393296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кошти, що перераховуються Фондом соціального страхування </w:t>
      </w:r>
      <w:r w:rsidRPr="00393296">
        <w:rPr>
          <w:sz w:val="28"/>
          <w:szCs w:val="28"/>
        </w:rPr>
        <w:t>на випадок безробіття</w:t>
      </w:r>
      <w:r>
        <w:rPr>
          <w:sz w:val="28"/>
          <w:szCs w:val="28"/>
        </w:rPr>
        <w:t xml:space="preserve"> </w:t>
      </w:r>
      <w:r w:rsidRPr="00320469">
        <w:rPr>
          <w:i/>
          <w:sz w:val="28"/>
          <w:szCs w:val="28"/>
        </w:rPr>
        <w:t>– «</w:t>
      </w:r>
      <w:r w:rsidRPr="00320469">
        <w:rPr>
          <w:b/>
          <w:sz w:val="28"/>
          <w:szCs w:val="28"/>
        </w:rPr>
        <w:t>+</w:t>
      </w:r>
      <w:r w:rsidRPr="00194B1D">
        <w:rPr>
          <w:b/>
          <w:sz w:val="28"/>
          <w:szCs w:val="28"/>
        </w:rPr>
        <w:t>10</w:t>
      </w:r>
      <w:r>
        <w:rPr>
          <w:i/>
          <w:sz w:val="28"/>
          <w:szCs w:val="28"/>
        </w:rPr>
        <w:t>» </w:t>
      </w:r>
      <w:r w:rsidRPr="00320469">
        <w:rPr>
          <w:sz w:val="28"/>
          <w:szCs w:val="28"/>
        </w:rPr>
        <w:t>млрд 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7,2</w:t>
      </w:r>
      <w:r w:rsidRPr="00320469">
        <w:rPr>
          <w:rStyle w:val="fontstyle20"/>
          <w:sz w:val="28"/>
          <w:szCs w:val="28"/>
        </w:rPr>
        <w:t>» млрд 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акцизним податком 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2,2</w:t>
      </w:r>
      <w:r w:rsidRPr="00320469">
        <w:rPr>
          <w:rStyle w:val="fontstyle20"/>
          <w:sz w:val="28"/>
          <w:szCs w:val="28"/>
        </w:rPr>
        <w:t>» млрд грн;</w:t>
      </w:r>
    </w:p>
    <w:p w:rsidR="00482DBA" w:rsidRPr="00B60EAF" w:rsidRDefault="00482DBA" w:rsidP="00482DBA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lastRenderedPageBreak/>
        <w:t xml:space="preserve">ввізним митом – </w:t>
      </w:r>
      <w:r w:rsidRPr="00320469">
        <w:rPr>
          <w:sz w:val="28"/>
          <w:szCs w:val="28"/>
        </w:rPr>
        <w:t>«</w:t>
      </w:r>
      <w:r w:rsidRPr="0032046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2,1</w:t>
      </w:r>
      <w:r w:rsidRPr="00B60EAF">
        <w:rPr>
          <w:sz w:val="28"/>
          <w:szCs w:val="28"/>
        </w:rPr>
        <w:t xml:space="preserve">» млрд </w:t>
      </w:r>
      <w:r w:rsidRPr="00B60EAF">
        <w:rPr>
          <w:rStyle w:val="fontstyle20"/>
          <w:sz w:val="28"/>
          <w:szCs w:val="28"/>
        </w:rPr>
        <w:t>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320469">
        <w:rPr>
          <w:sz w:val="28"/>
          <w:szCs w:val="28"/>
        </w:rPr>
        <w:t xml:space="preserve">податком на прибуток підприємств </w:t>
      </w:r>
      <w:r w:rsidRPr="00320469">
        <w:rPr>
          <w:rStyle w:val="fontstyle20"/>
          <w:sz w:val="28"/>
          <w:szCs w:val="28"/>
        </w:rPr>
        <w:t>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0,7</w:t>
      </w:r>
      <w:r w:rsidRPr="00320469">
        <w:rPr>
          <w:rStyle w:val="fontstyle20"/>
          <w:sz w:val="28"/>
          <w:szCs w:val="28"/>
        </w:rPr>
        <w:t xml:space="preserve">» млрд </w:t>
      </w:r>
      <w:r w:rsidRPr="00320469">
        <w:rPr>
          <w:sz w:val="28"/>
          <w:szCs w:val="28"/>
        </w:rPr>
        <w:t>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320469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33,2</w:t>
      </w:r>
      <w:r w:rsidRPr="00320469">
        <w:rPr>
          <w:rStyle w:val="fontstyle20"/>
          <w:sz w:val="28"/>
          <w:szCs w:val="28"/>
        </w:rPr>
        <w:t xml:space="preserve">» млрд </w:t>
      </w:r>
      <w:r w:rsidRPr="00B60EAF">
        <w:rPr>
          <w:rStyle w:val="fontstyle20"/>
          <w:sz w:val="28"/>
          <w:szCs w:val="28"/>
        </w:rPr>
        <w:t>грн;</w:t>
      </w:r>
    </w:p>
    <w:p w:rsidR="00482DBA" w:rsidRPr="00320469" w:rsidRDefault="00482DBA" w:rsidP="00482DBA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320469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320469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2</w:t>
      </w:r>
      <w:r w:rsidRPr="00320469">
        <w:rPr>
          <w:rStyle w:val="fontstyle20"/>
          <w:sz w:val="28"/>
          <w:szCs w:val="28"/>
        </w:rPr>
        <w:t>» млрд грн;</w:t>
      </w:r>
    </w:p>
    <w:p w:rsidR="00482DBA" w:rsidRPr="00B60EAF" w:rsidRDefault="00482DBA" w:rsidP="00482DBA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B60EAF">
        <w:rPr>
          <w:rStyle w:val="fontstyle20"/>
          <w:sz w:val="28"/>
          <w:szCs w:val="28"/>
        </w:rPr>
        <w:t>реверсною дотацією – «</w:t>
      </w:r>
      <w:r>
        <w:rPr>
          <w:rStyle w:val="fontstyle20"/>
          <w:b/>
          <w:sz w:val="28"/>
          <w:szCs w:val="28"/>
        </w:rPr>
        <w:t>-1,3</w:t>
      </w:r>
      <w:r>
        <w:rPr>
          <w:rStyle w:val="fontstyle20"/>
          <w:sz w:val="28"/>
          <w:szCs w:val="28"/>
        </w:rPr>
        <w:t>» млрд</w:t>
      </w:r>
      <w:r w:rsidRPr="00393296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7C6A80" w:rsidRPr="00B05CCD" w:rsidRDefault="007C6A80" w:rsidP="007C6A80">
      <w:pPr>
        <w:ind w:firstLine="567"/>
        <w:jc w:val="both"/>
      </w:pPr>
      <w:r w:rsidRPr="00B05CCD">
        <w:rPr>
          <w:sz w:val="28"/>
          <w:szCs w:val="28"/>
        </w:rPr>
        <w:t xml:space="preserve">Найбільшу </w:t>
      </w:r>
      <w:r w:rsidRPr="00B05CCD">
        <w:rPr>
          <w:b/>
          <w:sz w:val="28"/>
          <w:szCs w:val="28"/>
        </w:rPr>
        <w:t>питому вагу</w:t>
      </w:r>
      <w:r w:rsidRPr="00B05CCD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B05CCD">
        <w:rPr>
          <w:b/>
          <w:sz w:val="28"/>
          <w:szCs w:val="28"/>
        </w:rPr>
        <w:t>податкові надходження</w:t>
      </w:r>
      <w:r w:rsidRPr="00B05CCD">
        <w:rPr>
          <w:sz w:val="28"/>
          <w:szCs w:val="28"/>
        </w:rPr>
        <w:t xml:space="preserve"> </w:t>
      </w:r>
      <w:r w:rsidR="00744E08">
        <w:rPr>
          <w:b/>
          <w:sz w:val="28"/>
          <w:szCs w:val="28"/>
        </w:rPr>
        <w:t>73,2</w:t>
      </w:r>
      <w:r w:rsidRPr="00B05CCD">
        <w:rPr>
          <w:b/>
          <w:sz w:val="28"/>
          <w:szCs w:val="28"/>
        </w:rPr>
        <w:t xml:space="preserve"> </w:t>
      </w:r>
      <w:r w:rsidR="009A3441">
        <w:rPr>
          <w:sz w:val="28"/>
          <w:szCs w:val="28"/>
        </w:rPr>
        <w:t>відсотків</w:t>
      </w:r>
      <w:r w:rsidRPr="00B05CCD">
        <w:rPr>
          <w:sz w:val="28"/>
          <w:szCs w:val="28"/>
        </w:rPr>
        <w:t xml:space="preserve">, з них: </w:t>
      </w:r>
    </w:p>
    <w:p w:rsidR="007C6A80" w:rsidRPr="00B05CCD" w:rsidRDefault="007C6A80" w:rsidP="007C6A8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B05CCD">
        <w:rPr>
          <w:i/>
          <w:sz w:val="28"/>
          <w:szCs w:val="28"/>
        </w:rPr>
        <w:t>податок на додану вартість</w:t>
      </w:r>
      <w:r w:rsidRPr="00B05CCD">
        <w:rPr>
          <w:sz w:val="28"/>
          <w:szCs w:val="28"/>
        </w:rPr>
        <w:t xml:space="preserve"> – </w:t>
      </w:r>
      <w:r w:rsidR="00744E08">
        <w:rPr>
          <w:b/>
          <w:sz w:val="28"/>
          <w:szCs w:val="28"/>
        </w:rPr>
        <w:t>46,5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7C6A80" w:rsidRPr="00E5733A" w:rsidRDefault="007C6A80" w:rsidP="007C6A80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5733A">
        <w:rPr>
          <w:i/>
          <w:sz w:val="28"/>
          <w:szCs w:val="28"/>
        </w:rPr>
        <w:t>податок та збір на доходи фізичних осіб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–</w:t>
      </w:r>
      <w:r w:rsidRPr="00E5733A">
        <w:rPr>
          <w:b/>
          <w:sz w:val="28"/>
          <w:szCs w:val="28"/>
        </w:rPr>
        <w:t xml:space="preserve"> </w:t>
      </w:r>
      <w:r w:rsidR="00744E08">
        <w:rPr>
          <w:b/>
          <w:sz w:val="28"/>
          <w:szCs w:val="28"/>
        </w:rPr>
        <w:t>12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відсотк</w:t>
      </w:r>
      <w:r w:rsidR="00744E08">
        <w:rPr>
          <w:sz w:val="28"/>
          <w:szCs w:val="28"/>
        </w:rPr>
        <w:t>ів</w:t>
      </w:r>
      <w:r w:rsidRPr="00E5733A">
        <w:rPr>
          <w:i/>
          <w:sz w:val="28"/>
          <w:szCs w:val="26"/>
        </w:rPr>
        <w:t>;</w:t>
      </w:r>
    </w:p>
    <w:p w:rsidR="007C6A80" w:rsidRPr="00B05CCD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5733A">
        <w:rPr>
          <w:i/>
          <w:sz w:val="28"/>
          <w:szCs w:val="26"/>
        </w:rPr>
        <w:t xml:space="preserve">акцизний </w:t>
      </w:r>
      <w:r w:rsidRPr="00B05CCD">
        <w:rPr>
          <w:i/>
          <w:sz w:val="28"/>
          <w:szCs w:val="26"/>
        </w:rPr>
        <w:t xml:space="preserve">податок </w:t>
      </w:r>
      <w:r w:rsidRPr="00B05CCD">
        <w:rPr>
          <w:sz w:val="28"/>
          <w:szCs w:val="28"/>
        </w:rPr>
        <w:t xml:space="preserve">– </w:t>
      </w:r>
      <w:r w:rsidR="00744E08">
        <w:rPr>
          <w:b/>
          <w:sz w:val="28"/>
          <w:szCs w:val="28"/>
        </w:rPr>
        <w:t>7,9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</w:t>
      </w:r>
      <w:r w:rsidR="00744E08">
        <w:rPr>
          <w:sz w:val="28"/>
          <w:szCs w:val="28"/>
        </w:rPr>
        <w:t>.</w:t>
      </w:r>
    </w:p>
    <w:p w:rsidR="007C6A80" w:rsidRPr="00B05CCD" w:rsidRDefault="007C6A80" w:rsidP="007C6A80">
      <w:pPr>
        <w:ind w:firstLine="567"/>
        <w:jc w:val="both"/>
        <w:rPr>
          <w:sz w:val="28"/>
          <w:szCs w:val="28"/>
        </w:rPr>
      </w:pPr>
      <w:r w:rsidRPr="00B05CCD">
        <w:rPr>
          <w:b/>
          <w:sz w:val="28"/>
          <w:szCs w:val="28"/>
        </w:rPr>
        <w:t>Неподаткові надходження</w:t>
      </w:r>
      <w:r w:rsidRPr="00B05CCD">
        <w:rPr>
          <w:sz w:val="28"/>
          <w:szCs w:val="28"/>
        </w:rPr>
        <w:t xml:space="preserve"> становили </w:t>
      </w:r>
      <w:r w:rsidR="0038195B">
        <w:rPr>
          <w:b/>
          <w:sz w:val="28"/>
          <w:szCs w:val="28"/>
        </w:rPr>
        <w:t>24,4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7C6A80" w:rsidRPr="0038195B" w:rsidRDefault="007C6A80" w:rsidP="0038195B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>власні надходження бюджетних установ</w:t>
      </w:r>
      <w:r w:rsidRPr="00B05CCD">
        <w:rPr>
          <w:sz w:val="28"/>
          <w:szCs w:val="28"/>
        </w:rPr>
        <w:t xml:space="preserve"> </w:t>
      </w:r>
      <w:r w:rsidRPr="00B05CCD">
        <w:rPr>
          <w:i/>
          <w:sz w:val="28"/>
          <w:szCs w:val="28"/>
        </w:rPr>
        <w:t>–</w:t>
      </w:r>
      <w:r w:rsidRPr="00B05CCD">
        <w:rPr>
          <w:i/>
          <w:sz w:val="28"/>
          <w:szCs w:val="28"/>
          <w:lang w:val="ru-RU"/>
        </w:rPr>
        <w:t xml:space="preserve"> </w:t>
      </w:r>
      <w:r w:rsidR="0038195B">
        <w:rPr>
          <w:b/>
          <w:bCs/>
          <w:sz w:val="28"/>
          <w:szCs w:val="28"/>
        </w:rPr>
        <w:t>14,1</w:t>
      </w:r>
      <w:r w:rsidRPr="00B05CCD">
        <w:rPr>
          <w:b/>
          <w:bCs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</w:t>
      </w:r>
      <w:r w:rsidR="0038195B">
        <w:rPr>
          <w:sz w:val="28"/>
          <w:szCs w:val="28"/>
        </w:rPr>
        <w:t>.</w:t>
      </w:r>
    </w:p>
    <w:p w:rsidR="007C6A80" w:rsidRPr="00E81CBE" w:rsidRDefault="007C6A80" w:rsidP="007C6A80">
      <w:pPr>
        <w:ind w:firstLine="567"/>
        <w:jc w:val="both"/>
        <w:rPr>
          <w:i/>
          <w:sz w:val="28"/>
          <w:szCs w:val="28"/>
        </w:rPr>
      </w:pPr>
      <w:r w:rsidRPr="00B05CCD">
        <w:rPr>
          <w:rStyle w:val="fontstyle20"/>
          <w:b/>
          <w:bCs/>
          <w:sz w:val="28"/>
          <w:szCs w:val="28"/>
        </w:rPr>
        <w:t>Офіційні трансферти</w:t>
      </w:r>
      <w:r w:rsidRPr="00B05CCD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B05CCD">
        <w:rPr>
          <w:rStyle w:val="fontstyle20"/>
          <w:i/>
          <w:iCs/>
          <w:sz w:val="28"/>
          <w:szCs w:val="28"/>
        </w:rPr>
        <w:t xml:space="preserve"> </w:t>
      </w:r>
      <w:r w:rsidRPr="00B05CCD">
        <w:rPr>
          <w:sz w:val="28"/>
          <w:szCs w:val="28"/>
        </w:rPr>
        <w:t xml:space="preserve">становили </w:t>
      </w:r>
      <w:r w:rsidR="001562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9A3441">
        <w:rPr>
          <w:b/>
          <w:sz w:val="28"/>
          <w:szCs w:val="28"/>
        </w:rPr>
        <w:t>2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відсотка від загальної суми доходів державного бюджету.</w:t>
      </w:r>
    </w:p>
    <w:p w:rsidR="007C6A80" w:rsidRPr="00E81CBE" w:rsidRDefault="007C6A80" w:rsidP="007C6A80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 xml:space="preserve">До загального фонду державного бюджету за </w:t>
      </w:r>
      <w:r w:rsidR="005C0F92">
        <w:rPr>
          <w:spacing w:val="-8"/>
          <w:sz w:val="28"/>
          <w:szCs w:val="28"/>
        </w:rPr>
        <w:t>січень</w:t>
      </w:r>
      <w:r w:rsidRPr="00E81CBE">
        <w:rPr>
          <w:spacing w:val="-8"/>
          <w:sz w:val="28"/>
          <w:szCs w:val="28"/>
        </w:rPr>
        <w:t xml:space="preserve"> </w:t>
      </w:r>
      <w:r w:rsidR="005C0F92">
        <w:rPr>
          <w:spacing w:val="-8"/>
          <w:sz w:val="28"/>
          <w:szCs w:val="28"/>
        </w:rPr>
        <w:t>2024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 w:rsidR="00482DBA">
        <w:rPr>
          <w:rFonts w:eastAsia="Calibri"/>
          <w:b/>
          <w:sz w:val="28"/>
          <w:szCs w:val="28"/>
        </w:rPr>
        <w:t>116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 w:rsidR="00482DBA">
        <w:rPr>
          <w:b/>
          <w:bCs/>
          <w:spacing w:val="-8"/>
          <w:sz w:val="28"/>
          <w:szCs w:val="28"/>
        </w:rPr>
        <w:t xml:space="preserve">11,6 </w:t>
      </w:r>
      <w:r w:rsidRPr="00E81CBE">
        <w:rPr>
          <w:spacing w:val="-8"/>
          <w:sz w:val="28"/>
          <w:szCs w:val="28"/>
        </w:rPr>
        <w:t xml:space="preserve">млрд грн, або на </w:t>
      </w:r>
      <w:r w:rsidR="00482DBA">
        <w:rPr>
          <w:b/>
          <w:spacing w:val="-8"/>
          <w:sz w:val="28"/>
          <w:szCs w:val="28"/>
        </w:rPr>
        <w:t>11,1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а</w:t>
      </w:r>
      <w:r w:rsidRPr="00E81CBE">
        <w:rPr>
          <w:spacing w:val="-8"/>
          <w:sz w:val="28"/>
          <w:szCs w:val="28"/>
        </w:rPr>
        <w:t xml:space="preserve"> більше, ніж за аналогічний період </w:t>
      </w:r>
      <w:r w:rsidR="005C0F92">
        <w:rPr>
          <w:spacing w:val="-8"/>
          <w:sz w:val="28"/>
          <w:szCs w:val="28"/>
        </w:rPr>
        <w:t>2023</w:t>
      </w:r>
      <w:r w:rsidRPr="00E81CBE">
        <w:rPr>
          <w:spacing w:val="-8"/>
          <w:sz w:val="28"/>
          <w:szCs w:val="28"/>
        </w:rPr>
        <w:t xml:space="preserve"> року. </w:t>
      </w:r>
    </w:p>
    <w:p w:rsidR="007C6A80" w:rsidRPr="00E81CBE" w:rsidRDefault="007C6A80" w:rsidP="007C6A80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>
        <w:rPr>
          <w:rFonts w:eastAsia="Calibri"/>
          <w:sz w:val="28"/>
          <w:szCs w:val="28"/>
        </w:rPr>
        <w:t xml:space="preserve"> </w:t>
      </w:r>
      <w:r w:rsidR="005C0F92">
        <w:rPr>
          <w:rFonts w:eastAsia="Calibri"/>
          <w:sz w:val="28"/>
          <w:szCs w:val="28"/>
        </w:rPr>
        <w:t>2024</w:t>
      </w:r>
      <w:r w:rsidRPr="00E81CBE">
        <w:rPr>
          <w:rFonts w:eastAsia="Calibri"/>
          <w:sz w:val="28"/>
          <w:szCs w:val="28"/>
        </w:rPr>
        <w:t> року становили:</w:t>
      </w:r>
    </w:p>
    <w:p w:rsidR="00482DBA" w:rsidRPr="00320469" w:rsidRDefault="00482DBA" w:rsidP="0039677F">
      <w:pPr>
        <w:numPr>
          <w:ilvl w:val="0"/>
          <w:numId w:val="28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320469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3A1B50">
        <w:rPr>
          <w:rFonts w:eastAsia="Calibri"/>
          <w:b/>
          <w:sz w:val="28"/>
          <w:szCs w:val="28"/>
          <w:lang w:val="ru-RU"/>
        </w:rPr>
        <w:t>37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 w:rsidRPr="003A1B50">
        <w:rPr>
          <w:rFonts w:eastAsia="Calibri"/>
          <w:b/>
          <w:sz w:val="28"/>
          <w:szCs w:val="28"/>
          <w:lang w:val="ru-RU"/>
        </w:rPr>
        <w:t>1</w:t>
      </w:r>
      <w:r>
        <w:rPr>
          <w:rFonts w:eastAsia="Calibri"/>
          <w:b/>
          <w:sz w:val="28"/>
          <w:szCs w:val="28"/>
          <w:lang w:val="ru-RU"/>
        </w:rPr>
        <w:t>2,</w:t>
      </w:r>
      <w:r w:rsidRPr="003A1B50">
        <w:rPr>
          <w:rFonts w:eastAsia="Calibri"/>
          <w:b/>
          <w:sz w:val="28"/>
          <w:szCs w:val="28"/>
          <w:lang w:val="ru-RU"/>
        </w:rPr>
        <w:t>5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51,4</w:t>
      </w:r>
      <w:r w:rsidRPr="00320469">
        <w:rPr>
          <w:rFonts w:eastAsia="Calibri"/>
          <w:sz w:val="28"/>
          <w:szCs w:val="28"/>
        </w:rPr>
        <w:t xml:space="preserve"> 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sz w:val="28"/>
          <w:szCs w:val="28"/>
        </w:rPr>
        <w:t xml:space="preserve"> ніж за аналогічний період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 xml:space="preserve"> року</w:t>
      </w:r>
      <w:r w:rsidRPr="0032046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482DBA" w:rsidRPr="00320469" w:rsidRDefault="00482DBA" w:rsidP="0039677F">
      <w:pPr>
        <w:pStyle w:val="af4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20469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35,1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23,3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у</w:t>
      </w:r>
      <w:r w:rsidRPr="003204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20469">
        <w:rPr>
          <w:sz w:val="28"/>
          <w:szCs w:val="28"/>
        </w:rPr>
        <w:t> </w:t>
      </w:r>
      <w:r>
        <w:rPr>
          <w:sz w:val="28"/>
          <w:szCs w:val="28"/>
        </w:rPr>
        <w:t>рази</w:t>
      </w:r>
      <w:r w:rsidRPr="00320469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більше</w:t>
      </w:r>
      <w:r w:rsidRPr="003204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 </w:t>
      </w:r>
      <w:r w:rsidRPr="00320469">
        <w:rPr>
          <w:sz w:val="28"/>
          <w:szCs w:val="28"/>
        </w:rPr>
        <w:t xml:space="preserve">аналогічний період </w:t>
      </w:r>
      <w:r>
        <w:rPr>
          <w:sz w:val="28"/>
          <w:szCs w:val="28"/>
        </w:rPr>
        <w:t>2023</w:t>
      </w:r>
      <w:r w:rsidRPr="00320469">
        <w:rPr>
          <w:sz w:val="28"/>
          <w:szCs w:val="28"/>
        </w:rPr>
        <w:t xml:space="preserve"> року; </w:t>
      </w:r>
    </w:p>
    <w:p w:rsidR="00482DBA" w:rsidRPr="00482DBA" w:rsidRDefault="00482DBA" w:rsidP="0039677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482DBA">
        <w:rPr>
          <w:rStyle w:val="fontstyle20"/>
          <w:i/>
          <w:sz w:val="28"/>
          <w:szCs w:val="28"/>
        </w:rPr>
        <w:t>Довідково: за січень 2024 року</w:t>
      </w:r>
      <w:r w:rsidRPr="00482DBA">
        <w:rPr>
          <w:b/>
          <w:i/>
          <w:sz w:val="28"/>
          <w:szCs w:val="28"/>
        </w:rPr>
        <w:t xml:space="preserve"> відшкодовано ПДВ </w:t>
      </w:r>
      <w:r w:rsidRPr="00482DBA">
        <w:rPr>
          <w:rStyle w:val="fontstyle20"/>
          <w:i/>
          <w:sz w:val="28"/>
          <w:szCs w:val="28"/>
        </w:rPr>
        <w:t xml:space="preserve">у сумі </w:t>
      </w:r>
      <w:r w:rsidRPr="00482DBA">
        <w:rPr>
          <w:b/>
          <w:bCs/>
          <w:i/>
          <w:iCs/>
          <w:sz w:val="28"/>
          <w:szCs w:val="28"/>
        </w:rPr>
        <w:t>9,8 </w:t>
      </w:r>
      <w:r w:rsidRPr="00482DBA">
        <w:rPr>
          <w:rStyle w:val="fontstyle20"/>
          <w:i/>
          <w:sz w:val="28"/>
          <w:szCs w:val="28"/>
        </w:rPr>
        <w:t xml:space="preserve">млрд грн, що на </w:t>
      </w:r>
      <w:r w:rsidRPr="00482DBA">
        <w:rPr>
          <w:rStyle w:val="fontstyle20"/>
          <w:b/>
          <w:i/>
          <w:sz w:val="28"/>
          <w:szCs w:val="28"/>
        </w:rPr>
        <w:t>9,5</w:t>
      </w:r>
      <w:r w:rsidRPr="00482DBA">
        <w:rPr>
          <w:rStyle w:val="fontstyle20"/>
          <w:i/>
          <w:sz w:val="28"/>
          <w:szCs w:val="28"/>
        </w:rPr>
        <w:t xml:space="preserve"> млрд грн, або на </w:t>
      </w:r>
      <w:r w:rsidRPr="00482DBA">
        <w:rPr>
          <w:rStyle w:val="fontstyle20"/>
          <w:b/>
          <w:i/>
          <w:sz w:val="28"/>
          <w:szCs w:val="28"/>
          <w:lang w:val="ru-RU"/>
        </w:rPr>
        <w:t>49,3</w:t>
      </w:r>
      <w:r w:rsidRPr="00482DBA">
        <w:rPr>
          <w:rStyle w:val="fontstyle20"/>
          <w:i/>
          <w:sz w:val="28"/>
          <w:szCs w:val="28"/>
        </w:rPr>
        <w:t xml:space="preserve"> відсотка </w:t>
      </w:r>
      <w:r w:rsidRPr="00482DBA">
        <w:rPr>
          <w:rStyle w:val="fontstyle20"/>
          <w:i/>
          <w:sz w:val="28"/>
          <w:szCs w:val="28"/>
          <w:u w:val="single"/>
        </w:rPr>
        <w:t>менше</w:t>
      </w:r>
      <w:r w:rsidRPr="00482DBA">
        <w:rPr>
          <w:rStyle w:val="fontstyle20"/>
          <w:i/>
          <w:sz w:val="28"/>
          <w:szCs w:val="28"/>
        </w:rPr>
        <w:t xml:space="preserve"> ніж за </w:t>
      </w:r>
      <w:r w:rsidRPr="00482DBA">
        <w:rPr>
          <w:rFonts w:eastAsia="Calibri"/>
          <w:i/>
          <w:sz w:val="28"/>
          <w:szCs w:val="28"/>
        </w:rPr>
        <w:t>аналогічний період 2023 року</w:t>
      </w:r>
      <w:r w:rsidRPr="00482DBA">
        <w:rPr>
          <w:rStyle w:val="fontstyle20"/>
          <w:i/>
          <w:sz w:val="28"/>
          <w:szCs w:val="28"/>
        </w:rPr>
        <w:t>.</w:t>
      </w:r>
    </w:p>
    <w:p w:rsidR="00482DBA" w:rsidRPr="00320469" w:rsidRDefault="00482DBA" w:rsidP="0039677F">
      <w:pPr>
        <w:numPr>
          <w:ilvl w:val="0"/>
          <w:numId w:val="28"/>
        </w:numPr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32046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13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14,7</w:t>
      </w:r>
      <w:r w:rsidRPr="00320469">
        <w:rPr>
          <w:rFonts w:eastAsia="Calibri"/>
          <w:b/>
          <w:bCs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року;</w:t>
      </w:r>
      <w:r w:rsidRPr="00320469">
        <w:rPr>
          <w:rFonts w:eastAsia="Calibri"/>
          <w:i/>
          <w:sz w:val="28"/>
          <w:szCs w:val="28"/>
        </w:rPr>
        <w:t xml:space="preserve"> </w:t>
      </w:r>
    </w:p>
    <w:p w:rsidR="00482DBA" w:rsidRPr="00320469" w:rsidRDefault="00482DBA" w:rsidP="0039677F">
      <w:pPr>
        <w:numPr>
          <w:ilvl w:val="0"/>
          <w:numId w:val="28"/>
        </w:numPr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акцизний податок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12,2 </w:t>
      </w:r>
      <w:r>
        <w:rPr>
          <w:rFonts w:eastAsia="Calibri"/>
          <w:sz w:val="28"/>
          <w:szCs w:val="28"/>
        </w:rPr>
        <w:t xml:space="preserve">млрд </w:t>
      </w:r>
      <w:r w:rsidRPr="00320469">
        <w:rPr>
          <w:rFonts w:eastAsia="Calibri"/>
          <w:sz w:val="28"/>
          <w:szCs w:val="28"/>
        </w:rPr>
        <w:t xml:space="preserve">грн, що на </w:t>
      </w:r>
      <w:r>
        <w:rPr>
          <w:rFonts w:eastAsia="Calibri"/>
          <w:b/>
          <w:sz w:val="28"/>
          <w:szCs w:val="28"/>
        </w:rPr>
        <w:t xml:space="preserve">6,9 </w:t>
      </w:r>
      <w:r w:rsidRPr="00320469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у</w:t>
      </w:r>
      <w:r w:rsidRPr="003204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2,3</w:t>
      </w:r>
      <w:r w:rsidRPr="00320469">
        <w:rPr>
          <w:rFonts w:eastAsia="Calibri"/>
          <w:b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раза</w:t>
      </w:r>
      <w:proofErr w:type="spellEnd"/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року;</w:t>
      </w:r>
    </w:p>
    <w:p w:rsidR="00482DBA" w:rsidRPr="00320469" w:rsidRDefault="00482DBA" w:rsidP="0039677F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ввізне мито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4,6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2,7</w:t>
      </w:r>
      <w:r w:rsidRPr="00320469">
        <w:rPr>
          <w:rFonts w:eastAsia="Calibri"/>
          <w:b/>
          <w:sz w:val="28"/>
          <w:szCs w:val="28"/>
          <w:lang w:val="ru-RU"/>
        </w:rPr>
        <w:t> </w:t>
      </w:r>
      <w:r w:rsidRPr="00320469">
        <w:rPr>
          <w:rFonts w:eastAsia="Calibri"/>
          <w:sz w:val="28"/>
          <w:szCs w:val="28"/>
        </w:rPr>
        <w:t>мл</w:t>
      </w:r>
      <w:proofErr w:type="spellStart"/>
      <w:r w:rsidRPr="00320469">
        <w:rPr>
          <w:rFonts w:eastAsia="Calibri"/>
          <w:sz w:val="28"/>
          <w:szCs w:val="28"/>
          <w:lang w:val="ru-RU"/>
        </w:rPr>
        <w:t>рд</w:t>
      </w:r>
      <w:proofErr w:type="spellEnd"/>
      <w:r w:rsidRPr="00320469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  <w:lang w:val="ru-RU"/>
        </w:rPr>
        <w:t>у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2,4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раза</w:t>
      </w:r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2023 року;</w:t>
      </w:r>
    </w:p>
    <w:p w:rsidR="00482DBA" w:rsidRPr="00320469" w:rsidRDefault="00482DBA" w:rsidP="0039677F">
      <w:pPr>
        <w:numPr>
          <w:ilvl w:val="0"/>
          <w:numId w:val="28"/>
        </w:numPr>
        <w:shd w:val="clear" w:color="auto" w:fill="FFFFFF"/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3,5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36,6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менше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 xml:space="preserve"> року; </w:t>
      </w:r>
    </w:p>
    <w:p w:rsidR="00482DBA" w:rsidRPr="00320469" w:rsidRDefault="00482DBA" w:rsidP="0039677F">
      <w:pPr>
        <w:numPr>
          <w:ilvl w:val="0"/>
          <w:numId w:val="28"/>
        </w:numPr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податок на прибуток підприємств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</w:t>
      </w:r>
      <w:r w:rsidRPr="00320469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0,7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>мл</w:t>
      </w:r>
      <w:proofErr w:type="spellStart"/>
      <w:r w:rsidRPr="00320469">
        <w:rPr>
          <w:rFonts w:eastAsia="Calibri"/>
          <w:sz w:val="28"/>
          <w:szCs w:val="28"/>
          <w:lang w:val="ru-RU"/>
        </w:rPr>
        <w:t>рд</w:t>
      </w:r>
      <w:proofErr w:type="spellEnd"/>
      <w:r w:rsidRPr="00320469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60,6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2023 року.</w:t>
      </w:r>
    </w:p>
    <w:p w:rsidR="00482DBA" w:rsidRDefault="00482DBA" w:rsidP="009A34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2DBA" w:rsidRPr="00320469" w:rsidRDefault="00482DBA" w:rsidP="00482D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0469">
        <w:rPr>
          <w:sz w:val="28"/>
          <w:szCs w:val="28"/>
        </w:rPr>
        <w:t xml:space="preserve">За </w:t>
      </w:r>
      <w:r>
        <w:rPr>
          <w:sz w:val="28"/>
          <w:szCs w:val="28"/>
        </w:rPr>
        <w:t>січень 2024</w:t>
      </w:r>
      <w:r w:rsidRPr="00320469">
        <w:rPr>
          <w:sz w:val="28"/>
          <w:szCs w:val="28"/>
        </w:rPr>
        <w:t xml:space="preserve"> року до загального фонду державного бюджету надійшло </w:t>
      </w:r>
      <w:r w:rsidRPr="00320469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320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3,4</w:t>
      </w:r>
      <w:r w:rsidRPr="00320469">
        <w:rPr>
          <w:b/>
          <w:bCs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2,9</w:t>
      </w:r>
      <w:r w:rsidRPr="00320469">
        <w:rPr>
          <w:b/>
          <w:bCs/>
          <w:sz w:val="28"/>
          <w:szCs w:val="28"/>
        </w:rPr>
        <w:t xml:space="preserve"> </w:t>
      </w:r>
      <w:r w:rsidRPr="00320469">
        <w:rPr>
          <w:sz w:val="28"/>
          <w:szCs w:val="28"/>
        </w:rPr>
        <w:t>відсотка від усіх доходів загального фонду державного бюджету.</w:t>
      </w:r>
    </w:p>
    <w:p w:rsidR="00482DBA" w:rsidRPr="00320469" w:rsidRDefault="00482DBA" w:rsidP="00482DBA">
      <w:pPr>
        <w:ind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b/>
          <w:sz w:val="28"/>
          <w:szCs w:val="28"/>
        </w:rPr>
        <w:lastRenderedPageBreak/>
        <w:t>Доходи спеціального фонду</w:t>
      </w:r>
      <w:r w:rsidRPr="00320469">
        <w:rPr>
          <w:rFonts w:eastAsia="Calibri"/>
          <w:sz w:val="28"/>
          <w:szCs w:val="28"/>
        </w:rPr>
        <w:t xml:space="preserve"> державного бюджету за </w:t>
      </w:r>
      <w:r>
        <w:rPr>
          <w:rFonts w:eastAsia="Calibri"/>
          <w:sz w:val="28"/>
          <w:szCs w:val="28"/>
        </w:rPr>
        <w:t>січень 2024</w:t>
      </w:r>
      <w:r w:rsidRPr="00320469">
        <w:rPr>
          <w:rFonts w:eastAsia="Calibri"/>
          <w:sz w:val="28"/>
          <w:szCs w:val="28"/>
        </w:rPr>
        <w:t xml:space="preserve"> року – </w:t>
      </w:r>
      <w:r>
        <w:rPr>
          <w:rFonts w:eastAsia="Calibri"/>
          <w:b/>
          <w:sz w:val="28"/>
          <w:szCs w:val="28"/>
        </w:rPr>
        <w:t>38,9 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21,8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2,3</w:t>
      </w:r>
      <w:r w:rsidRPr="00320469">
        <w:rPr>
          <w:rFonts w:eastAsia="Calibri"/>
          <w:b/>
          <w:sz w:val="28"/>
          <w:szCs w:val="28"/>
        </w:rPr>
        <w:t> </w:t>
      </w:r>
      <w:proofErr w:type="spellStart"/>
      <w:r w:rsidRPr="00320469">
        <w:rPr>
          <w:rFonts w:eastAsia="Calibri"/>
          <w:sz w:val="28"/>
          <w:szCs w:val="28"/>
        </w:rPr>
        <w:t>раз</w:t>
      </w:r>
      <w:r>
        <w:rPr>
          <w:rFonts w:eastAsia="Calibri"/>
          <w:sz w:val="28"/>
          <w:szCs w:val="28"/>
        </w:rPr>
        <w:t>а</w:t>
      </w:r>
      <w:proofErr w:type="spellEnd"/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року.</w:t>
      </w:r>
    </w:p>
    <w:p w:rsidR="00EB5B4E" w:rsidRPr="00EB5B4E" w:rsidRDefault="00482DBA" w:rsidP="00482DB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320469">
        <w:rPr>
          <w:b/>
          <w:sz w:val="28"/>
          <w:szCs w:val="28"/>
        </w:rPr>
        <w:t>Власні надходження</w:t>
      </w:r>
      <w:r w:rsidRPr="00320469">
        <w:rPr>
          <w:sz w:val="28"/>
          <w:szCs w:val="28"/>
        </w:rPr>
        <w:t xml:space="preserve"> бюджетних установ зросли проти аналогічного періоду </w:t>
      </w:r>
      <w:r>
        <w:rPr>
          <w:sz w:val="28"/>
          <w:szCs w:val="28"/>
        </w:rPr>
        <w:t>2023</w:t>
      </w:r>
      <w:r w:rsidRPr="00320469">
        <w:rPr>
          <w:sz w:val="28"/>
          <w:szCs w:val="28"/>
        </w:rPr>
        <w:t xml:space="preserve"> року на </w:t>
      </w:r>
      <w:r>
        <w:rPr>
          <w:b/>
          <w:sz w:val="28"/>
          <w:szCs w:val="28"/>
          <w:lang w:val="ru-RU"/>
        </w:rPr>
        <w:t>11,2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у </w:t>
      </w:r>
      <w:r>
        <w:rPr>
          <w:b/>
          <w:sz w:val="28"/>
          <w:szCs w:val="28"/>
        </w:rPr>
        <w:t>2</w:t>
      </w:r>
      <w:r w:rsidRPr="00320469">
        <w:rPr>
          <w:b/>
          <w:sz w:val="28"/>
          <w:szCs w:val="28"/>
        </w:rPr>
        <w:t xml:space="preserve"> </w:t>
      </w:r>
      <w:r w:rsidRPr="00320469">
        <w:rPr>
          <w:sz w:val="28"/>
          <w:szCs w:val="28"/>
        </w:rPr>
        <w:t>раз</w:t>
      </w:r>
      <w:r>
        <w:rPr>
          <w:sz w:val="28"/>
          <w:szCs w:val="28"/>
        </w:rPr>
        <w:t>и</w:t>
      </w:r>
      <w:r w:rsidRPr="00320469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21,9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>млрд гривень</w:t>
      </w:r>
      <w:r w:rsidR="007C6A80" w:rsidRPr="00320469">
        <w:rPr>
          <w:sz w:val="28"/>
          <w:szCs w:val="28"/>
        </w:rPr>
        <w:t>.</w:t>
      </w:r>
    </w:p>
    <w:p w:rsidR="00D8268D" w:rsidRPr="00F72BBF" w:rsidRDefault="00D8268D" w:rsidP="00EB5B4E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FC0A16" w:rsidRPr="00C947FB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C947FB">
        <w:rPr>
          <w:b/>
          <w:sz w:val="32"/>
          <w:szCs w:val="32"/>
          <w:u w:val="single"/>
        </w:rPr>
        <w:t>ВИДАТКИ ТА КРЕДИТУВАННЯ</w:t>
      </w:r>
    </w:p>
    <w:p w:rsidR="00671D1E" w:rsidRPr="00671D1E" w:rsidRDefault="00671D1E" w:rsidP="00671D1E">
      <w:pPr>
        <w:ind w:firstLine="567"/>
        <w:jc w:val="both"/>
        <w:rPr>
          <w:sz w:val="28"/>
          <w:szCs w:val="26"/>
        </w:rPr>
      </w:pPr>
      <w:r w:rsidRPr="00671D1E">
        <w:rPr>
          <w:sz w:val="28"/>
          <w:szCs w:val="26"/>
        </w:rPr>
        <w:t xml:space="preserve">Загальна сума касових </w:t>
      </w:r>
      <w:r w:rsidRPr="00671D1E">
        <w:rPr>
          <w:b/>
          <w:sz w:val="28"/>
          <w:szCs w:val="26"/>
        </w:rPr>
        <w:t xml:space="preserve">видатків Зведеного бюджету України </w:t>
      </w:r>
      <w:r w:rsidRPr="00671D1E">
        <w:rPr>
          <w:sz w:val="28"/>
          <w:szCs w:val="26"/>
        </w:rPr>
        <w:t xml:space="preserve">за січень 2024 року становила </w:t>
      </w:r>
      <w:r w:rsidRPr="00671D1E">
        <w:rPr>
          <w:b/>
          <w:bCs/>
          <w:sz w:val="28"/>
          <w:szCs w:val="28"/>
          <w:lang w:val="ru-RU" w:eastAsia="uk-UA"/>
        </w:rPr>
        <w:t>183,5</w:t>
      </w:r>
      <w:r w:rsidRPr="00671D1E">
        <w:rPr>
          <w:b/>
          <w:bCs/>
          <w:sz w:val="28"/>
          <w:szCs w:val="28"/>
          <w:lang w:val="en-US" w:eastAsia="uk-UA"/>
        </w:rPr>
        <w:t> </w:t>
      </w:r>
      <w:r w:rsidRPr="00671D1E">
        <w:rPr>
          <w:sz w:val="28"/>
          <w:szCs w:val="26"/>
        </w:rPr>
        <w:t>млрд грн, що на</w:t>
      </w:r>
      <w:r w:rsidRPr="00671D1E">
        <w:rPr>
          <w:sz w:val="28"/>
          <w:szCs w:val="28"/>
        </w:rPr>
        <w:t xml:space="preserve"> </w:t>
      </w:r>
      <w:r w:rsidRPr="00671D1E">
        <w:rPr>
          <w:b/>
          <w:sz w:val="28"/>
          <w:szCs w:val="28"/>
        </w:rPr>
        <w:t>10,5 </w:t>
      </w:r>
      <w:r w:rsidRPr="00671D1E">
        <w:rPr>
          <w:sz w:val="28"/>
          <w:szCs w:val="28"/>
        </w:rPr>
        <w:t>відсотка</w:t>
      </w:r>
      <w:r w:rsidRPr="00671D1E">
        <w:rPr>
          <w:sz w:val="28"/>
          <w:szCs w:val="26"/>
        </w:rPr>
        <w:t xml:space="preserve">, або на </w:t>
      </w:r>
      <w:r w:rsidRPr="00671D1E">
        <w:rPr>
          <w:b/>
          <w:sz w:val="28"/>
          <w:szCs w:val="26"/>
        </w:rPr>
        <w:t>21,5</w:t>
      </w:r>
      <w:r w:rsidRPr="00671D1E">
        <w:rPr>
          <w:b/>
          <w:bCs/>
          <w:sz w:val="28"/>
          <w:szCs w:val="28"/>
          <w:lang w:eastAsia="uk-UA"/>
        </w:rPr>
        <w:t> </w:t>
      </w:r>
      <w:r w:rsidRPr="00671D1E">
        <w:rPr>
          <w:sz w:val="28"/>
          <w:szCs w:val="26"/>
        </w:rPr>
        <w:t>млрд грн менше ніж за січень 2023 року.</w:t>
      </w:r>
    </w:p>
    <w:p w:rsidR="00671D1E" w:rsidRPr="00671D1E" w:rsidRDefault="00671D1E" w:rsidP="00671D1E">
      <w:pPr>
        <w:ind w:firstLine="567"/>
        <w:jc w:val="both"/>
        <w:rPr>
          <w:sz w:val="28"/>
          <w:szCs w:val="28"/>
        </w:rPr>
      </w:pPr>
      <w:r w:rsidRPr="00671D1E">
        <w:rPr>
          <w:sz w:val="28"/>
          <w:szCs w:val="26"/>
        </w:rPr>
        <w:t xml:space="preserve">У структурі видатків </w:t>
      </w:r>
      <w:r w:rsidRPr="00671D1E">
        <w:rPr>
          <w:b/>
          <w:sz w:val="28"/>
          <w:szCs w:val="26"/>
        </w:rPr>
        <w:t xml:space="preserve">Зведеного бюджету України </w:t>
      </w:r>
      <w:r w:rsidRPr="00671D1E">
        <w:rPr>
          <w:sz w:val="28"/>
          <w:szCs w:val="26"/>
        </w:rPr>
        <w:t xml:space="preserve">найбільші частки припадають </w:t>
      </w:r>
      <w:r w:rsidRPr="00671D1E">
        <w:rPr>
          <w:sz w:val="28"/>
          <w:szCs w:val="28"/>
        </w:rPr>
        <w:t>на оборону (</w:t>
      </w:r>
      <w:r w:rsidRPr="00671D1E">
        <w:rPr>
          <w:b/>
          <w:sz w:val="28"/>
          <w:szCs w:val="28"/>
          <w:lang w:val="ru-RU"/>
        </w:rPr>
        <w:t>35,5</w:t>
      </w:r>
      <w:r w:rsidRPr="00671D1E">
        <w:rPr>
          <w:sz w:val="28"/>
          <w:szCs w:val="28"/>
        </w:rPr>
        <w:t> відсотка), на громадський порядок, безпеку та судову владу (</w:t>
      </w:r>
      <w:r w:rsidRPr="00671D1E">
        <w:rPr>
          <w:b/>
          <w:sz w:val="28"/>
          <w:szCs w:val="28"/>
        </w:rPr>
        <w:t>17</w:t>
      </w:r>
      <w:r w:rsidRPr="00671D1E">
        <w:rPr>
          <w:sz w:val="28"/>
          <w:szCs w:val="28"/>
        </w:rPr>
        <w:t xml:space="preserve"> відсотка), </w:t>
      </w:r>
      <w:r w:rsidRPr="00671D1E">
        <w:rPr>
          <w:sz w:val="28"/>
          <w:szCs w:val="26"/>
        </w:rPr>
        <w:t>на</w:t>
      </w:r>
      <w:r w:rsidRPr="00671D1E">
        <w:rPr>
          <w:sz w:val="28"/>
          <w:szCs w:val="28"/>
        </w:rPr>
        <w:t xml:space="preserve"> соціальний захист та соціальне забезпечення (</w:t>
      </w:r>
      <w:r w:rsidRPr="00671D1E">
        <w:rPr>
          <w:b/>
          <w:sz w:val="28"/>
          <w:szCs w:val="28"/>
        </w:rPr>
        <w:t>21,2 </w:t>
      </w:r>
      <w:r w:rsidRPr="00671D1E">
        <w:rPr>
          <w:sz w:val="28"/>
          <w:szCs w:val="28"/>
        </w:rPr>
        <w:t>відсотка), на освіту (</w:t>
      </w:r>
      <w:r w:rsidRPr="00671D1E">
        <w:rPr>
          <w:b/>
          <w:sz w:val="28"/>
          <w:szCs w:val="28"/>
        </w:rPr>
        <w:t>10 </w:t>
      </w:r>
      <w:r w:rsidRPr="00671D1E">
        <w:rPr>
          <w:sz w:val="28"/>
          <w:szCs w:val="28"/>
        </w:rPr>
        <w:t>відсотків), на обслуговування боргу та виплати за державними деривативами (</w:t>
      </w:r>
      <w:r w:rsidRPr="00671D1E">
        <w:rPr>
          <w:b/>
          <w:sz w:val="28"/>
          <w:szCs w:val="28"/>
        </w:rPr>
        <w:t>5,2</w:t>
      </w:r>
      <w:r w:rsidRPr="00671D1E">
        <w:rPr>
          <w:sz w:val="28"/>
          <w:szCs w:val="28"/>
        </w:rPr>
        <w:t xml:space="preserve"> відсотка) та на охорону здоров’я (</w:t>
      </w:r>
      <w:r w:rsidRPr="00671D1E">
        <w:rPr>
          <w:b/>
          <w:sz w:val="28"/>
          <w:szCs w:val="28"/>
        </w:rPr>
        <w:t>3,4 </w:t>
      </w:r>
      <w:r w:rsidRPr="00671D1E">
        <w:rPr>
          <w:sz w:val="28"/>
          <w:szCs w:val="28"/>
        </w:rPr>
        <w:t xml:space="preserve">відсотка). </w:t>
      </w:r>
    </w:p>
    <w:p w:rsidR="00671D1E" w:rsidRPr="00671D1E" w:rsidRDefault="00671D1E" w:rsidP="00671D1E">
      <w:pPr>
        <w:ind w:firstLine="567"/>
        <w:jc w:val="both"/>
        <w:rPr>
          <w:sz w:val="28"/>
          <w:szCs w:val="28"/>
        </w:rPr>
      </w:pPr>
      <w:r w:rsidRPr="00671D1E">
        <w:rPr>
          <w:b/>
          <w:sz w:val="28"/>
          <w:szCs w:val="28"/>
        </w:rPr>
        <w:t>Касові видатки Державного бюджету України</w:t>
      </w:r>
      <w:r w:rsidRPr="00671D1E">
        <w:rPr>
          <w:sz w:val="28"/>
          <w:szCs w:val="28"/>
        </w:rPr>
        <w:t xml:space="preserve"> за січень 2024 року становили </w:t>
      </w:r>
      <w:r w:rsidRPr="00671D1E">
        <w:rPr>
          <w:b/>
          <w:sz w:val="28"/>
          <w:szCs w:val="28"/>
          <w:lang w:val="ru-RU"/>
        </w:rPr>
        <w:t>170,1</w:t>
      </w:r>
      <w:r w:rsidRPr="00671D1E">
        <w:rPr>
          <w:b/>
          <w:sz w:val="28"/>
          <w:szCs w:val="28"/>
        </w:rPr>
        <w:t> </w:t>
      </w:r>
      <w:r w:rsidRPr="00671D1E">
        <w:rPr>
          <w:sz w:val="28"/>
          <w:szCs w:val="28"/>
        </w:rPr>
        <w:t>млрд</w:t>
      </w:r>
      <w:r w:rsidRPr="00671D1E">
        <w:rPr>
          <w:sz w:val="28"/>
          <w:szCs w:val="28"/>
          <w:lang w:val="en-US"/>
        </w:rPr>
        <w:t> </w:t>
      </w:r>
      <w:r w:rsidRPr="00671D1E">
        <w:rPr>
          <w:sz w:val="28"/>
          <w:szCs w:val="28"/>
        </w:rPr>
        <w:t xml:space="preserve">грн, що на </w:t>
      </w:r>
      <w:r w:rsidRPr="00671D1E">
        <w:rPr>
          <w:b/>
          <w:sz w:val="28"/>
          <w:szCs w:val="28"/>
        </w:rPr>
        <w:t>12,4 </w:t>
      </w:r>
      <w:r w:rsidRPr="00671D1E">
        <w:rPr>
          <w:sz w:val="28"/>
          <w:szCs w:val="28"/>
        </w:rPr>
        <w:t xml:space="preserve">відсотка, або на </w:t>
      </w:r>
      <w:r w:rsidRPr="00671D1E">
        <w:rPr>
          <w:b/>
          <w:sz w:val="28"/>
          <w:szCs w:val="28"/>
        </w:rPr>
        <w:t>24 </w:t>
      </w:r>
      <w:r w:rsidRPr="00671D1E">
        <w:rPr>
          <w:sz w:val="28"/>
          <w:szCs w:val="28"/>
        </w:rPr>
        <w:t>млрд грн менше ніж за аналогічний період 2023 року.</w:t>
      </w:r>
    </w:p>
    <w:p w:rsidR="00671D1E" w:rsidRPr="00671D1E" w:rsidRDefault="00671D1E" w:rsidP="00671D1E">
      <w:pPr>
        <w:ind w:firstLine="567"/>
        <w:jc w:val="both"/>
        <w:rPr>
          <w:sz w:val="28"/>
          <w:szCs w:val="28"/>
          <w:lang w:val="ru-RU"/>
        </w:rPr>
      </w:pPr>
      <w:r w:rsidRPr="00671D1E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671D1E">
        <w:rPr>
          <w:b/>
          <w:sz w:val="28"/>
          <w:szCs w:val="28"/>
        </w:rPr>
        <w:t>Державного бюджету України</w:t>
      </w:r>
      <w:r w:rsidRPr="00671D1E">
        <w:rPr>
          <w:sz w:val="28"/>
          <w:szCs w:val="28"/>
        </w:rPr>
        <w:t xml:space="preserve"> становили такі: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>оборона</w:t>
      </w:r>
      <w:r w:rsidRPr="00671D1E">
        <w:rPr>
          <w:sz w:val="28"/>
          <w:szCs w:val="28"/>
          <w:lang w:val="ru-RU"/>
        </w:rPr>
        <w:t xml:space="preserve"> </w:t>
      </w:r>
      <w:r w:rsidRPr="00671D1E">
        <w:rPr>
          <w:sz w:val="28"/>
          <w:szCs w:val="28"/>
        </w:rPr>
        <w:t xml:space="preserve">– </w:t>
      </w:r>
      <w:r w:rsidRPr="00671D1E">
        <w:rPr>
          <w:b/>
          <w:sz w:val="28"/>
          <w:szCs w:val="28"/>
        </w:rPr>
        <w:t xml:space="preserve">38,3 </w:t>
      </w:r>
      <w:r w:rsidRPr="00671D1E">
        <w:rPr>
          <w:sz w:val="28"/>
          <w:szCs w:val="28"/>
        </w:rPr>
        <w:t xml:space="preserve">відсотка; 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громадський порядок, безпека та судова влада – </w:t>
      </w:r>
      <w:r w:rsidRPr="00671D1E">
        <w:rPr>
          <w:b/>
          <w:sz w:val="28"/>
          <w:szCs w:val="28"/>
        </w:rPr>
        <w:t xml:space="preserve">18,2 </w:t>
      </w:r>
      <w:r w:rsidRPr="00671D1E">
        <w:rPr>
          <w:sz w:val="28"/>
          <w:szCs w:val="28"/>
        </w:rPr>
        <w:t>відсотка ;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соціальний захист та соціальне забезпечення – </w:t>
      </w:r>
      <w:r w:rsidRPr="00671D1E">
        <w:rPr>
          <w:b/>
          <w:sz w:val="28"/>
          <w:szCs w:val="28"/>
        </w:rPr>
        <w:t xml:space="preserve">21,8 </w:t>
      </w:r>
      <w:r w:rsidRPr="00671D1E">
        <w:rPr>
          <w:sz w:val="28"/>
          <w:szCs w:val="28"/>
        </w:rPr>
        <w:t>відсотка;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обслуговування боргу та виплати за державними деривативами – </w:t>
      </w:r>
      <w:r w:rsidRPr="00671D1E">
        <w:rPr>
          <w:b/>
          <w:sz w:val="28"/>
          <w:szCs w:val="28"/>
        </w:rPr>
        <w:t>5,6 </w:t>
      </w:r>
      <w:r w:rsidRPr="00671D1E">
        <w:rPr>
          <w:sz w:val="28"/>
          <w:szCs w:val="28"/>
        </w:rPr>
        <w:t>відсотка;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охорона здоров’я – </w:t>
      </w:r>
      <w:r w:rsidRPr="00671D1E">
        <w:rPr>
          <w:b/>
          <w:sz w:val="28"/>
          <w:szCs w:val="28"/>
        </w:rPr>
        <w:t xml:space="preserve">3,3 </w:t>
      </w:r>
      <w:r w:rsidRPr="00671D1E">
        <w:rPr>
          <w:sz w:val="28"/>
          <w:szCs w:val="28"/>
        </w:rPr>
        <w:t xml:space="preserve">відсотка; </w:t>
      </w:r>
    </w:p>
    <w:p w:rsidR="00671D1E" w:rsidRPr="00671D1E" w:rsidRDefault="00671D1E" w:rsidP="00671D1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міжбюджетні трансферти – </w:t>
      </w:r>
      <w:r w:rsidRPr="00671D1E">
        <w:rPr>
          <w:b/>
          <w:sz w:val="28"/>
          <w:szCs w:val="28"/>
        </w:rPr>
        <w:t>7</w:t>
      </w:r>
      <w:r w:rsidRPr="00671D1E">
        <w:rPr>
          <w:sz w:val="28"/>
          <w:szCs w:val="28"/>
        </w:rPr>
        <w:t xml:space="preserve"> відсотків.</w:t>
      </w:r>
    </w:p>
    <w:p w:rsidR="00671D1E" w:rsidRPr="00671D1E" w:rsidRDefault="00671D1E" w:rsidP="00671D1E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671D1E">
        <w:rPr>
          <w:b/>
          <w:sz w:val="28"/>
          <w:szCs w:val="28"/>
        </w:rPr>
        <w:t>Касові видатки загального фонду</w:t>
      </w:r>
      <w:r w:rsidRPr="00671D1E">
        <w:rPr>
          <w:sz w:val="28"/>
          <w:szCs w:val="28"/>
        </w:rPr>
        <w:t xml:space="preserve"> державного бюджету за січень 2024 року становили </w:t>
      </w:r>
      <w:r w:rsidRPr="00671D1E">
        <w:rPr>
          <w:b/>
          <w:iCs/>
          <w:sz w:val="28"/>
          <w:szCs w:val="28"/>
          <w:lang w:val="ru-RU" w:eastAsia="uk-UA"/>
        </w:rPr>
        <w:t>150,2 </w:t>
      </w:r>
      <w:r w:rsidRPr="00671D1E">
        <w:rPr>
          <w:sz w:val="28"/>
          <w:szCs w:val="28"/>
        </w:rPr>
        <w:t xml:space="preserve">млрд грн, що </w:t>
      </w:r>
      <w:r w:rsidR="009B335E">
        <w:rPr>
          <w:sz w:val="28"/>
          <w:szCs w:val="28"/>
        </w:rPr>
        <w:t>менше</w:t>
      </w:r>
      <w:r w:rsidRPr="00671D1E">
        <w:rPr>
          <w:sz w:val="28"/>
          <w:szCs w:val="28"/>
        </w:rPr>
        <w:t xml:space="preserve"> ніж за січень 2023 року на </w:t>
      </w:r>
      <w:r w:rsidRPr="00671D1E">
        <w:rPr>
          <w:b/>
          <w:sz w:val="28"/>
          <w:szCs w:val="28"/>
          <w:lang w:eastAsia="uk-UA"/>
        </w:rPr>
        <w:t>33,6 </w:t>
      </w:r>
      <w:r w:rsidRPr="00671D1E">
        <w:rPr>
          <w:sz w:val="28"/>
          <w:szCs w:val="28"/>
        </w:rPr>
        <w:t xml:space="preserve">млрд грн, або на </w:t>
      </w:r>
      <w:r w:rsidRPr="00671D1E">
        <w:rPr>
          <w:b/>
          <w:sz w:val="28"/>
          <w:szCs w:val="28"/>
        </w:rPr>
        <w:t xml:space="preserve">18,3 </w:t>
      </w:r>
      <w:r w:rsidRPr="00671D1E">
        <w:rPr>
          <w:sz w:val="28"/>
          <w:szCs w:val="28"/>
        </w:rPr>
        <w:t>відсотка.</w:t>
      </w:r>
    </w:p>
    <w:p w:rsidR="00671D1E" w:rsidRPr="00671D1E" w:rsidRDefault="00671D1E" w:rsidP="00671D1E">
      <w:pPr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Видатки </w:t>
      </w:r>
      <w:r w:rsidRPr="00671D1E">
        <w:rPr>
          <w:b/>
          <w:sz w:val="28"/>
          <w:szCs w:val="28"/>
        </w:rPr>
        <w:t>загального фонду</w:t>
      </w:r>
      <w:r w:rsidRPr="00671D1E">
        <w:rPr>
          <w:sz w:val="28"/>
          <w:szCs w:val="28"/>
        </w:rPr>
        <w:t xml:space="preserve"> державного бюджету на:</w:t>
      </w:r>
    </w:p>
    <w:p w:rsidR="00671D1E" w:rsidRPr="00671D1E" w:rsidRDefault="00671D1E" w:rsidP="00671D1E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671D1E">
        <w:rPr>
          <w:i/>
          <w:sz w:val="28"/>
          <w:szCs w:val="28"/>
        </w:rPr>
        <w:t>заробітну плату з нарахуваннями</w:t>
      </w:r>
      <w:r w:rsidRPr="00671D1E">
        <w:rPr>
          <w:sz w:val="28"/>
          <w:szCs w:val="28"/>
        </w:rPr>
        <w:t xml:space="preserve"> </w:t>
      </w:r>
      <w:r w:rsidRPr="00671D1E">
        <w:rPr>
          <w:b/>
          <w:sz w:val="28"/>
          <w:szCs w:val="28"/>
        </w:rPr>
        <w:t>скоротились</w:t>
      </w:r>
      <w:r w:rsidRPr="00671D1E">
        <w:rPr>
          <w:sz w:val="28"/>
          <w:szCs w:val="28"/>
        </w:rPr>
        <w:t xml:space="preserve"> проти аналогічного періоду 2023 року на </w:t>
      </w:r>
      <w:r w:rsidRPr="00671D1E">
        <w:rPr>
          <w:b/>
          <w:sz w:val="28"/>
          <w:szCs w:val="28"/>
        </w:rPr>
        <w:t>14,7 </w:t>
      </w:r>
      <w:r w:rsidRPr="00671D1E">
        <w:rPr>
          <w:sz w:val="28"/>
          <w:szCs w:val="28"/>
        </w:rPr>
        <w:t xml:space="preserve">млрд грн, або на </w:t>
      </w:r>
      <w:r w:rsidRPr="00671D1E">
        <w:rPr>
          <w:b/>
          <w:sz w:val="28"/>
          <w:szCs w:val="28"/>
        </w:rPr>
        <w:t>16,2 </w:t>
      </w:r>
      <w:r w:rsidRPr="00671D1E">
        <w:rPr>
          <w:sz w:val="28"/>
          <w:szCs w:val="28"/>
        </w:rPr>
        <w:t>відсотка до</w:t>
      </w:r>
      <w:r w:rsidRPr="00671D1E">
        <w:rPr>
          <w:sz w:val="28"/>
          <w:szCs w:val="28"/>
          <w:lang w:val="ru-RU"/>
        </w:rPr>
        <w:t xml:space="preserve"> </w:t>
      </w:r>
      <w:r w:rsidRPr="00671D1E">
        <w:rPr>
          <w:b/>
          <w:sz w:val="28"/>
          <w:szCs w:val="28"/>
          <w:lang w:val="ru-RU"/>
        </w:rPr>
        <w:t>75,9 </w:t>
      </w:r>
      <w:r w:rsidRPr="00671D1E">
        <w:rPr>
          <w:sz w:val="28"/>
          <w:szCs w:val="28"/>
        </w:rPr>
        <w:t xml:space="preserve">млрд гривень; </w:t>
      </w:r>
    </w:p>
    <w:p w:rsidR="00671D1E" w:rsidRPr="00671D1E" w:rsidRDefault="00671D1E" w:rsidP="00671D1E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671D1E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671D1E">
        <w:rPr>
          <w:b/>
          <w:sz w:val="28"/>
          <w:szCs w:val="28"/>
        </w:rPr>
        <w:t xml:space="preserve">зменшились </w:t>
      </w:r>
      <w:r w:rsidRPr="00671D1E">
        <w:rPr>
          <w:sz w:val="28"/>
          <w:szCs w:val="28"/>
        </w:rPr>
        <w:t xml:space="preserve">проти аналогічного періоду 2023 року на </w:t>
      </w:r>
      <w:r w:rsidRPr="00671D1E">
        <w:rPr>
          <w:b/>
          <w:sz w:val="28"/>
          <w:szCs w:val="28"/>
        </w:rPr>
        <w:t>3,1 </w:t>
      </w:r>
      <w:r w:rsidRPr="00671D1E">
        <w:rPr>
          <w:sz w:val="28"/>
          <w:szCs w:val="28"/>
        </w:rPr>
        <w:t xml:space="preserve">млрд грн, або на </w:t>
      </w:r>
      <w:r w:rsidRPr="00671D1E">
        <w:rPr>
          <w:b/>
          <w:sz w:val="28"/>
          <w:szCs w:val="28"/>
        </w:rPr>
        <w:t>6,8 </w:t>
      </w:r>
      <w:r w:rsidRPr="00671D1E">
        <w:rPr>
          <w:sz w:val="28"/>
          <w:szCs w:val="28"/>
        </w:rPr>
        <w:t>відсотка</w:t>
      </w:r>
      <w:r w:rsidRPr="00671D1E">
        <w:rPr>
          <w:rStyle w:val="fontstyle20"/>
          <w:sz w:val="28"/>
          <w:szCs w:val="28"/>
        </w:rPr>
        <w:t xml:space="preserve"> </w:t>
      </w:r>
      <w:r w:rsidRPr="00671D1E">
        <w:rPr>
          <w:sz w:val="28"/>
          <w:szCs w:val="28"/>
        </w:rPr>
        <w:t xml:space="preserve">до </w:t>
      </w:r>
      <w:r w:rsidRPr="00671D1E">
        <w:rPr>
          <w:b/>
          <w:sz w:val="28"/>
          <w:szCs w:val="28"/>
        </w:rPr>
        <w:t>42 </w:t>
      </w:r>
      <w:r w:rsidRPr="00671D1E">
        <w:rPr>
          <w:sz w:val="28"/>
          <w:szCs w:val="28"/>
        </w:rPr>
        <w:t>млрд гривень.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За </w:t>
      </w:r>
      <w:r w:rsidRPr="00671D1E">
        <w:rPr>
          <w:b/>
          <w:sz w:val="28"/>
          <w:szCs w:val="28"/>
        </w:rPr>
        <w:t xml:space="preserve">функціональною класифікацією </w:t>
      </w:r>
      <w:r w:rsidRPr="00671D1E">
        <w:rPr>
          <w:sz w:val="28"/>
          <w:szCs w:val="28"/>
        </w:rPr>
        <w:t>статей видатків у січні</w:t>
      </w:r>
      <w:r w:rsidRPr="00671D1E">
        <w:rPr>
          <w:sz w:val="28"/>
          <w:szCs w:val="28"/>
          <w:lang w:val="ru-RU"/>
        </w:rPr>
        <w:t xml:space="preserve"> </w:t>
      </w:r>
      <w:r w:rsidRPr="00671D1E">
        <w:rPr>
          <w:sz w:val="28"/>
          <w:szCs w:val="26"/>
        </w:rPr>
        <w:t>2024 року (порівняно з січнем 2023 року)</w:t>
      </w:r>
      <w:r w:rsidRPr="00671D1E">
        <w:rPr>
          <w:sz w:val="28"/>
          <w:szCs w:val="28"/>
        </w:rPr>
        <w:t>:</w:t>
      </w:r>
    </w:p>
    <w:p w:rsidR="00671D1E" w:rsidRPr="00671D1E" w:rsidRDefault="00671D1E" w:rsidP="00671D1E">
      <w:pPr>
        <w:spacing w:after="40"/>
        <w:ind w:firstLine="539"/>
        <w:jc w:val="both"/>
        <w:rPr>
          <w:b/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обслуговування державного боргу</w:t>
      </w:r>
      <w:r w:rsidRPr="00671D1E">
        <w:t xml:space="preserve"> </w:t>
      </w:r>
      <w:r w:rsidRPr="00671D1E">
        <w:rPr>
          <w:b/>
          <w:i/>
          <w:sz w:val="28"/>
          <w:szCs w:val="28"/>
        </w:rPr>
        <w:t xml:space="preserve">та виплати за державними деривативами </w:t>
      </w:r>
      <w:r w:rsidRPr="00671D1E">
        <w:rPr>
          <w:sz w:val="28"/>
          <w:szCs w:val="28"/>
        </w:rPr>
        <w:t xml:space="preserve">за зведеним бюджетом склали </w:t>
      </w:r>
      <w:r w:rsidRPr="00671D1E">
        <w:rPr>
          <w:b/>
          <w:sz w:val="28"/>
          <w:szCs w:val="28"/>
        </w:rPr>
        <w:t>9,5 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671D1E">
        <w:rPr>
          <w:b/>
          <w:i/>
          <w:sz w:val="28"/>
          <w:szCs w:val="28"/>
        </w:rPr>
        <w:t>на загальнодержавні функції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</w:rPr>
        <w:t>33 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 xml:space="preserve">6,7 </w:t>
      </w:r>
      <w:r w:rsidRPr="00671D1E">
        <w:rPr>
          <w:sz w:val="28"/>
          <w:szCs w:val="28"/>
        </w:rPr>
        <w:t xml:space="preserve">млрд грн, за державним бюджетом – на </w:t>
      </w:r>
      <w:r w:rsidRPr="00671D1E">
        <w:rPr>
          <w:b/>
          <w:sz w:val="28"/>
          <w:szCs w:val="28"/>
          <w:lang w:val="ru-RU"/>
        </w:rPr>
        <w:t>56,5</w:t>
      </w:r>
      <w:r w:rsidRPr="00671D1E">
        <w:rPr>
          <w:b/>
          <w:sz w:val="28"/>
          <w:szCs w:val="28"/>
        </w:rPr>
        <w:t> </w:t>
      </w:r>
      <w:r w:rsidRPr="00671D1E">
        <w:rPr>
          <w:sz w:val="28"/>
          <w:szCs w:val="28"/>
        </w:rPr>
        <w:t xml:space="preserve">відсотків до </w:t>
      </w:r>
      <w:r w:rsidRPr="00671D1E">
        <w:rPr>
          <w:b/>
          <w:bCs/>
          <w:sz w:val="28"/>
          <w:szCs w:val="28"/>
          <w:lang w:eastAsia="uk-UA"/>
        </w:rPr>
        <w:t xml:space="preserve">3,4 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lastRenderedPageBreak/>
        <w:t xml:space="preserve">– видатки </w:t>
      </w:r>
      <w:r w:rsidRPr="00671D1E">
        <w:rPr>
          <w:b/>
          <w:i/>
          <w:sz w:val="28"/>
          <w:szCs w:val="28"/>
        </w:rPr>
        <w:t>на оборону</w:t>
      </w:r>
      <w:r w:rsidRPr="00671D1E">
        <w:rPr>
          <w:sz w:val="28"/>
          <w:szCs w:val="28"/>
        </w:rPr>
        <w:t xml:space="preserve"> за державним бюджетом скоротилися на </w:t>
      </w:r>
      <w:r w:rsidRPr="00671D1E">
        <w:rPr>
          <w:b/>
          <w:sz w:val="28"/>
          <w:szCs w:val="28"/>
        </w:rPr>
        <w:t>41,8 </w:t>
      </w:r>
      <w:r w:rsidRPr="00671D1E">
        <w:rPr>
          <w:sz w:val="28"/>
          <w:szCs w:val="28"/>
        </w:rPr>
        <w:t>відсотка до </w:t>
      </w:r>
      <w:r w:rsidRPr="00671D1E">
        <w:rPr>
          <w:b/>
          <w:sz w:val="28"/>
          <w:szCs w:val="28"/>
        </w:rPr>
        <w:t>65,2 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громадський порядок, безпеку та судову владу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</w:rPr>
        <w:t>66,7 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31,3 </w:t>
      </w:r>
      <w:r w:rsidRPr="00671D1E">
        <w:rPr>
          <w:sz w:val="28"/>
          <w:szCs w:val="28"/>
        </w:rPr>
        <w:t xml:space="preserve">млрд грн, у тому числі за державним бюджетом – на </w:t>
      </w:r>
      <w:r w:rsidRPr="00671D1E">
        <w:rPr>
          <w:b/>
          <w:sz w:val="28"/>
          <w:szCs w:val="28"/>
        </w:rPr>
        <w:t xml:space="preserve">67,1 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30,9 </w:t>
      </w:r>
      <w:r w:rsidRPr="00671D1E">
        <w:rPr>
          <w:sz w:val="28"/>
          <w:szCs w:val="28"/>
        </w:rPr>
        <w:t>млрд 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671D1E">
        <w:rPr>
          <w:sz w:val="28"/>
          <w:szCs w:val="28"/>
        </w:rPr>
        <w:t>за зведеним бюджетом зросли на </w:t>
      </w:r>
      <w:r w:rsidRPr="00671D1E">
        <w:rPr>
          <w:b/>
          <w:sz w:val="28"/>
          <w:szCs w:val="28"/>
        </w:rPr>
        <w:t>14,9</w:t>
      </w:r>
      <w:r w:rsidRPr="00671D1E">
        <w:rPr>
          <w:sz w:val="28"/>
          <w:szCs w:val="28"/>
        </w:rPr>
        <w:t xml:space="preserve"> відсотків до </w:t>
      </w:r>
      <w:r w:rsidRPr="00671D1E">
        <w:rPr>
          <w:b/>
          <w:bCs/>
          <w:sz w:val="28"/>
          <w:szCs w:val="28"/>
        </w:rPr>
        <w:t>2,9 </w:t>
      </w:r>
      <w:r w:rsidRPr="00671D1E">
        <w:rPr>
          <w:sz w:val="28"/>
          <w:szCs w:val="28"/>
        </w:rPr>
        <w:t>млрд грн, у тому числі за державним бюджетом збільшились на </w:t>
      </w:r>
      <w:r w:rsidRPr="00671D1E">
        <w:rPr>
          <w:b/>
          <w:sz w:val="28"/>
          <w:szCs w:val="28"/>
        </w:rPr>
        <w:t>3,2 </w:t>
      </w:r>
      <w:r w:rsidRPr="00671D1E">
        <w:rPr>
          <w:sz w:val="28"/>
          <w:szCs w:val="28"/>
        </w:rPr>
        <w:t>відсотка до</w:t>
      </w:r>
      <w:r w:rsidRPr="00671D1E">
        <w:rPr>
          <w:sz w:val="28"/>
          <w:szCs w:val="28"/>
          <w:lang w:val="ru-RU"/>
        </w:rPr>
        <w:t xml:space="preserve"> </w:t>
      </w:r>
      <w:r w:rsidRPr="00671D1E">
        <w:rPr>
          <w:b/>
          <w:bCs/>
          <w:sz w:val="28"/>
          <w:szCs w:val="28"/>
        </w:rPr>
        <w:t xml:space="preserve">1,7 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охорону навколишнього природного середовища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</w:rPr>
        <w:t>59,1 </w:t>
      </w:r>
      <w:r w:rsidRPr="00671D1E">
        <w:rPr>
          <w:sz w:val="28"/>
          <w:szCs w:val="28"/>
        </w:rPr>
        <w:t xml:space="preserve">відсотка </w:t>
      </w:r>
      <w:r w:rsidRPr="00671D1E">
        <w:rPr>
          <w:sz w:val="28"/>
          <w:szCs w:val="28"/>
          <w:lang w:val="ru-RU"/>
        </w:rPr>
        <w:t xml:space="preserve">до </w:t>
      </w:r>
      <w:r w:rsidRPr="00671D1E">
        <w:rPr>
          <w:b/>
          <w:sz w:val="28"/>
          <w:szCs w:val="28"/>
          <w:lang w:val="ru-RU"/>
        </w:rPr>
        <w:t>0,4</w:t>
      </w:r>
      <w:r w:rsidRPr="00671D1E">
        <w:rPr>
          <w:b/>
          <w:sz w:val="28"/>
          <w:szCs w:val="28"/>
        </w:rPr>
        <w:t> </w:t>
      </w:r>
      <w:r w:rsidRPr="00671D1E">
        <w:rPr>
          <w:sz w:val="28"/>
          <w:szCs w:val="28"/>
        </w:rPr>
        <w:t xml:space="preserve">млрд грн, у тому числі за державним бюджетом – на </w:t>
      </w:r>
      <w:r w:rsidRPr="00671D1E">
        <w:rPr>
          <w:b/>
          <w:sz w:val="28"/>
          <w:szCs w:val="28"/>
        </w:rPr>
        <w:t>60,9 </w:t>
      </w:r>
      <w:r w:rsidRPr="00671D1E">
        <w:rPr>
          <w:sz w:val="28"/>
          <w:szCs w:val="28"/>
        </w:rPr>
        <w:t>відсотка</w:t>
      </w:r>
      <w:r w:rsidRPr="00671D1E">
        <w:rPr>
          <w:b/>
          <w:sz w:val="28"/>
          <w:szCs w:val="28"/>
        </w:rPr>
        <w:t xml:space="preserve"> </w:t>
      </w:r>
      <w:r w:rsidRPr="00671D1E">
        <w:rPr>
          <w:sz w:val="28"/>
          <w:szCs w:val="28"/>
        </w:rPr>
        <w:t xml:space="preserve">до </w:t>
      </w:r>
      <w:r w:rsidRPr="00671D1E">
        <w:rPr>
          <w:b/>
          <w:bCs/>
          <w:sz w:val="28"/>
          <w:szCs w:val="28"/>
          <w:lang w:eastAsia="uk-UA"/>
        </w:rPr>
        <w:t xml:space="preserve">0,4 </w:t>
      </w:r>
      <w:r w:rsidRPr="00671D1E">
        <w:rPr>
          <w:sz w:val="28"/>
          <w:szCs w:val="28"/>
        </w:rPr>
        <w:t>млрд </w:t>
      </w:r>
      <w:r w:rsidRPr="00671D1E">
        <w:rPr>
          <w:bCs/>
          <w:sz w:val="28"/>
          <w:szCs w:val="28"/>
          <w:lang w:eastAsia="uk-UA"/>
        </w:rPr>
        <w:t xml:space="preserve">гривень. </w:t>
      </w:r>
    </w:p>
    <w:p w:rsidR="00671D1E" w:rsidRPr="00671D1E" w:rsidRDefault="00671D1E" w:rsidP="00671D1E">
      <w:pPr>
        <w:spacing w:after="40"/>
        <w:ind w:firstLine="539"/>
        <w:jc w:val="both"/>
        <w:rPr>
          <w:b/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 xml:space="preserve">на житлово-комунальне господарство </w:t>
      </w:r>
      <w:r w:rsidRPr="00671D1E">
        <w:rPr>
          <w:sz w:val="28"/>
          <w:szCs w:val="28"/>
        </w:rPr>
        <w:t xml:space="preserve">за зведеним бюджетом зросли на </w:t>
      </w:r>
      <w:r w:rsidRPr="00671D1E">
        <w:rPr>
          <w:b/>
          <w:sz w:val="28"/>
          <w:szCs w:val="28"/>
        </w:rPr>
        <w:t xml:space="preserve">20,8 </w:t>
      </w:r>
      <w:r w:rsidRPr="00671D1E">
        <w:rPr>
          <w:sz w:val="28"/>
          <w:szCs w:val="28"/>
        </w:rPr>
        <w:t xml:space="preserve">відсоток до </w:t>
      </w:r>
      <w:r w:rsidRPr="00671D1E">
        <w:rPr>
          <w:b/>
          <w:sz w:val="28"/>
          <w:szCs w:val="28"/>
        </w:rPr>
        <w:t xml:space="preserve">1,7 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охорону здоров’я</w:t>
      </w:r>
      <w:r w:rsidRPr="00671D1E">
        <w:rPr>
          <w:sz w:val="28"/>
          <w:szCs w:val="28"/>
        </w:rPr>
        <w:t xml:space="preserve"> за зведеним бюджетом скоротились на </w:t>
      </w:r>
      <w:r w:rsidRPr="00671D1E">
        <w:rPr>
          <w:b/>
          <w:sz w:val="28"/>
          <w:szCs w:val="28"/>
          <w:lang w:val="ru-RU"/>
        </w:rPr>
        <w:t>24,5</w:t>
      </w:r>
      <w:r w:rsidRPr="00671D1E">
        <w:rPr>
          <w:b/>
          <w:sz w:val="28"/>
          <w:szCs w:val="28"/>
        </w:rPr>
        <w:t> </w:t>
      </w:r>
      <w:r w:rsidRPr="00671D1E">
        <w:rPr>
          <w:sz w:val="28"/>
          <w:szCs w:val="28"/>
        </w:rPr>
        <w:t xml:space="preserve">відсоток до </w:t>
      </w:r>
      <w:r w:rsidRPr="00671D1E">
        <w:rPr>
          <w:b/>
          <w:sz w:val="28"/>
          <w:szCs w:val="28"/>
        </w:rPr>
        <w:t>6,3 </w:t>
      </w:r>
      <w:r w:rsidRPr="00671D1E">
        <w:rPr>
          <w:sz w:val="28"/>
          <w:szCs w:val="28"/>
        </w:rPr>
        <w:t xml:space="preserve">млрд грн, у тому числі за державним бюджетом зменшилися на </w:t>
      </w:r>
      <w:r w:rsidRPr="00671D1E">
        <w:rPr>
          <w:b/>
          <w:sz w:val="28"/>
          <w:szCs w:val="28"/>
        </w:rPr>
        <w:t>27,5 </w:t>
      </w:r>
      <w:r w:rsidRPr="00671D1E">
        <w:rPr>
          <w:sz w:val="28"/>
          <w:szCs w:val="28"/>
        </w:rPr>
        <w:t>відсотка</w:t>
      </w:r>
      <w:r w:rsidRPr="00671D1E">
        <w:rPr>
          <w:b/>
          <w:sz w:val="28"/>
          <w:szCs w:val="28"/>
        </w:rPr>
        <w:t xml:space="preserve"> </w:t>
      </w:r>
      <w:r w:rsidRPr="00671D1E">
        <w:rPr>
          <w:sz w:val="28"/>
          <w:szCs w:val="28"/>
        </w:rPr>
        <w:t xml:space="preserve">до </w:t>
      </w:r>
      <w:r w:rsidRPr="00671D1E">
        <w:rPr>
          <w:b/>
          <w:sz w:val="28"/>
          <w:szCs w:val="28"/>
          <w:lang w:val="ru-RU"/>
        </w:rPr>
        <w:t>5,6</w:t>
      </w:r>
      <w:r w:rsidRPr="00671D1E">
        <w:rPr>
          <w:b/>
          <w:sz w:val="28"/>
          <w:szCs w:val="28"/>
          <w:lang w:val="en-US"/>
        </w:rPr>
        <w:t> 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духовний та фізичний розвиток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  <w:lang w:val="ru-RU"/>
        </w:rPr>
        <w:t>21 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2,2 </w:t>
      </w:r>
      <w:r w:rsidRPr="00671D1E">
        <w:rPr>
          <w:sz w:val="28"/>
          <w:szCs w:val="28"/>
        </w:rPr>
        <w:t xml:space="preserve">млрд грн, у тому числі за державним бюджетом – на </w:t>
      </w:r>
      <w:r w:rsidRPr="00671D1E">
        <w:rPr>
          <w:b/>
          <w:sz w:val="28"/>
          <w:szCs w:val="28"/>
        </w:rPr>
        <w:t xml:space="preserve">38,6 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 xml:space="preserve">0,7 </w:t>
      </w:r>
      <w:r w:rsidRPr="00671D1E">
        <w:rPr>
          <w:sz w:val="28"/>
          <w:szCs w:val="28"/>
        </w:rPr>
        <w:t xml:space="preserve">млрд </w:t>
      </w:r>
      <w:r w:rsidRPr="00671D1E">
        <w:rPr>
          <w:bCs/>
          <w:sz w:val="28"/>
          <w:szCs w:val="28"/>
          <w:lang w:eastAsia="uk-UA"/>
        </w:rPr>
        <w:t>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освіту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</w:rPr>
        <w:t>15,2 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18,4</w:t>
      </w:r>
      <w:r w:rsidRPr="00671D1E">
        <w:rPr>
          <w:b/>
          <w:bCs/>
          <w:sz w:val="28"/>
          <w:szCs w:val="28"/>
          <w:lang w:eastAsia="uk-UA"/>
        </w:rPr>
        <w:t> </w:t>
      </w:r>
      <w:r w:rsidRPr="00671D1E">
        <w:rPr>
          <w:sz w:val="28"/>
          <w:szCs w:val="28"/>
        </w:rPr>
        <w:t xml:space="preserve">млрд грн, за державним бюджетом – на </w:t>
      </w:r>
      <w:r w:rsidRPr="00671D1E">
        <w:rPr>
          <w:b/>
          <w:sz w:val="28"/>
          <w:szCs w:val="28"/>
        </w:rPr>
        <w:t>12,6 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3,7</w:t>
      </w:r>
      <w:r w:rsidRPr="00671D1E">
        <w:rPr>
          <w:b/>
          <w:bCs/>
          <w:sz w:val="28"/>
          <w:szCs w:val="28"/>
          <w:lang w:eastAsia="uk-UA"/>
        </w:rPr>
        <w:t> </w:t>
      </w:r>
      <w:r w:rsidRPr="00671D1E">
        <w:rPr>
          <w:sz w:val="28"/>
          <w:szCs w:val="28"/>
        </w:rPr>
        <w:t>млрд гривень;</w:t>
      </w:r>
    </w:p>
    <w:p w:rsidR="00671D1E" w:rsidRPr="00671D1E" w:rsidRDefault="00671D1E" w:rsidP="00671D1E">
      <w:pPr>
        <w:spacing w:after="40"/>
        <w:ind w:firstLine="539"/>
        <w:jc w:val="both"/>
        <w:rPr>
          <w:b/>
          <w:sz w:val="28"/>
          <w:szCs w:val="28"/>
        </w:rPr>
      </w:pPr>
      <w:r w:rsidRPr="00671D1E">
        <w:rPr>
          <w:sz w:val="28"/>
          <w:szCs w:val="28"/>
        </w:rPr>
        <w:t xml:space="preserve">– видатки </w:t>
      </w:r>
      <w:r w:rsidRPr="00671D1E">
        <w:rPr>
          <w:b/>
          <w:i/>
          <w:sz w:val="28"/>
          <w:szCs w:val="28"/>
        </w:rPr>
        <w:t>на соціальний захист та соціальне забезпечення</w:t>
      </w:r>
      <w:r w:rsidRPr="00671D1E">
        <w:rPr>
          <w:sz w:val="28"/>
          <w:szCs w:val="28"/>
        </w:rPr>
        <w:t xml:space="preserve"> за зведеним бюджетом зросли на </w:t>
      </w:r>
      <w:r w:rsidRPr="00671D1E">
        <w:rPr>
          <w:b/>
          <w:sz w:val="28"/>
          <w:szCs w:val="28"/>
        </w:rPr>
        <w:t xml:space="preserve">1,7 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38,8 </w:t>
      </w:r>
      <w:r w:rsidRPr="00671D1E">
        <w:rPr>
          <w:sz w:val="28"/>
          <w:szCs w:val="28"/>
        </w:rPr>
        <w:t xml:space="preserve">млрд грн, за державним бюджетом –на </w:t>
      </w:r>
      <w:r w:rsidRPr="00671D1E">
        <w:rPr>
          <w:b/>
          <w:sz w:val="28"/>
          <w:szCs w:val="28"/>
        </w:rPr>
        <w:t xml:space="preserve">1,1 </w:t>
      </w:r>
      <w:r w:rsidRPr="00671D1E">
        <w:rPr>
          <w:sz w:val="28"/>
          <w:szCs w:val="28"/>
        </w:rPr>
        <w:t xml:space="preserve">відсотка до </w:t>
      </w:r>
      <w:r w:rsidRPr="00671D1E">
        <w:rPr>
          <w:b/>
          <w:sz w:val="28"/>
          <w:szCs w:val="28"/>
        </w:rPr>
        <w:t>37,1</w:t>
      </w:r>
      <w:r w:rsidRPr="00671D1E">
        <w:rPr>
          <w:b/>
          <w:bCs/>
          <w:sz w:val="28"/>
          <w:szCs w:val="28"/>
          <w:lang w:val="ru-RU" w:eastAsia="uk-UA"/>
        </w:rPr>
        <w:t xml:space="preserve"> </w:t>
      </w:r>
      <w:r w:rsidRPr="00671D1E">
        <w:rPr>
          <w:sz w:val="28"/>
          <w:szCs w:val="28"/>
        </w:rPr>
        <w:t>млрд гривень.</w:t>
      </w:r>
    </w:p>
    <w:p w:rsidR="00671D1E" w:rsidRPr="00671D1E" w:rsidRDefault="00671D1E" w:rsidP="00671D1E">
      <w:pPr>
        <w:pStyle w:val="2"/>
        <w:spacing w:after="40"/>
        <w:ind w:firstLine="567"/>
        <w:rPr>
          <w:szCs w:val="28"/>
        </w:rPr>
      </w:pPr>
      <w:r w:rsidRPr="00671D1E">
        <w:rPr>
          <w:szCs w:val="28"/>
        </w:rPr>
        <w:t>У січні</w:t>
      </w:r>
      <w:r w:rsidRPr="00671D1E">
        <w:rPr>
          <w:szCs w:val="28"/>
          <w:lang w:val="ru-RU"/>
        </w:rPr>
        <w:t xml:space="preserve"> </w:t>
      </w:r>
      <w:r w:rsidRPr="00671D1E">
        <w:rPr>
          <w:szCs w:val="28"/>
        </w:rPr>
        <w:t xml:space="preserve">2024 року перераховано із державного бюджету </w:t>
      </w:r>
      <w:r w:rsidRPr="00671D1E">
        <w:rPr>
          <w:b/>
          <w:szCs w:val="28"/>
        </w:rPr>
        <w:t xml:space="preserve">трансфертів </w:t>
      </w:r>
      <w:r w:rsidRPr="00671D1E">
        <w:rPr>
          <w:szCs w:val="28"/>
        </w:rPr>
        <w:t xml:space="preserve">місцевим бюджетам у сумі </w:t>
      </w:r>
      <w:r w:rsidRPr="00671D1E">
        <w:rPr>
          <w:b/>
          <w:szCs w:val="28"/>
        </w:rPr>
        <w:t xml:space="preserve">11,8 </w:t>
      </w:r>
      <w:r w:rsidRPr="00671D1E">
        <w:rPr>
          <w:szCs w:val="28"/>
        </w:rPr>
        <w:t>млрд грн, з яких:</w:t>
      </w:r>
    </w:p>
    <w:p w:rsidR="00671D1E" w:rsidRPr="00671D1E" w:rsidRDefault="00671D1E" w:rsidP="00671D1E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71D1E">
        <w:rPr>
          <w:bCs/>
          <w:sz w:val="28"/>
          <w:szCs w:val="28"/>
        </w:rPr>
        <w:t xml:space="preserve">- освітня субвенція </w:t>
      </w:r>
      <w:r w:rsidRPr="00671D1E">
        <w:rPr>
          <w:sz w:val="28"/>
          <w:szCs w:val="28"/>
        </w:rPr>
        <w:t>становила</w:t>
      </w:r>
      <w:r w:rsidRPr="00671D1E">
        <w:rPr>
          <w:bCs/>
          <w:sz w:val="28"/>
          <w:szCs w:val="28"/>
        </w:rPr>
        <w:t xml:space="preserve"> </w:t>
      </w:r>
      <w:r w:rsidRPr="00671D1E">
        <w:rPr>
          <w:b/>
          <w:bCs/>
          <w:sz w:val="28"/>
          <w:szCs w:val="28"/>
        </w:rPr>
        <w:t>7,5 </w:t>
      </w:r>
      <w:r w:rsidRPr="00671D1E">
        <w:rPr>
          <w:bCs/>
          <w:sz w:val="28"/>
          <w:szCs w:val="28"/>
        </w:rPr>
        <w:t>млрд грн;</w:t>
      </w:r>
    </w:p>
    <w:p w:rsidR="00671D1E" w:rsidRPr="00671D1E" w:rsidRDefault="00671D1E" w:rsidP="00671D1E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671D1E">
        <w:rPr>
          <w:bCs/>
          <w:szCs w:val="28"/>
        </w:rPr>
        <w:t xml:space="preserve">- 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671D1E">
        <w:rPr>
          <w:bCs/>
          <w:szCs w:val="28"/>
        </w:rPr>
        <w:t>деокупованих</w:t>
      </w:r>
      <w:proofErr w:type="spellEnd"/>
      <w:r w:rsidRPr="00671D1E">
        <w:rPr>
          <w:bCs/>
          <w:szCs w:val="28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російської федерації </w:t>
      </w:r>
      <w:r w:rsidRPr="00671D1E">
        <w:rPr>
          <w:szCs w:val="28"/>
        </w:rPr>
        <w:t>–</w:t>
      </w:r>
      <w:r w:rsidRPr="00671D1E">
        <w:rPr>
          <w:b/>
          <w:szCs w:val="28"/>
        </w:rPr>
        <w:t xml:space="preserve"> 2,2</w:t>
      </w:r>
      <w:r w:rsidRPr="00671D1E">
        <w:rPr>
          <w:b/>
          <w:szCs w:val="28"/>
          <w:lang w:val="en-US"/>
        </w:rPr>
        <w:t> </w:t>
      </w:r>
      <w:r w:rsidRPr="00671D1E">
        <w:rPr>
          <w:szCs w:val="28"/>
        </w:rPr>
        <w:t xml:space="preserve">млрд грн; </w:t>
      </w:r>
    </w:p>
    <w:p w:rsidR="00671D1E" w:rsidRPr="00671D1E" w:rsidRDefault="00671D1E" w:rsidP="00671D1E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1D1E">
        <w:rPr>
          <w:bCs/>
          <w:sz w:val="28"/>
          <w:szCs w:val="28"/>
        </w:rPr>
        <w:t xml:space="preserve">- базова дотація для забезпечення зміцнення податкової спроможності місцевих бюджетів </w:t>
      </w:r>
      <w:r w:rsidRPr="00671D1E">
        <w:rPr>
          <w:sz w:val="28"/>
          <w:szCs w:val="28"/>
        </w:rPr>
        <w:t>–</w:t>
      </w:r>
      <w:r w:rsidRPr="00671D1E">
        <w:rPr>
          <w:b/>
          <w:sz w:val="28"/>
          <w:szCs w:val="28"/>
        </w:rPr>
        <w:t xml:space="preserve"> 1,8 </w:t>
      </w:r>
      <w:r w:rsidRPr="00671D1E">
        <w:rPr>
          <w:sz w:val="28"/>
          <w:szCs w:val="28"/>
        </w:rPr>
        <w:t>млрд гривень.</w:t>
      </w:r>
    </w:p>
    <w:p w:rsidR="00671D1E" w:rsidRPr="00671D1E" w:rsidRDefault="00671D1E" w:rsidP="00671D1E">
      <w:pPr>
        <w:pStyle w:val="2"/>
        <w:spacing w:after="40"/>
        <w:ind w:firstLine="567"/>
        <w:rPr>
          <w:szCs w:val="28"/>
        </w:rPr>
      </w:pPr>
      <w:r w:rsidRPr="00671D1E">
        <w:rPr>
          <w:szCs w:val="28"/>
        </w:rPr>
        <w:t xml:space="preserve">За рахунок </w:t>
      </w:r>
      <w:r w:rsidRPr="00671D1E">
        <w:rPr>
          <w:b/>
          <w:szCs w:val="28"/>
        </w:rPr>
        <w:t>повернення кредитів</w:t>
      </w:r>
      <w:r w:rsidRPr="00671D1E">
        <w:rPr>
          <w:szCs w:val="28"/>
        </w:rPr>
        <w:t xml:space="preserve"> до Державного бюджету України за січень 2024 року надійшло </w:t>
      </w:r>
      <w:r w:rsidRPr="00671D1E">
        <w:rPr>
          <w:b/>
          <w:szCs w:val="28"/>
          <w:lang w:val="ru-RU"/>
        </w:rPr>
        <w:t>0,33 </w:t>
      </w:r>
      <w:r w:rsidRPr="00671D1E">
        <w:rPr>
          <w:szCs w:val="28"/>
        </w:rPr>
        <w:t>млрд</w:t>
      </w:r>
      <w:r w:rsidRPr="00671D1E">
        <w:rPr>
          <w:szCs w:val="28"/>
          <w:lang w:val="en-US"/>
        </w:rPr>
        <w:t> </w:t>
      </w:r>
      <w:r w:rsidRPr="00671D1E">
        <w:rPr>
          <w:szCs w:val="28"/>
        </w:rPr>
        <w:t xml:space="preserve">грн, у тому числі до загального фонду – </w:t>
      </w:r>
      <w:r w:rsidRPr="00671D1E">
        <w:rPr>
          <w:b/>
          <w:szCs w:val="28"/>
        </w:rPr>
        <w:t>0,32 </w:t>
      </w:r>
      <w:r w:rsidRPr="00671D1E">
        <w:rPr>
          <w:szCs w:val="28"/>
        </w:rPr>
        <w:t>млрд гривень.</w:t>
      </w:r>
    </w:p>
    <w:p w:rsidR="00671D1E" w:rsidRPr="00671D1E" w:rsidRDefault="00671D1E" w:rsidP="00671D1E">
      <w:pPr>
        <w:pStyle w:val="2"/>
        <w:spacing w:after="40"/>
        <w:ind w:firstLine="567"/>
        <w:rPr>
          <w:szCs w:val="28"/>
        </w:rPr>
      </w:pPr>
      <w:r w:rsidRPr="00671D1E">
        <w:rPr>
          <w:szCs w:val="28"/>
        </w:rPr>
        <w:t xml:space="preserve">За січень 2024 року </w:t>
      </w:r>
      <w:r w:rsidRPr="00671D1E">
        <w:rPr>
          <w:b/>
          <w:szCs w:val="28"/>
        </w:rPr>
        <w:t xml:space="preserve">надано кредитів </w:t>
      </w:r>
      <w:r w:rsidRPr="00671D1E">
        <w:rPr>
          <w:szCs w:val="28"/>
        </w:rPr>
        <w:t xml:space="preserve">з державного бюджету </w:t>
      </w:r>
      <w:r w:rsidRPr="00671D1E">
        <w:rPr>
          <w:b/>
          <w:szCs w:val="28"/>
        </w:rPr>
        <w:t>0,2 </w:t>
      </w:r>
      <w:r w:rsidRPr="00671D1E">
        <w:rPr>
          <w:szCs w:val="28"/>
        </w:rPr>
        <w:t xml:space="preserve">млрд грн, у тому числі із загального фонду – </w:t>
      </w:r>
      <w:r w:rsidRPr="00671D1E">
        <w:rPr>
          <w:b/>
          <w:szCs w:val="28"/>
        </w:rPr>
        <w:t>0,1 </w:t>
      </w:r>
      <w:r w:rsidRPr="00671D1E">
        <w:rPr>
          <w:szCs w:val="28"/>
        </w:rPr>
        <w:t>млрд гривень.</w:t>
      </w:r>
    </w:p>
    <w:p w:rsidR="00F14129" w:rsidRDefault="00F14129" w:rsidP="006E6732">
      <w:pPr>
        <w:pStyle w:val="2"/>
        <w:rPr>
          <w:b/>
          <w:sz w:val="32"/>
          <w:szCs w:val="32"/>
          <w:u w:val="single"/>
        </w:rPr>
      </w:pP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671D1E" w:rsidRPr="006C2155" w:rsidRDefault="00671D1E" w:rsidP="00671D1E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</w:t>
      </w:r>
      <w:r w:rsidRPr="00F14129">
        <w:rPr>
          <w:sz w:val="28"/>
          <w:lang w:val="ru-RU"/>
        </w:rPr>
        <w:t xml:space="preserve"> </w:t>
      </w:r>
      <w:r w:rsidRPr="006C2155">
        <w:rPr>
          <w:sz w:val="28"/>
        </w:rPr>
        <w:t>202</w:t>
      </w:r>
      <w:r>
        <w:rPr>
          <w:sz w:val="28"/>
          <w:lang w:val="ru-RU"/>
        </w:rPr>
        <w:t>4</w:t>
      </w:r>
      <w:r w:rsidRPr="006C2155">
        <w:rPr>
          <w:sz w:val="28"/>
        </w:rPr>
        <w:t xml:space="preserve"> року виконано з </w:t>
      </w:r>
      <w:r>
        <w:rPr>
          <w:sz w:val="28"/>
        </w:rPr>
        <w:t>тимчасовим перевищенням доходів над видатками</w:t>
      </w:r>
      <w:r w:rsidRPr="006C2155">
        <w:rPr>
          <w:sz w:val="28"/>
        </w:rPr>
        <w:t xml:space="preserve"> у сумі </w:t>
      </w:r>
      <w:r>
        <w:rPr>
          <w:b/>
          <w:sz w:val="28"/>
        </w:rPr>
        <w:t>4,2</w:t>
      </w:r>
      <w:r w:rsidRPr="006C2155">
        <w:rPr>
          <w:b/>
          <w:sz w:val="28"/>
        </w:rPr>
        <w:t>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671D1E" w:rsidRPr="006C2155" w:rsidRDefault="00671D1E" w:rsidP="00671D1E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lastRenderedPageBreak/>
        <w:t>За січень 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>
        <w:rPr>
          <w:b/>
          <w:sz w:val="28"/>
          <w:szCs w:val="28"/>
        </w:rPr>
        <w:t>15,1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>
        <w:rPr>
          <w:b/>
          <w:sz w:val="28"/>
          <w:szCs w:val="28"/>
        </w:rPr>
        <w:t>34</w:t>
      </w:r>
      <w:r w:rsidRPr="006C2155">
        <w:rPr>
          <w:sz w:val="28"/>
          <w:szCs w:val="28"/>
        </w:rPr>
        <w:t> млрд гривень.</w:t>
      </w:r>
    </w:p>
    <w:p w:rsidR="00671D1E" w:rsidRPr="006C2155" w:rsidRDefault="00671D1E" w:rsidP="00671D1E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 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  <w:lang w:val="ru-RU"/>
        </w:rPr>
        <w:t>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>
        <w:rPr>
          <w:b/>
          <w:sz w:val="28"/>
          <w:szCs w:val="28"/>
        </w:rPr>
        <w:t>17,5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16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1,5</w:t>
      </w:r>
      <w:r w:rsidRPr="006C2155">
        <w:rPr>
          <w:sz w:val="28"/>
          <w:szCs w:val="28"/>
        </w:rPr>
        <w:t> млрд гривень.</w:t>
      </w:r>
    </w:p>
    <w:p w:rsidR="00671D1E" w:rsidRPr="006C2155" w:rsidRDefault="00671D1E" w:rsidP="00671D1E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43,4</w:t>
      </w:r>
      <w:r w:rsidRPr="006C2155">
        <w:rPr>
          <w:sz w:val="28"/>
          <w:szCs w:val="28"/>
        </w:rPr>
        <w:t> млрд грн, у структурі яких:</w:t>
      </w:r>
    </w:p>
    <w:p w:rsidR="00671D1E" w:rsidRPr="006C2155" w:rsidRDefault="00671D1E" w:rsidP="00671D1E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>
        <w:rPr>
          <w:rFonts w:eastAsia="Calibri"/>
          <w:b/>
          <w:sz w:val="28"/>
          <w:szCs w:val="28"/>
        </w:rPr>
        <w:t>32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19,3</w:t>
      </w:r>
      <w:r w:rsidRPr="006C2155">
        <w:rPr>
          <w:rFonts w:eastAsia="Calibri"/>
          <w:sz w:val="28"/>
          <w:szCs w:val="28"/>
        </w:rPr>
        <w:t> млрд грн (</w:t>
      </w:r>
      <w:r>
        <w:rPr>
          <w:rFonts w:eastAsia="Calibri"/>
          <w:b/>
          <w:sz w:val="28"/>
          <w:szCs w:val="28"/>
        </w:rPr>
        <w:t>250</w:t>
      </w:r>
      <w:r w:rsidRPr="006C2155">
        <w:rPr>
          <w:rFonts w:eastAsia="Calibri"/>
          <w:sz w:val="28"/>
          <w:szCs w:val="28"/>
        </w:rPr>
        <w:t> мл</w:t>
      </w:r>
      <w:r>
        <w:rPr>
          <w:rFonts w:eastAsia="Calibri"/>
          <w:sz w:val="28"/>
          <w:szCs w:val="28"/>
        </w:rPr>
        <w:t>н</w:t>
      </w:r>
      <w:r w:rsidRPr="006C2155">
        <w:rPr>
          <w:rFonts w:eastAsia="Calibri"/>
          <w:sz w:val="28"/>
          <w:szCs w:val="28"/>
        </w:rPr>
        <w:t>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 xml:space="preserve">. США та </w:t>
      </w:r>
      <w:r>
        <w:rPr>
          <w:rFonts w:eastAsia="Calibri"/>
          <w:b/>
          <w:sz w:val="28"/>
          <w:szCs w:val="28"/>
        </w:rPr>
        <w:t>235</w:t>
      </w:r>
      <w:r w:rsidRPr="006C2155">
        <w:rPr>
          <w:rFonts w:eastAsia="Calibri"/>
          <w:sz w:val="28"/>
          <w:szCs w:val="28"/>
        </w:rPr>
        <w:t> млн євро).</w:t>
      </w:r>
    </w:p>
    <w:p w:rsidR="00671D1E" w:rsidRPr="006C2155" w:rsidRDefault="00671D1E" w:rsidP="00671D1E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20,8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671D1E" w:rsidRPr="006C2155" w:rsidRDefault="00671D1E" w:rsidP="00671D1E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11,2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</w:t>
      </w:r>
      <w:r w:rsidR="009B335E">
        <w:rPr>
          <w:rFonts w:eastAsia="Calibri"/>
          <w:sz w:val="28"/>
          <w:szCs w:val="28"/>
        </w:rPr>
        <w:t xml:space="preserve">, що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надійшли як позика МБРР у межах фінансування проекту «Інвестиції у соціальний захист задля підвищення охоплення, стійкості та ефективності </w:t>
      </w:r>
      <w:r w:rsidRPr="00905C1B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INSPIRE</w:t>
      </w:r>
      <w:r w:rsidRPr="00905C1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» (або </w:t>
      </w:r>
      <w:r w:rsidRPr="001220FB">
        <w:rPr>
          <w:rFonts w:eastAsia="Calibri"/>
          <w:b/>
          <w:sz w:val="28"/>
          <w:szCs w:val="28"/>
        </w:rPr>
        <w:t>297</w:t>
      </w:r>
      <w:r>
        <w:rPr>
          <w:rFonts w:eastAsia="Calibri"/>
          <w:sz w:val="28"/>
          <w:szCs w:val="28"/>
        </w:rPr>
        <w:t xml:space="preserve"> млн </w:t>
      </w:r>
      <w:proofErr w:type="spellStart"/>
      <w:r>
        <w:rPr>
          <w:rFonts w:eastAsia="Calibri"/>
          <w:sz w:val="28"/>
          <w:szCs w:val="28"/>
        </w:rPr>
        <w:t>дол</w:t>
      </w:r>
      <w:proofErr w:type="spellEnd"/>
      <w:r>
        <w:rPr>
          <w:rFonts w:eastAsia="Calibri"/>
          <w:sz w:val="28"/>
          <w:szCs w:val="28"/>
        </w:rPr>
        <w:t>. США).</w:t>
      </w:r>
    </w:p>
    <w:p w:rsidR="00671D1E" w:rsidRPr="006C2155" w:rsidRDefault="00671D1E" w:rsidP="00671D1E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110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6C2155">
        <w:rPr>
          <w:sz w:val="28"/>
          <w:szCs w:val="28"/>
        </w:rPr>
        <w:t> гривень</w:t>
      </w:r>
      <w:r>
        <w:rPr>
          <w:sz w:val="28"/>
          <w:szCs w:val="28"/>
        </w:rPr>
        <w:t>.</w:t>
      </w:r>
    </w:p>
    <w:p w:rsidR="00671D1E" w:rsidRPr="006C2155" w:rsidRDefault="00671D1E" w:rsidP="00671D1E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 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</w:rPr>
        <w:t xml:space="preserve"> року до державного бюджету надійшло </w:t>
      </w:r>
      <w:r>
        <w:rPr>
          <w:b/>
          <w:sz w:val="28"/>
          <w:szCs w:val="28"/>
          <w:lang w:val="ru-RU"/>
        </w:rPr>
        <w:t>80,1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6C2155">
        <w:rPr>
          <w:sz w:val="28"/>
          <w:szCs w:val="28"/>
        </w:rPr>
        <w:t> гривень.</w:t>
      </w:r>
    </w:p>
    <w:p w:rsidR="00287D56" w:rsidRPr="00E81CBE" w:rsidRDefault="00287D56" w:rsidP="00287D56">
      <w:pPr>
        <w:spacing w:after="60"/>
        <w:ind w:firstLine="567"/>
        <w:jc w:val="both"/>
        <w:rPr>
          <w:sz w:val="28"/>
          <w:szCs w:val="28"/>
        </w:rPr>
      </w:pP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B0" w:rsidRDefault="003935B0">
      <w:r>
        <w:separator/>
      </w:r>
    </w:p>
  </w:endnote>
  <w:endnote w:type="continuationSeparator" w:id="0">
    <w:p w:rsidR="003935B0" w:rsidRDefault="0039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9B335E">
          <w:rPr>
            <w:noProof/>
            <w:sz w:val="22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B0" w:rsidRDefault="003935B0">
      <w:r>
        <w:separator/>
      </w:r>
    </w:p>
  </w:footnote>
  <w:footnote w:type="continuationSeparator" w:id="0">
    <w:p w:rsidR="003935B0" w:rsidRDefault="0039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7FD"/>
    <w:multiLevelType w:val="hybridMultilevel"/>
    <w:tmpl w:val="0E146CC6"/>
    <w:lvl w:ilvl="0" w:tplc="E942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03A3"/>
    <w:multiLevelType w:val="hybridMultilevel"/>
    <w:tmpl w:val="5922EFB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C306DC8"/>
    <w:multiLevelType w:val="hybridMultilevel"/>
    <w:tmpl w:val="9FB8FB7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5154"/>
    <w:multiLevelType w:val="hybridMultilevel"/>
    <w:tmpl w:val="4D1A4770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E65181"/>
    <w:multiLevelType w:val="hybridMultilevel"/>
    <w:tmpl w:val="326CD22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67F"/>
    <w:multiLevelType w:val="hybridMultilevel"/>
    <w:tmpl w:val="DCCAE34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03DF"/>
    <w:multiLevelType w:val="hybridMultilevel"/>
    <w:tmpl w:val="5F9423B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7421BB1"/>
    <w:multiLevelType w:val="hybridMultilevel"/>
    <w:tmpl w:val="31C4877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2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F5027B2"/>
    <w:multiLevelType w:val="hybridMultilevel"/>
    <w:tmpl w:val="136A2EF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07AB"/>
    <w:multiLevelType w:val="hybridMultilevel"/>
    <w:tmpl w:val="A8180DE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57EB6"/>
    <w:multiLevelType w:val="hybridMultilevel"/>
    <w:tmpl w:val="B87E2F3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23"/>
  </w:num>
  <w:num w:numId="5">
    <w:abstractNumId w:val="11"/>
  </w:num>
  <w:num w:numId="6">
    <w:abstractNumId w:val="8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4"/>
  </w:num>
  <w:num w:numId="12">
    <w:abstractNumId w:val="19"/>
  </w:num>
  <w:num w:numId="13">
    <w:abstractNumId w:val="22"/>
  </w:num>
  <w:num w:numId="14">
    <w:abstractNumId w:val="1"/>
  </w:num>
  <w:num w:numId="15">
    <w:abstractNumId w:val="0"/>
  </w:num>
  <w:num w:numId="16">
    <w:abstractNumId w:val="5"/>
  </w:num>
  <w:num w:numId="17">
    <w:abstractNumId w:val="20"/>
  </w:num>
  <w:num w:numId="18">
    <w:abstractNumId w:val="26"/>
  </w:num>
  <w:num w:numId="19">
    <w:abstractNumId w:val="15"/>
  </w:num>
  <w:num w:numId="20">
    <w:abstractNumId w:val="7"/>
  </w:num>
  <w:num w:numId="21">
    <w:abstractNumId w:val="14"/>
  </w:num>
  <w:num w:numId="22">
    <w:abstractNumId w:val="25"/>
  </w:num>
  <w:num w:numId="23">
    <w:abstractNumId w:val="10"/>
  </w:num>
  <w:num w:numId="24">
    <w:abstractNumId w:val="2"/>
  </w:num>
  <w:num w:numId="25">
    <w:abstractNumId w:val="24"/>
  </w:num>
  <w:num w:numId="26">
    <w:abstractNumId w:val="9"/>
  </w:num>
  <w:num w:numId="27">
    <w:abstractNumId w:val="2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3EB3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4E0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23A"/>
    <w:rsid w:val="0015640C"/>
    <w:rsid w:val="0015761F"/>
    <w:rsid w:val="00157E67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58C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5D8A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089B"/>
    <w:rsid w:val="00262C02"/>
    <w:rsid w:val="00262CE2"/>
    <w:rsid w:val="002644B7"/>
    <w:rsid w:val="00264696"/>
    <w:rsid w:val="00266EC9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2C6B"/>
    <w:rsid w:val="002A3D31"/>
    <w:rsid w:val="002A3E75"/>
    <w:rsid w:val="002A42C7"/>
    <w:rsid w:val="002A434A"/>
    <w:rsid w:val="002A62CF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95B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5B0"/>
    <w:rsid w:val="003937B9"/>
    <w:rsid w:val="00393830"/>
    <w:rsid w:val="00394D92"/>
    <w:rsid w:val="00394DEE"/>
    <w:rsid w:val="0039500E"/>
    <w:rsid w:val="00395327"/>
    <w:rsid w:val="00395478"/>
    <w:rsid w:val="0039677F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90E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2DBA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9767B"/>
    <w:rsid w:val="004A0AD8"/>
    <w:rsid w:val="004A0EF1"/>
    <w:rsid w:val="004A131C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4746"/>
    <w:rsid w:val="004C5004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92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0B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03F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1D1E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263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560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41A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2C2E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215"/>
    <w:rsid w:val="0073494E"/>
    <w:rsid w:val="00734F56"/>
    <w:rsid w:val="007372FB"/>
    <w:rsid w:val="00740914"/>
    <w:rsid w:val="00741324"/>
    <w:rsid w:val="00743CA6"/>
    <w:rsid w:val="007440F4"/>
    <w:rsid w:val="00744943"/>
    <w:rsid w:val="00744E08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5D07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3829"/>
    <w:rsid w:val="00794D0C"/>
    <w:rsid w:val="00796FF0"/>
    <w:rsid w:val="007A04C1"/>
    <w:rsid w:val="007A17B2"/>
    <w:rsid w:val="007A18A1"/>
    <w:rsid w:val="007A2946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32E"/>
    <w:rsid w:val="007B0968"/>
    <w:rsid w:val="007B1F74"/>
    <w:rsid w:val="007B2281"/>
    <w:rsid w:val="007B2879"/>
    <w:rsid w:val="007B47B2"/>
    <w:rsid w:val="007B5A8D"/>
    <w:rsid w:val="007B5C8F"/>
    <w:rsid w:val="007B5D64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6A80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26F9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5DCB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3441"/>
    <w:rsid w:val="009A401A"/>
    <w:rsid w:val="009A71F4"/>
    <w:rsid w:val="009A7EC5"/>
    <w:rsid w:val="009B0C63"/>
    <w:rsid w:val="009B1D8E"/>
    <w:rsid w:val="009B29A7"/>
    <w:rsid w:val="009B2EAC"/>
    <w:rsid w:val="009B335E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61F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15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2F84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4BE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5CCD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275FE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0AA5"/>
    <w:rsid w:val="00B51BA9"/>
    <w:rsid w:val="00B52150"/>
    <w:rsid w:val="00B53130"/>
    <w:rsid w:val="00B540E2"/>
    <w:rsid w:val="00B54731"/>
    <w:rsid w:val="00B55096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4B07"/>
    <w:rsid w:val="00C64F1D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4A16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A729A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2D9A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4C1"/>
    <w:rsid w:val="00D907FC"/>
    <w:rsid w:val="00D91035"/>
    <w:rsid w:val="00D92CC1"/>
    <w:rsid w:val="00D93E6F"/>
    <w:rsid w:val="00D97842"/>
    <w:rsid w:val="00D97E3C"/>
    <w:rsid w:val="00D97F72"/>
    <w:rsid w:val="00D97FC7"/>
    <w:rsid w:val="00DA0048"/>
    <w:rsid w:val="00DA051F"/>
    <w:rsid w:val="00DA0643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33A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5B4E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35BF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4129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4CF8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2E7B"/>
    <w:rsid w:val="00F830D6"/>
    <w:rsid w:val="00F83904"/>
    <w:rsid w:val="00F8407E"/>
    <w:rsid w:val="00F8460B"/>
    <w:rsid w:val="00F84875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AEF9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5045-5E7B-4B08-B47B-41EFC0A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6563</Words>
  <Characters>3741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125</cp:revision>
  <cp:lastPrinted>2024-02-28T09:29:00Z</cp:lastPrinted>
  <dcterms:created xsi:type="dcterms:W3CDTF">2023-05-24T09:44:00Z</dcterms:created>
  <dcterms:modified xsi:type="dcterms:W3CDTF">2024-02-29T13:25:00Z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