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8B5" w:rsidRPr="00862437" w:rsidRDefault="009868B5" w:rsidP="009868B5">
      <w:pPr>
        <w:shd w:val="clear" w:color="auto" w:fill="FFFFFF"/>
        <w:spacing w:line="360" w:lineRule="atLeast"/>
        <w:jc w:val="center"/>
        <w:rPr>
          <w:rFonts w:eastAsia="Times New Roman"/>
          <w:color w:val="000000" w:themeColor="text1"/>
        </w:rPr>
      </w:pPr>
      <w:bookmarkStart w:id="0" w:name="_GoBack"/>
      <w:bookmarkEnd w:id="0"/>
      <w:r w:rsidRPr="00862437">
        <w:rPr>
          <w:rFonts w:eastAsia="Times New Roman"/>
          <w:noProof/>
          <w:color w:val="000000" w:themeColor="text1"/>
        </w:rPr>
        <w:drawing>
          <wp:inline distT="0" distB="0" distL="0" distR="0" wp14:anchorId="1449A22B" wp14:editId="4615BD25">
            <wp:extent cx="626110" cy="836930"/>
            <wp:effectExtent l="0" t="0" r="2540" b="1270"/>
            <wp:docPr id="4" name="Рисунок 4"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ligazakon.ua/l_flib1.nsf/LookupFiles/TSIGN.GIF/$file/TSIG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110" cy="836930"/>
                    </a:xfrm>
                    <a:prstGeom prst="rect">
                      <a:avLst/>
                    </a:prstGeom>
                    <a:noFill/>
                    <a:ln>
                      <a:noFill/>
                    </a:ln>
                  </pic:spPr>
                </pic:pic>
              </a:graphicData>
            </a:graphic>
          </wp:inline>
        </w:drawing>
      </w:r>
    </w:p>
    <w:p w:rsidR="009868B5" w:rsidRPr="00862437" w:rsidRDefault="009868B5" w:rsidP="009868B5">
      <w:pPr>
        <w:shd w:val="clear" w:color="auto" w:fill="FFFFFF"/>
        <w:spacing w:line="510" w:lineRule="atLeast"/>
        <w:jc w:val="center"/>
        <w:outlineLvl w:val="1"/>
        <w:rPr>
          <w:rFonts w:eastAsia="Times New Roman"/>
          <w:color w:val="000000" w:themeColor="text1"/>
          <w:sz w:val="39"/>
          <w:szCs w:val="39"/>
        </w:rPr>
      </w:pPr>
      <w:r w:rsidRPr="00862437">
        <w:rPr>
          <w:rFonts w:eastAsia="Times New Roman"/>
          <w:color w:val="000000" w:themeColor="text1"/>
          <w:sz w:val="39"/>
          <w:szCs w:val="39"/>
        </w:rPr>
        <w:t>МІНІСТЕРСТВО ФІНАНСІВ УКРАЇНИ</w:t>
      </w:r>
    </w:p>
    <w:p w:rsidR="009868B5" w:rsidRPr="00862437" w:rsidRDefault="009868B5" w:rsidP="009868B5">
      <w:pPr>
        <w:shd w:val="clear" w:color="auto" w:fill="FFFFFF"/>
        <w:spacing w:line="510" w:lineRule="atLeast"/>
        <w:jc w:val="center"/>
        <w:outlineLvl w:val="1"/>
        <w:rPr>
          <w:rFonts w:eastAsia="Times New Roman"/>
          <w:color w:val="000000" w:themeColor="text1"/>
          <w:sz w:val="39"/>
          <w:szCs w:val="39"/>
        </w:rPr>
      </w:pPr>
      <w:r w:rsidRPr="00862437">
        <w:rPr>
          <w:rFonts w:eastAsia="Times New Roman"/>
          <w:color w:val="000000" w:themeColor="text1"/>
          <w:sz w:val="39"/>
          <w:szCs w:val="39"/>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408"/>
        <w:gridCol w:w="2909"/>
        <w:gridCol w:w="3408"/>
      </w:tblGrid>
      <w:tr w:rsidR="009868B5" w:rsidRPr="00862437" w:rsidTr="009868B5">
        <w:trPr>
          <w:tblCellSpacing w:w="22" w:type="dxa"/>
        </w:trPr>
        <w:tc>
          <w:tcPr>
            <w:tcW w:w="1750" w:type="pct"/>
            <w:shd w:val="clear" w:color="auto" w:fill="FFFFFF"/>
            <w:tcMar>
              <w:top w:w="0" w:type="dxa"/>
              <w:left w:w="0" w:type="dxa"/>
              <w:bottom w:w="0" w:type="dxa"/>
              <w:right w:w="0" w:type="dxa"/>
            </w:tcMar>
            <w:vAlign w:val="center"/>
            <w:hideMark/>
          </w:tcPr>
          <w:p w:rsidR="009868B5" w:rsidRPr="00862437" w:rsidRDefault="009868B5" w:rsidP="009868B5">
            <w:pPr>
              <w:spacing w:line="360" w:lineRule="atLeast"/>
              <w:jc w:val="center"/>
              <w:rPr>
                <w:rFonts w:eastAsia="Times New Roman"/>
                <w:color w:val="000000" w:themeColor="text1"/>
              </w:rPr>
            </w:pPr>
            <w:r w:rsidRPr="00862437">
              <w:rPr>
                <w:rFonts w:eastAsia="Times New Roman"/>
                <w:b/>
                <w:bCs/>
                <w:color w:val="000000" w:themeColor="text1"/>
              </w:rPr>
              <w:t>27.03.2014</w:t>
            </w:r>
          </w:p>
        </w:tc>
        <w:tc>
          <w:tcPr>
            <w:tcW w:w="1500" w:type="pct"/>
            <w:shd w:val="clear" w:color="auto" w:fill="FFFFFF"/>
            <w:tcMar>
              <w:top w:w="0" w:type="dxa"/>
              <w:left w:w="0" w:type="dxa"/>
              <w:bottom w:w="0" w:type="dxa"/>
              <w:right w:w="0" w:type="dxa"/>
            </w:tcMar>
            <w:vAlign w:val="center"/>
            <w:hideMark/>
          </w:tcPr>
          <w:p w:rsidR="009868B5" w:rsidRPr="00862437" w:rsidRDefault="009868B5" w:rsidP="009868B5">
            <w:pPr>
              <w:spacing w:line="360" w:lineRule="atLeast"/>
              <w:jc w:val="center"/>
              <w:rPr>
                <w:rFonts w:eastAsia="Times New Roman"/>
                <w:color w:val="000000" w:themeColor="text1"/>
              </w:rPr>
            </w:pPr>
            <w:r w:rsidRPr="00862437">
              <w:rPr>
                <w:rFonts w:eastAsia="Times New Roman"/>
                <w:b/>
                <w:bCs/>
                <w:color w:val="000000" w:themeColor="text1"/>
              </w:rPr>
              <w:t>м. Київ</w:t>
            </w:r>
          </w:p>
        </w:tc>
        <w:tc>
          <w:tcPr>
            <w:tcW w:w="1750" w:type="pct"/>
            <w:shd w:val="clear" w:color="auto" w:fill="FFFFFF"/>
            <w:tcMar>
              <w:top w:w="0" w:type="dxa"/>
              <w:left w:w="0" w:type="dxa"/>
              <w:bottom w:w="0" w:type="dxa"/>
              <w:right w:w="0" w:type="dxa"/>
            </w:tcMar>
            <w:vAlign w:val="center"/>
            <w:hideMark/>
          </w:tcPr>
          <w:p w:rsidR="009868B5" w:rsidRPr="00862437" w:rsidRDefault="009868B5" w:rsidP="009868B5">
            <w:pPr>
              <w:spacing w:line="360" w:lineRule="atLeast"/>
              <w:jc w:val="center"/>
              <w:rPr>
                <w:rFonts w:eastAsia="Times New Roman"/>
                <w:color w:val="000000" w:themeColor="text1"/>
              </w:rPr>
            </w:pPr>
            <w:r w:rsidRPr="00862437">
              <w:rPr>
                <w:rFonts w:eastAsia="Times New Roman"/>
                <w:b/>
                <w:bCs/>
                <w:color w:val="000000" w:themeColor="text1"/>
              </w:rPr>
              <w:t>N 347</w:t>
            </w:r>
          </w:p>
        </w:tc>
      </w:tr>
    </w:tbl>
    <w:p w:rsidR="009868B5" w:rsidRPr="00862437" w:rsidRDefault="009868B5" w:rsidP="009868B5">
      <w:pPr>
        <w:shd w:val="clear" w:color="auto" w:fill="FFFFFF"/>
        <w:spacing w:line="360" w:lineRule="atLeast"/>
        <w:jc w:val="center"/>
        <w:rPr>
          <w:rFonts w:eastAsia="Times New Roman"/>
          <w:b/>
          <w:bCs/>
          <w:color w:val="000000" w:themeColor="text1"/>
        </w:rPr>
      </w:pPr>
    </w:p>
    <w:p w:rsidR="009868B5" w:rsidRPr="00862437" w:rsidRDefault="009868B5" w:rsidP="009868B5">
      <w:pPr>
        <w:shd w:val="clear" w:color="auto" w:fill="FFFFFF"/>
        <w:spacing w:line="360" w:lineRule="atLeast"/>
        <w:jc w:val="right"/>
        <w:rPr>
          <w:rFonts w:eastAsia="Times New Roman"/>
          <w:b/>
          <w:bCs/>
          <w:color w:val="000000" w:themeColor="text1"/>
        </w:rPr>
      </w:pPr>
    </w:p>
    <w:p w:rsidR="009868B5" w:rsidRPr="00862437" w:rsidRDefault="009868B5" w:rsidP="009868B5">
      <w:pPr>
        <w:shd w:val="clear" w:color="auto" w:fill="FFFFFF"/>
        <w:spacing w:line="360" w:lineRule="atLeast"/>
        <w:jc w:val="right"/>
        <w:rPr>
          <w:rFonts w:eastAsia="Times New Roman"/>
          <w:b/>
          <w:bCs/>
          <w:color w:val="000000" w:themeColor="text1"/>
        </w:rPr>
      </w:pPr>
      <w:r w:rsidRPr="00862437">
        <w:rPr>
          <w:rFonts w:eastAsia="Times New Roman"/>
          <w:b/>
          <w:bCs/>
          <w:color w:val="000000" w:themeColor="text1"/>
        </w:rPr>
        <w:t>Зареєстровано в Міністерстві юстиції України</w:t>
      </w:r>
      <w:r w:rsidRPr="00862437">
        <w:rPr>
          <w:rFonts w:eastAsia="Times New Roman"/>
          <w:b/>
          <w:bCs/>
          <w:color w:val="000000" w:themeColor="text1"/>
        </w:rPr>
        <w:br/>
        <w:t>11 квітня 2014 р. за N 410/25187</w:t>
      </w:r>
    </w:p>
    <w:p w:rsidR="009868B5" w:rsidRPr="00862437" w:rsidRDefault="009868B5" w:rsidP="009868B5">
      <w:pPr>
        <w:shd w:val="clear" w:color="auto" w:fill="FFFFFF"/>
        <w:spacing w:line="360" w:lineRule="atLeast"/>
        <w:jc w:val="right"/>
        <w:rPr>
          <w:rFonts w:eastAsia="Times New Roman"/>
          <w:b/>
          <w:bCs/>
          <w:color w:val="000000" w:themeColor="text1"/>
        </w:rPr>
      </w:pPr>
    </w:p>
    <w:p w:rsidR="009868B5" w:rsidRPr="00862437" w:rsidRDefault="009868B5" w:rsidP="009868B5">
      <w:pPr>
        <w:shd w:val="clear" w:color="auto" w:fill="FFFFFF"/>
        <w:spacing w:line="360" w:lineRule="atLeast"/>
        <w:jc w:val="center"/>
        <w:rPr>
          <w:rFonts w:eastAsia="Times New Roman"/>
          <w:color w:val="000000" w:themeColor="text1"/>
        </w:rPr>
      </w:pPr>
    </w:p>
    <w:p w:rsidR="009868B5" w:rsidRPr="00862437" w:rsidRDefault="009868B5" w:rsidP="009868B5">
      <w:pPr>
        <w:shd w:val="clear" w:color="auto" w:fill="FFFFFF"/>
        <w:spacing w:line="510" w:lineRule="atLeast"/>
        <w:jc w:val="center"/>
        <w:outlineLvl w:val="1"/>
        <w:rPr>
          <w:rFonts w:eastAsia="Times New Roman"/>
          <w:color w:val="000000" w:themeColor="text1"/>
          <w:sz w:val="39"/>
          <w:szCs w:val="39"/>
        </w:rPr>
      </w:pPr>
      <w:hyperlink r:id="rId7" w:tgtFrame="_top" w:history="1">
        <w:r w:rsidRPr="00862437">
          <w:rPr>
            <w:rFonts w:eastAsia="Times New Roman"/>
            <w:color w:val="000000" w:themeColor="text1"/>
            <w:sz w:val="39"/>
            <w:szCs w:val="39"/>
          </w:rPr>
          <w:t>Про затвердження форми звітності N 1-ДВА "Звіт (зведений звіт) про результати діяльності підрозділу внутрішнього аудиту", пояснювальної записки до звіту (зведеного звіту) та інструкції про їх складання та подання</w:t>
        </w:r>
      </w:hyperlink>
    </w:p>
    <w:p w:rsidR="009868B5" w:rsidRPr="00862437" w:rsidRDefault="009868B5" w:rsidP="009868B5">
      <w:pPr>
        <w:shd w:val="clear" w:color="auto" w:fill="FFFFFF"/>
        <w:spacing w:line="360" w:lineRule="atLeast"/>
        <w:jc w:val="right"/>
        <w:rPr>
          <w:rFonts w:eastAsia="Times New Roman"/>
          <w:color w:val="000000" w:themeColor="text1"/>
        </w:rPr>
      </w:pPr>
      <w:hyperlink r:id="rId8" w:tgtFrame="_top" w:history="1">
        <w:r w:rsidRPr="00862437">
          <w:rPr>
            <w:rFonts w:eastAsia="Times New Roman"/>
            <w:color w:val="000000" w:themeColor="text1"/>
          </w:rPr>
          <w:t>(заголовок у редакції наказу Міністерства</w:t>
        </w:r>
        <w:r w:rsidRPr="00862437">
          <w:rPr>
            <w:rFonts w:eastAsia="Times New Roman"/>
            <w:color w:val="000000" w:themeColor="text1"/>
          </w:rPr>
          <w:br/>
          <w:t> фінансів України від 31.07.2019 р. N 329)</w:t>
        </w:r>
      </w:hyperlink>
    </w:p>
    <w:p w:rsidR="00862437" w:rsidRDefault="00862437" w:rsidP="009868B5">
      <w:pPr>
        <w:shd w:val="clear" w:color="auto" w:fill="FFFFFF"/>
        <w:spacing w:line="360" w:lineRule="atLeast"/>
        <w:jc w:val="center"/>
        <w:rPr>
          <w:rFonts w:eastAsia="Times New Roman"/>
          <w:color w:val="000000" w:themeColor="text1"/>
        </w:rPr>
      </w:pPr>
    </w:p>
    <w:p w:rsidR="009868B5" w:rsidRPr="00862437" w:rsidRDefault="009868B5" w:rsidP="009868B5">
      <w:pPr>
        <w:shd w:val="clear" w:color="auto" w:fill="FFFFFF"/>
        <w:spacing w:line="360" w:lineRule="atLeast"/>
        <w:jc w:val="center"/>
        <w:rPr>
          <w:rFonts w:eastAsia="Times New Roman"/>
          <w:color w:val="000000" w:themeColor="text1"/>
        </w:rPr>
      </w:pPr>
      <w:hyperlink r:id="rId9" w:tgtFrame="_top" w:history="1">
        <w:r w:rsidRPr="00862437">
          <w:rPr>
            <w:rFonts w:eastAsia="Times New Roman"/>
            <w:color w:val="000000" w:themeColor="text1"/>
          </w:rPr>
          <w:t>Із змінами і доповненнями, внесеними</w:t>
        </w:r>
        <w:r w:rsidRPr="00862437">
          <w:rPr>
            <w:rFonts w:eastAsia="Times New Roman"/>
            <w:color w:val="000000" w:themeColor="text1"/>
          </w:rPr>
          <w:br/>
        </w:r>
      </w:hyperlink>
      <w:hyperlink r:id="rId10" w:tgtFrame="_top" w:history="1">
        <w:r w:rsidRPr="00862437">
          <w:rPr>
            <w:rFonts w:eastAsia="Times New Roman"/>
            <w:color w:val="000000" w:themeColor="text1"/>
          </w:rPr>
          <w:t> наказами</w:t>
        </w:r>
      </w:hyperlink>
      <w:r w:rsidRPr="00862437">
        <w:rPr>
          <w:rFonts w:eastAsia="Times New Roman"/>
          <w:color w:val="000000" w:themeColor="text1"/>
        </w:rPr>
        <w:t> </w:t>
      </w:r>
      <w:hyperlink r:id="rId11" w:tgtFrame="_top" w:history="1">
        <w:r w:rsidRPr="00862437">
          <w:rPr>
            <w:rFonts w:eastAsia="Times New Roman"/>
            <w:color w:val="000000" w:themeColor="text1"/>
          </w:rPr>
          <w:t>Міністерства фінансів України</w:t>
        </w:r>
        <w:r w:rsidRPr="00862437">
          <w:rPr>
            <w:rFonts w:eastAsia="Times New Roman"/>
            <w:color w:val="000000" w:themeColor="text1"/>
          </w:rPr>
          <w:br/>
          <w:t> від 13 липня 2017 року N 627</w:t>
        </w:r>
      </w:hyperlink>
      <w:hyperlink r:id="rId12" w:tgtFrame="_top" w:history="1">
        <w:r w:rsidRPr="00862437">
          <w:rPr>
            <w:rFonts w:eastAsia="Times New Roman"/>
            <w:color w:val="000000" w:themeColor="text1"/>
          </w:rPr>
          <w:t>,</w:t>
        </w:r>
        <w:r w:rsidRPr="00862437">
          <w:rPr>
            <w:rFonts w:eastAsia="Times New Roman"/>
            <w:color w:val="000000" w:themeColor="text1"/>
          </w:rPr>
          <w:br/>
          <w:t>від 31 липня 2019 року N 329</w:t>
        </w:r>
      </w:hyperlink>
    </w:p>
    <w:p w:rsidR="009868B5" w:rsidRPr="00862437" w:rsidRDefault="009868B5" w:rsidP="009868B5">
      <w:pPr>
        <w:shd w:val="clear" w:color="auto" w:fill="FFFFFF"/>
        <w:spacing w:line="360" w:lineRule="atLeast"/>
        <w:jc w:val="center"/>
        <w:rPr>
          <w:rFonts w:eastAsia="Times New Roman"/>
          <w:color w:val="000000" w:themeColor="text1"/>
        </w:rPr>
      </w:pPr>
    </w:p>
    <w:p w:rsidR="009868B5" w:rsidRPr="00862437" w:rsidRDefault="009868B5" w:rsidP="00862437">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Відповідно до пункту 16 Порядку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затвердженого </w:t>
      </w:r>
      <w:hyperlink r:id="rId13" w:tgtFrame="_top" w:history="1">
        <w:r w:rsidRPr="00862437">
          <w:rPr>
            <w:rFonts w:eastAsia="Times New Roman"/>
            <w:color w:val="000000" w:themeColor="text1"/>
          </w:rPr>
          <w:t>постановою Кабінету Міністрів України від 28 вересня 2011 року N 1001</w:t>
        </w:r>
      </w:hyperlink>
      <w:r w:rsidRPr="00862437">
        <w:rPr>
          <w:rFonts w:eastAsia="Times New Roman"/>
          <w:color w:val="000000" w:themeColor="text1"/>
        </w:rPr>
        <w:t>,</w:t>
      </w:r>
    </w:p>
    <w:p w:rsidR="009868B5" w:rsidRPr="00862437" w:rsidRDefault="009868B5" w:rsidP="00862437">
      <w:pPr>
        <w:shd w:val="clear" w:color="auto" w:fill="FFFFFF"/>
        <w:spacing w:line="360" w:lineRule="atLeast"/>
        <w:ind w:firstLine="567"/>
        <w:jc w:val="both"/>
        <w:rPr>
          <w:rFonts w:eastAsia="Times New Roman"/>
          <w:color w:val="000000" w:themeColor="text1"/>
        </w:rPr>
      </w:pPr>
      <w:r w:rsidRPr="00862437">
        <w:rPr>
          <w:rFonts w:eastAsia="Times New Roman"/>
          <w:b/>
          <w:bCs/>
          <w:color w:val="000000" w:themeColor="text1"/>
        </w:rPr>
        <w:t>НАКАЗУЮ:</w:t>
      </w:r>
    </w:p>
    <w:p w:rsidR="009868B5" w:rsidRPr="00862437" w:rsidRDefault="009868B5" w:rsidP="00862437">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1. Затвердити такі, що додаються:</w:t>
      </w:r>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14" w:tgtFrame="_top" w:history="1">
        <w:r w:rsidRPr="00862437">
          <w:rPr>
            <w:rFonts w:eastAsia="Times New Roman"/>
            <w:color w:val="000000" w:themeColor="text1"/>
          </w:rPr>
          <w:t>Звітність N 1-ДВА "Звіт (зведений звіт) про результати діяльності підрозділу внутрішнього аудиту";</w:t>
        </w:r>
      </w:hyperlink>
    </w:p>
    <w:p w:rsidR="009868B5" w:rsidRPr="00862437" w:rsidRDefault="009868B5" w:rsidP="00862437">
      <w:pPr>
        <w:shd w:val="clear" w:color="auto" w:fill="FFFFFF"/>
        <w:spacing w:line="360" w:lineRule="atLeast"/>
        <w:ind w:firstLine="567"/>
        <w:jc w:val="right"/>
        <w:rPr>
          <w:rFonts w:eastAsia="Times New Roman"/>
          <w:color w:val="000000" w:themeColor="text1"/>
        </w:rPr>
      </w:pPr>
      <w:hyperlink r:id="rId15" w:tgtFrame="_top" w:history="1">
        <w:r w:rsidRPr="00862437">
          <w:rPr>
            <w:rFonts w:eastAsia="Times New Roman"/>
            <w:color w:val="000000" w:themeColor="text1"/>
          </w:rPr>
          <w:t>(абзац другий пункту 1 у редакції наказу</w:t>
        </w:r>
        <w:r w:rsidRPr="00862437">
          <w:rPr>
            <w:rFonts w:eastAsia="Times New Roman"/>
            <w:color w:val="000000" w:themeColor="text1"/>
          </w:rPr>
          <w:br/>
          <w:t> Міністерства фінансів України від 31.07.2019 р. N 329)</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16" w:tgtFrame="_top" w:history="1">
        <w:r w:rsidRPr="00862437">
          <w:rPr>
            <w:rFonts w:eastAsia="Times New Roman"/>
            <w:color w:val="000000" w:themeColor="text1"/>
          </w:rPr>
          <w:t>Інструкцію про складання та подання форми звітності N 1-ДВА "Звіт (зведений звіт) про результати діяльності підрозділу внутрішнього аудиту".</w:t>
        </w:r>
      </w:hyperlink>
    </w:p>
    <w:p w:rsidR="009868B5" w:rsidRPr="00862437" w:rsidRDefault="009868B5" w:rsidP="00862437">
      <w:pPr>
        <w:shd w:val="clear" w:color="auto" w:fill="FFFFFF"/>
        <w:spacing w:line="360" w:lineRule="atLeast"/>
        <w:ind w:firstLine="567"/>
        <w:jc w:val="right"/>
        <w:rPr>
          <w:rFonts w:eastAsia="Times New Roman"/>
          <w:color w:val="000000" w:themeColor="text1"/>
        </w:rPr>
      </w:pPr>
      <w:hyperlink r:id="rId17" w:tgtFrame="_top" w:history="1">
        <w:r w:rsidRPr="00862437">
          <w:rPr>
            <w:rFonts w:eastAsia="Times New Roman"/>
            <w:color w:val="000000" w:themeColor="text1"/>
          </w:rPr>
          <w:t>(абзац третій пункту 1 у редакції наказу</w:t>
        </w:r>
        <w:r w:rsidRPr="00862437">
          <w:rPr>
            <w:rFonts w:eastAsia="Times New Roman"/>
            <w:color w:val="000000" w:themeColor="text1"/>
          </w:rPr>
          <w:br/>
          <w:t> Міністерства фінансів України від 31.07.2019 р. N 329)</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2. Департаменту державного бюджету Міністерства фінансів України (</w:t>
      </w:r>
      <w:proofErr w:type="spellStart"/>
      <w:r w:rsidRPr="00862437">
        <w:rPr>
          <w:rFonts w:eastAsia="Times New Roman"/>
          <w:color w:val="000000" w:themeColor="text1"/>
        </w:rPr>
        <w:t>Лозицький</w:t>
      </w:r>
      <w:proofErr w:type="spellEnd"/>
      <w:r w:rsidRPr="00862437">
        <w:rPr>
          <w:rFonts w:eastAsia="Times New Roman"/>
          <w:color w:val="000000" w:themeColor="text1"/>
        </w:rPr>
        <w:t xml:space="preserve"> В. П.) та Департаменту гармонізації державного внутрішнього фінансового контролю Державної фінансової інспекції України (</w:t>
      </w:r>
      <w:proofErr w:type="spellStart"/>
      <w:r w:rsidRPr="00862437">
        <w:rPr>
          <w:rFonts w:eastAsia="Times New Roman"/>
          <w:color w:val="000000" w:themeColor="text1"/>
        </w:rPr>
        <w:t>Чечуліна</w:t>
      </w:r>
      <w:proofErr w:type="spellEnd"/>
      <w:r w:rsidRPr="00862437">
        <w:rPr>
          <w:rFonts w:eastAsia="Times New Roman"/>
          <w:color w:val="000000" w:themeColor="text1"/>
        </w:rPr>
        <w:t xml:space="preserve"> О. О.) забезпечити в установленому законодавством порядку подання цього наказу на державну реєстрацію до Міністерства юстиції України.</w:t>
      </w:r>
    </w:p>
    <w:p w:rsidR="009868B5" w:rsidRPr="00862437" w:rsidRDefault="009868B5" w:rsidP="00862437">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3. Департаменту гармонізації державного внутрішнього фінансового контролю Державної фінансової інспекції України (</w:t>
      </w:r>
      <w:proofErr w:type="spellStart"/>
      <w:r w:rsidRPr="00862437">
        <w:rPr>
          <w:rFonts w:eastAsia="Times New Roman"/>
          <w:color w:val="000000" w:themeColor="text1"/>
        </w:rPr>
        <w:t>Чечуліна</w:t>
      </w:r>
      <w:proofErr w:type="spellEnd"/>
      <w:r w:rsidRPr="00862437">
        <w:rPr>
          <w:rFonts w:eastAsia="Times New Roman"/>
          <w:color w:val="000000" w:themeColor="text1"/>
        </w:rPr>
        <w:t xml:space="preserve"> О. О.):</w:t>
      </w:r>
    </w:p>
    <w:p w:rsidR="009868B5" w:rsidRPr="00862437" w:rsidRDefault="009868B5" w:rsidP="00862437">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1) довести цей наказ після його державної реєстрації у Міністерстві юстиції України до відома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w:t>
      </w:r>
      <w:hyperlink r:id="rId18" w:tgtFrame="_top" w:history="1">
        <w:r w:rsidRPr="00862437">
          <w:rPr>
            <w:rFonts w:eastAsia="Times New Roman"/>
            <w:color w:val="000000" w:themeColor="text1"/>
          </w:rPr>
          <w:t>.</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19" w:tgtFrame="_top" w:history="1">
        <w:r w:rsidRPr="00862437">
          <w:rPr>
            <w:rFonts w:eastAsia="Times New Roman"/>
            <w:color w:val="000000" w:themeColor="text1"/>
          </w:rPr>
          <w:t>2) підпункт 2 пункту 3 виключено</w:t>
        </w:r>
      </w:hyperlink>
    </w:p>
    <w:p w:rsidR="009868B5" w:rsidRPr="00862437" w:rsidRDefault="009868B5" w:rsidP="00862437">
      <w:pPr>
        <w:shd w:val="clear" w:color="auto" w:fill="FFFFFF"/>
        <w:spacing w:line="360" w:lineRule="atLeast"/>
        <w:ind w:firstLine="567"/>
        <w:jc w:val="right"/>
        <w:rPr>
          <w:rFonts w:eastAsia="Times New Roman"/>
          <w:color w:val="000000" w:themeColor="text1"/>
        </w:rPr>
      </w:pPr>
      <w:hyperlink r:id="rId20" w:tgtFrame="_top" w:history="1">
        <w:r w:rsidRPr="00862437">
          <w:rPr>
            <w:rFonts w:eastAsia="Times New Roman"/>
            <w:color w:val="000000" w:themeColor="text1"/>
          </w:rPr>
          <w:t>(згідно з наказом Міністерства</w:t>
        </w:r>
        <w:r w:rsidRPr="00862437">
          <w:rPr>
            <w:rFonts w:eastAsia="Times New Roman"/>
            <w:color w:val="000000" w:themeColor="text1"/>
          </w:rPr>
          <w:br/>
          <w:t> фінансів України від 13.07.2017 р. N 627)</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21" w:tgtFrame="_top" w:history="1">
        <w:r w:rsidRPr="00862437">
          <w:rPr>
            <w:rFonts w:eastAsia="Times New Roman"/>
            <w:color w:val="000000" w:themeColor="text1"/>
          </w:rPr>
          <w:t>3) підпункт 3 пункту 3 виключено</w:t>
        </w:r>
      </w:hyperlink>
    </w:p>
    <w:p w:rsidR="009868B5" w:rsidRPr="00862437" w:rsidRDefault="009868B5" w:rsidP="00862437">
      <w:pPr>
        <w:shd w:val="clear" w:color="auto" w:fill="FFFFFF"/>
        <w:spacing w:line="360" w:lineRule="atLeast"/>
        <w:ind w:firstLine="567"/>
        <w:jc w:val="right"/>
        <w:rPr>
          <w:rFonts w:eastAsia="Times New Roman"/>
          <w:color w:val="000000" w:themeColor="text1"/>
        </w:rPr>
      </w:pPr>
      <w:hyperlink r:id="rId22" w:tgtFrame="_top" w:history="1">
        <w:r w:rsidRPr="00862437">
          <w:rPr>
            <w:rFonts w:eastAsia="Times New Roman"/>
            <w:color w:val="000000" w:themeColor="text1"/>
          </w:rPr>
          <w:t>(згідно з наказом Міністерства</w:t>
        </w:r>
        <w:r w:rsidRPr="00862437">
          <w:rPr>
            <w:rFonts w:eastAsia="Times New Roman"/>
            <w:color w:val="000000" w:themeColor="text1"/>
          </w:rPr>
          <w:br/>
          <w:t> фінансів України від 13.07.2017 р. N 627)</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4. Цей наказ набирає чинності з дня його офіційного опублікування.</w:t>
      </w:r>
    </w:p>
    <w:p w:rsidR="009868B5" w:rsidRPr="00862437" w:rsidRDefault="009868B5" w:rsidP="00862437">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 xml:space="preserve">5. Контроль за виконанням цього наказу покласти на першого заступника Міністра фінансів України </w:t>
      </w:r>
      <w:proofErr w:type="spellStart"/>
      <w:r w:rsidRPr="00862437">
        <w:rPr>
          <w:rFonts w:eastAsia="Times New Roman"/>
          <w:color w:val="000000" w:themeColor="text1"/>
        </w:rPr>
        <w:t>Мярковського</w:t>
      </w:r>
      <w:proofErr w:type="spellEnd"/>
      <w:r w:rsidRPr="00862437">
        <w:rPr>
          <w:rFonts w:eastAsia="Times New Roman"/>
          <w:color w:val="000000" w:themeColor="text1"/>
        </w:rPr>
        <w:t xml:space="preserve"> А. І.</w:t>
      </w:r>
    </w:p>
    <w:p w:rsidR="009868B5" w:rsidRDefault="009868B5" w:rsidP="009868B5">
      <w:pPr>
        <w:shd w:val="clear" w:color="auto" w:fill="FFFFFF"/>
        <w:spacing w:line="360" w:lineRule="atLeast"/>
        <w:jc w:val="both"/>
        <w:rPr>
          <w:rFonts w:eastAsia="Times New Roman"/>
          <w:color w:val="000000" w:themeColor="text1"/>
        </w:rPr>
      </w:pPr>
      <w:r w:rsidRPr="00862437">
        <w:rPr>
          <w:rFonts w:eastAsia="Times New Roman"/>
          <w:color w:val="000000" w:themeColor="text1"/>
        </w:rPr>
        <w:t> </w:t>
      </w:r>
    </w:p>
    <w:p w:rsidR="00862437" w:rsidRPr="00862437" w:rsidRDefault="00862437" w:rsidP="009868B5">
      <w:pPr>
        <w:shd w:val="clear" w:color="auto" w:fill="FFFFFF"/>
        <w:spacing w:line="360" w:lineRule="atLeast"/>
        <w:jc w:val="both"/>
        <w:rPr>
          <w:rFonts w:eastAsia="Times New Roman"/>
          <w:color w:val="000000" w:themeColor="text1"/>
        </w:rPr>
      </w:pP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2"/>
        <w:gridCol w:w="4863"/>
      </w:tblGrid>
      <w:tr w:rsidR="009868B5" w:rsidRPr="00862437" w:rsidTr="009868B5">
        <w:trPr>
          <w:tblCellSpacing w:w="22" w:type="dxa"/>
        </w:trPr>
        <w:tc>
          <w:tcPr>
            <w:tcW w:w="2500" w:type="pct"/>
            <w:shd w:val="clear" w:color="auto" w:fill="FFFFFF"/>
            <w:tcMar>
              <w:top w:w="0" w:type="dxa"/>
              <w:left w:w="0" w:type="dxa"/>
              <w:bottom w:w="0" w:type="dxa"/>
              <w:right w:w="0" w:type="dxa"/>
            </w:tcMar>
            <w:vAlign w:val="center"/>
            <w:hideMark/>
          </w:tcPr>
          <w:p w:rsidR="009868B5" w:rsidRPr="00862437" w:rsidRDefault="009868B5" w:rsidP="009868B5">
            <w:pPr>
              <w:spacing w:line="360" w:lineRule="atLeast"/>
              <w:jc w:val="center"/>
              <w:rPr>
                <w:rFonts w:eastAsia="Times New Roman"/>
                <w:color w:val="000000" w:themeColor="text1"/>
              </w:rPr>
            </w:pPr>
            <w:r w:rsidRPr="00862437">
              <w:rPr>
                <w:rFonts w:eastAsia="Times New Roman"/>
                <w:b/>
                <w:bCs/>
                <w:color w:val="000000" w:themeColor="text1"/>
              </w:rPr>
              <w:t>Міністр</w:t>
            </w:r>
          </w:p>
        </w:tc>
        <w:tc>
          <w:tcPr>
            <w:tcW w:w="2500" w:type="pct"/>
            <w:shd w:val="clear" w:color="auto" w:fill="FFFFFF"/>
            <w:tcMar>
              <w:top w:w="0" w:type="dxa"/>
              <w:left w:w="0" w:type="dxa"/>
              <w:bottom w:w="0" w:type="dxa"/>
              <w:right w:w="0" w:type="dxa"/>
            </w:tcMar>
            <w:vAlign w:val="center"/>
            <w:hideMark/>
          </w:tcPr>
          <w:p w:rsidR="009868B5" w:rsidRPr="00862437" w:rsidRDefault="009868B5" w:rsidP="009868B5">
            <w:pPr>
              <w:spacing w:line="360" w:lineRule="atLeast"/>
              <w:jc w:val="center"/>
              <w:rPr>
                <w:rFonts w:eastAsia="Times New Roman"/>
                <w:color w:val="000000" w:themeColor="text1"/>
              </w:rPr>
            </w:pPr>
            <w:r w:rsidRPr="00862437">
              <w:rPr>
                <w:rFonts w:eastAsia="Times New Roman"/>
                <w:b/>
                <w:bCs/>
                <w:color w:val="000000" w:themeColor="text1"/>
              </w:rPr>
              <w:t>О. Шлапак</w:t>
            </w:r>
          </w:p>
        </w:tc>
      </w:tr>
      <w:tr w:rsidR="009868B5" w:rsidRPr="00862437" w:rsidTr="009868B5">
        <w:trPr>
          <w:tblCellSpacing w:w="22" w:type="dxa"/>
        </w:trPr>
        <w:tc>
          <w:tcPr>
            <w:tcW w:w="2500" w:type="pct"/>
            <w:shd w:val="clear" w:color="auto" w:fill="FFFFFF"/>
            <w:tcMar>
              <w:top w:w="0" w:type="dxa"/>
              <w:left w:w="0" w:type="dxa"/>
              <w:bottom w:w="0" w:type="dxa"/>
              <w:right w:w="0" w:type="dxa"/>
            </w:tcMar>
            <w:vAlign w:val="center"/>
            <w:hideMark/>
          </w:tcPr>
          <w:p w:rsidR="009868B5" w:rsidRPr="00862437" w:rsidRDefault="009868B5" w:rsidP="009868B5">
            <w:pPr>
              <w:spacing w:line="360" w:lineRule="atLeast"/>
              <w:jc w:val="center"/>
              <w:rPr>
                <w:rFonts w:eastAsia="Times New Roman"/>
                <w:color w:val="000000" w:themeColor="text1"/>
              </w:rPr>
            </w:pPr>
            <w:r w:rsidRPr="00862437">
              <w:rPr>
                <w:rFonts w:eastAsia="Times New Roman"/>
                <w:b/>
                <w:bCs/>
                <w:color w:val="000000" w:themeColor="text1"/>
              </w:rPr>
              <w:t>ПОГОДЖЕНО:</w:t>
            </w:r>
          </w:p>
        </w:tc>
        <w:tc>
          <w:tcPr>
            <w:tcW w:w="2500" w:type="pct"/>
            <w:shd w:val="clear" w:color="auto" w:fill="FFFFFF"/>
            <w:tcMar>
              <w:top w:w="0" w:type="dxa"/>
              <w:left w:w="0" w:type="dxa"/>
              <w:bottom w:w="0" w:type="dxa"/>
              <w:right w:w="0" w:type="dxa"/>
            </w:tcMar>
            <w:vAlign w:val="center"/>
            <w:hideMark/>
          </w:tcPr>
          <w:p w:rsidR="009868B5" w:rsidRPr="00862437" w:rsidRDefault="009868B5" w:rsidP="009868B5">
            <w:pPr>
              <w:spacing w:line="360" w:lineRule="atLeast"/>
              <w:jc w:val="center"/>
              <w:rPr>
                <w:rFonts w:eastAsia="Times New Roman"/>
                <w:color w:val="000000" w:themeColor="text1"/>
              </w:rPr>
            </w:pPr>
            <w:r w:rsidRPr="00862437">
              <w:rPr>
                <w:rFonts w:eastAsia="Times New Roman"/>
                <w:color w:val="000000" w:themeColor="text1"/>
              </w:rPr>
              <w:t> </w:t>
            </w:r>
          </w:p>
        </w:tc>
      </w:tr>
      <w:tr w:rsidR="009868B5" w:rsidRPr="00862437" w:rsidTr="009868B5">
        <w:trPr>
          <w:tblCellSpacing w:w="22" w:type="dxa"/>
        </w:trPr>
        <w:tc>
          <w:tcPr>
            <w:tcW w:w="2500" w:type="pct"/>
            <w:shd w:val="clear" w:color="auto" w:fill="FFFFFF"/>
            <w:tcMar>
              <w:top w:w="0" w:type="dxa"/>
              <w:left w:w="0" w:type="dxa"/>
              <w:bottom w:w="0" w:type="dxa"/>
              <w:right w:w="0" w:type="dxa"/>
            </w:tcMar>
            <w:vAlign w:val="center"/>
            <w:hideMark/>
          </w:tcPr>
          <w:p w:rsidR="009868B5" w:rsidRPr="00862437" w:rsidRDefault="009868B5" w:rsidP="009868B5">
            <w:pPr>
              <w:spacing w:line="360" w:lineRule="atLeast"/>
              <w:jc w:val="center"/>
              <w:rPr>
                <w:rFonts w:eastAsia="Times New Roman"/>
                <w:color w:val="000000" w:themeColor="text1"/>
              </w:rPr>
            </w:pPr>
            <w:r w:rsidRPr="00862437">
              <w:rPr>
                <w:rFonts w:eastAsia="Times New Roman"/>
                <w:b/>
                <w:bCs/>
                <w:color w:val="000000" w:themeColor="text1"/>
              </w:rPr>
              <w:t>Виконуючий обов'язки</w:t>
            </w:r>
            <w:r w:rsidRPr="00862437">
              <w:rPr>
                <w:rFonts w:eastAsia="Times New Roman"/>
                <w:b/>
                <w:bCs/>
                <w:color w:val="000000" w:themeColor="text1"/>
              </w:rPr>
              <w:br/>
              <w:t>Голови Державної фінансової</w:t>
            </w:r>
            <w:r w:rsidRPr="00862437">
              <w:rPr>
                <w:rFonts w:eastAsia="Times New Roman"/>
                <w:b/>
                <w:bCs/>
                <w:color w:val="000000" w:themeColor="text1"/>
              </w:rPr>
              <w:br/>
              <w:t>інспекції України</w:t>
            </w:r>
          </w:p>
        </w:tc>
        <w:tc>
          <w:tcPr>
            <w:tcW w:w="2500" w:type="pct"/>
            <w:shd w:val="clear" w:color="auto" w:fill="FFFFFF"/>
            <w:tcMar>
              <w:top w:w="0" w:type="dxa"/>
              <w:left w:w="0" w:type="dxa"/>
              <w:bottom w:w="0" w:type="dxa"/>
              <w:right w:w="0" w:type="dxa"/>
            </w:tcMar>
            <w:vAlign w:val="center"/>
            <w:hideMark/>
          </w:tcPr>
          <w:p w:rsidR="009868B5" w:rsidRPr="00862437" w:rsidRDefault="009868B5" w:rsidP="009868B5">
            <w:pPr>
              <w:spacing w:line="360" w:lineRule="atLeast"/>
              <w:jc w:val="center"/>
              <w:rPr>
                <w:rFonts w:eastAsia="Times New Roman"/>
                <w:color w:val="000000" w:themeColor="text1"/>
              </w:rPr>
            </w:pPr>
            <w:r w:rsidRPr="00862437">
              <w:rPr>
                <w:rFonts w:eastAsia="Times New Roman"/>
                <w:b/>
                <w:bCs/>
                <w:color w:val="000000" w:themeColor="text1"/>
              </w:rPr>
              <w:t xml:space="preserve">В. В. </w:t>
            </w:r>
            <w:proofErr w:type="spellStart"/>
            <w:r w:rsidRPr="00862437">
              <w:rPr>
                <w:rFonts w:eastAsia="Times New Roman"/>
                <w:b/>
                <w:bCs/>
                <w:color w:val="000000" w:themeColor="text1"/>
              </w:rPr>
              <w:t>Костюшко</w:t>
            </w:r>
            <w:proofErr w:type="spellEnd"/>
          </w:p>
        </w:tc>
      </w:tr>
      <w:tr w:rsidR="009868B5" w:rsidRPr="00862437" w:rsidTr="009868B5">
        <w:trPr>
          <w:tblCellSpacing w:w="22" w:type="dxa"/>
        </w:trPr>
        <w:tc>
          <w:tcPr>
            <w:tcW w:w="2500" w:type="pct"/>
            <w:shd w:val="clear" w:color="auto" w:fill="FFFFFF"/>
            <w:tcMar>
              <w:top w:w="0" w:type="dxa"/>
              <w:left w:w="0" w:type="dxa"/>
              <w:bottom w:w="0" w:type="dxa"/>
              <w:right w:w="0" w:type="dxa"/>
            </w:tcMar>
            <w:vAlign w:val="center"/>
            <w:hideMark/>
          </w:tcPr>
          <w:p w:rsidR="009868B5" w:rsidRPr="00862437" w:rsidRDefault="009868B5" w:rsidP="009868B5">
            <w:pPr>
              <w:spacing w:line="360" w:lineRule="atLeast"/>
              <w:jc w:val="center"/>
              <w:rPr>
                <w:rFonts w:eastAsia="Times New Roman"/>
                <w:color w:val="000000" w:themeColor="text1"/>
              </w:rPr>
            </w:pPr>
            <w:r w:rsidRPr="00862437">
              <w:rPr>
                <w:rFonts w:eastAsia="Times New Roman"/>
                <w:b/>
                <w:bCs/>
                <w:color w:val="000000" w:themeColor="text1"/>
              </w:rPr>
              <w:t>Голова Державної служби</w:t>
            </w:r>
            <w:r w:rsidRPr="00862437">
              <w:rPr>
                <w:rFonts w:eastAsia="Times New Roman"/>
                <w:b/>
                <w:bCs/>
                <w:color w:val="000000" w:themeColor="text1"/>
              </w:rPr>
              <w:br/>
              <w:t>статистики України</w:t>
            </w:r>
          </w:p>
        </w:tc>
        <w:tc>
          <w:tcPr>
            <w:tcW w:w="2500" w:type="pct"/>
            <w:shd w:val="clear" w:color="auto" w:fill="FFFFFF"/>
            <w:tcMar>
              <w:top w:w="0" w:type="dxa"/>
              <w:left w:w="0" w:type="dxa"/>
              <w:bottom w:w="0" w:type="dxa"/>
              <w:right w:w="0" w:type="dxa"/>
            </w:tcMar>
            <w:vAlign w:val="center"/>
            <w:hideMark/>
          </w:tcPr>
          <w:p w:rsidR="009868B5" w:rsidRPr="00862437" w:rsidRDefault="009868B5" w:rsidP="009868B5">
            <w:pPr>
              <w:spacing w:line="360" w:lineRule="atLeast"/>
              <w:jc w:val="center"/>
              <w:rPr>
                <w:rFonts w:eastAsia="Times New Roman"/>
                <w:color w:val="000000" w:themeColor="text1"/>
              </w:rPr>
            </w:pPr>
            <w:r w:rsidRPr="00862437">
              <w:rPr>
                <w:rFonts w:eastAsia="Times New Roman"/>
                <w:b/>
                <w:bCs/>
                <w:color w:val="000000" w:themeColor="text1"/>
              </w:rPr>
              <w:t xml:space="preserve">О. Г. </w:t>
            </w:r>
            <w:proofErr w:type="spellStart"/>
            <w:r w:rsidRPr="00862437">
              <w:rPr>
                <w:rFonts w:eastAsia="Times New Roman"/>
                <w:b/>
                <w:bCs/>
                <w:color w:val="000000" w:themeColor="text1"/>
              </w:rPr>
              <w:t>Осауленко</w:t>
            </w:r>
            <w:proofErr w:type="spellEnd"/>
          </w:p>
        </w:tc>
      </w:tr>
    </w:tbl>
    <w:p w:rsidR="009868B5" w:rsidRPr="00862437" w:rsidRDefault="009868B5" w:rsidP="009868B5">
      <w:pPr>
        <w:shd w:val="clear" w:color="auto" w:fill="FFFFFF"/>
        <w:spacing w:line="360" w:lineRule="atLeast"/>
        <w:jc w:val="both"/>
        <w:rPr>
          <w:rFonts w:eastAsia="Times New Roman"/>
          <w:b/>
          <w:bCs/>
          <w:color w:val="000000" w:themeColor="text1"/>
        </w:rPr>
      </w:pPr>
      <w:r w:rsidRPr="00862437">
        <w:rPr>
          <w:rFonts w:eastAsia="Times New Roman"/>
          <w:b/>
          <w:bCs/>
          <w:color w:val="000000" w:themeColor="text1"/>
        </w:rPr>
        <w:t> </w:t>
      </w:r>
    </w:p>
    <w:p w:rsidR="009868B5" w:rsidRPr="00862437" w:rsidRDefault="009868B5">
      <w:pPr>
        <w:rPr>
          <w:rFonts w:eastAsia="Times New Roman"/>
          <w:b/>
          <w:bCs/>
          <w:color w:val="000000" w:themeColor="text1"/>
        </w:rPr>
      </w:pPr>
      <w:r w:rsidRPr="00862437">
        <w:rPr>
          <w:rFonts w:eastAsia="Times New Roman"/>
          <w:b/>
          <w:bCs/>
          <w:color w:val="000000" w:themeColor="text1"/>
        </w:rPr>
        <w:br w:type="page"/>
      </w:r>
    </w:p>
    <w:p w:rsidR="009868B5" w:rsidRPr="00862437" w:rsidRDefault="009868B5" w:rsidP="00862437">
      <w:pPr>
        <w:shd w:val="clear" w:color="auto" w:fill="FFFFFF"/>
        <w:spacing w:line="360" w:lineRule="atLeast"/>
        <w:ind w:left="4395"/>
        <w:rPr>
          <w:rFonts w:eastAsia="Times New Roman"/>
          <w:color w:val="000000" w:themeColor="text1"/>
        </w:rPr>
      </w:pPr>
      <w:hyperlink r:id="rId23" w:tgtFrame="_top" w:history="1">
        <w:r w:rsidRPr="00862437">
          <w:rPr>
            <w:rFonts w:eastAsia="Times New Roman"/>
            <w:i/>
            <w:iCs/>
            <w:color w:val="000000" w:themeColor="text1"/>
          </w:rPr>
          <w:t>ЗАТВЕРДЖЕНО</w:t>
        </w:r>
        <w:r w:rsidRPr="00862437">
          <w:rPr>
            <w:rFonts w:eastAsia="Times New Roman"/>
            <w:i/>
            <w:iCs/>
            <w:color w:val="000000" w:themeColor="text1"/>
          </w:rPr>
          <w:br/>
          <w:t>Наказ Міністерства фінансів України</w:t>
        </w:r>
        <w:r w:rsidRPr="00862437">
          <w:rPr>
            <w:rFonts w:eastAsia="Times New Roman"/>
            <w:i/>
            <w:iCs/>
            <w:color w:val="000000" w:themeColor="text1"/>
          </w:rPr>
          <w:br/>
          <w:t>27 березня 2014 року N 347</w:t>
        </w:r>
        <w:r w:rsidRPr="00862437">
          <w:rPr>
            <w:rFonts w:eastAsia="Times New Roman"/>
            <w:i/>
            <w:iCs/>
            <w:color w:val="000000" w:themeColor="text1"/>
          </w:rPr>
          <w:br/>
          <w:t>(у редакції наказу Міністерства фінансів України</w:t>
        </w:r>
        <w:r w:rsidRPr="00862437">
          <w:rPr>
            <w:rFonts w:eastAsia="Times New Roman"/>
            <w:i/>
            <w:iCs/>
            <w:color w:val="000000" w:themeColor="text1"/>
          </w:rPr>
          <w:br/>
          <w:t>від 31 липня 2019 року N 329)</w:t>
        </w:r>
      </w:hyperlink>
    </w:p>
    <w:p w:rsidR="009868B5" w:rsidRPr="00862437" w:rsidRDefault="009868B5" w:rsidP="009868B5">
      <w:pPr>
        <w:shd w:val="clear" w:color="auto" w:fill="FFFFFF"/>
        <w:spacing w:line="360" w:lineRule="atLeast"/>
        <w:rPr>
          <w:rFonts w:eastAsia="Times New Roman"/>
          <w:color w:val="000000" w:themeColor="text1"/>
        </w:rPr>
      </w:pPr>
    </w:p>
    <w:p w:rsidR="00862437" w:rsidRDefault="00862437" w:rsidP="009868B5">
      <w:pPr>
        <w:shd w:val="clear" w:color="auto" w:fill="FFFFFF"/>
        <w:spacing w:line="360" w:lineRule="atLeast"/>
        <w:jc w:val="center"/>
        <w:rPr>
          <w:rFonts w:eastAsia="Times New Roman"/>
          <w:color w:val="000000" w:themeColor="text1"/>
        </w:rPr>
      </w:pPr>
    </w:p>
    <w:p w:rsidR="00862437" w:rsidRPr="00862437" w:rsidRDefault="00862437" w:rsidP="00862437">
      <w:pPr>
        <w:shd w:val="clear" w:color="auto" w:fill="FFFFFF"/>
        <w:spacing w:line="360" w:lineRule="atLeast"/>
        <w:jc w:val="center"/>
        <w:rPr>
          <w:rFonts w:eastAsia="Times New Roman"/>
          <w:color w:val="000000" w:themeColor="text1"/>
        </w:rPr>
      </w:pPr>
      <w:r w:rsidRPr="00862437">
        <w:rPr>
          <w:rFonts w:eastAsia="Times New Roman"/>
          <w:b/>
          <w:bCs/>
          <w:color w:val="000000" w:themeColor="text1"/>
        </w:rPr>
        <w:t>ЗВІТНІСТЬ </w:t>
      </w:r>
      <w:r w:rsidRPr="00862437">
        <w:rPr>
          <w:rFonts w:eastAsia="Times New Roman"/>
          <w:color w:val="000000" w:themeColor="text1"/>
        </w:rPr>
        <w:br/>
      </w:r>
      <w:r w:rsidRPr="00862437">
        <w:rPr>
          <w:rFonts w:eastAsia="Times New Roman"/>
          <w:b/>
          <w:bCs/>
          <w:color w:val="000000" w:themeColor="text1"/>
        </w:rPr>
        <w:t xml:space="preserve">Звіт (зведений звіт) про результати діяльності підрозділу внутрішнього аудиту </w:t>
      </w:r>
      <w:r w:rsidRPr="00862437">
        <w:rPr>
          <w:rFonts w:eastAsia="Times New Roman"/>
          <w:b/>
          <w:bCs/>
          <w:color w:val="000000" w:themeColor="text1"/>
        </w:rPr>
        <w:br/>
      </w:r>
      <w:r w:rsidRPr="00862437">
        <w:rPr>
          <w:rFonts w:eastAsia="Times New Roman"/>
          <w:bCs/>
          <w:color w:val="000000" w:themeColor="text1"/>
        </w:rPr>
        <w:t>в ___________________________________________________</w:t>
      </w:r>
      <w:r w:rsidRPr="00862437">
        <w:rPr>
          <w:rFonts w:eastAsia="Times New Roman"/>
          <w:color w:val="000000" w:themeColor="text1"/>
        </w:rPr>
        <w:br/>
      </w:r>
      <w:r w:rsidRPr="00862437">
        <w:rPr>
          <w:rFonts w:eastAsia="Times New Roman"/>
          <w:bCs/>
          <w:color w:val="000000" w:themeColor="text1"/>
        </w:rPr>
        <w:t>(найменування державного органу чи бюджетної установи)</w:t>
      </w:r>
      <w:r w:rsidRPr="00862437">
        <w:rPr>
          <w:rFonts w:eastAsia="Times New Roman"/>
          <w:color w:val="000000" w:themeColor="text1"/>
        </w:rPr>
        <w:t> </w:t>
      </w:r>
      <w:r w:rsidRPr="00862437">
        <w:rPr>
          <w:rFonts w:eastAsia="Times New Roman"/>
          <w:color w:val="000000" w:themeColor="text1"/>
        </w:rPr>
        <w:br/>
      </w:r>
      <w:r w:rsidRPr="00862437">
        <w:rPr>
          <w:rFonts w:eastAsia="Times New Roman"/>
          <w:bCs/>
          <w:color w:val="000000" w:themeColor="text1"/>
        </w:rPr>
        <w:t>за 20___ рік</w:t>
      </w:r>
      <w:r w:rsidRPr="00862437">
        <w:rPr>
          <w:rFonts w:eastAsia="Times New Roman"/>
          <w:color w:val="000000" w:themeColor="text1"/>
        </w:rPr>
        <w:t> </w:t>
      </w:r>
      <w:r w:rsidRPr="00862437">
        <w:rPr>
          <w:rFonts w:eastAsia="Times New Roman"/>
          <w:color w:val="000000" w:themeColor="text1"/>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45"/>
        <w:gridCol w:w="1331"/>
        <w:gridCol w:w="1026"/>
        <w:gridCol w:w="206"/>
        <w:gridCol w:w="2237"/>
      </w:tblGrid>
      <w:tr w:rsidR="00862437" w:rsidRPr="00862437" w:rsidTr="00AC7ED5">
        <w:trPr>
          <w:trHeight w:val="600"/>
        </w:trPr>
        <w:tc>
          <w:tcPr>
            <w:tcW w:w="4845" w:type="dxa"/>
            <w:tcBorders>
              <w:top w:val="single" w:sz="6" w:space="0" w:color="000000"/>
              <w:left w:val="single" w:sz="6" w:space="0" w:color="000000"/>
              <w:bottom w:val="single" w:sz="6" w:space="0" w:color="000000"/>
              <w:right w:val="nil"/>
            </w:tcBorders>
            <w:hideMark/>
          </w:tcPr>
          <w:p w:rsidR="00862437" w:rsidRPr="00862437" w:rsidRDefault="00862437" w:rsidP="00862437">
            <w:pPr>
              <w:shd w:val="clear" w:color="auto" w:fill="FFFFFF"/>
              <w:spacing w:line="360" w:lineRule="atLeast"/>
              <w:jc w:val="center"/>
              <w:rPr>
                <w:rFonts w:eastAsia="Times New Roman"/>
                <w:color w:val="000000" w:themeColor="text1"/>
              </w:rPr>
            </w:pPr>
            <w:bookmarkStart w:id="1" w:name="n19"/>
            <w:bookmarkEnd w:id="1"/>
            <w:r w:rsidRPr="00862437">
              <w:rPr>
                <w:rFonts w:eastAsia="Times New Roman"/>
                <w:color w:val="000000" w:themeColor="text1"/>
              </w:rPr>
              <w:t>Подають</w:t>
            </w:r>
          </w:p>
        </w:tc>
        <w:tc>
          <w:tcPr>
            <w:tcW w:w="1331" w:type="dxa"/>
            <w:tcBorders>
              <w:top w:val="single" w:sz="6" w:space="0" w:color="000000"/>
              <w:left w:val="nil"/>
              <w:bottom w:val="single" w:sz="6" w:space="0" w:color="000000"/>
              <w:right w:val="single" w:sz="6" w:space="0" w:color="000000"/>
            </w:tcBorders>
            <w:hideMark/>
          </w:tcPr>
          <w:p w:rsidR="00862437" w:rsidRPr="00862437" w:rsidRDefault="00862437" w:rsidP="00862437">
            <w:pPr>
              <w:shd w:val="clear" w:color="auto" w:fill="FFFFFF"/>
              <w:spacing w:line="360" w:lineRule="atLeast"/>
              <w:jc w:val="center"/>
              <w:rPr>
                <w:rFonts w:eastAsia="Times New Roman"/>
                <w:color w:val="000000" w:themeColor="text1"/>
              </w:rPr>
            </w:pPr>
          </w:p>
        </w:tc>
        <w:tc>
          <w:tcPr>
            <w:tcW w:w="1026" w:type="dxa"/>
            <w:tcBorders>
              <w:top w:val="single" w:sz="6" w:space="0" w:color="000000"/>
              <w:left w:val="single" w:sz="6" w:space="0" w:color="000000"/>
              <w:bottom w:val="single" w:sz="6" w:space="0" w:color="000000"/>
              <w:right w:val="single" w:sz="6" w:space="0" w:color="000000"/>
            </w:tcBorders>
            <w:hideMark/>
          </w:tcPr>
          <w:p w:rsidR="00862437" w:rsidRPr="00862437" w:rsidRDefault="00862437" w:rsidP="00862437">
            <w:pPr>
              <w:shd w:val="clear" w:color="auto" w:fill="FFFFFF"/>
              <w:spacing w:line="360" w:lineRule="atLeast"/>
              <w:jc w:val="center"/>
              <w:rPr>
                <w:rFonts w:eastAsia="Times New Roman"/>
                <w:color w:val="000000" w:themeColor="text1"/>
              </w:rPr>
            </w:pPr>
            <w:r w:rsidRPr="00862437">
              <w:rPr>
                <w:rFonts w:eastAsia="Times New Roman"/>
                <w:color w:val="000000" w:themeColor="text1"/>
              </w:rPr>
              <w:t>Терміни подання</w:t>
            </w:r>
          </w:p>
        </w:tc>
        <w:tc>
          <w:tcPr>
            <w:tcW w:w="206" w:type="dxa"/>
            <w:tcBorders>
              <w:top w:val="nil"/>
              <w:left w:val="single" w:sz="6" w:space="0" w:color="000000"/>
              <w:bottom w:val="nil"/>
              <w:right w:val="nil"/>
            </w:tcBorders>
            <w:hideMark/>
          </w:tcPr>
          <w:p w:rsidR="00862437" w:rsidRPr="00862437" w:rsidRDefault="00862437" w:rsidP="00862437">
            <w:pPr>
              <w:shd w:val="clear" w:color="auto" w:fill="FFFFFF"/>
              <w:spacing w:line="360" w:lineRule="atLeast"/>
              <w:jc w:val="center"/>
              <w:rPr>
                <w:rFonts w:eastAsia="Times New Roman"/>
                <w:color w:val="000000" w:themeColor="text1"/>
              </w:rPr>
            </w:pPr>
          </w:p>
        </w:tc>
        <w:tc>
          <w:tcPr>
            <w:tcW w:w="2237" w:type="dxa"/>
            <w:tcBorders>
              <w:top w:val="nil"/>
              <w:left w:val="nil"/>
              <w:bottom w:val="nil"/>
              <w:right w:val="nil"/>
            </w:tcBorders>
            <w:hideMark/>
          </w:tcPr>
          <w:p w:rsidR="00862437" w:rsidRPr="00862437" w:rsidRDefault="00862437" w:rsidP="00862437">
            <w:pPr>
              <w:shd w:val="clear" w:color="auto" w:fill="FFFFFF"/>
              <w:spacing w:line="360" w:lineRule="atLeast"/>
              <w:jc w:val="center"/>
              <w:rPr>
                <w:rFonts w:eastAsia="Times New Roman"/>
                <w:color w:val="000000" w:themeColor="text1"/>
              </w:rPr>
            </w:pPr>
            <w:r w:rsidRPr="00862437">
              <w:rPr>
                <w:rFonts w:eastAsia="Times New Roman"/>
                <w:color w:val="000000" w:themeColor="text1"/>
              </w:rPr>
              <w:t>Форма № 1-ДВА </w:t>
            </w:r>
            <w:r w:rsidRPr="00862437">
              <w:rPr>
                <w:rFonts w:eastAsia="Times New Roman"/>
                <w:color w:val="000000" w:themeColor="text1"/>
              </w:rPr>
              <w:br/>
              <w:t>(річна)</w:t>
            </w:r>
          </w:p>
        </w:tc>
      </w:tr>
      <w:tr w:rsidR="00862437" w:rsidRPr="00862437" w:rsidTr="00AC7ED5">
        <w:trPr>
          <w:trHeight w:val="426"/>
        </w:trPr>
        <w:tc>
          <w:tcPr>
            <w:tcW w:w="6176" w:type="dxa"/>
            <w:gridSpan w:val="2"/>
            <w:vMerge w:val="restart"/>
            <w:tcBorders>
              <w:top w:val="single" w:sz="6" w:space="0" w:color="000000"/>
              <w:left w:val="single" w:sz="6" w:space="0" w:color="000000"/>
              <w:bottom w:val="single" w:sz="6" w:space="0" w:color="000000"/>
              <w:right w:val="single" w:sz="6" w:space="0" w:color="000000"/>
            </w:tcBorders>
            <w:hideMark/>
          </w:tcPr>
          <w:p w:rsidR="00862437" w:rsidRPr="00862437" w:rsidRDefault="00862437" w:rsidP="00862437">
            <w:pPr>
              <w:shd w:val="clear" w:color="auto" w:fill="FFFFFF"/>
              <w:spacing w:line="360" w:lineRule="atLeast"/>
              <w:jc w:val="center"/>
              <w:rPr>
                <w:rFonts w:eastAsia="Times New Roman"/>
                <w:color w:val="000000" w:themeColor="text1"/>
              </w:rPr>
            </w:pPr>
            <w:r w:rsidRPr="00862437">
              <w:rPr>
                <w:rFonts w:eastAsia="Times New Roman"/>
                <w:color w:val="000000" w:themeColor="text1"/>
              </w:rPr>
              <w:t xml:space="preserve">Міністерства, інші центральні органи виконавчої влади, Рада міністрів Автономної Республіки Крим, обласні, Київська та Севастопольська міські державні адміністрації, інші головні розпорядники коштів державного бюджету </w:t>
            </w:r>
            <w:r w:rsidRPr="00862437">
              <w:rPr>
                <w:rFonts w:eastAsia="Times New Roman"/>
                <w:color w:val="000000" w:themeColor="text1"/>
              </w:rPr>
              <w:br/>
              <w:t>до Мінфіну</w:t>
            </w:r>
          </w:p>
        </w:tc>
        <w:tc>
          <w:tcPr>
            <w:tcW w:w="1026" w:type="dxa"/>
            <w:vMerge w:val="restart"/>
            <w:tcBorders>
              <w:top w:val="single" w:sz="6" w:space="0" w:color="000000"/>
              <w:left w:val="single" w:sz="6" w:space="0" w:color="000000"/>
              <w:bottom w:val="single" w:sz="6" w:space="0" w:color="000000"/>
              <w:right w:val="single" w:sz="6" w:space="0" w:color="000000"/>
            </w:tcBorders>
            <w:hideMark/>
          </w:tcPr>
          <w:p w:rsidR="00862437" w:rsidRPr="00862437" w:rsidRDefault="00862437" w:rsidP="00862437">
            <w:pPr>
              <w:shd w:val="clear" w:color="auto" w:fill="FFFFFF"/>
              <w:spacing w:line="360" w:lineRule="atLeast"/>
              <w:jc w:val="center"/>
              <w:rPr>
                <w:rFonts w:eastAsia="Times New Roman"/>
                <w:color w:val="000000" w:themeColor="text1"/>
              </w:rPr>
            </w:pPr>
            <w:r w:rsidRPr="00862437">
              <w:rPr>
                <w:rFonts w:eastAsia="Times New Roman"/>
                <w:color w:val="000000" w:themeColor="text1"/>
              </w:rPr>
              <w:t>до 01 лютого</w:t>
            </w:r>
          </w:p>
        </w:tc>
        <w:tc>
          <w:tcPr>
            <w:tcW w:w="206" w:type="dxa"/>
            <w:vMerge w:val="restart"/>
            <w:tcBorders>
              <w:top w:val="nil"/>
              <w:left w:val="single" w:sz="6" w:space="0" w:color="000000"/>
              <w:bottom w:val="nil"/>
              <w:right w:val="nil"/>
            </w:tcBorders>
            <w:hideMark/>
          </w:tcPr>
          <w:p w:rsidR="00862437" w:rsidRPr="00862437" w:rsidRDefault="00862437" w:rsidP="00862437">
            <w:pPr>
              <w:shd w:val="clear" w:color="auto" w:fill="FFFFFF"/>
              <w:spacing w:line="360" w:lineRule="atLeast"/>
              <w:jc w:val="center"/>
              <w:rPr>
                <w:rFonts w:eastAsia="Times New Roman"/>
                <w:color w:val="000000" w:themeColor="text1"/>
              </w:rPr>
            </w:pPr>
          </w:p>
        </w:tc>
        <w:tc>
          <w:tcPr>
            <w:tcW w:w="2237" w:type="dxa"/>
            <w:vMerge w:val="restart"/>
            <w:tcBorders>
              <w:top w:val="nil"/>
              <w:left w:val="nil"/>
              <w:bottom w:val="nil"/>
              <w:right w:val="nil"/>
            </w:tcBorders>
            <w:hideMark/>
          </w:tcPr>
          <w:p w:rsidR="00862437" w:rsidRPr="00862437" w:rsidRDefault="00862437" w:rsidP="00862437">
            <w:pPr>
              <w:shd w:val="clear" w:color="auto" w:fill="FFFFFF"/>
              <w:spacing w:line="360" w:lineRule="atLeast"/>
              <w:jc w:val="center"/>
              <w:rPr>
                <w:rFonts w:eastAsia="Times New Roman"/>
                <w:color w:val="000000" w:themeColor="text1"/>
              </w:rPr>
            </w:pPr>
            <w:r w:rsidRPr="00862437">
              <w:rPr>
                <w:rFonts w:eastAsia="Times New Roman"/>
                <w:color w:val="000000" w:themeColor="text1"/>
              </w:rPr>
              <w:t>ЗАТВЕРДЖЕНО </w:t>
            </w:r>
            <w:r w:rsidRPr="00862437">
              <w:rPr>
                <w:rFonts w:eastAsia="Times New Roman"/>
                <w:color w:val="000000" w:themeColor="text1"/>
              </w:rPr>
              <w:br/>
              <w:t>Наказ Міністерства </w:t>
            </w:r>
            <w:r w:rsidRPr="00862437">
              <w:rPr>
                <w:rFonts w:eastAsia="Times New Roman"/>
                <w:color w:val="000000" w:themeColor="text1"/>
              </w:rPr>
              <w:br/>
              <w:t>фінансів України </w:t>
            </w:r>
            <w:r w:rsidRPr="00862437">
              <w:rPr>
                <w:rFonts w:eastAsia="Times New Roman"/>
                <w:color w:val="000000" w:themeColor="text1"/>
              </w:rPr>
              <w:br/>
              <w:t>27 березня 2014 року № 347 (зі змінами)</w:t>
            </w:r>
          </w:p>
          <w:p w:rsidR="00862437" w:rsidRPr="00862437" w:rsidRDefault="00862437" w:rsidP="00862437">
            <w:pPr>
              <w:shd w:val="clear" w:color="auto" w:fill="FFFFFF"/>
              <w:spacing w:line="360" w:lineRule="atLeast"/>
              <w:jc w:val="center"/>
              <w:rPr>
                <w:rFonts w:eastAsia="Times New Roman"/>
                <w:color w:val="000000" w:themeColor="text1"/>
              </w:rPr>
            </w:pPr>
            <w:r w:rsidRPr="00862437">
              <w:rPr>
                <w:rFonts w:eastAsia="Times New Roman"/>
                <w:color w:val="000000" w:themeColor="text1"/>
              </w:rPr>
              <w:br/>
              <w:t>за погодженням </w:t>
            </w:r>
            <w:r w:rsidRPr="00862437">
              <w:rPr>
                <w:rFonts w:eastAsia="Times New Roman"/>
                <w:color w:val="000000" w:themeColor="text1"/>
              </w:rPr>
              <w:br/>
              <w:t xml:space="preserve">з </w:t>
            </w:r>
            <w:proofErr w:type="spellStart"/>
            <w:r w:rsidRPr="00862437">
              <w:rPr>
                <w:rFonts w:eastAsia="Times New Roman"/>
                <w:color w:val="000000" w:themeColor="text1"/>
              </w:rPr>
              <w:t>Держстатом</w:t>
            </w:r>
            <w:proofErr w:type="spellEnd"/>
            <w:r w:rsidRPr="00862437">
              <w:rPr>
                <w:rFonts w:eastAsia="Times New Roman"/>
                <w:color w:val="000000" w:themeColor="text1"/>
              </w:rPr>
              <w:t xml:space="preserve"> </w:t>
            </w:r>
          </w:p>
        </w:tc>
      </w:tr>
      <w:tr w:rsidR="00862437" w:rsidRPr="00862437" w:rsidTr="00AC7ED5">
        <w:trPr>
          <w:trHeight w:val="480"/>
        </w:trPr>
        <w:tc>
          <w:tcPr>
            <w:tcW w:w="6176" w:type="dxa"/>
            <w:gridSpan w:val="2"/>
            <w:vMerge/>
            <w:tcBorders>
              <w:top w:val="single" w:sz="6" w:space="0" w:color="000000"/>
              <w:left w:val="single" w:sz="6" w:space="0" w:color="000000"/>
              <w:bottom w:val="single" w:sz="6" w:space="0" w:color="000000"/>
              <w:right w:val="single" w:sz="6" w:space="0" w:color="000000"/>
            </w:tcBorders>
            <w:vAlign w:val="bottom"/>
            <w:hideMark/>
          </w:tcPr>
          <w:p w:rsidR="00862437" w:rsidRPr="00862437" w:rsidRDefault="00862437" w:rsidP="00862437">
            <w:pPr>
              <w:shd w:val="clear" w:color="auto" w:fill="FFFFFF"/>
              <w:spacing w:line="360" w:lineRule="atLeast"/>
              <w:jc w:val="center"/>
              <w:rPr>
                <w:rFonts w:eastAsia="Times New Roman"/>
                <w:color w:val="000000" w:themeColor="text1"/>
              </w:rPr>
            </w:pPr>
          </w:p>
        </w:tc>
        <w:tc>
          <w:tcPr>
            <w:tcW w:w="1026" w:type="dxa"/>
            <w:vMerge/>
            <w:tcBorders>
              <w:top w:val="single" w:sz="6" w:space="0" w:color="000000"/>
              <w:left w:val="single" w:sz="6" w:space="0" w:color="000000"/>
              <w:bottom w:val="single" w:sz="6" w:space="0" w:color="000000"/>
              <w:right w:val="single" w:sz="6" w:space="0" w:color="000000"/>
            </w:tcBorders>
            <w:vAlign w:val="bottom"/>
            <w:hideMark/>
          </w:tcPr>
          <w:p w:rsidR="00862437" w:rsidRPr="00862437" w:rsidRDefault="00862437" w:rsidP="00862437">
            <w:pPr>
              <w:shd w:val="clear" w:color="auto" w:fill="FFFFFF"/>
              <w:spacing w:line="360" w:lineRule="atLeast"/>
              <w:jc w:val="center"/>
              <w:rPr>
                <w:rFonts w:eastAsia="Times New Roman"/>
                <w:color w:val="000000" w:themeColor="text1"/>
              </w:rPr>
            </w:pPr>
          </w:p>
        </w:tc>
        <w:tc>
          <w:tcPr>
            <w:tcW w:w="206" w:type="dxa"/>
            <w:vMerge/>
            <w:tcBorders>
              <w:top w:val="nil"/>
              <w:left w:val="single" w:sz="6" w:space="0" w:color="000000"/>
              <w:bottom w:val="nil"/>
              <w:right w:val="nil"/>
            </w:tcBorders>
            <w:vAlign w:val="bottom"/>
            <w:hideMark/>
          </w:tcPr>
          <w:p w:rsidR="00862437" w:rsidRPr="00862437" w:rsidRDefault="00862437" w:rsidP="00862437">
            <w:pPr>
              <w:shd w:val="clear" w:color="auto" w:fill="FFFFFF"/>
              <w:spacing w:line="360" w:lineRule="atLeast"/>
              <w:jc w:val="center"/>
              <w:rPr>
                <w:rFonts w:eastAsia="Times New Roman"/>
                <w:color w:val="000000" w:themeColor="text1"/>
              </w:rPr>
            </w:pPr>
          </w:p>
        </w:tc>
        <w:tc>
          <w:tcPr>
            <w:tcW w:w="2237" w:type="dxa"/>
            <w:vMerge/>
            <w:tcBorders>
              <w:top w:val="nil"/>
              <w:left w:val="nil"/>
              <w:bottom w:val="nil"/>
              <w:right w:val="nil"/>
            </w:tcBorders>
            <w:vAlign w:val="bottom"/>
            <w:hideMark/>
          </w:tcPr>
          <w:p w:rsidR="00862437" w:rsidRPr="00862437" w:rsidRDefault="00862437" w:rsidP="00862437">
            <w:pPr>
              <w:shd w:val="clear" w:color="auto" w:fill="FFFFFF"/>
              <w:spacing w:line="360" w:lineRule="atLeast"/>
              <w:jc w:val="center"/>
              <w:rPr>
                <w:rFonts w:eastAsia="Times New Roman"/>
                <w:color w:val="000000" w:themeColor="text1"/>
              </w:rPr>
            </w:pPr>
          </w:p>
        </w:tc>
      </w:tr>
      <w:tr w:rsidR="00862437" w:rsidRPr="00862437" w:rsidTr="00AC7ED5">
        <w:trPr>
          <w:trHeight w:val="480"/>
        </w:trPr>
        <w:tc>
          <w:tcPr>
            <w:tcW w:w="6176" w:type="dxa"/>
            <w:gridSpan w:val="2"/>
            <w:vMerge/>
            <w:tcBorders>
              <w:top w:val="single" w:sz="6" w:space="0" w:color="000000"/>
              <w:left w:val="single" w:sz="6" w:space="0" w:color="000000"/>
              <w:bottom w:val="single" w:sz="6" w:space="0" w:color="000000"/>
              <w:right w:val="single" w:sz="6" w:space="0" w:color="000000"/>
            </w:tcBorders>
            <w:vAlign w:val="bottom"/>
            <w:hideMark/>
          </w:tcPr>
          <w:p w:rsidR="00862437" w:rsidRPr="00862437" w:rsidRDefault="00862437" w:rsidP="00862437">
            <w:pPr>
              <w:shd w:val="clear" w:color="auto" w:fill="FFFFFF"/>
              <w:spacing w:line="360" w:lineRule="atLeast"/>
              <w:jc w:val="center"/>
              <w:rPr>
                <w:rFonts w:eastAsia="Times New Roman"/>
                <w:color w:val="000000" w:themeColor="text1"/>
              </w:rPr>
            </w:pPr>
          </w:p>
        </w:tc>
        <w:tc>
          <w:tcPr>
            <w:tcW w:w="1026" w:type="dxa"/>
            <w:vMerge/>
            <w:tcBorders>
              <w:top w:val="single" w:sz="6" w:space="0" w:color="000000"/>
              <w:left w:val="single" w:sz="6" w:space="0" w:color="000000"/>
              <w:bottom w:val="single" w:sz="6" w:space="0" w:color="000000"/>
              <w:right w:val="single" w:sz="6" w:space="0" w:color="000000"/>
            </w:tcBorders>
            <w:vAlign w:val="bottom"/>
            <w:hideMark/>
          </w:tcPr>
          <w:p w:rsidR="00862437" w:rsidRPr="00862437" w:rsidRDefault="00862437" w:rsidP="00862437">
            <w:pPr>
              <w:shd w:val="clear" w:color="auto" w:fill="FFFFFF"/>
              <w:spacing w:line="360" w:lineRule="atLeast"/>
              <w:jc w:val="center"/>
              <w:rPr>
                <w:rFonts w:eastAsia="Times New Roman"/>
                <w:color w:val="000000" w:themeColor="text1"/>
              </w:rPr>
            </w:pPr>
          </w:p>
        </w:tc>
        <w:tc>
          <w:tcPr>
            <w:tcW w:w="206" w:type="dxa"/>
            <w:vMerge/>
            <w:tcBorders>
              <w:top w:val="nil"/>
              <w:left w:val="single" w:sz="6" w:space="0" w:color="000000"/>
              <w:bottom w:val="nil"/>
              <w:right w:val="nil"/>
            </w:tcBorders>
            <w:vAlign w:val="bottom"/>
            <w:hideMark/>
          </w:tcPr>
          <w:p w:rsidR="00862437" w:rsidRPr="00862437" w:rsidRDefault="00862437" w:rsidP="00862437">
            <w:pPr>
              <w:shd w:val="clear" w:color="auto" w:fill="FFFFFF"/>
              <w:spacing w:line="360" w:lineRule="atLeast"/>
              <w:jc w:val="center"/>
              <w:rPr>
                <w:rFonts w:eastAsia="Times New Roman"/>
                <w:color w:val="000000" w:themeColor="text1"/>
              </w:rPr>
            </w:pPr>
          </w:p>
        </w:tc>
        <w:tc>
          <w:tcPr>
            <w:tcW w:w="2237" w:type="dxa"/>
            <w:vMerge/>
            <w:tcBorders>
              <w:top w:val="nil"/>
              <w:left w:val="nil"/>
              <w:bottom w:val="nil"/>
              <w:right w:val="nil"/>
            </w:tcBorders>
            <w:vAlign w:val="bottom"/>
            <w:hideMark/>
          </w:tcPr>
          <w:p w:rsidR="00862437" w:rsidRPr="00862437" w:rsidRDefault="00862437" w:rsidP="00862437">
            <w:pPr>
              <w:shd w:val="clear" w:color="auto" w:fill="FFFFFF"/>
              <w:spacing w:line="360" w:lineRule="atLeast"/>
              <w:jc w:val="center"/>
              <w:rPr>
                <w:rFonts w:eastAsia="Times New Roman"/>
                <w:color w:val="000000" w:themeColor="text1"/>
              </w:rPr>
            </w:pPr>
          </w:p>
        </w:tc>
      </w:tr>
    </w:tbl>
    <w:p w:rsidR="00862437" w:rsidRPr="00862437" w:rsidRDefault="00862437" w:rsidP="00862437">
      <w:pPr>
        <w:shd w:val="clear" w:color="auto" w:fill="FFFFFF"/>
        <w:spacing w:line="360" w:lineRule="atLeast"/>
        <w:jc w:val="center"/>
        <w:rPr>
          <w:rFonts w:eastAsia="Times New Roman"/>
          <w:color w:val="000000" w:themeColor="text1"/>
        </w:rPr>
      </w:pPr>
      <w:bookmarkStart w:id="2" w:name="n20"/>
      <w:bookmarkEnd w:id="2"/>
      <w:r w:rsidRPr="00862437">
        <w:rPr>
          <w:rFonts w:eastAsia="Times New Roman"/>
          <w:color w:val="000000" w:themeColor="text1"/>
        </w:rPr>
        <w:t>Респондент</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62"/>
        <w:gridCol w:w="8108"/>
      </w:tblGrid>
      <w:tr w:rsidR="00862437" w:rsidRPr="00862437" w:rsidTr="00AC7ED5">
        <w:trPr>
          <w:trHeight w:val="426"/>
        </w:trPr>
        <w:tc>
          <w:tcPr>
            <w:tcW w:w="2910" w:type="dxa"/>
            <w:vMerge w:val="restart"/>
            <w:tcBorders>
              <w:top w:val="single" w:sz="6" w:space="0" w:color="000000"/>
              <w:left w:val="single" w:sz="6" w:space="0" w:color="000000"/>
              <w:bottom w:val="nil"/>
              <w:right w:val="nil"/>
            </w:tcBorders>
            <w:hideMark/>
          </w:tcPr>
          <w:p w:rsidR="00862437" w:rsidRPr="00862437" w:rsidRDefault="00862437" w:rsidP="00862437">
            <w:pPr>
              <w:shd w:val="clear" w:color="auto" w:fill="FFFFFF"/>
              <w:spacing w:line="360" w:lineRule="atLeast"/>
              <w:jc w:val="center"/>
              <w:rPr>
                <w:rFonts w:eastAsia="Times New Roman"/>
                <w:color w:val="000000" w:themeColor="text1"/>
              </w:rPr>
            </w:pPr>
            <w:bookmarkStart w:id="3" w:name="n21"/>
            <w:bookmarkEnd w:id="3"/>
            <w:r w:rsidRPr="00862437">
              <w:rPr>
                <w:rFonts w:eastAsia="Times New Roman"/>
                <w:color w:val="000000" w:themeColor="text1"/>
              </w:rPr>
              <w:t>Код за ЄДРПОУ</w:t>
            </w:r>
          </w:p>
        </w:tc>
        <w:tc>
          <w:tcPr>
            <w:tcW w:w="9945" w:type="dxa"/>
            <w:vMerge w:val="restart"/>
            <w:tcBorders>
              <w:top w:val="single" w:sz="6" w:space="0" w:color="000000"/>
              <w:left w:val="nil"/>
              <w:bottom w:val="nil"/>
              <w:right w:val="single" w:sz="6" w:space="0" w:color="000000"/>
            </w:tcBorders>
            <w:hideMark/>
          </w:tcPr>
          <w:p w:rsidR="00862437" w:rsidRPr="00862437" w:rsidRDefault="00862437" w:rsidP="00862437">
            <w:pPr>
              <w:shd w:val="clear" w:color="auto" w:fill="FFFFFF"/>
              <w:spacing w:line="360" w:lineRule="atLeast"/>
              <w:jc w:val="center"/>
              <w:rPr>
                <w:rFonts w:eastAsia="Times New Roman"/>
                <w:color w:val="000000" w:themeColor="text1"/>
              </w:rPr>
            </w:pPr>
          </w:p>
          <w:p w:rsidR="00862437" w:rsidRPr="00862437" w:rsidRDefault="00862437" w:rsidP="00862437">
            <w:pPr>
              <w:shd w:val="clear" w:color="auto" w:fill="FFFFFF"/>
              <w:spacing w:line="360" w:lineRule="atLeast"/>
              <w:jc w:val="center"/>
              <w:rPr>
                <w:rFonts w:eastAsia="Times New Roman"/>
                <w:color w:val="000000" w:themeColor="text1"/>
              </w:rPr>
            </w:pPr>
            <w:r w:rsidRPr="00862437">
              <w:rPr>
                <w:rFonts w:eastAsia="Times New Roman"/>
                <w:color w:val="000000" w:themeColor="text1"/>
              </w:rPr>
              <w:t>___________________________________________________________________</w:t>
            </w:r>
          </w:p>
        </w:tc>
      </w:tr>
      <w:tr w:rsidR="00862437" w:rsidRPr="00862437" w:rsidTr="00AC7ED5">
        <w:trPr>
          <w:trHeight w:val="360"/>
        </w:trPr>
        <w:tc>
          <w:tcPr>
            <w:tcW w:w="0" w:type="auto"/>
            <w:vMerge/>
            <w:tcBorders>
              <w:top w:val="single" w:sz="6" w:space="0" w:color="000000"/>
              <w:left w:val="single" w:sz="6" w:space="0" w:color="000000"/>
              <w:bottom w:val="nil"/>
              <w:right w:val="nil"/>
            </w:tcBorders>
            <w:vAlign w:val="bottom"/>
            <w:hideMark/>
          </w:tcPr>
          <w:p w:rsidR="00862437" w:rsidRPr="00862437" w:rsidRDefault="00862437" w:rsidP="00862437">
            <w:pPr>
              <w:shd w:val="clear" w:color="auto" w:fill="FFFFFF"/>
              <w:spacing w:line="360" w:lineRule="atLeast"/>
              <w:jc w:val="center"/>
              <w:rPr>
                <w:rFonts w:eastAsia="Times New Roman"/>
                <w:color w:val="000000" w:themeColor="text1"/>
              </w:rPr>
            </w:pPr>
          </w:p>
        </w:tc>
        <w:tc>
          <w:tcPr>
            <w:tcW w:w="0" w:type="auto"/>
            <w:vMerge/>
            <w:tcBorders>
              <w:top w:val="single" w:sz="6" w:space="0" w:color="000000"/>
              <w:left w:val="nil"/>
              <w:bottom w:val="nil"/>
              <w:right w:val="single" w:sz="6" w:space="0" w:color="000000"/>
            </w:tcBorders>
            <w:vAlign w:val="bottom"/>
            <w:hideMark/>
          </w:tcPr>
          <w:p w:rsidR="00862437" w:rsidRPr="00862437" w:rsidRDefault="00862437" w:rsidP="00862437">
            <w:pPr>
              <w:shd w:val="clear" w:color="auto" w:fill="FFFFFF"/>
              <w:spacing w:line="360" w:lineRule="atLeast"/>
              <w:jc w:val="center"/>
              <w:rPr>
                <w:rFonts w:eastAsia="Times New Roman"/>
                <w:color w:val="000000" w:themeColor="text1"/>
              </w:rPr>
            </w:pPr>
          </w:p>
        </w:tc>
      </w:tr>
      <w:tr w:rsidR="00862437" w:rsidRPr="00862437" w:rsidTr="00AC7ED5">
        <w:trPr>
          <w:trHeight w:val="360"/>
        </w:trPr>
        <w:tc>
          <w:tcPr>
            <w:tcW w:w="0" w:type="auto"/>
            <w:vMerge/>
            <w:tcBorders>
              <w:top w:val="single" w:sz="6" w:space="0" w:color="000000"/>
              <w:left w:val="single" w:sz="6" w:space="0" w:color="000000"/>
              <w:bottom w:val="nil"/>
              <w:right w:val="nil"/>
            </w:tcBorders>
            <w:vAlign w:val="bottom"/>
            <w:hideMark/>
          </w:tcPr>
          <w:p w:rsidR="00862437" w:rsidRPr="00862437" w:rsidRDefault="00862437" w:rsidP="00862437">
            <w:pPr>
              <w:shd w:val="clear" w:color="auto" w:fill="FFFFFF"/>
              <w:spacing w:line="360" w:lineRule="atLeast"/>
              <w:jc w:val="center"/>
              <w:rPr>
                <w:rFonts w:eastAsia="Times New Roman"/>
                <w:color w:val="000000" w:themeColor="text1"/>
              </w:rPr>
            </w:pPr>
          </w:p>
        </w:tc>
        <w:tc>
          <w:tcPr>
            <w:tcW w:w="0" w:type="auto"/>
            <w:vMerge/>
            <w:tcBorders>
              <w:top w:val="single" w:sz="6" w:space="0" w:color="000000"/>
              <w:left w:val="nil"/>
              <w:bottom w:val="nil"/>
              <w:right w:val="single" w:sz="6" w:space="0" w:color="000000"/>
            </w:tcBorders>
            <w:vAlign w:val="bottom"/>
            <w:hideMark/>
          </w:tcPr>
          <w:p w:rsidR="00862437" w:rsidRPr="00862437" w:rsidRDefault="00862437" w:rsidP="00862437">
            <w:pPr>
              <w:shd w:val="clear" w:color="auto" w:fill="FFFFFF"/>
              <w:spacing w:line="360" w:lineRule="atLeast"/>
              <w:jc w:val="center"/>
              <w:rPr>
                <w:rFonts w:eastAsia="Times New Roman"/>
                <w:color w:val="000000" w:themeColor="text1"/>
              </w:rPr>
            </w:pPr>
          </w:p>
        </w:tc>
      </w:tr>
      <w:tr w:rsidR="00862437" w:rsidRPr="00862437" w:rsidTr="00AC7ED5">
        <w:tc>
          <w:tcPr>
            <w:tcW w:w="2910" w:type="dxa"/>
            <w:tcBorders>
              <w:top w:val="nil"/>
              <w:left w:val="single" w:sz="6" w:space="0" w:color="000000"/>
              <w:bottom w:val="nil"/>
              <w:right w:val="nil"/>
            </w:tcBorders>
            <w:hideMark/>
          </w:tcPr>
          <w:p w:rsidR="00862437" w:rsidRPr="00862437" w:rsidRDefault="00862437" w:rsidP="00862437">
            <w:pPr>
              <w:shd w:val="clear" w:color="auto" w:fill="FFFFFF"/>
              <w:spacing w:line="360" w:lineRule="atLeast"/>
              <w:jc w:val="center"/>
              <w:rPr>
                <w:rFonts w:eastAsia="Times New Roman"/>
                <w:color w:val="000000" w:themeColor="text1"/>
              </w:rPr>
            </w:pPr>
            <w:r w:rsidRPr="00862437">
              <w:rPr>
                <w:rFonts w:eastAsia="Times New Roman"/>
                <w:color w:val="000000" w:themeColor="text1"/>
              </w:rPr>
              <w:t>Найменування</w:t>
            </w:r>
          </w:p>
        </w:tc>
        <w:tc>
          <w:tcPr>
            <w:tcW w:w="9945" w:type="dxa"/>
            <w:tcBorders>
              <w:top w:val="nil"/>
              <w:left w:val="nil"/>
              <w:bottom w:val="nil"/>
              <w:right w:val="single" w:sz="6" w:space="0" w:color="000000"/>
            </w:tcBorders>
            <w:hideMark/>
          </w:tcPr>
          <w:p w:rsidR="00862437" w:rsidRPr="00862437" w:rsidRDefault="00862437" w:rsidP="00862437">
            <w:pPr>
              <w:shd w:val="clear" w:color="auto" w:fill="FFFFFF"/>
              <w:spacing w:line="360" w:lineRule="atLeast"/>
              <w:jc w:val="center"/>
              <w:rPr>
                <w:rFonts w:eastAsia="Times New Roman"/>
                <w:color w:val="000000" w:themeColor="text1"/>
              </w:rPr>
            </w:pPr>
            <w:r w:rsidRPr="00862437">
              <w:rPr>
                <w:rFonts w:eastAsia="Times New Roman"/>
                <w:color w:val="000000" w:themeColor="text1"/>
              </w:rPr>
              <w:t>________________________________________________________</w:t>
            </w:r>
          </w:p>
        </w:tc>
      </w:tr>
      <w:tr w:rsidR="00862437" w:rsidRPr="00862437" w:rsidTr="00AC7ED5">
        <w:tc>
          <w:tcPr>
            <w:tcW w:w="2910" w:type="dxa"/>
            <w:tcBorders>
              <w:top w:val="nil"/>
              <w:left w:val="single" w:sz="6" w:space="0" w:color="000000"/>
              <w:bottom w:val="single" w:sz="6" w:space="0" w:color="000000"/>
              <w:right w:val="nil"/>
            </w:tcBorders>
            <w:hideMark/>
          </w:tcPr>
          <w:p w:rsidR="00862437" w:rsidRPr="00862437" w:rsidRDefault="00862437" w:rsidP="00862437">
            <w:pPr>
              <w:shd w:val="clear" w:color="auto" w:fill="FFFFFF"/>
              <w:spacing w:line="360" w:lineRule="atLeast"/>
              <w:jc w:val="center"/>
              <w:rPr>
                <w:rFonts w:eastAsia="Times New Roman"/>
                <w:color w:val="000000" w:themeColor="text1"/>
              </w:rPr>
            </w:pPr>
            <w:r w:rsidRPr="00862437">
              <w:rPr>
                <w:rFonts w:eastAsia="Times New Roman"/>
                <w:color w:val="000000" w:themeColor="text1"/>
              </w:rPr>
              <w:t>Місцезнаходження</w:t>
            </w:r>
          </w:p>
          <w:p w:rsidR="00862437" w:rsidRPr="00862437" w:rsidRDefault="00862437" w:rsidP="00862437">
            <w:pPr>
              <w:shd w:val="clear" w:color="auto" w:fill="FFFFFF"/>
              <w:spacing w:line="360" w:lineRule="atLeast"/>
              <w:jc w:val="center"/>
              <w:rPr>
                <w:rFonts w:eastAsia="Times New Roman"/>
                <w:color w:val="000000" w:themeColor="text1"/>
              </w:rPr>
            </w:pPr>
          </w:p>
          <w:p w:rsidR="00862437" w:rsidRPr="00862437" w:rsidRDefault="00862437" w:rsidP="00862437">
            <w:pPr>
              <w:shd w:val="clear" w:color="auto" w:fill="FFFFFF"/>
              <w:spacing w:line="360" w:lineRule="atLeast"/>
              <w:jc w:val="center"/>
              <w:rPr>
                <w:rFonts w:eastAsia="Times New Roman"/>
                <w:color w:val="000000" w:themeColor="text1"/>
              </w:rPr>
            </w:pPr>
            <w:r w:rsidRPr="00862437">
              <w:rPr>
                <w:rFonts w:eastAsia="Times New Roman"/>
                <w:color w:val="000000" w:themeColor="text1"/>
              </w:rPr>
              <w:t>Електронна пошта</w:t>
            </w:r>
          </w:p>
        </w:tc>
        <w:tc>
          <w:tcPr>
            <w:tcW w:w="9945" w:type="dxa"/>
            <w:tcBorders>
              <w:top w:val="nil"/>
              <w:left w:val="nil"/>
              <w:bottom w:val="single" w:sz="6" w:space="0" w:color="000000"/>
              <w:right w:val="single" w:sz="6" w:space="0" w:color="000000"/>
            </w:tcBorders>
            <w:hideMark/>
          </w:tcPr>
          <w:p w:rsidR="00862437" w:rsidRPr="00862437" w:rsidRDefault="00862437" w:rsidP="00862437">
            <w:pPr>
              <w:shd w:val="clear" w:color="auto" w:fill="FFFFFF"/>
              <w:spacing w:line="360" w:lineRule="atLeast"/>
              <w:jc w:val="center"/>
              <w:rPr>
                <w:rFonts w:eastAsia="Times New Roman"/>
                <w:color w:val="000000" w:themeColor="text1"/>
              </w:rPr>
            </w:pPr>
            <w:r w:rsidRPr="00862437">
              <w:rPr>
                <w:rFonts w:eastAsia="Times New Roman"/>
                <w:color w:val="000000" w:themeColor="text1"/>
              </w:rPr>
              <w:t>___________________________________________________________________ </w:t>
            </w:r>
            <w:r w:rsidRPr="00862437">
              <w:rPr>
                <w:rFonts w:eastAsia="Times New Roman"/>
                <w:color w:val="000000" w:themeColor="text1"/>
              </w:rPr>
              <w:br/>
              <w:t>(поштовий індекс, область/Автономна Республіка Крим, район, </w:t>
            </w:r>
            <w:r w:rsidRPr="00862437">
              <w:rPr>
                <w:rFonts w:eastAsia="Times New Roman"/>
                <w:color w:val="000000" w:themeColor="text1"/>
              </w:rPr>
              <w:br/>
              <w:t>населений пункт,  вулиця/провулок, площа тощо, № будинку/корпусу, № офісу)</w:t>
            </w:r>
          </w:p>
          <w:p w:rsidR="00862437" w:rsidRPr="00862437" w:rsidRDefault="00862437" w:rsidP="00862437">
            <w:pPr>
              <w:shd w:val="clear" w:color="auto" w:fill="FFFFFF"/>
              <w:spacing w:line="360" w:lineRule="atLeast"/>
              <w:jc w:val="center"/>
              <w:rPr>
                <w:rFonts w:eastAsia="Times New Roman"/>
                <w:color w:val="000000" w:themeColor="text1"/>
              </w:rPr>
            </w:pPr>
          </w:p>
          <w:p w:rsidR="00862437" w:rsidRPr="00862437" w:rsidRDefault="00862437" w:rsidP="00862437">
            <w:pPr>
              <w:shd w:val="clear" w:color="auto" w:fill="FFFFFF"/>
              <w:spacing w:line="360" w:lineRule="atLeast"/>
              <w:jc w:val="center"/>
              <w:rPr>
                <w:rFonts w:eastAsia="Times New Roman"/>
                <w:color w:val="000000" w:themeColor="text1"/>
              </w:rPr>
            </w:pPr>
            <w:r w:rsidRPr="00862437">
              <w:rPr>
                <w:rFonts w:eastAsia="Times New Roman"/>
                <w:color w:val="000000" w:themeColor="text1"/>
              </w:rPr>
              <w:t>________________________________________________________</w:t>
            </w:r>
          </w:p>
        </w:tc>
      </w:tr>
    </w:tbl>
    <w:p w:rsidR="00862437" w:rsidRDefault="00862437" w:rsidP="009868B5">
      <w:pPr>
        <w:shd w:val="clear" w:color="auto" w:fill="FFFFFF"/>
        <w:spacing w:line="360" w:lineRule="atLeast"/>
        <w:jc w:val="center"/>
        <w:rPr>
          <w:rFonts w:eastAsia="Times New Roman"/>
          <w:color w:val="000000" w:themeColor="text1"/>
        </w:rPr>
      </w:pPr>
    </w:p>
    <w:p w:rsidR="00862437" w:rsidRDefault="00862437" w:rsidP="009868B5">
      <w:pPr>
        <w:shd w:val="clear" w:color="auto" w:fill="FFFFFF"/>
        <w:spacing w:line="360" w:lineRule="atLeast"/>
        <w:jc w:val="center"/>
        <w:rPr>
          <w:rFonts w:eastAsia="Times New Roman"/>
          <w:color w:val="000000" w:themeColor="text1"/>
        </w:rPr>
      </w:pPr>
    </w:p>
    <w:p w:rsidR="009868B5" w:rsidRPr="00862437" w:rsidRDefault="009868B5">
      <w:pPr>
        <w:rPr>
          <w:rFonts w:eastAsia="Times New Roman"/>
          <w:color w:val="000000" w:themeColor="text1"/>
          <w:sz w:val="32"/>
          <w:szCs w:val="32"/>
        </w:rPr>
      </w:pPr>
      <w:r w:rsidRPr="00862437">
        <w:rPr>
          <w:rFonts w:eastAsia="Times New Roman"/>
          <w:color w:val="000000" w:themeColor="text1"/>
          <w:sz w:val="32"/>
          <w:szCs w:val="32"/>
        </w:rPr>
        <w:br w:type="page"/>
      </w:r>
    </w:p>
    <w:p w:rsidR="009868B5" w:rsidRPr="00862437" w:rsidRDefault="009868B5" w:rsidP="009868B5">
      <w:pPr>
        <w:shd w:val="clear" w:color="auto" w:fill="FFFFFF"/>
        <w:spacing w:line="435" w:lineRule="atLeast"/>
        <w:jc w:val="center"/>
        <w:outlineLvl w:val="2"/>
        <w:rPr>
          <w:rFonts w:eastAsia="Times New Roman"/>
          <w:color w:val="000000" w:themeColor="text1"/>
          <w:sz w:val="32"/>
          <w:szCs w:val="32"/>
        </w:rPr>
      </w:pPr>
      <w:hyperlink r:id="rId24" w:tgtFrame="_top" w:history="1">
        <w:r w:rsidRPr="00862437">
          <w:rPr>
            <w:rFonts w:eastAsia="Times New Roman"/>
            <w:color w:val="000000" w:themeColor="text1"/>
            <w:sz w:val="32"/>
            <w:szCs w:val="32"/>
          </w:rPr>
          <w:t>Розділ I. Організація діяльності з внутрішнього аудиту</w:t>
        </w:r>
      </w:hyperlink>
    </w:p>
    <w:p w:rsidR="009868B5" w:rsidRPr="00862437" w:rsidRDefault="009868B5" w:rsidP="009868B5">
      <w:pPr>
        <w:shd w:val="clear" w:color="auto" w:fill="FFFFFF"/>
        <w:spacing w:line="435" w:lineRule="atLeast"/>
        <w:jc w:val="center"/>
        <w:outlineLvl w:val="2"/>
        <w:rPr>
          <w:rFonts w:eastAsia="Times New Roman"/>
          <w:color w:val="000000" w:themeColor="text1"/>
          <w:sz w:val="32"/>
          <w:szCs w:val="32"/>
        </w:rPr>
      </w:pPr>
      <w:hyperlink r:id="rId25" w:tgtFrame="_top" w:history="1">
        <w:r w:rsidRPr="00862437">
          <w:rPr>
            <w:rFonts w:eastAsia="Times New Roman"/>
            <w:color w:val="000000" w:themeColor="text1"/>
            <w:sz w:val="32"/>
            <w:szCs w:val="32"/>
          </w:rPr>
          <w:t>1. Організаційні та функціональні аспекти діяльності підрозділів ВА</w:t>
        </w:r>
      </w:hyperlink>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3186"/>
        <w:gridCol w:w="772"/>
        <w:gridCol w:w="965"/>
        <w:gridCol w:w="1448"/>
        <w:gridCol w:w="1834"/>
        <w:gridCol w:w="1448"/>
      </w:tblGrid>
      <w:tr w:rsidR="009868B5" w:rsidRPr="00862437" w:rsidTr="009868B5">
        <w:trPr>
          <w:jc w:val="center"/>
        </w:trPr>
        <w:tc>
          <w:tcPr>
            <w:tcW w:w="16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6" w:tgtFrame="_top" w:history="1">
              <w:r w:rsidRPr="00862437">
                <w:rPr>
                  <w:rFonts w:eastAsia="Times New Roman"/>
                  <w:color w:val="000000" w:themeColor="text1"/>
                  <w:sz w:val="20"/>
                  <w:szCs w:val="20"/>
                </w:rPr>
                <w:t>Назва показників</w:t>
              </w:r>
            </w:hyperlink>
          </w:p>
        </w:tc>
        <w:tc>
          <w:tcPr>
            <w:tcW w:w="4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7" w:tgtFrame="_top" w:history="1">
              <w:r w:rsidRPr="00862437">
                <w:rPr>
                  <w:rFonts w:eastAsia="Times New Roman"/>
                  <w:color w:val="000000" w:themeColor="text1"/>
                  <w:sz w:val="20"/>
                  <w:szCs w:val="20"/>
                </w:rPr>
                <w:t>Код рядка</w:t>
              </w:r>
            </w:hyperlink>
          </w:p>
        </w:tc>
        <w:tc>
          <w:tcPr>
            <w:tcW w:w="5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8" w:tgtFrame="_top" w:history="1">
              <w:r w:rsidRPr="00862437">
                <w:rPr>
                  <w:rFonts w:eastAsia="Times New Roman"/>
                  <w:color w:val="000000" w:themeColor="text1"/>
                  <w:sz w:val="20"/>
                  <w:szCs w:val="20"/>
                </w:rPr>
                <w:t>Всього</w:t>
              </w:r>
            </w:hyperlink>
          </w:p>
        </w:tc>
        <w:tc>
          <w:tcPr>
            <w:tcW w:w="24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9" w:tgtFrame="_top" w:history="1">
              <w:r w:rsidRPr="00862437">
                <w:rPr>
                  <w:rFonts w:eastAsia="Times New Roman"/>
                  <w:color w:val="000000" w:themeColor="text1"/>
                  <w:sz w:val="20"/>
                  <w:szCs w:val="20"/>
                </w:rPr>
                <w:t>У тому числі</w:t>
              </w:r>
            </w:hyperlink>
          </w:p>
        </w:tc>
      </w:tr>
      <w:tr w:rsidR="009868B5" w:rsidRPr="00862437" w:rsidTr="009868B5">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0" w:tgtFrame="_top" w:history="1">
              <w:r w:rsidRPr="00862437">
                <w:rPr>
                  <w:rFonts w:eastAsia="Times New Roman"/>
                  <w:color w:val="000000" w:themeColor="text1"/>
                  <w:sz w:val="20"/>
                  <w:szCs w:val="20"/>
                </w:rPr>
                <w:t>в апараті державного органу</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1" w:tgtFrame="_top" w:history="1">
              <w:r w:rsidRPr="00862437">
                <w:rPr>
                  <w:rFonts w:eastAsia="Times New Roman"/>
                  <w:color w:val="000000" w:themeColor="text1"/>
                  <w:sz w:val="20"/>
                  <w:szCs w:val="20"/>
                </w:rPr>
                <w:t>в територіальних органах</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2" w:tgtFrame="_top" w:history="1">
              <w:r w:rsidRPr="00862437">
                <w:rPr>
                  <w:rFonts w:eastAsia="Times New Roman"/>
                  <w:color w:val="000000" w:themeColor="text1"/>
                  <w:sz w:val="20"/>
                  <w:szCs w:val="20"/>
                </w:rPr>
                <w:t>в бюджетних установах</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3" w:tgtFrame="_top" w:history="1">
              <w:r w:rsidRPr="00862437">
                <w:rPr>
                  <w:rFonts w:eastAsia="Times New Roman"/>
                  <w:color w:val="000000" w:themeColor="text1"/>
                  <w:sz w:val="20"/>
                  <w:szCs w:val="20"/>
                </w:rPr>
                <w:t>1</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4" w:tgtFrame="_top" w:history="1">
              <w:r w:rsidRPr="00862437">
                <w:rPr>
                  <w:rFonts w:eastAsia="Times New Roman"/>
                  <w:color w:val="000000" w:themeColor="text1"/>
                  <w:sz w:val="20"/>
                  <w:szCs w:val="20"/>
                </w:rPr>
                <w:t>2</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5" w:tgtFrame="_top" w:history="1">
              <w:r w:rsidRPr="00862437">
                <w:rPr>
                  <w:rFonts w:eastAsia="Times New Roman"/>
                  <w:color w:val="000000" w:themeColor="text1"/>
                  <w:sz w:val="20"/>
                  <w:szCs w:val="20"/>
                </w:rPr>
                <w:t>3</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6" w:tgtFrame="_top" w:history="1">
              <w:r w:rsidRPr="00862437">
                <w:rPr>
                  <w:rFonts w:eastAsia="Times New Roman"/>
                  <w:color w:val="000000" w:themeColor="text1"/>
                  <w:sz w:val="20"/>
                  <w:szCs w:val="20"/>
                </w:rPr>
                <w:t>4</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7" w:tgtFrame="_top" w:history="1">
              <w:r w:rsidRPr="00862437">
                <w:rPr>
                  <w:rFonts w:eastAsia="Times New Roman"/>
                  <w:color w:val="000000" w:themeColor="text1"/>
                  <w:sz w:val="20"/>
                  <w:szCs w:val="20"/>
                </w:rPr>
                <w:t>5</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8" w:tgtFrame="_top" w:history="1">
              <w:r w:rsidRPr="00862437">
                <w:rPr>
                  <w:rFonts w:eastAsia="Times New Roman"/>
                  <w:color w:val="000000" w:themeColor="text1"/>
                  <w:sz w:val="20"/>
                  <w:szCs w:val="20"/>
                </w:rPr>
                <w:t>6</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39" w:tgtFrame="_top" w:history="1">
              <w:r w:rsidRPr="00862437">
                <w:rPr>
                  <w:rFonts w:eastAsia="Times New Roman"/>
                  <w:color w:val="000000" w:themeColor="text1"/>
                  <w:sz w:val="20"/>
                  <w:szCs w:val="20"/>
                </w:rPr>
                <w:t>1. Кількість підрозділів ВА в системі державного органу (всього), у тому числі:</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0" w:tgtFrame="_top" w:history="1">
              <w:r w:rsidRPr="00862437">
                <w:rPr>
                  <w:rFonts w:eastAsia="Times New Roman"/>
                  <w:color w:val="000000" w:themeColor="text1"/>
                  <w:sz w:val="20"/>
                  <w:szCs w:val="20"/>
                </w:rPr>
                <w:t>1000</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1"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2" w:tgtFrame="_top" w:history="1">
              <w:r w:rsidRPr="00862437">
                <w:rPr>
                  <w:rFonts w:eastAsia="Times New Roman"/>
                  <w:color w:val="000000" w:themeColor="text1"/>
                  <w:sz w:val="20"/>
                  <w:szCs w:val="20"/>
                </w:rPr>
                <w:t> </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3"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4" w:tgtFrame="_top" w:history="1">
              <w:r w:rsidRPr="00862437">
                <w:rPr>
                  <w:rFonts w:eastAsia="Times New Roman"/>
                  <w:color w:val="000000" w:themeColor="text1"/>
                  <w:sz w:val="20"/>
                  <w:szCs w:val="20"/>
                </w:rPr>
                <w:t> </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45" w:tgtFrame="_top" w:history="1">
              <w:r w:rsidRPr="00862437">
                <w:rPr>
                  <w:rFonts w:eastAsia="Times New Roman"/>
                  <w:color w:val="000000" w:themeColor="text1"/>
                  <w:sz w:val="20"/>
                  <w:szCs w:val="20"/>
                </w:rPr>
                <w:t>1.1. Кількість самостійних структурних підрозділів ВА</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6" w:tgtFrame="_top" w:history="1">
              <w:r w:rsidRPr="00862437">
                <w:rPr>
                  <w:rFonts w:eastAsia="Times New Roman"/>
                  <w:color w:val="000000" w:themeColor="text1"/>
                  <w:sz w:val="20"/>
                  <w:szCs w:val="20"/>
                </w:rPr>
                <w:t>1100</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7"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8" w:tgtFrame="_top" w:history="1">
              <w:r w:rsidRPr="00862437">
                <w:rPr>
                  <w:rFonts w:eastAsia="Times New Roman"/>
                  <w:color w:val="000000" w:themeColor="text1"/>
                  <w:sz w:val="20"/>
                  <w:szCs w:val="20"/>
                </w:rPr>
                <w:t> </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9"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50" w:tgtFrame="_top" w:history="1">
              <w:r w:rsidRPr="00862437">
                <w:rPr>
                  <w:rFonts w:eastAsia="Times New Roman"/>
                  <w:color w:val="000000" w:themeColor="text1"/>
                  <w:sz w:val="20"/>
                  <w:szCs w:val="20"/>
                </w:rPr>
                <w:t> </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51" w:tgtFrame="_top" w:history="1">
              <w:r w:rsidRPr="00862437">
                <w:rPr>
                  <w:rFonts w:eastAsia="Times New Roman"/>
                  <w:color w:val="000000" w:themeColor="text1"/>
                  <w:sz w:val="20"/>
                  <w:szCs w:val="20"/>
                </w:rPr>
                <w:t>1.2. Кількість підрозділів ВА, які знаходяться у складі інших структурних підрозділів</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52" w:tgtFrame="_top" w:history="1">
              <w:r w:rsidRPr="00862437">
                <w:rPr>
                  <w:rFonts w:eastAsia="Times New Roman"/>
                  <w:color w:val="000000" w:themeColor="text1"/>
                  <w:sz w:val="20"/>
                  <w:szCs w:val="20"/>
                </w:rPr>
                <w:t>1200</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53"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54" w:tgtFrame="_top" w:history="1">
              <w:r w:rsidRPr="00862437">
                <w:rPr>
                  <w:rFonts w:eastAsia="Times New Roman"/>
                  <w:color w:val="000000" w:themeColor="text1"/>
                  <w:sz w:val="20"/>
                  <w:szCs w:val="20"/>
                </w:rPr>
                <w:t> </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55"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56" w:tgtFrame="_top" w:history="1">
              <w:r w:rsidRPr="00862437">
                <w:rPr>
                  <w:rFonts w:eastAsia="Times New Roman"/>
                  <w:color w:val="000000" w:themeColor="text1"/>
                  <w:sz w:val="20"/>
                  <w:szCs w:val="20"/>
                </w:rPr>
                <w:t> </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57" w:tgtFrame="_top" w:history="1">
              <w:r w:rsidRPr="00862437">
                <w:rPr>
                  <w:rFonts w:eastAsia="Times New Roman"/>
                  <w:color w:val="000000" w:themeColor="text1"/>
                  <w:sz w:val="20"/>
                  <w:szCs w:val="20"/>
                </w:rPr>
                <w:t>2. Чисельність внутрішніх аудиторів у системі державного органу:</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58" w:tgtFrame="_top" w:history="1">
              <w:r w:rsidRPr="00862437">
                <w:rPr>
                  <w:rFonts w:eastAsia="Times New Roman"/>
                  <w:color w:val="000000" w:themeColor="text1"/>
                  <w:sz w:val="20"/>
                  <w:szCs w:val="20"/>
                </w:rPr>
                <w:t> </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59" w:tgtFrame="_top" w:history="1">
              <w:r w:rsidRPr="00862437">
                <w:rPr>
                  <w:rFonts w:eastAsia="Times New Roman"/>
                  <w:color w:val="000000" w:themeColor="text1"/>
                  <w:sz w:val="20"/>
                  <w:szCs w:val="20"/>
                </w:rPr>
                <w:t>х</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60" w:tgtFrame="_top" w:history="1">
              <w:r w:rsidRPr="00862437">
                <w:rPr>
                  <w:rFonts w:eastAsia="Times New Roman"/>
                  <w:color w:val="000000" w:themeColor="text1"/>
                  <w:sz w:val="20"/>
                  <w:szCs w:val="20"/>
                </w:rPr>
                <w:t>х</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61" w:tgtFrame="_top" w:history="1">
              <w:r w:rsidRPr="00862437">
                <w:rPr>
                  <w:rFonts w:eastAsia="Times New Roman"/>
                  <w:color w:val="000000" w:themeColor="text1"/>
                  <w:sz w:val="20"/>
                  <w:szCs w:val="20"/>
                </w:rPr>
                <w:t>х</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62" w:tgtFrame="_top" w:history="1">
              <w:r w:rsidRPr="00862437">
                <w:rPr>
                  <w:rFonts w:eastAsia="Times New Roman"/>
                  <w:color w:val="000000" w:themeColor="text1"/>
                  <w:sz w:val="20"/>
                  <w:szCs w:val="20"/>
                </w:rPr>
                <w:t>х</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63" w:tgtFrame="_top" w:history="1">
              <w:r w:rsidRPr="00862437">
                <w:rPr>
                  <w:rFonts w:eastAsia="Times New Roman"/>
                  <w:color w:val="000000" w:themeColor="text1"/>
                  <w:sz w:val="20"/>
                  <w:szCs w:val="20"/>
                </w:rPr>
                <w:t>2.1. Штатна чисельність працівників</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64" w:tgtFrame="_top" w:history="1">
              <w:r w:rsidRPr="00862437">
                <w:rPr>
                  <w:rFonts w:eastAsia="Times New Roman"/>
                  <w:color w:val="000000" w:themeColor="text1"/>
                  <w:sz w:val="20"/>
                  <w:szCs w:val="20"/>
                </w:rPr>
                <w:t>2100</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65"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66" w:tgtFrame="_top" w:history="1">
              <w:r w:rsidRPr="00862437">
                <w:rPr>
                  <w:rFonts w:eastAsia="Times New Roman"/>
                  <w:color w:val="000000" w:themeColor="text1"/>
                  <w:sz w:val="20"/>
                  <w:szCs w:val="20"/>
                </w:rPr>
                <w:t> </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67"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68" w:tgtFrame="_top" w:history="1">
              <w:r w:rsidRPr="00862437">
                <w:rPr>
                  <w:rFonts w:eastAsia="Times New Roman"/>
                  <w:color w:val="000000" w:themeColor="text1"/>
                  <w:sz w:val="20"/>
                  <w:szCs w:val="20"/>
                </w:rPr>
                <w:t> </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69" w:tgtFrame="_top" w:history="1">
              <w:r w:rsidRPr="00862437">
                <w:rPr>
                  <w:rFonts w:eastAsia="Times New Roman"/>
                  <w:color w:val="000000" w:themeColor="text1"/>
                  <w:sz w:val="20"/>
                  <w:szCs w:val="20"/>
                </w:rPr>
                <w:t>2.2. Фактична чисельність працівників</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70" w:tgtFrame="_top" w:history="1">
              <w:r w:rsidRPr="00862437">
                <w:rPr>
                  <w:rFonts w:eastAsia="Times New Roman"/>
                  <w:color w:val="000000" w:themeColor="text1"/>
                  <w:sz w:val="20"/>
                  <w:szCs w:val="20"/>
                </w:rPr>
                <w:t>2200</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71"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72" w:tgtFrame="_top" w:history="1">
              <w:r w:rsidRPr="00862437">
                <w:rPr>
                  <w:rFonts w:eastAsia="Times New Roman"/>
                  <w:color w:val="000000" w:themeColor="text1"/>
                  <w:sz w:val="20"/>
                  <w:szCs w:val="20"/>
                </w:rPr>
                <w:t> </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73"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74" w:tgtFrame="_top" w:history="1">
              <w:r w:rsidRPr="00862437">
                <w:rPr>
                  <w:rFonts w:eastAsia="Times New Roman"/>
                  <w:color w:val="000000" w:themeColor="text1"/>
                  <w:sz w:val="20"/>
                  <w:szCs w:val="20"/>
                </w:rPr>
                <w:t> </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75" w:tgtFrame="_top" w:history="1">
              <w:r w:rsidRPr="00862437">
                <w:rPr>
                  <w:rFonts w:eastAsia="Times New Roman"/>
                  <w:color w:val="000000" w:themeColor="text1"/>
                  <w:sz w:val="20"/>
                  <w:szCs w:val="20"/>
                </w:rPr>
                <w:t>3. Динаміка фактичної чисельності працівників у підрозділах ВА:</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76" w:tgtFrame="_top" w:history="1">
              <w:r w:rsidRPr="00862437">
                <w:rPr>
                  <w:rFonts w:eastAsia="Times New Roman"/>
                  <w:color w:val="000000" w:themeColor="text1"/>
                  <w:sz w:val="20"/>
                  <w:szCs w:val="20"/>
                </w:rPr>
                <w:t> </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77" w:tgtFrame="_top" w:history="1">
              <w:r w:rsidRPr="00862437">
                <w:rPr>
                  <w:rFonts w:eastAsia="Times New Roman"/>
                  <w:color w:val="000000" w:themeColor="text1"/>
                  <w:sz w:val="20"/>
                  <w:szCs w:val="20"/>
                </w:rPr>
                <w:t>х</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78" w:tgtFrame="_top" w:history="1">
              <w:r w:rsidRPr="00862437">
                <w:rPr>
                  <w:rFonts w:eastAsia="Times New Roman"/>
                  <w:color w:val="000000" w:themeColor="text1"/>
                  <w:sz w:val="20"/>
                  <w:szCs w:val="20"/>
                </w:rPr>
                <w:t>х</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79" w:tgtFrame="_top" w:history="1">
              <w:r w:rsidRPr="00862437">
                <w:rPr>
                  <w:rFonts w:eastAsia="Times New Roman"/>
                  <w:color w:val="000000" w:themeColor="text1"/>
                  <w:sz w:val="20"/>
                  <w:szCs w:val="20"/>
                </w:rPr>
                <w:t>х</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80" w:tgtFrame="_top" w:history="1">
              <w:r w:rsidRPr="00862437">
                <w:rPr>
                  <w:rFonts w:eastAsia="Times New Roman"/>
                  <w:color w:val="000000" w:themeColor="text1"/>
                  <w:sz w:val="20"/>
                  <w:szCs w:val="20"/>
                </w:rPr>
                <w:t>х</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81" w:tgtFrame="_top" w:history="1">
              <w:r w:rsidRPr="00862437">
                <w:rPr>
                  <w:rFonts w:eastAsia="Times New Roman"/>
                  <w:color w:val="000000" w:themeColor="text1"/>
                  <w:sz w:val="20"/>
                  <w:szCs w:val="20"/>
                </w:rPr>
                <w:t>3.1. Кількість призначених працівників у підрозділи ВА</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82" w:tgtFrame="_top" w:history="1">
              <w:r w:rsidRPr="00862437">
                <w:rPr>
                  <w:rFonts w:eastAsia="Times New Roman"/>
                  <w:color w:val="000000" w:themeColor="text1"/>
                  <w:sz w:val="20"/>
                  <w:szCs w:val="20"/>
                </w:rPr>
                <w:t>3100</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83"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84" w:tgtFrame="_top" w:history="1">
              <w:r w:rsidRPr="00862437">
                <w:rPr>
                  <w:rFonts w:eastAsia="Times New Roman"/>
                  <w:color w:val="000000" w:themeColor="text1"/>
                  <w:sz w:val="20"/>
                  <w:szCs w:val="20"/>
                </w:rPr>
                <w:t> </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85"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86" w:tgtFrame="_top" w:history="1">
              <w:r w:rsidRPr="00862437">
                <w:rPr>
                  <w:rFonts w:eastAsia="Times New Roman"/>
                  <w:color w:val="000000" w:themeColor="text1"/>
                  <w:sz w:val="20"/>
                  <w:szCs w:val="20"/>
                </w:rPr>
                <w:t> </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87" w:tgtFrame="_top" w:history="1">
              <w:r w:rsidRPr="00862437">
                <w:rPr>
                  <w:rFonts w:eastAsia="Times New Roman"/>
                  <w:color w:val="000000" w:themeColor="text1"/>
                  <w:sz w:val="20"/>
                  <w:szCs w:val="20"/>
                </w:rPr>
                <w:t>3.2. Кількість звільнених працівників із підрозділів ВА</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88" w:tgtFrame="_top" w:history="1">
              <w:r w:rsidRPr="00862437">
                <w:rPr>
                  <w:rFonts w:eastAsia="Times New Roman"/>
                  <w:color w:val="000000" w:themeColor="text1"/>
                  <w:sz w:val="20"/>
                  <w:szCs w:val="20"/>
                </w:rPr>
                <w:t>3200</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89"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90" w:tgtFrame="_top" w:history="1">
              <w:r w:rsidRPr="00862437">
                <w:rPr>
                  <w:rFonts w:eastAsia="Times New Roman"/>
                  <w:color w:val="000000" w:themeColor="text1"/>
                  <w:sz w:val="20"/>
                  <w:szCs w:val="20"/>
                </w:rPr>
                <w:t> </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91"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92" w:tgtFrame="_top" w:history="1">
              <w:r w:rsidRPr="00862437">
                <w:rPr>
                  <w:rFonts w:eastAsia="Times New Roman"/>
                  <w:color w:val="000000" w:themeColor="text1"/>
                  <w:sz w:val="20"/>
                  <w:szCs w:val="20"/>
                </w:rPr>
                <w:t> </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93" w:tgtFrame="_top" w:history="1">
              <w:r w:rsidRPr="00862437">
                <w:rPr>
                  <w:rFonts w:eastAsia="Times New Roman"/>
                  <w:color w:val="000000" w:themeColor="text1"/>
                  <w:sz w:val="20"/>
                  <w:szCs w:val="20"/>
                </w:rPr>
                <w:t>4. Інформація про організаційну незалежність підрозділів ВА:</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94" w:tgtFrame="_top" w:history="1">
              <w:r w:rsidRPr="00862437">
                <w:rPr>
                  <w:rFonts w:eastAsia="Times New Roman"/>
                  <w:color w:val="000000" w:themeColor="text1"/>
                  <w:sz w:val="20"/>
                  <w:szCs w:val="20"/>
                </w:rPr>
                <w:t> </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95" w:tgtFrame="_top" w:history="1">
              <w:r w:rsidRPr="00862437">
                <w:rPr>
                  <w:rFonts w:eastAsia="Times New Roman"/>
                  <w:color w:val="000000" w:themeColor="text1"/>
                  <w:sz w:val="20"/>
                  <w:szCs w:val="20"/>
                </w:rPr>
                <w:t>х</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96" w:tgtFrame="_top" w:history="1">
              <w:r w:rsidRPr="00862437">
                <w:rPr>
                  <w:rFonts w:eastAsia="Times New Roman"/>
                  <w:color w:val="000000" w:themeColor="text1"/>
                  <w:sz w:val="20"/>
                  <w:szCs w:val="20"/>
                </w:rPr>
                <w:t>х</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97" w:tgtFrame="_top" w:history="1">
              <w:r w:rsidRPr="00862437">
                <w:rPr>
                  <w:rFonts w:eastAsia="Times New Roman"/>
                  <w:color w:val="000000" w:themeColor="text1"/>
                  <w:sz w:val="20"/>
                  <w:szCs w:val="20"/>
                </w:rPr>
                <w:t>х</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98" w:tgtFrame="_top" w:history="1">
              <w:r w:rsidRPr="00862437">
                <w:rPr>
                  <w:rFonts w:eastAsia="Times New Roman"/>
                  <w:color w:val="000000" w:themeColor="text1"/>
                  <w:sz w:val="20"/>
                  <w:szCs w:val="20"/>
                </w:rPr>
                <w:t>х</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99" w:tgtFrame="_top" w:history="1">
              <w:r w:rsidRPr="00862437">
                <w:rPr>
                  <w:rFonts w:eastAsia="Times New Roman"/>
                  <w:color w:val="000000" w:themeColor="text1"/>
                  <w:sz w:val="20"/>
                  <w:szCs w:val="20"/>
                </w:rPr>
                <w:t>4.1. Кількість підрозділів ВА, які підпорядковані безпосередньо міністру, керівнику іншого державного органу або керівнику бюджетної установи</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00" w:tgtFrame="_top" w:history="1">
              <w:r w:rsidRPr="00862437">
                <w:rPr>
                  <w:rFonts w:eastAsia="Times New Roman"/>
                  <w:color w:val="000000" w:themeColor="text1"/>
                  <w:sz w:val="20"/>
                  <w:szCs w:val="20"/>
                </w:rPr>
                <w:t>4100</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01"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02" w:tgtFrame="_top" w:history="1">
              <w:r w:rsidRPr="00862437">
                <w:rPr>
                  <w:rFonts w:eastAsia="Times New Roman"/>
                  <w:color w:val="000000" w:themeColor="text1"/>
                  <w:sz w:val="20"/>
                  <w:szCs w:val="20"/>
                </w:rPr>
                <w:t> </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03"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04" w:tgtFrame="_top" w:history="1">
              <w:r w:rsidRPr="00862437">
                <w:rPr>
                  <w:rFonts w:eastAsia="Times New Roman"/>
                  <w:color w:val="000000" w:themeColor="text1"/>
                  <w:sz w:val="20"/>
                  <w:szCs w:val="20"/>
                </w:rPr>
                <w:t> </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105" w:tgtFrame="_top" w:history="1">
              <w:r w:rsidRPr="00862437">
                <w:rPr>
                  <w:rFonts w:eastAsia="Times New Roman"/>
                  <w:color w:val="000000" w:themeColor="text1"/>
                  <w:sz w:val="20"/>
                  <w:szCs w:val="20"/>
                </w:rPr>
                <w:t>4.2. Кількість підрозділів ВА, які не підпорядковані безпосередньо міністру, керівнику іншого державного органу або керівнику бюджетної установи</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06" w:tgtFrame="_top" w:history="1">
              <w:r w:rsidRPr="00862437">
                <w:rPr>
                  <w:rFonts w:eastAsia="Times New Roman"/>
                  <w:color w:val="000000" w:themeColor="text1"/>
                  <w:sz w:val="20"/>
                  <w:szCs w:val="20"/>
                </w:rPr>
                <w:t>4200</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07"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08" w:tgtFrame="_top" w:history="1">
              <w:r w:rsidRPr="00862437">
                <w:rPr>
                  <w:rFonts w:eastAsia="Times New Roman"/>
                  <w:color w:val="000000" w:themeColor="text1"/>
                  <w:sz w:val="20"/>
                  <w:szCs w:val="20"/>
                </w:rPr>
                <w:t> </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09"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10" w:tgtFrame="_top" w:history="1">
              <w:r w:rsidRPr="00862437">
                <w:rPr>
                  <w:rFonts w:eastAsia="Times New Roman"/>
                  <w:color w:val="000000" w:themeColor="text1"/>
                  <w:sz w:val="20"/>
                  <w:szCs w:val="20"/>
                </w:rPr>
                <w:t> </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111" w:tgtFrame="_top" w:history="1">
              <w:r w:rsidRPr="00862437">
                <w:rPr>
                  <w:rFonts w:eastAsia="Times New Roman"/>
                  <w:color w:val="000000" w:themeColor="text1"/>
                  <w:sz w:val="20"/>
                  <w:szCs w:val="20"/>
                </w:rPr>
                <w:t>5. Інформація про функціональну незалежність підрозділів ВА:</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12" w:tgtFrame="_top" w:history="1">
              <w:r w:rsidRPr="00862437">
                <w:rPr>
                  <w:rFonts w:eastAsia="Times New Roman"/>
                  <w:color w:val="000000" w:themeColor="text1"/>
                  <w:sz w:val="20"/>
                  <w:szCs w:val="20"/>
                </w:rPr>
                <w:t> </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13" w:tgtFrame="_top" w:history="1">
              <w:r w:rsidRPr="00862437">
                <w:rPr>
                  <w:rFonts w:eastAsia="Times New Roman"/>
                  <w:color w:val="000000" w:themeColor="text1"/>
                  <w:sz w:val="20"/>
                  <w:szCs w:val="20"/>
                </w:rPr>
                <w:t>х</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14" w:tgtFrame="_top" w:history="1">
              <w:r w:rsidRPr="00862437">
                <w:rPr>
                  <w:rFonts w:eastAsia="Times New Roman"/>
                  <w:color w:val="000000" w:themeColor="text1"/>
                  <w:sz w:val="20"/>
                  <w:szCs w:val="20"/>
                </w:rPr>
                <w:t>х</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15" w:tgtFrame="_top" w:history="1">
              <w:r w:rsidRPr="00862437">
                <w:rPr>
                  <w:rFonts w:eastAsia="Times New Roman"/>
                  <w:color w:val="000000" w:themeColor="text1"/>
                  <w:sz w:val="20"/>
                  <w:szCs w:val="20"/>
                </w:rPr>
                <w:t>х</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16" w:tgtFrame="_top" w:history="1">
              <w:r w:rsidRPr="00862437">
                <w:rPr>
                  <w:rFonts w:eastAsia="Times New Roman"/>
                  <w:color w:val="000000" w:themeColor="text1"/>
                  <w:sz w:val="20"/>
                  <w:szCs w:val="20"/>
                </w:rPr>
                <w:t>х</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117" w:tgtFrame="_top" w:history="1">
              <w:r w:rsidRPr="00862437">
                <w:rPr>
                  <w:rFonts w:eastAsia="Times New Roman"/>
                  <w:color w:val="000000" w:themeColor="text1"/>
                  <w:sz w:val="20"/>
                  <w:szCs w:val="20"/>
                </w:rPr>
                <w:t>5.1. Кількість підрозділів ВА, на яких покладено виконання функцій, не пов'язаних зі здійсненням внутрішнього аудиту</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18" w:tgtFrame="_top" w:history="1">
              <w:r w:rsidRPr="00862437">
                <w:rPr>
                  <w:rFonts w:eastAsia="Times New Roman"/>
                  <w:color w:val="000000" w:themeColor="text1"/>
                  <w:sz w:val="20"/>
                  <w:szCs w:val="20"/>
                </w:rPr>
                <w:t>5100</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19"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20" w:tgtFrame="_top" w:history="1">
              <w:r w:rsidRPr="00862437">
                <w:rPr>
                  <w:rFonts w:eastAsia="Times New Roman"/>
                  <w:color w:val="000000" w:themeColor="text1"/>
                  <w:sz w:val="20"/>
                  <w:szCs w:val="20"/>
                </w:rPr>
                <w:t> </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21"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22" w:tgtFrame="_top" w:history="1">
              <w:r w:rsidRPr="00862437">
                <w:rPr>
                  <w:rFonts w:eastAsia="Times New Roman"/>
                  <w:color w:val="000000" w:themeColor="text1"/>
                  <w:sz w:val="20"/>
                  <w:szCs w:val="20"/>
                </w:rPr>
                <w:t> </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123" w:tgtFrame="_top" w:history="1">
              <w:r w:rsidRPr="00862437">
                <w:rPr>
                  <w:rFonts w:eastAsia="Times New Roman"/>
                  <w:color w:val="000000" w:themeColor="text1"/>
                  <w:sz w:val="20"/>
                  <w:szCs w:val="20"/>
                </w:rPr>
                <w:t>5.2. Кількість комісійних перевірок, службових розслідувань, інших контрольних заходів, не пов'язаних із внутрішнім аудитом, у яких брали участь працівники підрозділів ВА:</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24" w:tgtFrame="_top" w:history="1">
              <w:r w:rsidRPr="00862437">
                <w:rPr>
                  <w:rFonts w:eastAsia="Times New Roman"/>
                  <w:color w:val="000000" w:themeColor="text1"/>
                  <w:sz w:val="20"/>
                  <w:szCs w:val="20"/>
                </w:rPr>
                <w:t>5200</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25"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26" w:tgtFrame="_top" w:history="1">
              <w:r w:rsidRPr="00862437">
                <w:rPr>
                  <w:rFonts w:eastAsia="Times New Roman"/>
                  <w:color w:val="000000" w:themeColor="text1"/>
                  <w:sz w:val="20"/>
                  <w:szCs w:val="20"/>
                </w:rPr>
                <w:t> </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27"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28" w:tgtFrame="_top" w:history="1">
              <w:r w:rsidRPr="00862437">
                <w:rPr>
                  <w:rFonts w:eastAsia="Times New Roman"/>
                  <w:color w:val="000000" w:themeColor="text1"/>
                  <w:sz w:val="20"/>
                  <w:szCs w:val="20"/>
                </w:rPr>
                <w:t> </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129" w:tgtFrame="_top" w:history="1">
              <w:r w:rsidRPr="00862437">
                <w:rPr>
                  <w:rFonts w:eastAsia="Times New Roman"/>
                  <w:color w:val="000000" w:themeColor="text1"/>
                  <w:sz w:val="20"/>
                  <w:szCs w:val="20"/>
                </w:rPr>
                <w:t>5.2.1. Витрачено робочого часу, людино-днів</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30" w:tgtFrame="_top" w:history="1">
              <w:r w:rsidRPr="00862437">
                <w:rPr>
                  <w:rFonts w:eastAsia="Times New Roman"/>
                  <w:color w:val="000000" w:themeColor="text1"/>
                  <w:sz w:val="20"/>
                  <w:szCs w:val="20"/>
                </w:rPr>
                <w:t>5210</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31"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32" w:tgtFrame="_top" w:history="1">
              <w:r w:rsidRPr="00862437">
                <w:rPr>
                  <w:rFonts w:eastAsia="Times New Roman"/>
                  <w:color w:val="000000" w:themeColor="text1"/>
                  <w:sz w:val="20"/>
                  <w:szCs w:val="20"/>
                </w:rPr>
                <w:t> </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33"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34" w:tgtFrame="_top" w:history="1">
              <w:r w:rsidRPr="00862437">
                <w:rPr>
                  <w:rFonts w:eastAsia="Times New Roman"/>
                  <w:color w:val="000000" w:themeColor="text1"/>
                  <w:sz w:val="20"/>
                  <w:szCs w:val="20"/>
                </w:rPr>
                <w:t> </w:t>
              </w:r>
            </w:hyperlink>
          </w:p>
        </w:tc>
      </w:tr>
      <w:tr w:rsidR="009868B5" w:rsidRPr="00862437" w:rsidTr="009868B5">
        <w:trPr>
          <w:jc w:val="center"/>
        </w:trPr>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135" w:tgtFrame="_top" w:history="1">
              <w:r w:rsidRPr="00862437">
                <w:rPr>
                  <w:rFonts w:eastAsia="Times New Roman"/>
                  <w:color w:val="000000" w:themeColor="text1"/>
                  <w:sz w:val="20"/>
                  <w:szCs w:val="20"/>
                </w:rPr>
                <w:t>6. Кількість об'єктів внутрішнього аудиту</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36" w:tgtFrame="_top" w:history="1">
              <w:r w:rsidRPr="00862437">
                <w:rPr>
                  <w:rFonts w:eastAsia="Times New Roman"/>
                  <w:color w:val="000000" w:themeColor="text1"/>
                  <w:sz w:val="20"/>
                  <w:szCs w:val="20"/>
                </w:rPr>
                <w:t>6000</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37"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38" w:tgtFrame="_top" w:history="1">
              <w:r w:rsidRPr="00862437">
                <w:rPr>
                  <w:rFonts w:eastAsia="Times New Roman"/>
                  <w:color w:val="000000" w:themeColor="text1"/>
                  <w:sz w:val="20"/>
                  <w:szCs w:val="20"/>
                </w:rPr>
                <w:t> </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39"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40" w:tgtFrame="_top" w:history="1">
              <w:r w:rsidRPr="00862437">
                <w:rPr>
                  <w:rFonts w:eastAsia="Times New Roman"/>
                  <w:color w:val="000000" w:themeColor="text1"/>
                  <w:sz w:val="20"/>
                  <w:szCs w:val="20"/>
                </w:rPr>
                <w:t> </w:t>
              </w:r>
            </w:hyperlink>
          </w:p>
        </w:tc>
      </w:tr>
    </w:tbl>
    <w:p w:rsidR="00862437" w:rsidRDefault="00862437" w:rsidP="009868B5">
      <w:pPr>
        <w:shd w:val="clear" w:color="auto" w:fill="FFFFFF"/>
        <w:spacing w:line="435" w:lineRule="atLeast"/>
        <w:jc w:val="center"/>
        <w:outlineLvl w:val="2"/>
        <w:rPr>
          <w:rFonts w:eastAsia="Times New Roman"/>
          <w:color w:val="000000" w:themeColor="text1"/>
          <w:sz w:val="32"/>
          <w:szCs w:val="32"/>
        </w:rPr>
      </w:pPr>
    </w:p>
    <w:p w:rsidR="00862437" w:rsidRDefault="00862437" w:rsidP="009868B5">
      <w:pPr>
        <w:shd w:val="clear" w:color="auto" w:fill="FFFFFF"/>
        <w:spacing w:line="435" w:lineRule="atLeast"/>
        <w:jc w:val="center"/>
        <w:outlineLvl w:val="2"/>
        <w:rPr>
          <w:rFonts w:eastAsia="Times New Roman"/>
          <w:color w:val="000000" w:themeColor="text1"/>
          <w:sz w:val="32"/>
          <w:szCs w:val="32"/>
        </w:rPr>
      </w:pPr>
    </w:p>
    <w:p w:rsidR="00862437" w:rsidRDefault="00862437" w:rsidP="009868B5">
      <w:pPr>
        <w:shd w:val="clear" w:color="auto" w:fill="FFFFFF"/>
        <w:spacing w:line="435" w:lineRule="atLeast"/>
        <w:jc w:val="center"/>
        <w:outlineLvl w:val="2"/>
        <w:rPr>
          <w:rFonts w:eastAsia="Times New Roman"/>
          <w:color w:val="000000" w:themeColor="text1"/>
          <w:sz w:val="32"/>
          <w:szCs w:val="32"/>
        </w:rPr>
      </w:pPr>
    </w:p>
    <w:p w:rsidR="00862437" w:rsidRDefault="00862437" w:rsidP="009868B5">
      <w:pPr>
        <w:shd w:val="clear" w:color="auto" w:fill="FFFFFF"/>
        <w:spacing w:line="435" w:lineRule="atLeast"/>
        <w:jc w:val="center"/>
        <w:outlineLvl w:val="2"/>
        <w:rPr>
          <w:rFonts w:eastAsia="Times New Roman"/>
          <w:color w:val="000000" w:themeColor="text1"/>
          <w:sz w:val="32"/>
          <w:szCs w:val="32"/>
        </w:rPr>
      </w:pPr>
    </w:p>
    <w:p w:rsidR="00862437" w:rsidRDefault="00862437" w:rsidP="009868B5">
      <w:pPr>
        <w:shd w:val="clear" w:color="auto" w:fill="FFFFFF"/>
        <w:spacing w:line="435" w:lineRule="atLeast"/>
        <w:jc w:val="center"/>
        <w:outlineLvl w:val="2"/>
        <w:rPr>
          <w:rFonts w:eastAsia="Times New Roman"/>
          <w:color w:val="000000" w:themeColor="text1"/>
          <w:sz w:val="32"/>
          <w:szCs w:val="32"/>
        </w:rPr>
      </w:pPr>
    </w:p>
    <w:p w:rsidR="009868B5" w:rsidRPr="00862437" w:rsidRDefault="009868B5" w:rsidP="009868B5">
      <w:pPr>
        <w:shd w:val="clear" w:color="auto" w:fill="FFFFFF"/>
        <w:spacing w:line="435" w:lineRule="atLeast"/>
        <w:jc w:val="center"/>
        <w:outlineLvl w:val="2"/>
        <w:rPr>
          <w:rFonts w:eastAsia="Times New Roman"/>
          <w:color w:val="000000" w:themeColor="text1"/>
          <w:sz w:val="32"/>
          <w:szCs w:val="32"/>
        </w:rPr>
      </w:pPr>
      <w:hyperlink r:id="rId141" w:tgtFrame="_top" w:history="1">
        <w:r w:rsidRPr="00862437">
          <w:rPr>
            <w:rFonts w:eastAsia="Times New Roman"/>
            <w:color w:val="000000" w:themeColor="text1"/>
            <w:sz w:val="32"/>
            <w:szCs w:val="32"/>
          </w:rPr>
          <w:t>2. Стан планування та здійснення діяльності з внутрішнього аудиту</w:t>
        </w:r>
      </w:hyperlink>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703"/>
        <w:gridCol w:w="676"/>
        <w:gridCol w:w="965"/>
        <w:gridCol w:w="1255"/>
        <w:gridCol w:w="1158"/>
        <w:gridCol w:w="1448"/>
        <w:gridCol w:w="1448"/>
      </w:tblGrid>
      <w:tr w:rsidR="00862437" w:rsidRPr="00862437" w:rsidTr="009868B5">
        <w:trPr>
          <w:jc w:val="center"/>
        </w:trPr>
        <w:tc>
          <w:tcPr>
            <w:tcW w:w="14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42" w:tgtFrame="_top" w:history="1">
              <w:r w:rsidRPr="00862437">
                <w:rPr>
                  <w:rFonts w:eastAsia="Times New Roman"/>
                  <w:color w:val="000000" w:themeColor="text1"/>
                  <w:sz w:val="20"/>
                  <w:szCs w:val="20"/>
                </w:rPr>
                <w:t>Назва показників</w:t>
              </w:r>
            </w:hyperlink>
          </w:p>
        </w:tc>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43" w:tgtFrame="_top" w:history="1">
              <w:r w:rsidRPr="00862437">
                <w:rPr>
                  <w:rFonts w:eastAsia="Times New Roman"/>
                  <w:color w:val="000000" w:themeColor="text1"/>
                  <w:sz w:val="20"/>
                  <w:szCs w:val="20"/>
                </w:rPr>
                <w:t>Код рядка</w:t>
              </w:r>
            </w:hyperlink>
          </w:p>
        </w:tc>
        <w:tc>
          <w:tcPr>
            <w:tcW w:w="11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44" w:tgtFrame="_top" w:history="1">
              <w:r w:rsidRPr="00862437">
                <w:rPr>
                  <w:rFonts w:eastAsia="Times New Roman"/>
                  <w:color w:val="000000" w:themeColor="text1"/>
                  <w:sz w:val="20"/>
                  <w:szCs w:val="20"/>
                </w:rPr>
                <w:t>Заплановано в операційному плані</w:t>
              </w:r>
            </w:hyperlink>
          </w:p>
        </w:tc>
        <w:tc>
          <w:tcPr>
            <w:tcW w:w="13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45" w:tgtFrame="_top" w:history="1">
              <w:r w:rsidRPr="00862437">
                <w:rPr>
                  <w:rFonts w:eastAsia="Times New Roman"/>
                  <w:color w:val="000000" w:themeColor="text1"/>
                  <w:sz w:val="20"/>
                  <w:szCs w:val="20"/>
                </w:rPr>
                <w:t>Фактично виконано</w:t>
              </w:r>
            </w:hyperlink>
          </w:p>
        </w:tc>
        <w:tc>
          <w:tcPr>
            <w:tcW w:w="7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46" w:tgtFrame="_top" w:history="1">
              <w:r w:rsidRPr="00862437">
                <w:rPr>
                  <w:rFonts w:eastAsia="Times New Roman"/>
                  <w:color w:val="000000" w:themeColor="text1"/>
                  <w:sz w:val="20"/>
                  <w:szCs w:val="20"/>
                </w:rPr>
                <w:t>Виконання операційного плану, %</w:t>
              </w:r>
            </w:hyperlink>
          </w:p>
        </w:tc>
      </w:tr>
      <w:tr w:rsidR="00862437" w:rsidRPr="00862437" w:rsidTr="009868B5">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47" w:tgtFrame="_top" w:history="1">
              <w:r w:rsidRPr="00862437">
                <w:rPr>
                  <w:rFonts w:eastAsia="Times New Roman"/>
                  <w:color w:val="000000" w:themeColor="text1"/>
                  <w:sz w:val="20"/>
                  <w:szCs w:val="20"/>
                </w:rPr>
                <w:t>Кількість</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48" w:tgtFrame="_top" w:history="1">
              <w:r w:rsidRPr="00862437">
                <w:rPr>
                  <w:rFonts w:eastAsia="Times New Roman"/>
                  <w:color w:val="000000" w:themeColor="text1"/>
                  <w:sz w:val="20"/>
                  <w:szCs w:val="20"/>
                </w:rPr>
                <w:t>Обсяг робочого часу, людино-днів</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49" w:tgtFrame="_top" w:history="1">
              <w:r w:rsidRPr="00862437">
                <w:rPr>
                  <w:rFonts w:eastAsia="Times New Roman"/>
                  <w:color w:val="000000" w:themeColor="text1"/>
                  <w:sz w:val="20"/>
                  <w:szCs w:val="20"/>
                </w:rPr>
                <w:t>Кількість</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50" w:tgtFrame="_top" w:history="1">
              <w:r w:rsidRPr="00862437">
                <w:rPr>
                  <w:rFonts w:eastAsia="Times New Roman"/>
                  <w:color w:val="000000" w:themeColor="text1"/>
                  <w:sz w:val="20"/>
                  <w:szCs w:val="20"/>
                </w:rPr>
                <w:t>Використано робочого часу, людино-днів</w:t>
              </w:r>
            </w:hyperlink>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p>
        </w:tc>
      </w:tr>
      <w:tr w:rsidR="00862437" w:rsidRPr="00862437" w:rsidTr="009868B5">
        <w:trPr>
          <w:jc w:val="center"/>
        </w:trPr>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51" w:tgtFrame="_top" w:history="1">
              <w:r w:rsidRPr="00862437">
                <w:rPr>
                  <w:rFonts w:eastAsia="Times New Roman"/>
                  <w:color w:val="000000" w:themeColor="text1"/>
                  <w:sz w:val="20"/>
                  <w:szCs w:val="20"/>
                </w:rPr>
                <w:t>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52" w:tgtFrame="_top" w:history="1">
              <w:r w:rsidRPr="00862437">
                <w:rPr>
                  <w:rFonts w:eastAsia="Times New Roman"/>
                  <w:color w:val="000000" w:themeColor="text1"/>
                  <w:sz w:val="20"/>
                  <w:szCs w:val="20"/>
                </w:rPr>
                <w:t>2</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53" w:tgtFrame="_top" w:history="1">
              <w:r w:rsidRPr="00862437">
                <w:rPr>
                  <w:rFonts w:eastAsia="Times New Roman"/>
                  <w:color w:val="000000" w:themeColor="text1"/>
                  <w:sz w:val="20"/>
                  <w:szCs w:val="20"/>
                </w:rPr>
                <w:t>3</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54" w:tgtFrame="_top" w:history="1">
              <w:r w:rsidRPr="00862437">
                <w:rPr>
                  <w:rFonts w:eastAsia="Times New Roman"/>
                  <w:color w:val="000000" w:themeColor="text1"/>
                  <w:sz w:val="20"/>
                  <w:szCs w:val="20"/>
                </w:rPr>
                <w:t>4</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55" w:tgtFrame="_top" w:history="1">
              <w:r w:rsidRPr="00862437">
                <w:rPr>
                  <w:rFonts w:eastAsia="Times New Roman"/>
                  <w:color w:val="000000" w:themeColor="text1"/>
                  <w:sz w:val="20"/>
                  <w:szCs w:val="20"/>
                </w:rPr>
                <w:t>5</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56" w:tgtFrame="_top" w:history="1">
              <w:r w:rsidRPr="00862437">
                <w:rPr>
                  <w:rFonts w:eastAsia="Times New Roman"/>
                  <w:color w:val="000000" w:themeColor="text1"/>
                  <w:sz w:val="20"/>
                  <w:szCs w:val="20"/>
                </w:rPr>
                <w:t>6</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57" w:tgtFrame="_top" w:history="1">
              <w:r w:rsidRPr="00862437">
                <w:rPr>
                  <w:rFonts w:eastAsia="Times New Roman"/>
                  <w:color w:val="000000" w:themeColor="text1"/>
                  <w:sz w:val="20"/>
                  <w:szCs w:val="20"/>
                </w:rPr>
                <w:t>7</w:t>
              </w:r>
            </w:hyperlink>
          </w:p>
        </w:tc>
      </w:tr>
      <w:tr w:rsidR="00862437" w:rsidRPr="00862437" w:rsidTr="009868B5">
        <w:trPr>
          <w:jc w:val="center"/>
        </w:trPr>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158" w:tgtFrame="_top" w:history="1">
              <w:r w:rsidRPr="00862437">
                <w:rPr>
                  <w:rFonts w:eastAsia="Times New Roman"/>
                  <w:color w:val="000000" w:themeColor="text1"/>
                  <w:sz w:val="20"/>
                  <w:szCs w:val="20"/>
                </w:rPr>
                <w:t>1. Внутрішні аудити та заходи з іншої діяльності з внутрішнього аудиту (всього), з них:</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59" w:tgtFrame="_top" w:history="1">
              <w:r w:rsidRPr="00862437">
                <w:rPr>
                  <w:rFonts w:eastAsia="Times New Roman"/>
                  <w:color w:val="000000" w:themeColor="text1"/>
                  <w:sz w:val="20"/>
                  <w:szCs w:val="20"/>
                </w:rPr>
                <w:t>2000</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60" w:tgtFrame="_top" w:history="1">
              <w:r w:rsidRPr="00862437">
                <w:rPr>
                  <w:rFonts w:eastAsia="Times New Roman"/>
                  <w:color w:val="000000" w:themeColor="text1"/>
                  <w:sz w:val="20"/>
                  <w:szCs w:val="20"/>
                </w:rPr>
                <w:t> </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61"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62"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63"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64" w:tgtFrame="_top" w:history="1">
              <w:r w:rsidRPr="00862437">
                <w:rPr>
                  <w:rFonts w:eastAsia="Times New Roman"/>
                  <w:color w:val="000000" w:themeColor="text1"/>
                  <w:sz w:val="20"/>
                  <w:szCs w:val="20"/>
                </w:rPr>
                <w:t> </w:t>
              </w:r>
            </w:hyperlink>
          </w:p>
        </w:tc>
      </w:tr>
      <w:tr w:rsidR="00862437" w:rsidRPr="00862437" w:rsidTr="009868B5">
        <w:trPr>
          <w:jc w:val="center"/>
        </w:trPr>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165" w:tgtFrame="_top" w:history="1">
              <w:r w:rsidRPr="00862437">
                <w:rPr>
                  <w:rFonts w:eastAsia="Times New Roman"/>
                  <w:color w:val="000000" w:themeColor="text1"/>
                  <w:sz w:val="20"/>
                  <w:szCs w:val="20"/>
                </w:rPr>
                <w:t>1.1. Внутрішні аудити (всього), з них щодо</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66" w:tgtFrame="_top" w:history="1">
              <w:r w:rsidRPr="00862437">
                <w:rPr>
                  <w:rFonts w:eastAsia="Times New Roman"/>
                  <w:color w:val="000000" w:themeColor="text1"/>
                  <w:sz w:val="20"/>
                  <w:szCs w:val="20"/>
                </w:rPr>
                <w:t>2100</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67" w:tgtFrame="_top" w:history="1">
              <w:r w:rsidRPr="00862437">
                <w:rPr>
                  <w:rFonts w:eastAsia="Times New Roman"/>
                  <w:color w:val="000000" w:themeColor="text1"/>
                  <w:sz w:val="20"/>
                  <w:szCs w:val="20"/>
                </w:rPr>
                <w:t> </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68"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69"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70"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71" w:tgtFrame="_top" w:history="1">
              <w:r w:rsidRPr="00862437">
                <w:rPr>
                  <w:rFonts w:eastAsia="Times New Roman"/>
                  <w:color w:val="000000" w:themeColor="text1"/>
                  <w:sz w:val="20"/>
                  <w:szCs w:val="20"/>
                </w:rPr>
                <w:t> </w:t>
              </w:r>
            </w:hyperlink>
          </w:p>
        </w:tc>
      </w:tr>
      <w:tr w:rsidR="00862437" w:rsidRPr="00862437" w:rsidTr="009868B5">
        <w:trPr>
          <w:jc w:val="center"/>
        </w:trPr>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172" w:tgtFrame="_top" w:history="1">
              <w:r w:rsidRPr="00862437">
                <w:rPr>
                  <w:rFonts w:eastAsia="Times New Roman"/>
                  <w:color w:val="000000" w:themeColor="text1"/>
                  <w:sz w:val="20"/>
                  <w:szCs w:val="20"/>
                </w:rPr>
                <w:t>1.1.1. Оцінки ефективності виконання завдань та функцій, визначених актами законодавства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73" w:tgtFrame="_top" w:history="1">
              <w:r w:rsidRPr="00862437">
                <w:rPr>
                  <w:rFonts w:eastAsia="Times New Roman"/>
                  <w:color w:val="000000" w:themeColor="text1"/>
                  <w:sz w:val="20"/>
                  <w:szCs w:val="20"/>
                </w:rPr>
                <w:t>2110</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74" w:tgtFrame="_top" w:history="1">
              <w:r w:rsidRPr="00862437">
                <w:rPr>
                  <w:rFonts w:eastAsia="Times New Roman"/>
                  <w:color w:val="000000" w:themeColor="text1"/>
                  <w:sz w:val="20"/>
                  <w:szCs w:val="20"/>
                </w:rPr>
                <w:t> </w:t>
              </w:r>
            </w:hyperlink>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75"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76"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77" w:tgtFrame="_top" w:history="1">
              <w:r w:rsidRPr="00862437">
                <w:rPr>
                  <w:rFonts w:eastAsia="Times New Roman"/>
                  <w:color w:val="000000" w:themeColor="text1"/>
                  <w:sz w:val="20"/>
                  <w:szCs w:val="20"/>
                </w:rPr>
                <w:t> </w:t>
              </w:r>
            </w:hyperlink>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78" w:tgtFrame="_top" w:history="1">
              <w:r w:rsidRPr="00862437">
                <w:rPr>
                  <w:rFonts w:eastAsia="Times New Roman"/>
                  <w:color w:val="000000" w:themeColor="text1"/>
                  <w:sz w:val="20"/>
                  <w:szCs w:val="20"/>
                </w:rPr>
                <w:t> </w:t>
              </w:r>
            </w:hyperlink>
          </w:p>
        </w:tc>
      </w:tr>
    </w:tbl>
    <w:p w:rsidR="009868B5" w:rsidRPr="00862437" w:rsidRDefault="009868B5" w:rsidP="009868B5">
      <w:pPr>
        <w:shd w:val="clear" w:color="auto" w:fill="FFFFFF"/>
        <w:spacing w:line="435" w:lineRule="atLeast"/>
        <w:jc w:val="center"/>
        <w:outlineLvl w:val="2"/>
        <w:rPr>
          <w:rFonts w:eastAsia="Times New Roman"/>
          <w:color w:val="000000" w:themeColor="text1"/>
          <w:sz w:val="32"/>
          <w:szCs w:val="32"/>
        </w:rPr>
      </w:pPr>
      <w:hyperlink r:id="rId179" w:tgtFrame="_top" w:history="1">
        <w:r w:rsidRPr="00862437">
          <w:rPr>
            <w:rFonts w:eastAsia="Times New Roman"/>
            <w:color w:val="000000" w:themeColor="text1"/>
            <w:sz w:val="32"/>
            <w:szCs w:val="32"/>
          </w:rPr>
          <w:t>Розділ II. Проведення внутрішніх аудитів</w:t>
        </w:r>
      </w:hyperlink>
    </w:p>
    <w:p w:rsidR="009868B5" w:rsidRPr="00862437" w:rsidRDefault="009868B5" w:rsidP="009868B5">
      <w:pPr>
        <w:shd w:val="clear" w:color="auto" w:fill="FFFFFF"/>
        <w:spacing w:line="435" w:lineRule="atLeast"/>
        <w:jc w:val="center"/>
        <w:outlineLvl w:val="2"/>
        <w:rPr>
          <w:rFonts w:eastAsia="Times New Roman"/>
          <w:color w:val="000000" w:themeColor="text1"/>
          <w:sz w:val="32"/>
          <w:szCs w:val="32"/>
        </w:rPr>
      </w:pPr>
      <w:hyperlink r:id="rId180" w:tgtFrame="_top" w:history="1">
        <w:r w:rsidRPr="00862437">
          <w:rPr>
            <w:rFonts w:eastAsia="Times New Roman"/>
            <w:color w:val="000000" w:themeColor="text1"/>
            <w:sz w:val="32"/>
            <w:szCs w:val="32"/>
          </w:rPr>
          <w:t>1. Стан проведення внутрішніх аудитів</w:t>
        </w:r>
      </w:hyperlink>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213"/>
        <w:gridCol w:w="772"/>
        <w:gridCol w:w="1641"/>
        <w:gridCol w:w="2027"/>
      </w:tblGrid>
      <w:tr w:rsidR="009868B5" w:rsidRPr="00862437" w:rsidTr="009868B5">
        <w:trPr>
          <w:jc w:val="center"/>
        </w:trPr>
        <w:tc>
          <w:tcPr>
            <w:tcW w:w="2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81" w:tgtFrame="_top" w:history="1">
              <w:r w:rsidRPr="00862437">
                <w:rPr>
                  <w:rFonts w:eastAsia="Times New Roman"/>
                  <w:color w:val="000000" w:themeColor="text1"/>
                  <w:sz w:val="20"/>
                  <w:szCs w:val="20"/>
                </w:rPr>
                <w:t>Назва показників</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82" w:tgtFrame="_top" w:history="1">
              <w:r w:rsidRPr="00862437">
                <w:rPr>
                  <w:rFonts w:eastAsia="Times New Roman"/>
                  <w:color w:val="000000" w:themeColor="text1"/>
                  <w:sz w:val="20"/>
                  <w:szCs w:val="20"/>
                </w:rPr>
                <w:t>Код рядка</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83" w:tgtFrame="_top" w:history="1">
              <w:r w:rsidRPr="00862437">
                <w:rPr>
                  <w:rFonts w:eastAsia="Times New Roman"/>
                  <w:color w:val="000000" w:themeColor="text1"/>
                  <w:sz w:val="20"/>
                  <w:szCs w:val="20"/>
                </w:rPr>
                <w:t>Загальна кількість</w:t>
              </w:r>
            </w:hyperlink>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84" w:tgtFrame="_top" w:history="1">
              <w:r w:rsidRPr="00862437">
                <w:rPr>
                  <w:rFonts w:eastAsia="Times New Roman"/>
                  <w:color w:val="000000" w:themeColor="text1"/>
                  <w:sz w:val="20"/>
                  <w:szCs w:val="20"/>
                </w:rPr>
                <w:t>У тому числі підрозділом ВА апарату державного органу</w:t>
              </w:r>
            </w:hyperlink>
          </w:p>
        </w:tc>
      </w:tr>
      <w:tr w:rsidR="009868B5" w:rsidRPr="00862437" w:rsidTr="009868B5">
        <w:trPr>
          <w:jc w:val="center"/>
        </w:trPr>
        <w:tc>
          <w:tcPr>
            <w:tcW w:w="2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85" w:tgtFrame="_top" w:history="1">
              <w:r w:rsidRPr="00862437">
                <w:rPr>
                  <w:rFonts w:eastAsia="Times New Roman"/>
                  <w:color w:val="000000" w:themeColor="text1"/>
                  <w:sz w:val="20"/>
                  <w:szCs w:val="20"/>
                </w:rPr>
                <w:t>1</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86" w:tgtFrame="_top" w:history="1">
              <w:r w:rsidRPr="00862437">
                <w:rPr>
                  <w:rFonts w:eastAsia="Times New Roman"/>
                  <w:color w:val="000000" w:themeColor="text1"/>
                  <w:sz w:val="20"/>
                  <w:szCs w:val="20"/>
                </w:rPr>
                <w:t>2</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87" w:tgtFrame="_top" w:history="1">
              <w:r w:rsidRPr="00862437">
                <w:rPr>
                  <w:rFonts w:eastAsia="Times New Roman"/>
                  <w:color w:val="000000" w:themeColor="text1"/>
                  <w:sz w:val="20"/>
                  <w:szCs w:val="20"/>
                </w:rPr>
                <w:t>3</w:t>
              </w:r>
            </w:hyperlink>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88" w:tgtFrame="_top" w:history="1">
              <w:r w:rsidRPr="00862437">
                <w:rPr>
                  <w:rFonts w:eastAsia="Times New Roman"/>
                  <w:color w:val="000000" w:themeColor="text1"/>
                  <w:sz w:val="20"/>
                  <w:szCs w:val="20"/>
                </w:rPr>
                <w:t>4</w:t>
              </w:r>
            </w:hyperlink>
          </w:p>
        </w:tc>
      </w:tr>
      <w:tr w:rsidR="009868B5" w:rsidRPr="00862437" w:rsidTr="009868B5">
        <w:trPr>
          <w:jc w:val="center"/>
        </w:trPr>
        <w:tc>
          <w:tcPr>
            <w:tcW w:w="2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189" w:tgtFrame="_top" w:history="1">
              <w:r w:rsidRPr="00862437">
                <w:rPr>
                  <w:rFonts w:eastAsia="Times New Roman"/>
                  <w:color w:val="000000" w:themeColor="text1"/>
                  <w:sz w:val="20"/>
                  <w:szCs w:val="20"/>
                </w:rPr>
                <w:t>1. Проведено внутрішніх аудитів (всього)</w:t>
              </w:r>
              <w:r w:rsidRPr="00862437">
                <w:rPr>
                  <w:rFonts w:eastAsia="Times New Roman"/>
                  <w:i/>
                  <w:iCs/>
                  <w:color w:val="000000" w:themeColor="text1"/>
                  <w:sz w:val="20"/>
                  <w:szCs w:val="20"/>
                </w:rPr>
                <w:t>,</w:t>
              </w:r>
              <w:r w:rsidRPr="00862437">
                <w:rPr>
                  <w:rFonts w:eastAsia="Times New Roman"/>
                  <w:color w:val="000000" w:themeColor="text1"/>
                  <w:sz w:val="20"/>
                  <w:szCs w:val="20"/>
                </w:rPr>
                <w:t> з них:</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90" w:tgtFrame="_top" w:history="1">
              <w:r w:rsidRPr="00862437">
                <w:rPr>
                  <w:rFonts w:eastAsia="Times New Roman"/>
                  <w:color w:val="000000" w:themeColor="text1"/>
                  <w:sz w:val="20"/>
                  <w:szCs w:val="20"/>
                </w:rPr>
                <w:t>1100</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91" w:tgtFrame="_top" w:history="1">
              <w:r w:rsidRPr="00862437">
                <w:rPr>
                  <w:rFonts w:eastAsia="Times New Roman"/>
                  <w:color w:val="000000" w:themeColor="text1"/>
                  <w:sz w:val="20"/>
                  <w:szCs w:val="20"/>
                </w:rPr>
                <w:t> </w:t>
              </w:r>
            </w:hyperlink>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92" w:tgtFrame="_top" w:history="1">
              <w:r w:rsidRPr="00862437">
                <w:rPr>
                  <w:rFonts w:eastAsia="Times New Roman"/>
                  <w:color w:val="000000" w:themeColor="text1"/>
                  <w:sz w:val="20"/>
                  <w:szCs w:val="20"/>
                </w:rPr>
                <w:t> </w:t>
              </w:r>
            </w:hyperlink>
          </w:p>
        </w:tc>
      </w:tr>
      <w:tr w:rsidR="009868B5" w:rsidRPr="00862437" w:rsidTr="009868B5">
        <w:trPr>
          <w:jc w:val="center"/>
        </w:trPr>
        <w:tc>
          <w:tcPr>
            <w:tcW w:w="2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193" w:tgtFrame="_top" w:history="1">
              <w:r w:rsidRPr="00862437">
                <w:rPr>
                  <w:rFonts w:eastAsia="Times New Roman"/>
                  <w:color w:val="000000" w:themeColor="text1"/>
                  <w:sz w:val="20"/>
                  <w:szCs w:val="20"/>
                </w:rPr>
                <w:t>1.1. Планові внутрішні аудити</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94" w:tgtFrame="_top" w:history="1">
              <w:r w:rsidRPr="00862437">
                <w:rPr>
                  <w:rFonts w:eastAsia="Times New Roman"/>
                  <w:color w:val="000000" w:themeColor="text1"/>
                  <w:sz w:val="20"/>
                  <w:szCs w:val="20"/>
                </w:rPr>
                <w:t>1110</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95" w:tgtFrame="_top" w:history="1">
              <w:r w:rsidRPr="00862437">
                <w:rPr>
                  <w:rFonts w:eastAsia="Times New Roman"/>
                  <w:color w:val="000000" w:themeColor="text1"/>
                  <w:sz w:val="20"/>
                  <w:szCs w:val="20"/>
                </w:rPr>
                <w:t> </w:t>
              </w:r>
            </w:hyperlink>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96" w:tgtFrame="_top" w:history="1">
              <w:r w:rsidRPr="00862437">
                <w:rPr>
                  <w:rFonts w:eastAsia="Times New Roman"/>
                  <w:color w:val="000000" w:themeColor="text1"/>
                  <w:sz w:val="20"/>
                  <w:szCs w:val="20"/>
                </w:rPr>
                <w:t> </w:t>
              </w:r>
            </w:hyperlink>
          </w:p>
        </w:tc>
      </w:tr>
      <w:tr w:rsidR="009868B5" w:rsidRPr="00862437" w:rsidTr="009868B5">
        <w:trPr>
          <w:jc w:val="center"/>
        </w:trPr>
        <w:tc>
          <w:tcPr>
            <w:tcW w:w="2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197" w:tgtFrame="_top" w:history="1">
              <w:r w:rsidRPr="00862437">
                <w:rPr>
                  <w:rFonts w:eastAsia="Times New Roman"/>
                  <w:color w:val="000000" w:themeColor="text1"/>
                  <w:sz w:val="20"/>
                  <w:szCs w:val="20"/>
                </w:rPr>
                <w:t>1.2. Позапланові внутрішні аудити</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98" w:tgtFrame="_top" w:history="1">
              <w:r w:rsidRPr="00862437">
                <w:rPr>
                  <w:rFonts w:eastAsia="Times New Roman"/>
                  <w:color w:val="000000" w:themeColor="text1"/>
                  <w:sz w:val="20"/>
                  <w:szCs w:val="20"/>
                </w:rPr>
                <w:t>1120</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199" w:tgtFrame="_top" w:history="1">
              <w:r w:rsidRPr="00862437">
                <w:rPr>
                  <w:rFonts w:eastAsia="Times New Roman"/>
                  <w:color w:val="000000" w:themeColor="text1"/>
                  <w:sz w:val="20"/>
                  <w:szCs w:val="20"/>
                </w:rPr>
                <w:t> </w:t>
              </w:r>
            </w:hyperlink>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00" w:tgtFrame="_top" w:history="1">
              <w:r w:rsidRPr="00862437">
                <w:rPr>
                  <w:rFonts w:eastAsia="Times New Roman"/>
                  <w:color w:val="000000" w:themeColor="text1"/>
                  <w:sz w:val="20"/>
                  <w:szCs w:val="20"/>
                </w:rPr>
                <w:t> </w:t>
              </w:r>
            </w:hyperlink>
          </w:p>
        </w:tc>
      </w:tr>
      <w:tr w:rsidR="009868B5" w:rsidRPr="00862437" w:rsidTr="009868B5">
        <w:trPr>
          <w:jc w:val="center"/>
        </w:trPr>
        <w:tc>
          <w:tcPr>
            <w:tcW w:w="2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201" w:tgtFrame="_top" w:history="1">
              <w:r w:rsidRPr="00862437">
                <w:rPr>
                  <w:rFonts w:eastAsia="Times New Roman"/>
                  <w:color w:val="000000" w:themeColor="text1"/>
                  <w:sz w:val="20"/>
                  <w:szCs w:val="20"/>
                </w:rPr>
                <w:t>2. Кількість внутрішніх аудитів, які тривають (всього), з них:</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02" w:tgtFrame="_top" w:history="1">
              <w:r w:rsidRPr="00862437">
                <w:rPr>
                  <w:rFonts w:eastAsia="Times New Roman"/>
                  <w:color w:val="000000" w:themeColor="text1"/>
                  <w:sz w:val="20"/>
                  <w:szCs w:val="20"/>
                </w:rPr>
                <w:t>1200</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03" w:tgtFrame="_top" w:history="1">
              <w:r w:rsidRPr="00862437">
                <w:rPr>
                  <w:rFonts w:eastAsia="Times New Roman"/>
                  <w:color w:val="000000" w:themeColor="text1"/>
                  <w:sz w:val="20"/>
                  <w:szCs w:val="20"/>
                </w:rPr>
                <w:t> </w:t>
              </w:r>
            </w:hyperlink>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04" w:tgtFrame="_top" w:history="1">
              <w:r w:rsidRPr="00862437">
                <w:rPr>
                  <w:rFonts w:eastAsia="Times New Roman"/>
                  <w:color w:val="000000" w:themeColor="text1"/>
                  <w:sz w:val="20"/>
                  <w:szCs w:val="20"/>
                </w:rPr>
                <w:t> </w:t>
              </w:r>
            </w:hyperlink>
          </w:p>
        </w:tc>
      </w:tr>
      <w:tr w:rsidR="009868B5" w:rsidRPr="00862437" w:rsidTr="009868B5">
        <w:trPr>
          <w:jc w:val="center"/>
        </w:trPr>
        <w:tc>
          <w:tcPr>
            <w:tcW w:w="2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205" w:tgtFrame="_top" w:history="1">
              <w:r w:rsidRPr="00862437">
                <w:rPr>
                  <w:rFonts w:eastAsia="Times New Roman"/>
                  <w:color w:val="000000" w:themeColor="text1"/>
                  <w:sz w:val="20"/>
                  <w:szCs w:val="20"/>
                </w:rPr>
                <w:t>2.1. Планові внутрішні аудити</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06" w:tgtFrame="_top" w:history="1">
              <w:r w:rsidRPr="00862437">
                <w:rPr>
                  <w:rFonts w:eastAsia="Times New Roman"/>
                  <w:color w:val="000000" w:themeColor="text1"/>
                  <w:sz w:val="20"/>
                  <w:szCs w:val="20"/>
                </w:rPr>
                <w:t>1210</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07" w:tgtFrame="_top" w:history="1">
              <w:r w:rsidRPr="00862437">
                <w:rPr>
                  <w:rFonts w:eastAsia="Times New Roman"/>
                  <w:color w:val="000000" w:themeColor="text1"/>
                  <w:sz w:val="20"/>
                  <w:szCs w:val="20"/>
                </w:rPr>
                <w:t> </w:t>
              </w:r>
            </w:hyperlink>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08" w:tgtFrame="_top" w:history="1">
              <w:r w:rsidRPr="00862437">
                <w:rPr>
                  <w:rFonts w:eastAsia="Times New Roman"/>
                  <w:color w:val="000000" w:themeColor="text1"/>
                  <w:sz w:val="20"/>
                  <w:szCs w:val="20"/>
                </w:rPr>
                <w:t> </w:t>
              </w:r>
            </w:hyperlink>
          </w:p>
        </w:tc>
      </w:tr>
      <w:tr w:rsidR="009868B5" w:rsidRPr="00862437" w:rsidTr="009868B5">
        <w:trPr>
          <w:jc w:val="center"/>
        </w:trPr>
        <w:tc>
          <w:tcPr>
            <w:tcW w:w="2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209" w:tgtFrame="_top" w:history="1">
              <w:r w:rsidRPr="00862437">
                <w:rPr>
                  <w:rFonts w:eastAsia="Times New Roman"/>
                  <w:color w:val="000000" w:themeColor="text1"/>
                  <w:sz w:val="20"/>
                  <w:szCs w:val="20"/>
                </w:rPr>
                <w:t>2.2. Позапланові внутрішні аудити</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10" w:tgtFrame="_top" w:history="1">
              <w:r w:rsidRPr="00862437">
                <w:rPr>
                  <w:rFonts w:eastAsia="Times New Roman"/>
                  <w:color w:val="000000" w:themeColor="text1"/>
                  <w:sz w:val="20"/>
                  <w:szCs w:val="20"/>
                </w:rPr>
                <w:t>1220</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11" w:tgtFrame="_top" w:history="1">
              <w:r w:rsidRPr="00862437">
                <w:rPr>
                  <w:rFonts w:eastAsia="Times New Roman"/>
                  <w:color w:val="000000" w:themeColor="text1"/>
                  <w:sz w:val="20"/>
                  <w:szCs w:val="20"/>
                </w:rPr>
                <w:t> </w:t>
              </w:r>
            </w:hyperlink>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12" w:tgtFrame="_top" w:history="1">
              <w:r w:rsidRPr="00862437">
                <w:rPr>
                  <w:rFonts w:eastAsia="Times New Roman"/>
                  <w:color w:val="000000" w:themeColor="text1"/>
                  <w:sz w:val="20"/>
                  <w:szCs w:val="20"/>
                </w:rPr>
                <w:t> </w:t>
              </w:r>
            </w:hyperlink>
          </w:p>
        </w:tc>
      </w:tr>
      <w:tr w:rsidR="009868B5" w:rsidRPr="00862437" w:rsidTr="009868B5">
        <w:trPr>
          <w:jc w:val="center"/>
        </w:trPr>
        <w:tc>
          <w:tcPr>
            <w:tcW w:w="2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213" w:tgtFrame="_top" w:history="1">
              <w:r w:rsidRPr="00862437">
                <w:rPr>
                  <w:rFonts w:eastAsia="Times New Roman"/>
                  <w:color w:val="000000" w:themeColor="text1"/>
                  <w:sz w:val="20"/>
                  <w:szCs w:val="20"/>
                </w:rPr>
                <w:t>3. Складено аудиторських звітів (всього)</w:t>
              </w:r>
              <w:r w:rsidRPr="00862437">
                <w:rPr>
                  <w:rFonts w:eastAsia="Times New Roman"/>
                  <w:i/>
                  <w:iCs/>
                  <w:color w:val="000000" w:themeColor="text1"/>
                  <w:sz w:val="20"/>
                  <w:szCs w:val="20"/>
                </w:rPr>
                <w:t>,</w:t>
              </w:r>
              <w:r w:rsidRPr="00862437">
                <w:rPr>
                  <w:rFonts w:eastAsia="Times New Roman"/>
                  <w:color w:val="000000" w:themeColor="text1"/>
                  <w:sz w:val="20"/>
                  <w:szCs w:val="20"/>
                </w:rPr>
                <w:t> з них:</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14" w:tgtFrame="_top" w:history="1">
              <w:r w:rsidRPr="00862437">
                <w:rPr>
                  <w:rFonts w:eastAsia="Times New Roman"/>
                  <w:color w:val="000000" w:themeColor="text1"/>
                  <w:sz w:val="20"/>
                  <w:szCs w:val="20"/>
                </w:rPr>
                <w:t>1300</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15" w:tgtFrame="_top" w:history="1">
              <w:r w:rsidRPr="00862437">
                <w:rPr>
                  <w:rFonts w:eastAsia="Times New Roman"/>
                  <w:color w:val="000000" w:themeColor="text1"/>
                  <w:sz w:val="20"/>
                  <w:szCs w:val="20"/>
                </w:rPr>
                <w:t> </w:t>
              </w:r>
            </w:hyperlink>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16" w:tgtFrame="_top" w:history="1">
              <w:r w:rsidRPr="00862437">
                <w:rPr>
                  <w:rFonts w:eastAsia="Times New Roman"/>
                  <w:color w:val="000000" w:themeColor="text1"/>
                  <w:sz w:val="20"/>
                  <w:szCs w:val="20"/>
                </w:rPr>
                <w:t> </w:t>
              </w:r>
            </w:hyperlink>
          </w:p>
        </w:tc>
      </w:tr>
      <w:tr w:rsidR="009868B5" w:rsidRPr="00862437" w:rsidTr="009868B5">
        <w:trPr>
          <w:jc w:val="center"/>
        </w:trPr>
        <w:tc>
          <w:tcPr>
            <w:tcW w:w="2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217" w:tgtFrame="_top" w:history="1">
              <w:r w:rsidRPr="00862437">
                <w:rPr>
                  <w:rFonts w:eastAsia="Times New Roman"/>
                  <w:color w:val="000000" w:themeColor="text1"/>
                  <w:sz w:val="20"/>
                  <w:szCs w:val="20"/>
                </w:rPr>
                <w:t>3.1. Аудиторські звіти, до яких надано коментарі</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18" w:tgtFrame="_top" w:history="1">
              <w:r w:rsidRPr="00862437">
                <w:rPr>
                  <w:rFonts w:eastAsia="Times New Roman"/>
                  <w:color w:val="000000" w:themeColor="text1"/>
                  <w:sz w:val="20"/>
                  <w:szCs w:val="20"/>
                </w:rPr>
                <w:t>1310</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19" w:tgtFrame="_top" w:history="1">
              <w:r w:rsidRPr="00862437">
                <w:rPr>
                  <w:rFonts w:eastAsia="Times New Roman"/>
                  <w:color w:val="000000" w:themeColor="text1"/>
                  <w:sz w:val="20"/>
                  <w:szCs w:val="20"/>
                </w:rPr>
                <w:t> </w:t>
              </w:r>
            </w:hyperlink>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20" w:tgtFrame="_top" w:history="1">
              <w:r w:rsidRPr="00862437">
                <w:rPr>
                  <w:rFonts w:eastAsia="Times New Roman"/>
                  <w:color w:val="000000" w:themeColor="text1"/>
                  <w:sz w:val="20"/>
                  <w:szCs w:val="20"/>
                </w:rPr>
                <w:t> </w:t>
              </w:r>
            </w:hyperlink>
          </w:p>
        </w:tc>
      </w:tr>
      <w:tr w:rsidR="009868B5" w:rsidRPr="00862437" w:rsidTr="009868B5">
        <w:trPr>
          <w:jc w:val="center"/>
        </w:trPr>
        <w:tc>
          <w:tcPr>
            <w:tcW w:w="2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221" w:tgtFrame="_top" w:history="1">
              <w:r w:rsidRPr="00862437">
                <w:rPr>
                  <w:rFonts w:eastAsia="Times New Roman"/>
                  <w:color w:val="000000" w:themeColor="text1"/>
                  <w:sz w:val="20"/>
                  <w:szCs w:val="20"/>
                </w:rPr>
                <w:t>4. Надано коментарів до аудиторських звітів (всього), з них:</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22" w:tgtFrame="_top" w:history="1">
              <w:r w:rsidRPr="00862437">
                <w:rPr>
                  <w:rFonts w:eastAsia="Times New Roman"/>
                  <w:color w:val="000000" w:themeColor="text1"/>
                  <w:sz w:val="20"/>
                  <w:szCs w:val="20"/>
                </w:rPr>
                <w:t>1400</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23" w:tgtFrame="_top" w:history="1">
              <w:r w:rsidRPr="00862437">
                <w:rPr>
                  <w:rFonts w:eastAsia="Times New Roman"/>
                  <w:color w:val="000000" w:themeColor="text1"/>
                  <w:sz w:val="20"/>
                  <w:szCs w:val="20"/>
                </w:rPr>
                <w:t> </w:t>
              </w:r>
            </w:hyperlink>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24" w:tgtFrame="_top" w:history="1">
              <w:r w:rsidRPr="00862437">
                <w:rPr>
                  <w:rFonts w:eastAsia="Times New Roman"/>
                  <w:color w:val="000000" w:themeColor="text1"/>
                  <w:sz w:val="20"/>
                  <w:szCs w:val="20"/>
                </w:rPr>
                <w:t> </w:t>
              </w:r>
            </w:hyperlink>
          </w:p>
        </w:tc>
      </w:tr>
      <w:tr w:rsidR="009868B5" w:rsidRPr="00862437" w:rsidTr="009868B5">
        <w:trPr>
          <w:jc w:val="center"/>
        </w:trPr>
        <w:tc>
          <w:tcPr>
            <w:tcW w:w="2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225" w:tgtFrame="_top" w:history="1">
              <w:r w:rsidRPr="00862437">
                <w:rPr>
                  <w:rFonts w:eastAsia="Times New Roman"/>
                  <w:color w:val="000000" w:themeColor="text1"/>
                  <w:sz w:val="20"/>
                  <w:szCs w:val="20"/>
                </w:rPr>
                <w:t>4.1. Коментарі, які враховано</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26" w:tgtFrame="_top" w:history="1">
              <w:r w:rsidRPr="00862437">
                <w:rPr>
                  <w:rFonts w:eastAsia="Times New Roman"/>
                  <w:color w:val="000000" w:themeColor="text1"/>
                  <w:sz w:val="20"/>
                  <w:szCs w:val="20"/>
                </w:rPr>
                <w:t>1410</w:t>
              </w:r>
            </w:hyperlink>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27" w:tgtFrame="_top" w:history="1">
              <w:r w:rsidRPr="00862437">
                <w:rPr>
                  <w:rFonts w:eastAsia="Times New Roman"/>
                  <w:color w:val="000000" w:themeColor="text1"/>
                  <w:sz w:val="20"/>
                  <w:szCs w:val="20"/>
                </w:rPr>
                <w:t> </w:t>
              </w:r>
            </w:hyperlink>
          </w:p>
        </w:tc>
        <w:tc>
          <w:tcPr>
            <w:tcW w:w="1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28" w:tgtFrame="_top" w:history="1">
              <w:r w:rsidRPr="00862437">
                <w:rPr>
                  <w:rFonts w:eastAsia="Times New Roman"/>
                  <w:color w:val="000000" w:themeColor="text1"/>
                  <w:sz w:val="20"/>
                  <w:szCs w:val="20"/>
                </w:rPr>
                <w:t> </w:t>
              </w:r>
            </w:hyperlink>
          </w:p>
        </w:tc>
      </w:tr>
    </w:tbl>
    <w:p w:rsidR="009868B5" w:rsidRPr="00862437" w:rsidRDefault="009868B5" w:rsidP="009868B5">
      <w:pPr>
        <w:shd w:val="clear" w:color="auto" w:fill="FFFFFF"/>
        <w:spacing w:line="435" w:lineRule="atLeast"/>
        <w:jc w:val="center"/>
        <w:outlineLvl w:val="2"/>
        <w:rPr>
          <w:rFonts w:eastAsia="Times New Roman"/>
          <w:color w:val="000000" w:themeColor="text1"/>
          <w:sz w:val="32"/>
          <w:szCs w:val="32"/>
        </w:rPr>
      </w:pPr>
      <w:hyperlink r:id="rId229" w:tgtFrame="_top" w:history="1">
        <w:r w:rsidRPr="00862437">
          <w:rPr>
            <w:rFonts w:eastAsia="Times New Roman"/>
            <w:color w:val="000000" w:themeColor="text1"/>
            <w:sz w:val="32"/>
            <w:szCs w:val="32"/>
          </w:rPr>
          <w:t>2. Показники за результатами проведених внутрішніх аудитів</w:t>
        </w:r>
      </w:hyperlink>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4634"/>
        <w:gridCol w:w="676"/>
        <w:gridCol w:w="1062"/>
        <w:gridCol w:w="1158"/>
        <w:gridCol w:w="965"/>
        <w:gridCol w:w="1158"/>
      </w:tblGrid>
      <w:tr w:rsidR="00862437" w:rsidRPr="00862437" w:rsidTr="009868B5">
        <w:trPr>
          <w:jc w:val="center"/>
        </w:trPr>
        <w:tc>
          <w:tcPr>
            <w:tcW w:w="24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30" w:tgtFrame="_top" w:history="1">
              <w:r w:rsidRPr="00862437">
                <w:rPr>
                  <w:rFonts w:eastAsia="Times New Roman"/>
                  <w:color w:val="000000" w:themeColor="text1"/>
                  <w:sz w:val="20"/>
                  <w:szCs w:val="20"/>
                </w:rPr>
                <w:t>Назва показників</w:t>
              </w:r>
            </w:hyperlink>
          </w:p>
        </w:tc>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31" w:tgtFrame="_top" w:history="1">
              <w:r w:rsidRPr="00862437">
                <w:rPr>
                  <w:rFonts w:eastAsia="Times New Roman"/>
                  <w:color w:val="000000" w:themeColor="text1"/>
                  <w:sz w:val="20"/>
                  <w:szCs w:val="20"/>
                </w:rPr>
                <w:t>Код рядка</w:t>
              </w:r>
            </w:hyperlink>
          </w:p>
        </w:tc>
        <w:tc>
          <w:tcPr>
            <w:tcW w:w="11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32" w:tgtFrame="_top" w:history="1">
              <w:r w:rsidRPr="00862437">
                <w:rPr>
                  <w:rFonts w:eastAsia="Times New Roman"/>
                  <w:color w:val="000000" w:themeColor="text1"/>
                  <w:sz w:val="20"/>
                  <w:szCs w:val="20"/>
                </w:rPr>
                <w:t>Всього</w:t>
              </w:r>
            </w:hyperlink>
          </w:p>
        </w:tc>
        <w:tc>
          <w:tcPr>
            <w:tcW w:w="11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33" w:tgtFrame="_top" w:history="1">
              <w:r w:rsidRPr="00862437">
                <w:rPr>
                  <w:rFonts w:eastAsia="Times New Roman"/>
                  <w:color w:val="000000" w:themeColor="text1"/>
                  <w:sz w:val="20"/>
                  <w:szCs w:val="20"/>
                </w:rPr>
                <w:t>У тому числі підрозділом ВА апарату державного органу</w:t>
              </w:r>
            </w:hyperlink>
          </w:p>
        </w:tc>
      </w:tr>
      <w:tr w:rsidR="00862437" w:rsidRPr="00862437" w:rsidTr="009868B5">
        <w:trPr>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34" w:tgtFrame="_top" w:history="1">
              <w:r w:rsidRPr="00862437">
                <w:rPr>
                  <w:rFonts w:eastAsia="Times New Roman"/>
                  <w:color w:val="000000" w:themeColor="text1"/>
                  <w:sz w:val="20"/>
                  <w:szCs w:val="20"/>
                </w:rPr>
                <w:t>Кількість</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35" w:tgtFrame="_top" w:history="1">
              <w:r w:rsidRPr="00862437">
                <w:rPr>
                  <w:rFonts w:eastAsia="Times New Roman"/>
                  <w:color w:val="000000" w:themeColor="text1"/>
                  <w:sz w:val="20"/>
                  <w:szCs w:val="20"/>
                </w:rPr>
                <w:t>Сума,</w:t>
              </w:r>
              <w:r w:rsidRPr="00862437">
                <w:rPr>
                  <w:rFonts w:eastAsia="Times New Roman"/>
                  <w:color w:val="000000" w:themeColor="text1"/>
                  <w:sz w:val="20"/>
                  <w:szCs w:val="20"/>
                </w:rPr>
                <w:br/>
                <w:t>(тис. грн)</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36" w:tgtFrame="_top" w:history="1">
              <w:r w:rsidRPr="00862437">
                <w:rPr>
                  <w:rFonts w:eastAsia="Times New Roman"/>
                  <w:color w:val="000000" w:themeColor="text1"/>
                  <w:sz w:val="20"/>
                  <w:szCs w:val="20"/>
                </w:rPr>
                <w:t>Кількість</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37" w:tgtFrame="_top" w:history="1">
              <w:r w:rsidRPr="00862437">
                <w:rPr>
                  <w:rFonts w:eastAsia="Times New Roman"/>
                  <w:color w:val="000000" w:themeColor="text1"/>
                  <w:sz w:val="20"/>
                  <w:szCs w:val="20"/>
                </w:rPr>
                <w:t>Сума,</w:t>
              </w:r>
              <w:r w:rsidRPr="00862437">
                <w:rPr>
                  <w:rFonts w:eastAsia="Times New Roman"/>
                  <w:color w:val="000000" w:themeColor="text1"/>
                  <w:sz w:val="20"/>
                  <w:szCs w:val="20"/>
                </w:rPr>
                <w:br/>
                <w:t>(тис. грн)</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38" w:tgtFrame="_top" w:history="1">
              <w:r w:rsidRPr="00862437">
                <w:rPr>
                  <w:rFonts w:eastAsia="Times New Roman"/>
                  <w:color w:val="000000" w:themeColor="text1"/>
                  <w:sz w:val="20"/>
                  <w:szCs w:val="20"/>
                </w:rPr>
                <w:t>1</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39" w:tgtFrame="_top" w:history="1">
              <w:r w:rsidRPr="00862437">
                <w:rPr>
                  <w:rFonts w:eastAsia="Times New Roman"/>
                  <w:color w:val="000000" w:themeColor="text1"/>
                  <w:sz w:val="20"/>
                  <w:szCs w:val="20"/>
                </w:rPr>
                <w:t>2</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40" w:tgtFrame="_top" w:history="1">
              <w:r w:rsidRPr="00862437">
                <w:rPr>
                  <w:rFonts w:eastAsia="Times New Roman"/>
                  <w:color w:val="000000" w:themeColor="text1"/>
                  <w:sz w:val="20"/>
                  <w:szCs w:val="20"/>
                </w:rPr>
                <w:t>3</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41" w:tgtFrame="_top" w:history="1">
              <w:r w:rsidRPr="00862437">
                <w:rPr>
                  <w:rFonts w:eastAsia="Times New Roman"/>
                  <w:color w:val="000000" w:themeColor="text1"/>
                  <w:sz w:val="20"/>
                  <w:szCs w:val="20"/>
                </w:rPr>
                <w:t>4</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42" w:tgtFrame="_top" w:history="1">
              <w:r w:rsidRPr="00862437">
                <w:rPr>
                  <w:rFonts w:eastAsia="Times New Roman"/>
                  <w:color w:val="000000" w:themeColor="text1"/>
                  <w:sz w:val="20"/>
                  <w:szCs w:val="20"/>
                </w:rPr>
                <w:t>5</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43" w:tgtFrame="_top" w:history="1">
              <w:r w:rsidRPr="00862437">
                <w:rPr>
                  <w:rFonts w:eastAsia="Times New Roman"/>
                  <w:color w:val="000000" w:themeColor="text1"/>
                  <w:sz w:val="20"/>
                  <w:szCs w:val="20"/>
                </w:rPr>
                <w:t>6</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244" w:tgtFrame="_top" w:history="1">
              <w:r w:rsidRPr="00862437">
                <w:rPr>
                  <w:rFonts w:eastAsia="Times New Roman"/>
                  <w:color w:val="000000" w:themeColor="text1"/>
                  <w:sz w:val="20"/>
                  <w:szCs w:val="20"/>
                </w:rPr>
                <w:t>I. Загальні відомості</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45" w:tgtFrame="_top" w:history="1">
              <w:r w:rsidRPr="00862437">
                <w:rPr>
                  <w:rFonts w:eastAsia="Times New Roman"/>
                  <w:color w:val="000000" w:themeColor="text1"/>
                  <w:sz w:val="20"/>
                  <w:szCs w:val="20"/>
                </w:rPr>
                <w:t> </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46" w:tgtFrame="_top" w:history="1">
              <w:r w:rsidRPr="00862437">
                <w:rPr>
                  <w:rFonts w:eastAsia="Times New Roman"/>
                  <w:color w:val="000000" w:themeColor="text1"/>
                  <w:sz w:val="20"/>
                  <w:szCs w:val="20"/>
                </w:rPr>
                <w:t>х</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47"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48" w:tgtFrame="_top" w:history="1">
              <w:r w:rsidRPr="00862437">
                <w:rPr>
                  <w:rFonts w:eastAsia="Times New Roman"/>
                  <w:color w:val="000000" w:themeColor="text1"/>
                  <w:sz w:val="20"/>
                  <w:szCs w:val="20"/>
                </w:rPr>
                <w:t>х</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49"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250" w:tgtFrame="_top" w:history="1">
              <w:r w:rsidRPr="00862437">
                <w:rPr>
                  <w:rFonts w:eastAsia="Times New Roman"/>
                  <w:color w:val="000000" w:themeColor="text1"/>
                  <w:sz w:val="20"/>
                  <w:szCs w:val="20"/>
                </w:rPr>
                <w:t>1.1. Кількість установ, у яких проводився внутрішній аудит</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51" w:tgtFrame="_top" w:history="1">
              <w:r w:rsidRPr="00862437">
                <w:rPr>
                  <w:rFonts w:eastAsia="Times New Roman"/>
                  <w:color w:val="000000" w:themeColor="text1"/>
                  <w:sz w:val="20"/>
                  <w:szCs w:val="20"/>
                </w:rPr>
                <w:t>2110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52"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53"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54"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55"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256" w:tgtFrame="_top" w:history="1">
              <w:r w:rsidRPr="00862437">
                <w:rPr>
                  <w:rFonts w:eastAsia="Times New Roman"/>
                  <w:color w:val="000000" w:themeColor="text1"/>
                  <w:sz w:val="20"/>
                  <w:szCs w:val="20"/>
                </w:rPr>
                <w:t>1.2. Кількість установ, у яких виявлено недоліки/проблеми та порушення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57" w:tgtFrame="_top" w:history="1">
              <w:r w:rsidRPr="00862437">
                <w:rPr>
                  <w:rFonts w:eastAsia="Times New Roman"/>
                  <w:color w:val="000000" w:themeColor="text1"/>
                  <w:sz w:val="20"/>
                  <w:szCs w:val="20"/>
                </w:rPr>
                <w:t>2120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58"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59"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60"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61"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262" w:tgtFrame="_top" w:history="1">
              <w:r w:rsidRPr="00862437">
                <w:rPr>
                  <w:rFonts w:eastAsia="Times New Roman"/>
                  <w:color w:val="000000" w:themeColor="text1"/>
                  <w:sz w:val="20"/>
                  <w:szCs w:val="20"/>
                </w:rPr>
                <w:t>II. Відомості про виявлені недоліки/проблеми (всього), з них щодо:</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63" w:tgtFrame="_top" w:history="1">
              <w:r w:rsidRPr="00862437">
                <w:rPr>
                  <w:rFonts w:eastAsia="Times New Roman"/>
                  <w:color w:val="000000" w:themeColor="text1"/>
                  <w:sz w:val="20"/>
                  <w:szCs w:val="20"/>
                </w:rPr>
                <w:t>2200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64"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65"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66"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67"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268" w:tgtFrame="_top" w:history="1">
              <w:r w:rsidRPr="00862437">
                <w:rPr>
                  <w:rFonts w:eastAsia="Times New Roman"/>
                  <w:color w:val="000000" w:themeColor="text1"/>
                  <w:sz w:val="20"/>
                  <w:szCs w:val="20"/>
                </w:rPr>
                <w:t>2.1. Функціонування системи внутрішнього контролю</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69" w:tgtFrame="_top" w:history="1">
              <w:r w:rsidRPr="00862437">
                <w:rPr>
                  <w:rFonts w:eastAsia="Times New Roman"/>
                  <w:color w:val="000000" w:themeColor="text1"/>
                  <w:sz w:val="20"/>
                  <w:szCs w:val="20"/>
                </w:rPr>
                <w:t>2210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70"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71"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72"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73"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274" w:tgtFrame="_top" w:history="1">
              <w:r w:rsidRPr="00862437">
                <w:rPr>
                  <w:rFonts w:eastAsia="Times New Roman"/>
                  <w:color w:val="000000" w:themeColor="text1"/>
                  <w:sz w:val="20"/>
                  <w:szCs w:val="20"/>
                </w:rPr>
                <w:t>2.2. Виконання і досягнення цілей, визначених у стратегічних та річних планах</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75" w:tgtFrame="_top" w:history="1">
              <w:r w:rsidRPr="00862437">
                <w:rPr>
                  <w:rFonts w:eastAsia="Times New Roman"/>
                  <w:color w:val="000000" w:themeColor="text1"/>
                  <w:sz w:val="20"/>
                  <w:szCs w:val="20"/>
                </w:rPr>
                <w:t>2220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76"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77"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78"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79"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280" w:tgtFrame="_top" w:history="1">
              <w:r w:rsidRPr="00862437">
                <w:rPr>
                  <w:rFonts w:eastAsia="Times New Roman"/>
                  <w:color w:val="000000" w:themeColor="text1"/>
                  <w:sz w:val="20"/>
                  <w:szCs w:val="20"/>
                </w:rPr>
                <w:t>2.3. Планування і виконання бюджетних програм та результатів їх виконання, управління бюджетними коштами</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81" w:tgtFrame="_top" w:history="1">
              <w:r w:rsidRPr="00862437">
                <w:rPr>
                  <w:rFonts w:eastAsia="Times New Roman"/>
                  <w:color w:val="000000" w:themeColor="text1"/>
                  <w:sz w:val="20"/>
                  <w:szCs w:val="20"/>
                </w:rPr>
                <w:t>2230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82"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83"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84"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85"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286" w:tgtFrame="_top" w:history="1">
              <w:r w:rsidRPr="00862437">
                <w:rPr>
                  <w:rFonts w:eastAsia="Times New Roman"/>
                  <w:color w:val="000000" w:themeColor="text1"/>
                  <w:sz w:val="20"/>
                  <w:szCs w:val="20"/>
                </w:rPr>
                <w:t>2.4. Якості надання адміністративних послуг</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87" w:tgtFrame="_top" w:history="1">
              <w:r w:rsidRPr="00862437">
                <w:rPr>
                  <w:rFonts w:eastAsia="Times New Roman"/>
                  <w:color w:val="000000" w:themeColor="text1"/>
                  <w:sz w:val="20"/>
                  <w:szCs w:val="20"/>
                </w:rPr>
                <w:t>2240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88"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89"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90"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91"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292" w:tgtFrame="_top" w:history="1">
              <w:r w:rsidRPr="00862437">
                <w:rPr>
                  <w:rFonts w:eastAsia="Times New Roman"/>
                  <w:color w:val="000000" w:themeColor="text1"/>
                  <w:sz w:val="20"/>
                  <w:szCs w:val="20"/>
                </w:rPr>
                <w:t>2.5. Виконання контрольно-наглядових функцій, завдань, визначених актами законодавства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93" w:tgtFrame="_top" w:history="1">
              <w:r w:rsidRPr="00862437">
                <w:rPr>
                  <w:rFonts w:eastAsia="Times New Roman"/>
                  <w:color w:val="000000" w:themeColor="text1"/>
                  <w:sz w:val="20"/>
                  <w:szCs w:val="20"/>
                </w:rPr>
                <w:t>2250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94"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95"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96"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97"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298" w:tgtFrame="_top" w:history="1">
              <w:r w:rsidRPr="00862437">
                <w:rPr>
                  <w:rFonts w:eastAsia="Times New Roman"/>
                  <w:color w:val="000000" w:themeColor="text1"/>
                  <w:sz w:val="20"/>
                  <w:szCs w:val="20"/>
                </w:rPr>
                <w:t>2.6. Використання і збереження активів</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299" w:tgtFrame="_top" w:history="1">
              <w:r w:rsidRPr="00862437">
                <w:rPr>
                  <w:rFonts w:eastAsia="Times New Roman"/>
                  <w:color w:val="000000" w:themeColor="text1"/>
                  <w:sz w:val="20"/>
                  <w:szCs w:val="20"/>
                </w:rPr>
                <w:t>2260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00"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01"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02"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03"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304" w:tgtFrame="_top" w:history="1">
              <w:r w:rsidRPr="00862437">
                <w:rPr>
                  <w:rFonts w:eastAsia="Times New Roman"/>
                  <w:color w:val="000000" w:themeColor="text1"/>
                  <w:sz w:val="20"/>
                  <w:szCs w:val="20"/>
                </w:rPr>
                <w:t>2.7. Надійності, ефективності та результативності інформаційних систем і технологій</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05" w:tgtFrame="_top" w:history="1">
              <w:r w:rsidRPr="00862437">
                <w:rPr>
                  <w:rFonts w:eastAsia="Times New Roman"/>
                  <w:color w:val="000000" w:themeColor="text1"/>
                  <w:sz w:val="20"/>
                  <w:szCs w:val="20"/>
                </w:rPr>
                <w:t>2270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06"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07"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08"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09"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310" w:tgtFrame="_top" w:history="1">
              <w:r w:rsidRPr="00862437">
                <w:rPr>
                  <w:rFonts w:eastAsia="Times New Roman"/>
                  <w:color w:val="000000" w:themeColor="text1"/>
                  <w:sz w:val="20"/>
                  <w:szCs w:val="20"/>
                </w:rPr>
                <w:t>2.8. Управління державним майном</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11" w:tgtFrame="_top" w:history="1">
              <w:r w:rsidRPr="00862437">
                <w:rPr>
                  <w:rFonts w:eastAsia="Times New Roman"/>
                  <w:color w:val="000000" w:themeColor="text1"/>
                  <w:sz w:val="20"/>
                  <w:szCs w:val="20"/>
                </w:rPr>
                <w:t>2280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12"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13"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14"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15"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316" w:tgtFrame="_top" w:history="1">
              <w:r w:rsidRPr="00862437">
                <w:rPr>
                  <w:rFonts w:eastAsia="Times New Roman"/>
                  <w:color w:val="000000" w:themeColor="text1"/>
                  <w:sz w:val="20"/>
                  <w:szCs w:val="20"/>
                </w:rPr>
                <w:t>2.9. Правильності ведення бухгалтерського обліку та достовірності фінансової і бюджетної звітності</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17" w:tgtFrame="_top" w:history="1">
              <w:r w:rsidRPr="00862437">
                <w:rPr>
                  <w:rFonts w:eastAsia="Times New Roman"/>
                  <w:color w:val="000000" w:themeColor="text1"/>
                  <w:sz w:val="20"/>
                  <w:szCs w:val="20"/>
                </w:rPr>
                <w:t>2290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18"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19"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20"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21"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322" w:tgtFrame="_top" w:history="1">
              <w:r w:rsidRPr="00862437">
                <w:rPr>
                  <w:rFonts w:eastAsia="Times New Roman"/>
                  <w:color w:val="000000" w:themeColor="text1"/>
                  <w:sz w:val="20"/>
                  <w:szCs w:val="20"/>
                </w:rPr>
                <w:t>III. Відомості про усунення виявлених недоліків/проблем (всього), з них щодо:</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23" w:tgtFrame="_top" w:history="1">
              <w:r w:rsidRPr="00862437">
                <w:rPr>
                  <w:rFonts w:eastAsia="Times New Roman"/>
                  <w:color w:val="000000" w:themeColor="text1"/>
                  <w:sz w:val="20"/>
                  <w:szCs w:val="20"/>
                </w:rPr>
                <w:t>2300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24"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25"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26"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27"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328" w:tgtFrame="_top" w:history="1">
              <w:r w:rsidRPr="00862437">
                <w:rPr>
                  <w:rFonts w:eastAsia="Times New Roman"/>
                  <w:color w:val="000000" w:themeColor="text1"/>
                  <w:sz w:val="20"/>
                  <w:szCs w:val="20"/>
                </w:rPr>
                <w:t>3.1. Функціонування системи внутрішнього контролю</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29" w:tgtFrame="_top" w:history="1">
              <w:r w:rsidRPr="00862437">
                <w:rPr>
                  <w:rFonts w:eastAsia="Times New Roman"/>
                  <w:color w:val="000000" w:themeColor="text1"/>
                  <w:sz w:val="20"/>
                  <w:szCs w:val="20"/>
                </w:rPr>
                <w:t>2310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30"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31"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32"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33"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334" w:tgtFrame="_top" w:history="1">
              <w:r w:rsidRPr="00862437">
                <w:rPr>
                  <w:rFonts w:eastAsia="Times New Roman"/>
                  <w:color w:val="000000" w:themeColor="text1"/>
                  <w:sz w:val="20"/>
                  <w:szCs w:val="20"/>
                </w:rPr>
                <w:t>3.2. Виконання і досягнення цілей, визначених у стратегічних та річних планах</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35" w:tgtFrame="_top" w:history="1">
              <w:r w:rsidRPr="00862437">
                <w:rPr>
                  <w:rFonts w:eastAsia="Times New Roman"/>
                  <w:color w:val="000000" w:themeColor="text1"/>
                  <w:sz w:val="20"/>
                  <w:szCs w:val="20"/>
                </w:rPr>
                <w:t>2320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36"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37"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38"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39"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340" w:tgtFrame="_top" w:history="1">
              <w:r w:rsidRPr="00862437">
                <w:rPr>
                  <w:rFonts w:eastAsia="Times New Roman"/>
                  <w:color w:val="000000" w:themeColor="text1"/>
                  <w:sz w:val="20"/>
                  <w:szCs w:val="20"/>
                </w:rPr>
                <w:t>3.3. Планування і виконання бюджетних програм та результатів їх виконання, управління бюджетними коштами</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41" w:tgtFrame="_top" w:history="1">
              <w:r w:rsidRPr="00862437">
                <w:rPr>
                  <w:rFonts w:eastAsia="Times New Roman"/>
                  <w:color w:val="000000" w:themeColor="text1"/>
                  <w:sz w:val="20"/>
                  <w:szCs w:val="20"/>
                </w:rPr>
                <w:t>2330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42"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43"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44"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45"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346" w:tgtFrame="_top" w:history="1">
              <w:r w:rsidRPr="00862437">
                <w:rPr>
                  <w:rFonts w:eastAsia="Times New Roman"/>
                  <w:color w:val="000000" w:themeColor="text1"/>
                  <w:sz w:val="20"/>
                  <w:szCs w:val="20"/>
                </w:rPr>
                <w:t>3.4. Якості надання адміністративних послуг</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47" w:tgtFrame="_top" w:history="1">
              <w:r w:rsidRPr="00862437">
                <w:rPr>
                  <w:rFonts w:eastAsia="Times New Roman"/>
                  <w:color w:val="000000" w:themeColor="text1"/>
                  <w:sz w:val="20"/>
                  <w:szCs w:val="20"/>
                </w:rPr>
                <w:t>2340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48"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49"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50"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51"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352" w:tgtFrame="_top" w:history="1">
              <w:r w:rsidRPr="00862437">
                <w:rPr>
                  <w:rFonts w:eastAsia="Times New Roman"/>
                  <w:color w:val="000000" w:themeColor="text1"/>
                  <w:sz w:val="20"/>
                  <w:szCs w:val="20"/>
                </w:rPr>
                <w:t>3.5. Виконання контрольно-наглядових функцій, завдань, визначених актами законодавства</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53" w:tgtFrame="_top" w:history="1">
              <w:r w:rsidRPr="00862437">
                <w:rPr>
                  <w:rFonts w:eastAsia="Times New Roman"/>
                  <w:color w:val="000000" w:themeColor="text1"/>
                  <w:sz w:val="20"/>
                  <w:szCs w:val="20"/>
                </w:rPr>
                <w:t>2350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54"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55"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56"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57"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358" w:tgtFrame="_top" w:history="1">
              <w:r w:rsidRPr="00862437">
                <w:rPr>
                  <w:rFonts w:eastAsia="Times New Roman"/>
                  <w:color w:val="000000" w:themeColor="text1"/>
                  <w:sz w:val="20"/>
                  <w:szCs w:val="20"/>
                </w:rPr>
                <w:t>3.6. Використання і збереження активів</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59" w:tgtFrame="_top" w:history="1">
              <w:r w:rsidRPr="00862437">
                <w:rPr>
                  <w:rFonts w:eastAsia="Times New Roman"/>
                  <w:color w:val="000000" w:themeColor="text1"/>
                  <w:sz w:val="20"/>
                  <w:szCs w:val="20"/>
                </w:rPr>
                <w:t>2360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60"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61"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62"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63"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364" w:tgtFrame="_top" w:history="1">
              <w:r w:rsidRPr="00862437">
                <w:rPr>
                  <w:rFonts w:eastAsia="Times New Roman"/>
                  <w:color w:val="000000" w:themeColor="text1"/>
                  <w:sz w:val="20"/>
                  <w:szCs w:val="20"/>
                </w:rPr>
                <w:t>3.7. Надійності, ефективності та результативності інформаційних систем і технологій</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65" w:tgtFrame="_top" w:history="1">
              <w:r w:rsidRPr="00862437">
                <w:rPr>
                  <w:rFonts w:eastAsia="Times New Roman"/>
                  <w:color w:val="000000" w:themeColor="text1"/>
                  <w:sz w:val="20"/>
                  <w:szCs w:val="20"/>
                </w:rPr>
                <w:t>2370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66"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67"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68"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69"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370" w:tgtFrame="_top" w:history="1">
              <w:r w:rsidRPr="00862437">
                <w:rPr>
                  <w:rFonts w:eastAsia="Times New Roman"/>
                  <w:color w:val="000000" w:themeColor="text1"/>
                  <w:sz w:val="20"/>
                  <w:szCs w:val="20"/>
                </w:rPr>
                <w:t>3.8. Управління державним майном</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71" w:tgtFrame="_top" w:history="1">
              <w:r w:rsidRPr="00862437">
                <w:rPr>
                  <w:rFonts w:eastAsia="Times New Roman"/>
                  <w:color w:val="000000" w:themeColor="text1"/>
                  <w:sz w:val="20"/>
                  <w:szCs w:val="20"/>
                </w:rPr>
                <w:t>2380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72"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73"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74"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75"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376" w:tgtFrame="_top" w:history="1">
              <w:r w:rsidRPr="00862437">
                <w:rPr>
                  <w:rFonts w:eastAsia="Times New Roman"/>
                  <w:color w:val="000000" w:themeColor="text1"/>
                  <w:sz w:val="20"/>
                  <w:szCs w:val="20"/>
                </w:rPr>
                <w:t>3.9. Правильності ведення бухгалтерського обліку та достовірності фінансової і бюджетної звітності</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77" w:tgtFrame="_top" w:history="1">
              <w:r w:rsidRPr="00862437">
                <w:rPr>
                  <w:rFonts w:eastAsia="Times New Roman"/>
                  <w:color w:val="000000" w:themeColor="text1"/>
                  <w:sz w:val="20"/>
                  <w:szCs w:val="20"/>
                </w:rPr>
                <w:t>2390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78"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79"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80"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81"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382" w:tgtFrame="_top" w:history="1">
              <w:r w:rsidRPr="00862437">
                <w:rPr>
                  <w:rFonts w:eastAsia="Times New Roman"/>
                  <w:color w:val="000000" w:themeColor="text1"/>
                  <w:sz w:val="20"/>
                  <w:szCs w:val="20"/>
                </w:rPr>
                <w:t>IV. Відомості про виявлені порушення (всього), з них:</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83" w:tgtFrame="_top" w:history="1">
              <w:r w:rsidRPr="00862437">
                <w:rPr>
                  <w:rFonts w:eastAsia="Times New Roman"/>
                  <w:color w:val="000000" w:themeColor="text1"/>
                  <w:sz w:val="20"/>
                  <w:szCs w:val="20"/>
                </w:rPr>
                <w:t>2400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84"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85" w:tgtFrame="_top" w:history="1">
              <w:r w:rsidRPr="00862437">
                <w:rPr>
                  <w:rFonts w:eastAsia="Times New Roman"/>
                  <w:color w:val="000000" w:themeColor="text1"/>
                  <w:sz w:val="20"/>
                  <w:szCs w:val="20"/>
                </w:rPr>
                <w:t> </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86"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87" w:tgtFrame="_top" w:history="1">
              <w:r w:rsidRPr="00862437">
                <w:rPr>
                  <w:rFonts w:eastAsia="Times New Roman"/>
                  <w:color w:val="000000" w:themeColor="text1"/>
                  <w:sz w:val="20"/>
                  <w:szCs w:val="20"/>
                </w:rPr>
                <w:t> </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388" w:tgtFrame="_top" w:history="1">
              <w:r w:rsidRPr="00862437">
                <w:rPr>
                  <w:rFonts w:eastAsia="Times New Roman"/>
                  <w:color w:val="000000" w:themeColor="text1"/>
                  <w:sz w:val="20"/>
                  <w:szCs w:val="20"/>
                </w:rPr>
                <w:t>4.1. Нефінансові порушення</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89" w:tgtFrame="_top" w:history="1">
              <w:r w:rsidRPr="00862437">
                <w:rPr>
                  <w:rFonts w:eastAsia="Times New Roman"/>
                  <w:color w:val="000000" w:themeColor="text1"/>
                  <w:sz w:val="20"/>
                  <w:szCs w:val="20"/>
                </w:rPr>
                <w:t>2410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90"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91"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92"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93"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394" w:tgtFrame="_top" w:history="1">
              <w:r w:rsidRPr="00862437">
                <w:rPr>
                  <w:rFonts w:eastAsia="Times New Roman"/>
                  <w:color w:val="000000" w:themeColor="text1"/>
                  <w:sz w:val="20"/>
                  <w:szCs w:val="20"/>
                </w:rPr>
                <w:t>4.2. Порушення, що призвели до втрат фінансових і матеріальних ресурсів</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95" w:tgtFrame="_top" w:history="1">
              <w:r w:rsidRPr="00862437">
                <w:rPr>
                  <w:rFonts w:eastAsia="Times New Roman"/>
                  <w:color w:val="000000" w:themeColor="text1"/>
                  <w:sz w:val="20"/>
                  <w:szCs w:val="20"/>
                </w:rPr>
                <w:t>2420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96"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97" w:tgtFrame="_top" w:history="1">
              <w:r w:rsidRPr="00862437">
                <w:rPr>
                  <w:rFonts w:eastAsia="Times New Roman"/>
                  <w:color w:val="000000" w:themeColor="text1"/>
                  <w:sz w:val="20"/>
                  <w:szCs w:val="20"/>
                </w:rPr>
                <w:t> </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98"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399" w:tgtFrame="_top" w:history="1">
              <w:r w:rsidRPr="00862437">
                <w:rPr>
                  <w:rFonts w:eastAsia="Times New Roman"/>
                  <w:color w:val="000000" w:themeColor="text1"/>
                  <w:sz w:val="20"/>
                  <w:szCs w:val="20"/>
                </w:rPr>
                <w:t> </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400" w:tgtFrame="_top" w:history="1">
              <w:r w:rsidRPr="00862437">
                <w:rPr>
                  <w:rFonts w:eastAsia="Times New Roman"/>
                  <w:color w:val="000000" w:themeColor="text1"/>
                  <w:sz w:val="20"/>
                  <w:szCs w:val="20"/>
                </w:rPr>
                <w:t>4.3. Порушення, що не призвели до втрат</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01" w:tgtFrame="_top" w:history="1">
              <w:r w:rsidRPr="00862437">
                <w:rPr>
                  <w:rFonts w:eastAsia="Times New Roman"/>
                  <w:color w:val="000000" w:themeColor="text1"/>
                  <w:sz w:val="20"/>
                  <w:szCs w:val="20"/>
                </w:rPr>
                <w:t>2430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02"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03" w:tgtFrame="_top" w:history="1">
              <w:r w:rsidRPr="00862437">
                <w:rPr>
                  <w:rFonts w:eastAsia="Times New Roman"/>
                  <w:color w:val="000000" w:themeColor="text1"/>
                  <w:sz w:val="20"/>
                  <w:szCs w:val="20"/>
                </w:rPr>
                <w:t> </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04"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05" w:tgtFrame="_top" w:history="1">
              <w:r w:rsidRPr="00862437">
                <w:rPr>
                  <w:rFonts w:eastAsia="Times New Roman"/>
                  <w:color w:val="000000" w:themeColor="text1"/>
                  <w:sz w:val="20"/>
                  <w:szCs w:val="20"/>
                </w:rPr>
                <w:t> </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406" w:tgtFrame="_top" w:history="1">
              <w:r w:rsidRPr="00862437">
                <w:rPr>
                  <w:rFonts w:eastAsia="Times New Roman"/>
                  <w:color w:val="000000" w:themeColor="text1"/>
                  <w:sz w:val="20"/>
                  <w:szCs w:val="20"/>
                </w:rPr>
                <w:t>V. Відомості про усунення виявлених порушень (всього), у тому числі:</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07" w:tgtFrame="_top" w:history="1">
              <w:r w:rsidRPr="00862437">
                <w:rPr>
                  <w:rFonts w:eastAsia="Times New Roman"/>
                  <w:color w:val="000000" w:themeColor="text1"/>
                  <w:sz w:val="20"/>
                  <w:szCs w:val="20"/>
                </w:rPr>
                <w:t>2500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08"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09" w:tgtFrame="_top" w:history="1">
              <w:r w:rsidRPr="00862437">
                <w:rPr>
                  <w:rFonts w:eastAsia="Times New Roman"/>
                  <w:color w:val="000000" w:themeColor="text1"/>
                  <w:sz w:val="20"/>
                  <w:szCs w:val="20"/>
                </w:rPr>
                <w:t> </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10"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11" w:tgtFrame="_top" w:history="1">
              <w:r w:rsidRPr="00862437">
                <w:rPr>
                  <w:rFonts w:eastAsia="Times New Roman"/>
                  <w:color w:val="000000" w:themeColor="text1"/>
                  <w:sz w:val="20"/>
                  <w:szCs w:val="20"/>
                </w:rPr>
                <w:t> </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412" w:tgtFrame="_top" w:history="1">
              <w:r w:rsidRPr="00862437">
                <w:rPr>
                  <w:rFonts w:eastAsia="Times New Roman"/>
                  <w:color w:val="000000" w:themeColor="text1"/>
                  <w:sz w:val="20"/>
                  <w:szCs w:val="20"/>
                </w:rPr>
                <w:t>5.1. Забезпечено усунення нефінансових порушень</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13" w:tgtFrame="_top" w:history="1">
              <w:r w:rsidRPr="00862437">
                <w:rPr>
                  <w:rFonts w:eastAsia="Times New Roman"/>
                  <w:color w:val="000000" w:themeColor="text1"/>
                  <w:sz w:val="20"/>
                  <w:szCs w:val="20"/>
                </w:rPr>
                <w:t>2510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14"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15" w:tgtFrame="_top" w:history="1">
              <w:r w:rsidRPr="00862437">
                <w:rPr>
                  <w:rFonts w:eastAsia="Times New Roman"/>
                  <w:color w:val="000000" w:themeColor="text1"/>
                  <w:sz w:val="20"/>
                  <w:szCs w:val="20"/>
                </w:rPr>
                <w:t>х</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16"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17" w:tgtFrame="_top" w:history="1">
              <w:r w:rsidRPr="00862437">
                <w:rPr>
                  <w:rFonts w:eastAsia="Times New Roman"/>
                  <w:color w:val="000000" w:themeColor="text1"/>
                  <w:sz w:val="20"/>
                  <w:szCs w:val="20"/>
                </w:rPr>
                <w:t>х</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418" w:tgtFrame="_top" w:history="1">
              <w:r w:rsidRPr="00862437">
                <w:rPr>
                  <w:rFonts w:eastAsia="Times New Roman"/>
                  <w:color w:val="000000" w:themeColor="text1"/>
                  <w:sz w:val="20"/>
                  <w:szCs w:val="20"/>
                </w:rPr>
                <w:t>5.2. Забезпечено усунення порушень, що призвели до втрат фінансових і матеріальних ресурсів, з них:</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19" w:tgtFrame="_top" w:history="1">
              <w:r w:rsidRPr="00862437">
                <w:rPr>
                  <w:rFonts w:eastAsia="Times New Roman"/>
                  <w:color w:val="000000" w:themeColor="text1"/>
                  <w:sz w:val="20"/>
                  <w:szCs w:val="20"/>
                </w:rPr>
                <w:t>2520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20"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21" w:tgtFrame="_top" w:history="1">
              <w:r w:rsidRPr="00862437">
                <w:rPr>
                  <w:rFonts w:eastAsia="Times New Roman"/>
                  <w:color w:val="000000" w:themeColor="text1"/>
                  <w:sz w:val="20"/>
                  <w:szCs w:val="20"/>
                </w:rPr>
                <w:t> </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22"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23" w:tgtFrame="_top" w:history="1">
              <w:r w:rsidRPr="00862437">
                <w:rPr>
                  <w:rFonts w:eastAsia="Times New Roman"/>
                  <w:color w:val="000000" w:themeColor="text1"/>
                  <w:sz w:val="20"/>
                  <w:szCs w:val="20"/>
                </w:rPr>
                <w:t> </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424" w:tgtFrame="_top" w:history="1">
              <w:r w:rsidRPr="00862437">
                <w:rPr>
                  <w:rFonts w:eastAsia="Times New Roman"/>
                  <w:color w:val="000000" w:themeColor="text1"/>
                  <w:sz w:val="20"/>
                  <w:szCs w:val="20"/>
                </w:rPr>
                <w:t>5.2.1. Забезпечено усунення порушень, що призвели до втрат фінансових і матеріальних ресурсів, виявлених у попередніх періодах</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25" w:tgtFrame="_top" w:history="1">
              <w:r w:rsidRPr="00862437">
                <w:rPr>
                  <w:rFonts w:eastAsia="Times New Roman"/>
                  <w:color w:val="000000" w:themeColor="text1"/>
                  <w:sz w:val="20"/>
                  <w:szCs w:val="20"/>
                </w:rPr>
                <w:t>2521</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26"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27" w:tgtFrame="_top" w:history="1">
              <w:r w:rsidRPr="00862437">
                <w:rPr>
                  <w:rFonts w:eastAsia="Times New Roman"/>
                  <w:color w:val="000000" w:themeColor="text1"/>
                  <w:sz w:val="20"/>
                  <w:szCs w:val="20"/>
                </w:rPr>
                <w:t> </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28"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29" w:tgtFrame="_top" w:history="1">
              <w:r w:rsidRPr="00862437">
                <w:rPr>
                  <w:rFonts w:eastAsia="Times New Roman"/>
                  <w:color w:val="000000" w:themeColor="text1"/>
                  <w:sz w:val="20"/>
                  <w:szCs w:val="20"/>
                </w:rPr>
                <w:t> </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430" w:tgtFrame="_top" w:history="1">
              <w:r w:rsidRPr="00862437">
                <w:rPr>
                  <w:rFonts w:eastAsia="Times New Roman"/>
                  <w:color w:val="000000" w:themeColor="text1"/>
                  <w:sz w:val="20"/>
                  <w:szCs w:val="20"/>
                </w:rPr>
                <w:t>5.3. Забезпечено усунення порушень, що не призвели до втрат, з них:</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31" w:tgtFrame="_top" w:history="1">
              <w:r w:rsidRPr="00862437">
                <w:rPr>
                  <w:rFonts w:eastAsia="Times New Roman"/>
                  <w:color w:val="000000" w:themeColor="text1"/>
                  <w:sz w:val="20"/>
                  <w:szCs w:val="20"/>
                </w:rPr>
                <w:t>2530</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32"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33" w:tgtFrame="_top" w:history="1">
              <w:r w:rsidRPr="00862437">
                <w:rPr>
                  <w:rFonts w:eastAsia="Times New Roman"/>
                  <w:color w:val="000000" w:themeColor="text1"/>
                  <w:sz w:val="20"/>
                  <w:szCs w:val="20"/>
                </w:rPr>
                <w:t> </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34"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35" w:tgtFrame="_top" w:history="1">
              <w:r w:rsidRPr="00862437">
                <w:rPr>
                  <w:rFonts w:eastAsia="Times New Roman"/>
                  <w:color w:val="000000" w:themeColor="text1"/>
                  <w:sz w:val="20"/>
                  <w:szCs w:val="20"/>
                </w:rPr>
                <w:t> </w:t>
              </w:r>
            </w:hyperlink>
          </w:p>
        </w:tc>
      </w:tr>
      <w:tr w:rsidR="00862437" w:rsidRPr="00862437" w:rsidTr="009868B5">
        <w:trPr>
          <w:jc w:val="center"/>
        </w:trPr>
        <w:tc>
          <w:tcPr>
            <w:tcW w:w="2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436" w:tgtFrame="_top" w:history="1">
              <w:r w:rsidRPr="00862437">
                <w:rPr>
                  <w:rFonts w:eastAsia="Times New Roman"/>
                  <w:color w:val="000000" w:themeColor="text1"/>
                  <w:sz w:val="20"/>
                  <w:szCs w:val="20"/>
                </w:rPr>
                <w:t>5.3.1. Забезпечено усунення порушень, що не призвели до втрат, виявлених у попередніх періодах</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37" w:tgtFrame="_top" w:history="1">
              <w:r w:rsidRPr="00862437">
                <w:rPr>
                  <w:rFonts w:eastAsia="Times New Roman"/>
                  <w:color w:val="000000" w:themeColor="text1"/>
                  <w:sz w:val="20"/>
                  <w:szCs w:val="20"/>
                </w:rPr>
                <w:t>2531</w:t>
              </w:r>
            </w:hyperlink>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38"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39" w:tgtFrame="_top" w:history="1">
              <w:r w:rsidRPr="00862437">
                <w:rPr>
                  <w:rFonts w:eastAsia="Times New Roman"/>
                  <w:color w:val="000000" w:themeColor="text1"/>
                  <w:sz w:val="20"/>
                  <w:szCs w:val="20"/>
                </w:rPr>
                <w:t> </w:t>
              </w:r>
            </w:hyperlink>
          </w:p>
        </w:tc>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40" w:tgtFrame="_top" w:history="1">
              <w:r w:rsidRPr="00862437">
                <w:rPr>
                  <w:rFonts w:eastAsia="Times New Roman"/>
                  <w:color w:val="000000" w:themeColor="text1"/>
                  <w:sz w:val="20"/>
                  <w:szCs w:val="20"/>
                </w:rPr>
                <w:t> </w:t>
              </w:r>
            </w:hyperlink>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41" w:tgtFrame="_top" w:history="1">
              <w:r w:rsidRPr="00862437">
                <w:rPr>
                  <w:rFonts w:eastAsia="Times New Roman"/>
                  <w:color w:val="000000" w:themeColor="text1"/>
                  <w:sz w:val="20"/>
                  <w:szCs w:val="20"/>
                </w:rPr>
                <w:t> </w:t>
              </w:r>
            </w:hyperlink>
          </w:p>
        </w:tc>
      </w:tr>
    </w:tbl>
    <w:p w:rsidR="009868B5" w:rsidRPr="00862437" w:rsidRDefault="009868B5" w:rsidP="009868B5">
      <w:pPr>
        <w:shd w:val="clear" w:color="auto" w:fill="FFFFFF"/>
        <w:spacing w:line="435" w:lineRule="atLeast"/>
        <w:jc w:val="center"/>
        <w:outlineLvl w:val="2"/>
        <w:rPr>
          <w:rFonts w:eastAsia="Times New Roman"/>
          <w:color w:val="000000" w:themeColor="text1"/>
          <w:sz w:val="32"/>
          <w:szCs w:val="32"/>
        </w:rPr>
      </w:pPr>
      <w:hyperlink r:id="rId442" w:tgtFrame="_top" w:history="1">
        <w:r w:rsidRPr="00862437">
          <w:rPr>
            <w:rFonts w:eastAsia="Times New Roman"/>
            <w:color w:val="000000" w:themeColor="text1"/>
            <w:sz w:val="32"/>
            <w:szCs w:val="32"/>
          </w:rPr>
          <w:t>Розділ III. Результативність внутрішнього аудиту</w:t>
        </w:r>
      </w:hyperlink>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019"/>
        <w:gridCol w:w="772"/>
        <w:gridCol w:w="1931"/>
        <w:gridCol w:w="1931"/>
      </w:tblGrid>
      <w:tr w:rsidR="009868B5" w:rsidRPr="00862437" w:rsidTr="009868B5">
        <w:trPr>
          <w:jc w:val="center"/>
        </w:trPr>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43" w:tgtFrame="_top" w:history="1">
              <w:r w:rsidRPr="00862437">
                <w:rPr>
                  <w:rFonts w:eastAsia="Times New Roman"/>
                  <w:color w:val="000000" w:themeColor="text1"/>
                  <w:sz w:val="20"/>
                  <w:szCs w:val="20"/>
                </w:rPr>
                <w:t>Назва показників</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44" w:tgtFrame="_top" w:history="1">
              <w:r w:rsidRPr="00862437">
                <w:rPr>
                  <w:rFonts w:eastAsia="Times New Roman"/>
                  <w:color w:val="000000" w:themeColor="text1"/>
                  <w:sz w:val="20"/>
                  <w:szCs w:val="20"/>
                </w:rPr>
                <w:t>Код рядка</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45" w:tgtFrame="_top" w:history="1">
              <w:r w:rsidRPr="00862437">
                <w:rPr>
                  <w:rFonts w:eastAsia="Times New Roman"/>
                  <w:color w:val="000000" w:themeColor="text1"/>
                  <w:sz w:val="20"/>
                  <w:szCs w:val="20"/>
                </w:rPr>
                <w:t>Загальна кількість</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46" w:tgtFrame="_top" w:history="1">
              <w:r w:rsidRPr="00862437">
                <w:rPr>
                  <w:rFonts w:eastAsia="Times New Roman"/>
                  <w:color w:val="000000" w:themeColor="text1"/>
                  <w:sz w:val="20"/>
                  <w:szCs w:val="20"/>
                </w:rPr>
                <w:t>У тому числі за апаратом державного органу</w:t>
              </w:r>
            </w:hyperlink>
          </w:p>
        </w:tc>
      </w:tr>
      <w:tr w:rsidR="009868B5" w:rsidRPr="00862437" w:rsidTr="009868B5">
        <w:trPr>
          <w:jc w:val="center"/>
        </w:trPr>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47" w:tgtFrame="_top" w:history="1">
              <w:r w:rsidRPr="00862437">
                <w:rPr>
                  <w:rFonts w:eastAsia="Times New Roman"/>
                  <w:color w:val="000000" w:themeColor="text1"/>
                  <w:sz w:val="20"/>
                  <w:szCs w:val="20"/>
                </w:rPr>
                <w:t>1</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48" w:tgtFrame="_top" w:history="1">
              <w:r w:rsidRPr="00862437">
                <w:rPr>
                  <w:rFonts w:eastAsia="Times New Roman"/>
                  <w:color w:val="000000" w:themeColor="text1"/>
                  <w:sz w:val="20"/>
                  <w:szCs w:val="20"/>
                </w:rPr>
                <w:t>2</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49" w:tgtFrame="_top" w:history="1">
              <w:r w:rsidRPr="00862437">
                <w:rPr>
                  <w:rFonts w:eastAsia="Times New Roman"/>
                  <w:color w:val="000000" w:themeColor="text1"/>
                  <w:sz w:val="20"/>
                  <w:szCs w:val="20"/>
                </w:rPr>
                <w:t>3</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50" w:tgtFrame="_top" w:history="1">
              <w:r w:rsidRPr="00862437">
                <w:rPr>
                  <w:rFonts w:eastAsia="Times New Roman"/>
                  <w:color w:val="000000" w:themeColor="text1"/>
                  <w:sz w:val="20"/>
                  <w:szCs w:val="20"/>
                </w:rPr>
                <w:t>4</w:t>
              </w:r>
            </w:hyperlink>
          </w:p>
        </w:tc>
      </w:tr>
      <w:tr w:rsidR="009868B5" w:rsidRPr="00862437" w:rsidTr="009868B5">
        <w:trPr>
          <w:jc w:val="center"/>
        </w:trPr>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451" w:tgtFrame="_top" w:history="1">
              <w:r w:rsidRPr="00862437">
                <w:rPr>
                  <w:rFonts w:eastAsia="Times New Roman"/>
                  <w:color w:val="000000" w:themeColor="text1"/>
                  <w:sz w:val="20"/>
                  <w:szCs w:val="20"/>
                </w:rPr>
                <w:t>I. Надано рекомендацій (всього), з них:</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52" w:tgtFrame="_top" w:history="1">
              <w:r w:rsidRPr="00862437">
                <w:rPr>
                  <w:rFonts w:eastAsia="Times New Roman"/>
                  <w:color w:val="000000" w:themeColor="text1"/>
                  <w:sz w:val="20"/>
                  <w:szCs w:val="20"/>
                </w:rPr>
                <w:t>1000</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53" w:tgtFrame="_top" w:history="1">
              <w:r w:rsidRPr="00862437">
                <w:rPr>
                  <w:rFonts w:eastAsia="Times New Roman"/>
                  <w:color w:val="000000" w:themeColor="text1"/>
                  <w:sz w:val="20"/>
                  <w:szCs w:val="20"/>
                </w:rPr>
                <w:t> </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54" w:tgtFrame="_top" w:history="1">
              <w:r w:rsidRPr="00862437">
                <w:rPr>
                  <w:rFonts w:eastAsia="Times New Roman"/>
                  <w:color w:val="000000" w:themeColor="text1"/>
                  <w:sz w:val="20"/>
                  <w:szCs w:val="20"/>
                </w:rPr>
                <w:t> </w:t>
              </w:r>
            </w:hyperlink>
          </w:p>
        </w:tc>
      </w:tr>
      <w:tr w:rsidR="009868B5" w:rsidRPr="00862437" w:rsidTr="009868B5">
        <w:trPr>
          <w:jc w:val="center"/>
        </w:trPr>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455" w:tgtFrame="_top" w:history="1">
              <w:r w:rsidRPr="00862437">
                <w:rPr>
                  <w:rFonts w:eastAsia="Times New Roman"/>
                  <w:color w:val="000000" w:themeColor="text1"/>
                  <w:sz w:val="20"/>
                  <w:szCs w:val="20"/>
                </w:rPr>
                <w:t xml:space="preserve">1. </w:t>
              </w:r>
              <w:proofErr w:type="spellStart"/>
              <w:r w:rsidRPr="00862437">
                <w:rPr>
                  <w:rFonts w:eastAsia="Times New Roman"/>
                  <w:color w:val="000000" w:themeColor="text1"/>
                  <w:sz w:val="20"/>
                  <w:szCs w:val="20"/>
                </w:rPr>
                <w:t>Відхилено</w:t>
              </w:r>
              <w:proofErr w:type="spellEnd"/>
              <w:r w:rsidRPr="00862437">
                <w:rPr>
                  <w:rFonts w:eastAsia="Times New Roman"/>
                  <w:color w:val="000000" w:themeColor="text1"/>
                  <w:sz w:val="20"/>
                  <w:szCs w:val="20"/>
                </w:rPr>
                <w:t xml:space="preserve"> рекомендацій керівником</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56" w:tgtFrame="_top" w:history="1">
              <w:r w:rsidRPr="00862437">
                <w:rPr>
                  <w:rFonts w:eastAsia="Times New Roman"/>
                  <w:color w:val="000000" w:themeColor="text1"/>
                  <w:sz w:val="20"/>
                  <w:szCs w:val="20"/>
                </w:rPr>
                <w:t>1100</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57" w:tgtFrame="_top" w:history="1">
              <w:r w:rsidRPr="00862437">
                <w:rPr>
                  <w:rFonts w:eastAsia="Times New Roman"/>
                  <w:color w:val="000000" w:themeColor="text1"/>
                  <w:sz w:val="20"/>
                  <w:szCs w:val="20"/>
                </w:rPr>
                <w:t> </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58" w:tgtFrame="_top" w:history="1">
              <w:r w:rsidRPr="00862437">
                <w:rPr>
                  <w:rFonts w:eastAsia="Times New Roman"/>
                  <w:color w:val="000000" w:themeColor="text1"/>
                  <w:sz w:val="20"/>
                  <w:szCs w:val="20"/>
                </w:rPr>
                <w:t> </w:t>
              </w:r>
            </w:hyperlink>
          </w:p>
        </w:tc>
      </w:tr>
      <w:tr w:rsidR="009868B5" w:rsidRPr="00862437" w:rsidTr="009868B5">
        <w:trPr>
          <w:jc w:val="center"/>
        </w:trPr>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459" w:tgtFrame="_top" w:history="1">
              <w:r w:rsidRPr="00862437">
                <w:rPr>
                  <w:rFonts w:eastAsia="Times New Roman"/>
                  <w:color w:val="000000" w:themeColor="text1"/>
                  <w:sz w:val="20"/>
                  <w:szCs w:val="20"/>
                </w:rPr>
                <w:t>2. Прийнято рекомендацій, з них:</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60" w:tgtFrame="_top" w:history="1">
              <w:r w:rsidRPr="00862437">
                <w:rPr>
                  <w:rFonts w:eastAsia="Times New Roman"/>
                  <w:color w:val="000000" w:themeColor="text1"/>
                  <w:sz w:val="20"/>
                  <w:szCs w:val="20"/>
                </w:rPr>
                <w:t>1200</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61" w:tgtFrame="_top" w:history="1">
              <w:r w:rsidRPr="00862437">
                <w:rPr>
                  <w:rFonts w:eastAsia="Times New Roman"/>
                  <w:color w:val="000000" w:themeColor="text1"/>
                  <w:sz w:val="20"/>
                  <w:szCs w:val="20"/>
                </w:rPr>
                <w:t> </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62" w:tgtFrame="_top" w:history="1">
              <w:r w:rsidRPr="00862437">
                <w:rPr>
                  <w:rFonts w:eastAsia="Times New Roman"/>
                  <w:color w:val="000000" w:themeColor="text1"/>
                  <w:sz w:val="20"/>
                  <w:szCs w:val="20"/>
                </w:rPr>
                <w:t> </w:t>
              </w:r>
            </w:hyperlink>
          </w:p>
        </w:tc>
      </w:tr>
      <w:tr w:rsidR="009868B5" w:rsidRPr="00862437" w:rsidTr="009868B5">
        <w:trPr>
          <w:jc w:val="center"/>
        </w:trPr>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463" w:tgtFrame="_top" w:history="1">
              <w:r w:rsidRPr="00862437">
                <w:rPr>
                  <w:rFonts w:eastAsia="Times New Roman"/>
                  <w:color w:val="000000" w:themeColor="text1"/>
                  <w:sz w:val="20"/>
                  <w:szCs w:val="20"/>
                </w:rPr>
                <w:t>2.1. Рекомендації, щодо яких не настав термін виконання</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64" w:tgtFrame="_top" w:history="1">
              <w:r w:rsidRPr="00862437">
                <w:rPr>
                  <w:rFonts w:eastAsia="Times New Roman"/>
                  <w:color w:val="000000" w:themeColor="text1"/>
                  <w:sz w:val="20"/>
                  <w:szCs w:val="20"/>
                </w:rPr>
                <w:t>1210</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65" w:tgtFrame="_top" w:history="1">
              <w:r w:rsidRPr="00862437">
                <w:rPr>
                  <w:rFonts w:eastAsia="Times New Roman"/>
                  <w:color w:val="000000" w:themeColor="text1"/>
                  <w:sz w:val="20"/>
                  <w:szCs w:val="20"/>
                </w:rPr>
                <w:t> </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66" w:tgtFrame="_top" w:history="1">
              <w:r w:rsidRPr="00862437">
                <w:rPr>
                  <w:rFonts w:eastAsia="Times New Roman"/>
                  <w:color w:val="000000" w:themeColor="text1"/>
                  <w:sz w:val="20"/>
                  <w:szCs w:val="20"/>
                </w:rPr>
                <w:t> </w:t>
              </w:r>
            </w:hyperlink>
          </w:p>
        </w:tc>
      </w:tr>
      <w:tr w:rsidR="009868B5" w:rsidRPr="00862437" w:rsidTr="009868B5">
        <w:trPr>
          <w:jc w:val="center"/>
        </w:trPr>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467" w:tgtFrame="_top" w:history="1">
              <w:r w:rsidRPr="00862437">
                <w:rPr>
                  <w:rFonts w:eastAsia="Times New Roman"/>
                  <w:color w:val="000000" w:themeColor="text1"/>
                  <w:sz w:val="20"/>
                  <w:szCs w:val="20"/>
                </w:rPr>
                <w:t>2.2. Рекомендації, яких не виконано</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68" w:tgtFrame="_top" w:history="1">
              <w:r w:rsidRPr="00862437">
                <w:rPr>
                  <w:rFonts w:eastAsia="Times New Roman"/>
                  <w:color w:val="000000" w:themeColor="text1"/>
                  <w:sz w:val="20"/>
                  <w:szCs w:val="20"/>
                </w:rPr>
                <w:t>1220</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69" w:tgtFrame="_top" w:history="1">
              <w:r w:rsidRPr="00862437">
                <w:rPr>
                  <w:rFonts w:eastAsia="Times New Roman"/>
                  <w:color w:val="000000" w:themeColor="text1"/>
                  <w:sz w:val="20"/>
                  <w:szCs w:val="20"/>
                </w:rPr>
                <w:t> </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70" w:tgtFrame="_top" w:history="1">
              <w:r w:rsidRPr="00862437">
                <w:rPr>
                  <w:rFonts w:eastAsia="Times New Roman"/>
                  <w:color w:val="000000" w:themeColor="text1"/>
                  <w:sz w:val="20"/>
                  <w:szCs w:val="20"/>
                </w:rPr>
                <w:t> </w:t>
              </w:r>
            </w:hyperlink>
          </w:p>
        </w:tc>
      </w:tr>
      <w:tr w:rsidR="009868B5" w:rsidRPr="00862437" w:rsidTr="009868B5">
        <w:trPr>
          <w:jc w:val="center"/>
        </w:trPr>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471" w:tgtFrame="_top" w:history="1">
              <w:r w:rsidRPr="00862437">
                <w:rPr>
                  <w:rFonts w:eastAsia="Times New Roman"/>
                  <w:color w:val="000000" w:themeColor="text1"/>
                  <w:sz w:val="20"/>
                  <w:szCs w:val="20"/>
                </w:rPr>
                <w:t>2.3. Рекомендації, які виконано частково</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72" w:tgtFrame="_top" w:history="1">
              <w:r w:rsidRPr="00862437">
                <w:rPr>
                  <w:rFonts w:eastAsia="Times New Roman"/>
                  <w:color w:val="000000" w:themeColor="text1"/>
                  <w:sz w:val="20"/>
                  <w:szCs w:val="20"/>
                </w:rPr>
                <w:t>1230</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73" w:tgtFrame="_top" w:history="1">
              <w:r w:rsidRPr="00862437">
                <w:rPr>
                  <w:rFonts w:eastAsia="Times New Roman"/>
                  <w:color w:val="000000" w:themeColor="text1"/>
                  <w:sz w:val="20"/>
                  <w:szCs w:val="20"/>
                </w:rPr>
                <w:t> </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74" w:tgtFrame="_top" w:history="1">
              <w:r w:rsidRPr="00862437">
                <w:rPr>
                  <w:rFonts w:eastAsia="Times New Roman"/>
                  <w:color w:val="000000" w:themeColor="text1"/>
                  <w:sz w:val="20"/>
                  <w:szCs w:val="20"/>
                </w:rPr>
                <w:t> </w:t>
              </w:r>
            </w:hyperlink>
          </w:p>
        </w:tc>
      </w:tr>
      <w:tr w:rsidR="009868B5" w:rsidRPr="00862437" w:rsidTr="009868B5">
        <w:trPr>
          <w:jc w:val="center"/>
        </w:trPr>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475" w:tgtFrame="_top" w:history="1">
              <w:r w:rsidRPr="00862437">
                <w:rPr>
                  <w:rFonts w:eastAsia="Times New Roman"/>
                  <w:color w:val="000000" w:themeColor="text1"/>
                  <w:sz w:val="20"/>
                  <w:szCs w:val="20"/>
                </w:rPr>
                <w:t>2.4. Рекомендації, які виконано повністю, з них:</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76" w:tgtFrame="_top" w:history="1">
              <w:r w:rsidRPr="00862437">
                <w:rPr>
                  <w:rFonts w:eastAsia="Times New Roman"/>
                  <w:color w:val="000000" w:themeColor="text1"/>
                  <w:sz w:val="20"/>
                  <w:szCs w:val="20"/>
                </w:rPr>
                <w:t>1240</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77" w:tgtFrame="_top" w:history="1">
              <w:r w:rsidRPr="00862437">
                <w:rPr>
                  <w:rFonts w:eastAsia="Times New Roman"/>
                  <w:color w:val="000000" w:themeColor="text1"/>
                  <w:sz w:val="20"/>
                  <w:szCs w:val="20"/>
                </w:rPr>
                <w:t> </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78" w:tgtFrame="_top" w:history="1">
              <w:r w:rsidRPr="00862437">
                <w:rPr>
                  <w:rFonts w:eastAsia="Times New Roman"/>
                  <w:color w:val="000000" w:themeColor="text1"/>
                  <w:sz w:val="20"/>
                  <w:szCs w:val="20"/>
                </w:rPr>
                <w:t> </w:t>
              </w:r>
            </w:hyperlink>
          </w:p>
        </w:tc>
      </w:tr>
      <w:tr w:rsidR="009868B5" w:rsidRPr="00862437" w:rsidTr="009868B5">
        <w:trPr>
          <w:jc w:val="center"/>
        </w:trPr>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479" w:tgtFrame="_top" w:history="1">
              <w:r w:rsidRPr="00862437">
                <w:rPr>
                  <w:rFonts w:eastAsia="Times New Roman"/>
                  <w:color w:val="000000" w:themeColor="text1"/>
                  <w:sz w:val="20"/>
                  <w:szCs w:val="20"/>
                </w:rPr>
                <w:t>2.4.1. Виконані рекомендації, за якими досягнуто результативність</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80" w:tgtFrame="_top" w:history="1">
              <w:r w:rsidRPr="00862437">
                <w:rPr>
                  <w:rFonts w:eastAsia="Times New Roman"/>
                  <w:color w:val="000000" w:themeColor="text1"/>
                  <w:sz w:val="20"/>
                  <w:szCs w:val="20"/>
                </w:rPr>
                <w:t>1241</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81" w:tgtFrame="_top" w:history="1">
              <w:r w:rsidRPr="00862437">
                <w:rPr>
                  <w:rFonts w:eastAsia="Times New Roman"/>
                  <w:color w:val="000000" w:themeColor="text1"/>
                  <w:sz w:val="20"/>
                  <w:szCs w:val="20"/>
                </w:rPr>
                <w:t> </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82" w:tgtFrame="_top" w:history="1">
              <w:r w:rsidRPr="00862437">
                <w:rPr>
                  <w:rFonts w:eastAsia="Times New Roman"/>
                  <w:color w:val="000000" w:themeColor="text1"/>
                  <w:sz w:val="20"/>
                  <w:szCs w:val="20"/>
                </w:rPr>
                <w:t> </w:t>
              </w:r>
            </w:hyperlink>
          </w:p>
        </w:tc>
      </w:tr>
      <w:tr w:rsidR="009868B5" w:rsidRPr="00862437" w:rsidTr="009868B5">
        <w:trPr>
          <w:jc w:val="center"/>
        </w:trPr>
        <w:tc>
          <w:tcPr>
            <w:tcW w:w="2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both"/>
              <w:rPr>
                <w:rFonts w:eastAsia="Times New Roman"/>
                <w:color w:val="000000" w:themeColor="text1"/>
                <w:sz w:val="20"/>
                <w:szCs w:val="20"/>
              </w:rPr>
            </w:pPr>
            <w:hyperlink r:id="rId483" w:tgtFrame="_top" w:history="1">
              <w:r w:rsidRPr="00862437">
                <w:rPr>
                  <w:rFonts w:eastAsia="Times New Roman"/>
                  <w:color w:val="000000" w:themeColor="text1"/>
                  <w:sz w:val="20"/>
                  <w:szCs w:val="20"/>
                </w:rPr>
                <w:t>II. Виконані рекомендації, які було надано в попередніх періодах</w:t>
              </w:r>
            </w:hyperlink>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84" w:tgtFrame="_top" w:history="1">
              <w:r w:rsidRPr="00862437">
                <w:rPr>
                  <w:rFonts w:eastAsia="Times New Roman"/>
                  <w:color w:val="000000" w:themeColor="text1"/>
                  <w:sz w:val="20"/>
                  <w:szCs w:val="20"/>
                </w:rPr>
                <w:t>2000</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85" w:tgtFrame="_top" w:history="1">
              <w:r w:rsidRPr="00862437">
                <w:rPr>
                  <w:rFonts w:eastAsia="Times New Roman"/>
                  <w:color w:val="000000" w:themeColor="text1"/>
                  <w:sz w:val="20"/>
                  <w:szCs w:val="20"/>
                </w:rPr>
                <w:t> </w:t>
              </w:r>
            </w:hyperlink>
          </w:p>
        </w:tc>
        <w:tc>
          <w:tcPr>
            <w:tcW w:w="1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86" w:tgtFrame="_top" w:history="1">
              <w:r w:rsidRPr="00862437">
                <w:rPr>
                  <w:rFonts w:eastAsia="Times New Roman"/>
                  <w:color w:val="000000" w:themeColor="text1"/>
                  <w:sz w:val="20"/>
                  <w:szCs w:val="20"/>
                </w:rPr>
                <w:t> </w:t>
              </w:r>
            </w:hyperlink>
          </w:p>
        </w:tc>
      </w:tr>
    </w:tbl>
    <w:p w:rsidR="00862437" w:rsidRDefault="00862437" w:rsidP="009868B5">
      <w:pPr>
        <w:shd w:val="clear" w:color="auto" w:fill="FFFFFF"/>
        <w:spacing w:line="435" w:lineRule="atLeast"/>
        <w:jc w:val="center"/>
        <w:outlineLvl w:val="2"/>
        <w:rPr>
          <w:rFonts w:eastAsia="Times New Roman"/>
          <w:color w:val="000000" w:themeColor="text1"/>
          <w:sz w:val="32"/>
          <w:szCs w:val="32"/>
        </w:rPr>
      </w:pPr>
    </w:p>
    <w:p w:rsidR="00862437" w:rsidRDefault="00862437" w:rsidP="009868B5">
      <w:pPr>
        <w:shd w:val="clear" w:color="auto" w:fill="FFFFFF"/>
        <w:spacing w:line="435" w:lineRule="atLeast"/>
        <w:jc w:val="center"/>
        <w:outlineLvl w:val="2"/>
        <w:rPr>
          <w:rFonts w:eastAsia="Times New Roman"/>
          <w:color w:val="000000" w:themeColor="text1"/>
          <w:sz w:val="32"/>
          <w:szCs w:val="32"/>
        </w:rPr>
      </w:pPr>
    </w:p>
    <w:p w:rsidR="009868B5" w:rsidRPr="00862437" w:rsidRDefault="009868B5" w:rsidP="009868B5">
      <w:pPr>
        <w:shd w:val="clear" w:color="auto" w:fill="FFFFFF"/>
        <w:spacing w:line="435" w:lineRule="atLeast"/>
        <w:jc w:val="center"/>
        <w:outlineLvl w:val="2"/>
        <w:rPr>
          <w:rFonts w:eastAsia="Times New Roman"/>
          <w:color w:val="000000" w:themeColor="text1"/>
          <w:sz w:val="32"/>
          <w:szCs w:val="32"/>
        </w:rPr>
      </w:pPr>
      <w:hyperlink r:id="rId487" w:tgtFrame="_top" w:history="1">
        <w:r w:rsidRPr="00862437">
          <w:rPr>
            <w:rFonts w:eastAsia="Times New Roman"/>
            <w:color w:val="000000" w:themeColor="text1"/>
            <w:sz w:val="32"/>
            <w:szCs w:val="32"/>
          </w:rPr>
          <w:t>Розділ IV. Результати внутрішньої оцінки якості внутрішнього аудиту</w:t>
        </w:r>
      </w:hyperlink>
    </w:p>
    <w:tbl>
      <w:tblPr>
        <w:tblW w:w="4479" w:type="pct"/>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546"/>
        <w:gridCol w:w="591"/>
        <w:gridCol w:w="730"/>
        <w:gridCol w:w="1780"/>
      </w:tblGrid>
      <w:tr w:rsidR="00862437" w:rsidRPr="00862437" w:rsidTr="00862437">
        <w:trPr>
          <w:jc w:val="center"/>
        </w:trPr>
        <w:tc>
          <w:tcPr>
            <w:tcW w:w="320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88" w:tgtFrame="_top" w:history="1">
              <w:r w:rsidRPr="00862437">
                <w:rPr>
                  <w:rFonts w:eastAsia="Times New Roman"/>
                  <w:color w:val="000000" w:themeColor="text1"/>
                  <w:sz w:val="20"/>
                  <w:szCs w:val="20"/>
                </w:rPr>
                <w:t>Назва показників</w:t>
              </w:r>
            </w:hyperlink>
          </w:p>
        </w:tc>
        <w:tc>
          <w:tcPr>
            <w:tcW w:w="3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89" w:tgtFrame="_top" w:history="1">
              <w:r w:rsidRPr="00862437">
                <w:rPr>
                  <w:rFonts w:eastAsia="Times New Roman"/>
                  <w:color w:val="000000" w:themeColor="text1"/>
                  <w:sz w:val="20"/>
                  <w:szCs w:val="20"/>
                </w:rPr>
                <w:t>Код рядка</w:t>
              </w:r>
            </w:hyperlink>
          </w:p>
        </w:tc>
        <w:tc>
          <w:tcPr>
            <w:tcW w:w="42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90" w:tgtFrame="_top" w:history="1">
              <w:r w:rsidRPr="00862437">
                <w:rPr>
                  <w:rFonts w:eastAsia="Times New Roman"/>
                  <w:color w:val="000000" w:themeColor="text1"/>
                  <w:sz w:val="20"/>
                  <w:szCs w:val="20"/>
                </w:rPr>
                <w:t>Всього</w:t>
              </w:r>
            </w:hyperlink>
          </w:p>
        </w:tc>
        <w:tc>
          <w:tcPr>
            <w:tcW w:w="10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91" w:tgtFrame="_top" w:history="1">
              <w:r w:rsidRPr="00862437">
                <w:rPr>
                  <w:rFonts w:eastAsia="Times New Roman"/>
                  <w:color w:val="000000" w:themeColor="text1"/>
                  <w:sz w:val="20"/>
                  <w:szCs w:val="20"/>
                </w:rPr>
                <w:t>У тому числі за апаратом державного органу</w:t>
              </w:r>
            </w:hyperlink>
          </w:p>
        </w:tc>
      </w:tr>
      <w:tr w:rsidR="00862437" w:rsidRPr="00862437" w:rsidTr="00862437">
        <w:trPr>
          <w:jc w:val="center"/>
        </w:trPr>
        <w:tc>
          <w:tcPr>
            <w:tcW w:w="320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92" w:tgtFrame="_top" w:history="1">
              <w:r w:rsidRPr="00862437">
                <w:rPr>
                  <w:rFonts w:eastAsia="Times New Roman"/>
                  <w:color w:val="000000" w:themeColor="text1"/>
                  <w:sz w:val="20"/>
                  <w:szCs w:val="20"/>
                </w:rPr>
                <w:t>1</w:t>
              </w:r>
            </w:hyperlink>
          </w:p>
        </w:tc>
        <w:tc>
          <w:tcPr>
            <w:tcW w:w="3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93" w:tgtFrame="_top" w:history="1">
              <w:r w:rsidRPr="00862437">
                <w:rPr>
                  <w:rFonts w:eastAsia="Times New Roman"/>
                  <w:color w:val="000000" w:themeColor="text1"/>
                  <w:sz w:val="20"/>
                  <w:szCs w:val="20"/>
                </w:rPr>
                <w:t>2</w:t>
              </w:r>
            </w:hyperlink>
          </w:p>
        </w:tc>
        <w:tc>
          <w:tcPr>
            <w:tcW w:w="42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94" w:tgtFrame="_top" w:history="1">
              <w:r w:rsidRPr="00862437">
                <w:rPr>
                  <w:rFonts w:eastAsia="Times New Roman"/>
                  <w:color w:val="000000" w:themeColor="text1"/>
                  <w:sz w:val="20"/>
                  <w:szCs w:val="20"/>
                </w:rPr>
                <w:t>3</w:t>
              </w:r>
            </w:hyperlink>
          </w:p>
        </w:tc>
        <w:tc>
          <w:tcPr>
            <w:tcW w:w="10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95" w:tgtFrame="_top" w:history="1">
              <w:r w:rsidRPr="00862437">
                <w:rPr>
                  <w:rFonts w:eastAsia="Times New Roman"/>
                  <w:color w:val="000000" w:themeColor="text1"/>
                  <w:sz w:val="20"/>
                  <w:szCs w:val="20"/>
                </w:rPr>
                <w:t>4</w:t>
              </w:r>
            </w:hyperlink>
          </w:p>
        </w:tc>
      </w:tr>
      <w:tr w:rsidR="00862437" w:rsidRPr="00862437" w:rsidTr="00862437">
        <w:trPr>
          <w:jc w:val="center"/>
        </w:trPr>
        <w:tc>
          <w:tcPr>
            <w:tcW w:w="320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ind w:firstLine="5"/>
              <w:rPr>
                <w:rFonts w:eastAsia="Times New Roman"/>
                <w:color w:val="000000" w:themeColor="text1"/>
                <w:sz w:val="20"/>
                <w:szCs w:val="20"/>
              </w:rPr>
            </w:pPr>
            <w:hyperlink r:id="rId496" w:tgtFrame="_top" w:history="1">
              <w:r w:rsidRPr="00862437">
                <w:rPr>
                  <w:rFonts w:eastAsia="Times New Roman"/>
                  <w:color w:val="000000" w:themeColor="text1"/>
                  <w:sz w:val="20"/>
                  <w:szCs w:val="20"/>
                </w:rPr>
                <w:t>1. Кількість виявлених внутрішніми оцінками якості недоліків у здійсненні діяльності з внутрішнього аудиту</w:t>
              </w:r>
            </w:hyperlink>
          </w:p>
        </w:tc>
        <w:tc>
          <w:tcPr>
            <w:tcW w:w="3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97" w:tgtFrame="_top" w:history="1">
              <w:r w:rsidRPr="00862437">
                <w:rPr>
                  <w:rFonts w:eastAsia="Times New Roman"/>
                  <w:color w:val="000000" w:themeColor="text1"/>
                  <w:sz w:val="20"/>
                  <w:szCs w:val="20"/>
                </w:rPr>
                <w:t>1000</w:t>
              </w:r>
            </w:hyperlink>
          </w:p>
        </w:tc>
        <w:tc>
          <w:tcPr>
            <w:tcW w:w="42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98" w:tgtFrame="_top" w:history="1">
              <w:r w:rsidRPr="00862437">
                <w:rPr>
                  <w:rFonts w:eastAsia="Times New Roman"/>
                  <w:color w:val="000000" w:themeColor="text1"/>
                  <w:sz w:val="20"/>
                  <w:szCs w:val="20"/>
                </w:rPr>
                <w:t> </w:t>
              </w:r>
            </w:hyperlink>
          </w:p>
        </w:tc>
        <w:tc>
          <w:tcPr>
            <w:tcW w:w="10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499" w:tgtFrame="_top" w:history="1">
              <w:r w:rsidRPr="00862437">
                <w:rPr>
                  <w:rFonts w:eastAsia="Times New Roman"/>
                  <w:color w:val="000000" w:themeColor="text1"/>
                  <w:sz w:val="20"/>
                  <w:szCs w:val="20"/>
                </w:rPr>
                <w:t> </w:t>
              </w:r>
            </w:hyperlink>
          </w:p>
        </w:tc>
      </w:tr>
      <w:tr w:rsidR="00862437" w:rsidRPr="00862437" w:rsidTr="00862437">
        <w:trPr>
          <w:jc w:val="center"/>
        </w:trPr>
        <w:tc>
          <w:tcPr>
            <w:tcW w:w="320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rPr>
                <w:rFonts w:eastAsia="Times New Roman"/>
                <w:color w:val="000000" w:themeColor="text1"/>
                <w:sz w:val="20"/>
                <w:szCs w:val="20"/>
              </w:rPr>
            </w:pPr>
            <w:hyperlink r:id="rId500" w:tgtFrame="_top" w:history="1">
              <w:r w:rsidRPr="00862437">
                <w:rPr>
                  <w:rFonts w:eastAsia="Times New Roman"/>
                  <w:color w:val="000000" w:themeColor="text1"/>
                  <w:sz w:val="20"/>
                  <w:szCs w:val="20"/>
                </w:rPr>
                <w:t>2. Кількість усунутих недоліків у здійсненні діяльності з внутрішнього аудиту, виявлених за результатами внутрішніх оцінок якості</w:t>
              </w:r>
            </w:hyperlink>
          </w:p>
        </w:tc>
        <w:tc>
          <w:tcPr>
            <w:tcW w:w="3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501" w:tgtFrame="_top" w:history="1">
              <w:r w:rsidRPr="00862437">
                <w:rPr>
                  <w:rFonts w:eastAsia="Times New Roman"/>
                  <w:color w:val="000000" w:themeColor="text1"/>
                  <w:sz w:val="20"/>
                  <w:szCs w:val="20"/>
                </w:rPr>
                <w:t>2000</w:t>
              </w:r>
            </w:hyperlink>
          </w:p>
        </w:tc>
        <w:tc>
          <w:tcPr>
            <w:tcW w:w="42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502" w:tgtFrame="_top" w:history="1">
              <w:r w:rsidRPr="00862437">
                <w:rPr>
                  <w:rFonts w:eastAsia="Times New Roman"/>
                  <w:color w:val="000000" w:themeColor="text1"/>
                  <w:sz w:val="20"/>
                  <w:szCs w:val="20"/>
                </w:rPr>
                <w:t> </w:t>
              </w:r>
            </w:hyperlink>
          </w:p>
        </w:tc>
        <w:tc>
          <w:tcPr>
            <w:tcW w:w="102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868B5" w:rsidRPr="00862437" w:rsidRDefault="009868B5" w:rsidP="00862437">
            <w:pPr>
              <w:jc w:val="center"/>
              <w:rPr>
                <w:rFonts w:eastAsia="Times New Roman"/>
                <w:color w:val="000000" w:themeColor="text1"/>
                <w:sz w:val="20"/>
                <w:szCs w:val="20"/>
              </w:rPr>
            </w:pPr>
            <w:hyperlink r:id="rId503" w:tgtFrame="_top" w:history="1">
              <w:r w:rsidRPr="00862437">
                <w:rPr>
                  <w:rFonts w:eastAsia="Times New Roman"/>
                  <w:color w:val="000000" w:themeColor="text1"/>
                  <w:sz w:val="20"/>
                  <w:szCs w:val="20"/>
                </w:rPr>
                <w:t> </w:t>
              </w:r>
            </w:hyperlink>
          </w:p>
        </w:tc>
      </w:tr>
    </w:tbl>
    <w:p w:rsidR="009868B5" w:rsidRPr="00862437" w:rsidRDefault="009868B5" w:rsidP="009868B5">
      <w:pPr>
        <w:shd w:val="clear" w:color="auto" w:fill="FFFFFF"/>
        <w:spacing w:line="360" w:lineRule="atLeast"/>
        <w:jc w:val="both"/>
        <w:rPr>
          <w:rFonts w:eastAsia="Times New Roman"/>
          <w:color w:val="000000" w:themeColor="text1"/>
        </w:rPr>
      </w:pPr>
      <w:hyperlink r:id="rId504" w:tgtFrame="_top" w:history="1">
        <w:r w:rsidRPr="00862437">
          <w:rPr>
            <w:rFonts w:eastAsia="Times New Roman"/>
            <w:color w:val="000000" w:themeColor="text1"/>
          </w:rPr>
          <w:t> </w:t>
        </w:r>
      </w:hyperlink>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7448"/>
        <w:gridCol w:w="2277"/>
      </w:tblGrid>
      <w:tr w:rsidR="00862437" w:rsidRPr="00862437" w:rsidTr="009868B5">
        <w:trPr>
          <w:tblCellSpacing w:w="22" w:type="dxa"/>
        </w:trPr>
        <w:tc>
          <w:tcPr>
            <w:tcW w:w="2500" w:type="pct"/>
            <w:shd w:val="clear" w:color="auto" w:fill="FFFFFF"/>
            <w:tcMar>
              <w:top w:w="0" w:type="dxa"/>
              <w:left w:w="0" w:type="dxa"/>
              <w:bottom w:w="0" w:type="dxa"/>
              <w:right w:w="0" w:type="dxa"/>
            </w:tcMar>
            <w:vAlign w:val="center"/>
            <w:hideMark/>
          </w:tcPr>
          <w:p w:rsidR="00862437" w:rsidRDefault="00862437" w:rsidP="009868B5">
            <w:pPr>
              <w:spacing w:line="360" w:lineRule="atLeast"/>
              <w:jc w:val="center"/>
              <w:rPr>
                <w:rFonts w:eastAsia="Times New Roman"/>
                <w:color w:val="000000" w:themeColor="text1"/>
              </w:rPr>
            </w:pPr>
          </w:p>
          <w:tbl>
            <w:tblPr>
              <w:tblW w:w="7382" w:type="dxa"/>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02"/>
              <w:gridCol w:w="2100"/>
              <w:gridCol w:w="1980"/>
            </w:tblGrid>
            <w:tr w:rsidR="00862437" w:rsidRPr="00A34CD0" w:rsidTr="00862437">
              <w:trPr>
                <w:jc w:val="center"/>
              </w:trPr>
              <w:tc>
                <w:tcPr>
                  <w:tcW w:w="3302" w:type="dxa"/>
                  <w:tcBorders>
                    <w:top w:val="nil"/>
                    <w:left w:val="nil"/>
                    <w:bottom w:val="nil"/>
                    <w:right w:val="nil"/>
                  </w:tcBorders>
                  <w:shd w:val="clear" w:color="auto" w:fill="auto"/>
                  <w:hideMark/>
                </w:tcPr>
                <w:p w:rsidR="00862437" w:rsidRPr="00A34CD0" w:rsidRDefault="00862437" w:rsidP="00862437">
                  <w:pPr>
                    <w:textAlignment w:val="baseline"/>
                    <w:rPr>
                      <w:rFonts w:eastAsia="Times New Roman"/>
                      <w:color w:val="000000" w:themeColor="text1"/>
                    </w:rPr>
                  </w:pPr>
                  <w:r w:rsidRPr="00A34CD0">
                    <w:rPr>
                      <w:rFonts w:eastAsia="Times New Roman"/>
                      <w:color w:val="000000" w:themeColor="text1"/>
                    </w:rPr>
                    <w:t xml:space="preserve">Керівник державного органу </w:t>
                  </w:r>
                  <w:r>
                    <w:rPr>
                      <w:rFonts w:eastAsia="Times New Roman"/>
                      <w:color w:val="000000" w:themeColor="text1"/>
                    </w:rPr>
                    <w:t>чи</w:t>
                  </w:r>
                </w:p>
                <w:p w:rsidR="00862437" w:rsidRPr="00A34CD0" w:rsidRDefault="00862437" w:rsidP="00862437">
                  <w:pPr>
                    <w:textAlignment w:val="baseline"/>
                    <w:rPr>
                      <w:rFonts w:eastAsia="Times New Roman"/>
                      <w:color w:val="000000" w:themeColor="text1"/>
                    </w:rPr>
                  </w:pPr>
                  <w:r w:rsidRPr="00A34CD0">
                    <w:rPr>
                      <w:rFonts w:eastAsia="Times New Roman"/>
                      <w:color w:val="000000" w:themeColor="text1"/>
                    </w:rPr>
                    <w:t>керівник бюджетної установи </w:t>
                  </w:r>
                  <w:r w:rsidRPr="00A34CD0">
                    <w:rPr>
                      <w:rFonts w:eastAsia="Times New Roman"/>
                      <w:color w:val="000000" w:themeColor="text1"/>
                    </w:rPr>
                    <w:br/>
                  </w:r>
                  <w:r>
                    <w:rPr>
                      <w:rFonts w:eastAsia="Times New Roman"/>
                      <w:color w:val="000000" w:themeColor="text1"/>
                      <w:sz w:val="20"/>
                      <w:szCs w:val="20"/>
                      <w:bdr w:val="none" w:sz="0" w:space="0" w:color="auto" w:frame="1"/>
                    </w:rPr>
                    <w:t xml:space="preserve"> </w:t>
                  </w:r>
                  <w:r w:rsidRPr="00862437">
                    <w:rPr>
                      <w:rFonts w:eastAsia="Times New Roman"/>
                      <w:color w:val="000000" w:themeColor="text1"/>
                      <w:sz w:val="20"/>
                      <w:szCs w:val="20"/>
                      <w:bdr w:val="none" w:sz="0" w:space="0" w:color="auto" w:frame="1"/>
                      <w:lang w:val="ru-RU"/>
                    </w:rPr>
                    <w:t xml:space="preserve">                     </w:t>
                  </w:r>
                  <w:r>
                    <w:rPr>
                      <w:rFonts w:eastAsia="Times New Roman"/>
                      <w:color w:val="000000" w:themeColor="text1"/>
                      <w:sz w:val="20"/>
                      <w:szCs w:val="20"/>
                      <w:bdr w:val="none" w:sz="0" w:space="0" w:color="auto" w:frame="1"/>
                    </w:rPr>
                    <w:t xml:space="preserve">   </w:t>
                  </w:r>
                  <w:r w:rsidRPr="00A34CD0">
                    <w:rPr>
                      <w:rFonts w:eastAsia="Times New Roman"/>
                      <w:color w:val="000000" w:themeColor="text1"/>
                      <w:sz w:val="20"/>
                      <w:szCs w:val="20"/>
                      <w:bdr w:val="none" w:sz="0" w:space="0" w:color="auto" w:frame="1"/>
                    </w:rPr>
                    <w:t>(посада)</w:t>
                  </w:r>
                </w:p>
              </w:tc>
              <w:tc>
                <w:tcPr>
                  <w:tcW w:w="2100" w:type="dxa"/>
                  <w:tcBorders>
                    <w:top w:val="nil"/>
                    <w:left w:val="nil"/>
                    <w:bottom w:val="nil"/>
                    <w:right w:val="nil"/>
                  </w:tcBorders>
                  <w:shd w:val="clear" w:color="auto" w:fill="auto"/>
                  <w:hideMark/>
                </w:tcPr>
                <w:p w:rsidR="00862437" w:rsidRPr="00A34CD0" w:rsidRDefault="00862437" w:rsidP="00862437">
                  <w:pPr>
                    <w:jc w:val="center"/>
                    <w:textAlignment w:val="baseline"/>
                    <w:rPr>
                      <w:rFonts w:eastAsia="Times New Roman"/>
                      <w:color w:val="000000" w:themeColor="text1"/>
                    </w:rPr>
                  </w:pPr>
                </w:p>
                <w:p w:rsidR="00862437" w:rsidRPr="00A34CD0" w:rsidRDefault="00862437" w:rsidP="00862437">
                  <w:pPr>
                    <w:jc w:val="center"/>
                    <w:textAlignment w:val="baseline"/>
                    <w:rPr>
                      <w:rFonts w:eastAsia="Times New Roman"/>
                      <w:color w:val="000000" w:themeColor="text1"/>
                    </w:rPr>
                  </w:pPr>
                  <w:r w:rsidRPr="00A34CD0">
                    <w:rPr>
                      <w:rFonts w:eastAsia="Times New Roman"/>
                      <w:color w:val="000000" w:themeColor="text1"/>
                    </w:rPr>
                    <w:t>_________________ </w:t>
                  </w:r>
                  <w:r w:rsidRPr="00A34CD0">
                    <w:rPr>
                      <w:rFonts w:eastAsia="Times New Roman"/>
                      <w:color w:val="000000" w:themeColor="text1"/>
                    </w:rPr>
                    <w:br/>
                  </w:r>
                  <w:r w:rsidRPr="00A34CD0">
                    <w:rPr>
                      <w:rFonts w:eastAsia="Times New Roman"/>
                      <w:color w:val="000000" w:themeColor="text1"/>
                      <w:sz w:val="20"/>
                      <w:szCs w:val="20"/>
                      <w:bdr w:val="none" w:sz="0" w:space="0" w:color="auto" w:frame="1"/>
                    </w:rPr>
                    <w:t>(підпис)</w:t>
                  </w:r>
                </w:p>
              </w:tc>
              <w:tc>
                <w:tcPr>
                  <w:tcW w:w="1980" w:type="dxa"/>
                  <w:tcBorders>
                    <w:top w:val="nil"/>
                    <w:left w:val="nil"/>
                    <w:bottom w:val="nil"/>
                    <w:right w:val="nil"/>
                  </w:tcBorders>
                  <w:shd w:val="clear" w:color="auto" w:fill="auto"/>
                  <w:hideMark/>
                </w:tcPr>
                <w:p w:rsidR="00862437" w:rsidRPr="00A34CD0" w:rsidRDefault="00862437" w:rsidP="00862437">
                  <w:pPr>
                    <w:jc w:val="center"/>
                    <w:textAlignment w:val="baseline"/>
                    <w:rPr>
                      <w:rFonts w:eastAsia="Times New Roman"/>
                      <w:color w:val="000000" w:themeColor="text1"/>
                    </w:rPr>
                  </w:pPr>
                </w:p>
                <w:p w:rsidR="00862437" w:rsidRPr="00A34CD0" w:rsidRDefault="00862437" w:rsidP="00862437">
                  <w:pPr>
                    <w:jc w:val="center"/>
                    <w:textAlignment w:val="baseline"/>
                    <w:rPr>
                      <w:rFonts w:eastAsia="Times New Roman"/>
                      <w:color w:val="000000" w:themeColor="text1"/>
                    </w:rPr>
                  </w:pPr>
                  <w:r w:rsidRPr="00A34CD0">
                    <w:rPr>
                      <w:rFonts w:eastAsia="Times New Roman"/>
                      <w:color w:val="000000" w:themeColor="text1"/>
                    </w:rPr>
                    <w:t>________________ </w:t>
                  </w:r>
                  <w:r w:rsidRPr="00A34CD0">
                    <w:rPr>
                      <w:rFonts w:eastAsia="Times New Roman"/>
                      <w:color w:val="000000" w:themeColor="text1"/>
                    </w:rPr>
                    <w:br/>
                  </w:r>
                  <w:r w:rsidRPr="00A34CD0">
                    <w:rPr>
                      <w:rFonts w:eastAsia="Times New Roman"/>
                      <w:color w:val="000000" w:themeColor="text1"/>
                      <w:sz w:val="20"/>
                      <w:szCs w:val="20"/>
                      <w:bdr w:val="none" w:sz="0" w:space="0" w:color="auto" w:frame="1"/>
                    </w:rPr>
                    <w:t>(ініціали та прізвище)</w:t>
                  </w:r>
                </w:p>
              </w:tc>
            </w:tr>
            <w:tr w:rsidR="00862437" w:rsidRPr="00A34CD0" w:rsidTr="00862437">
              <w:trPr>
                <w:jc w:val="center"/>
              </w:trPr>
              <w:tc>
                <w:tcPr>
                  <w:tcW w:w="3302" w:type="dxa"/>
                  <w:tcBorders>
                    <w:top w:val="nil"/>
                    <w:left w:val="nil"/>
                    <w:bottom w:val="nil"/>
                    <w:right w:val="nil"/>
                  </w:tcBorders>
                  <w:shd w:val="clear" w:color="auto" w:fill="auto"/>
                </w:tcPr>
                <w:p w:rsidR="00862437" w:rsidRPr="00A34CD0" w:rsidRDefault="00862437" w:rsidP="00862437">
                  <w:pPr>
                    <w:textAlignment w:val="baseline"/>
                    <w:rPr>
                      <w:rFonts w:eastAsia="Times New Roman"/>
                      <w:color w:val="000000" w:themeColor="text1"/>
                    </w:rPr>
                  </w:pPr>
                </w:p>
              </w:tc>
              <w:tc>
                <w:tcPr>
                  <w:tcW w:w="2100" w:type="dxa"/>
                  <w:tcBorders>
                    <w:top w:val="nil"/>
                    <w:left w:val="nil"/>
                    <w:bottom w:val="nil"/>
                    <w:right w:val="nil"/>
                  </w:tcBorders>
                  <w:shd w:val="clear" w:color="auto" w:fill="auto"/>
                </w:tcPr>
                <w:p w:rsidR="00862437" w:rsidRPr="00A34CD0" w:rsidRDefault="00862437" w:rsidP="00862437">
                  <w:pPr>
                    <w:jc w:val="center"/>
                    <w:textAlignment w:val="baseline"/>
                    <w:rPr>
                      <w:rFonts w:eastAsia="Times New Roman"/>
                      <w:color w:val="000000" w:themeColor="text1"/>
                    </w:rPr>
                  </w:pPr>
                </w:p>
              </w:tc>
              <w:tc>
                <w:tcPr>
                  <w:tcW w:w="1980" w:type="dxa"/>
                  <w:tcBorders>
                    <w:top w:val="nil"/>
                    <w:left w:val="nil"/>
                    <w:bottom w:val="nil"/>
                    <w:right w:val="nil"/>
                  </w:tcBorders>
                  <w:shd w:val="clear" w:color="auto" w:fill="auto"/>
                </w:tcPr>
                <w:p w:rsidR="00862437" w:rsidRPr="00A34CD0" w:rsidRDefault="00862437" w:rsidP="00862437">
                  <w:pPr>
                    <w:jc w:val="center"/>
                    <w:textAlignment w:val="baseline"/>
                    <w:rPr>
                      <w:rFonts w:eastAsia="Times New Roman"/>
                      <w:color w:val="000000" w:themeColor="text1"/>
                    </w:rPr>
                  </w:pPr>
                </w:p>
              </w:tc>
            </w:tr>
            <w:tr w:rsidR="00862437" w:rsidRPr="00A34CD0" w:rsidTr="00862437">
              <w:trPr>
                <w:jc w:val="center"/>
              </w:trPr>
              <w:tc>
                <w:tcPr>
                  <w:tcW w:w="3302" w:type="dxa"/>
                  <w:tcBorders>
                    <w:top w:val="nil"/>
                    <w:left w:val="nil"/>
                    <w:bottom w:val="nil"/>
                    <w:right w:val="nil"/>
                  </w:tcBorders>
                  <w:hideMark/>
                </w:tcPr>
                <w:p w:rsidR="00862437" w:rsidRPr="00A34CD0" w:rsidRDefault="00862437" w:rsidP="00862437">
                  <w:pPr>
                    <w:textAlignment w:val="baseline"/>
                    <w:rPr>
                      <w:rFonts w:eastAsia="Times New Roman"/>
                      <w:color w:val="000000" w:themeColor="text1"/>
                    </w:rPr>
                  </w:pPr>
                  <w:r w:rsidRPr="00A34CD0">
                    <w:rPr>
                      <w:rFonts w:eastAsia="Times New Roman"/>
                      <w:color w:val="000000" w:themeColor="text1"/>
                    </w:rPr>
                    <w:t>Керівник підрозділу ВА </w:t>
                  </w:r>
                  <w:r w:rsidRPr="00A34CD0">
                    <w:rPr>
                      <w:rFonts w:eastAsia="Times New Roman"/>
                      <w:color w:val="000000" w:themeColor="text1"/>
                    </w:rPr>
                    <w:br/>
                  </w:r>
                  <w:r w:rsidRPr="00A34CD0">
                    <w:rPr>
                      <w:rFonts w:eastAsia="Times New Roman"/>
                      <w:color w:val="000000" w:themeColor="text1"/>
                      <w:sz w:val="20"/>
                      <w:szCs w:val="20"/>
                      <w:bdr w:val="none" w:sz="0" w:space="0" w:color="auto" w:frame="1"/>
                    </w:rPr>
                    <w:t xml:space="preserve">                     (посада)</w:t>
                  </w:r>
                </w:p>
              </w:tc>
              <w:tc>
                <w:tcPr>
                  <w:tcW w:w="2100" w:type="dxa"/>
                  <w:tcBorders>
                    <w:top w:val="nil"/>
                    <w:left w:val="nil"/>
                    <w:bottom w:val="nil"/>
                    <w:right w:val="nil"/>
                  </w:tcBorders>
                  <w:hideMark/>
                </w:tcPr>
                <w:p w:rsidR="00862437" w:rsidRPr="00A34CD0" w:rsidRDefault="00862437" w:rsidP="00862437">
                  <w:pPr>
                    <w:jc w:val="center"/>
                    <w:textAlignment w:val="baseline"/>
                    <w:rPr>
                      <w:rFonts w:eastAsia="Times New Roman"/>
                      <w:color w:val="000000" w:themeColor="text1"/>
                    </w:rPr>
                  </w:pPr>
                  <w:r w:rsidRPr="00A34CD0">
                    <w:rPr>
                      <w:rFonts w:eastAsia="Times New Roman"/>
                      <w:color w:val="000000" w:themeColor="text1"/>
                    </w:rPr>
                    <w:t>_________________ </w:t>
                  </w:r>
                  <w:r w:rsidRPr="00A34CD0">
                    <w:rPr>
                      <w:rFonts w:eastAsia="Times New Roman"/>
                      <w:color w:val="000000" w:themeColor="text1"/>
                    </w:rPr>
                    <w:br/>
                  </w:r>
                  <w:r w:rsidRPr="00A34CD0">
                    <w:rPr>
                      <w:rFonts w:eastAsia="Times New Roman"/>
                      <w:color w:val="000000" w:themeColor="text1"/>
                      <w:sz w:val="20"/>
                      <w:szCs w:val="20"/>
                      <w:bdr w:val="none" w:sz="0" w:space="0" w:color="auto" w:frame="1"/>
                    </w:rPr>
                    <w:t>(підпис)</w:t>
                  </w:r>
                </w:p>
              </w:tc>
              <w:tc>
                <w:tcPr>
                  <w:tcW w:w="1980" w:type="dxa"/>
                  <w:tcBorders>
                    <w:top w:val="nil"/>
                    <w:left w:val="nil"/>
                    <w:bottom w:val="nil"/>
                    <w:right w:val="nil"/>
                  </w:tcBorders>
                  <w:hideMark/>
                </w:tcPr>
                <w:p w:rsidR="00862437" w:rsidRPr="00A34CD0" w:rsidRDefault="00862437" w:rsidP="00862437">
                  <w:pPr>
                    <w:jc w:val="center"/>
                    <w:textAlignment w:val="baseline"/>
                    <w:rPr>
                      <w:rFonts w:eastAsia="Times New Roman"/>
                      <w:color w:val="000000" w:themeColor="text1"/>
                    </w:rPr>
                  </w:pPr>
                  <w:r w:rsidRPr="00A34CD0">
                    <w:rPr>
                      <w:rFonts w:eastAsia="Times New Roman"/>
                      <w:color w:val="000000" w:themeColor="text1"/>
                    </w:rPr>
                    <w:t>________________ </w:t>
                  </w:r>
                  <w:r w:rsidRPr="00A34CD0">
                    <w:rPr>
                      <w:rFonts w:eastAsia="Times New Roman"/>
                      <w:color w:val="000000" w:themeColor="text1"/>
                    </w:rPr>
                    <w:br/>
                  </w:r>
                  <w:r w:rsidRPr="00A34CD0">
                    <w:rPr>
                      <w:rFonts w:eastAsia="Times New Roman"/>
                      <w:color w:val="000000" w:themeColor="text1"/>
                      <w:sz w:val="20"/>
                      <w:szCs w:val="20"/>
                      <w:bdr w:val="none" w:sz="0" w:space="0" w:color="auto" w:frame="1"/>
                    </w:rPr>
                    <w:t>(ініціали та прізвище)</w:t>
                  </w:r>
                </w:p>
              </w:tc>
            </w:tr>
          </w:tbl>
          <w:p w:rsidR="00862437" w:rsidRPr="00A34CD0" w:rsidRDefault="00862437" w:rsidP="00862437">
            <w:pPr>
              <w:ind w:firstLine="450"/>
              <w:jc w:val="both"/>
              <w:textAlignment w:val="baseline"/>
              <w:rPr>
                <w:rFonts w:eastAsia="Times New Roman"/>
                <w:i/>
                <w:iCs/>
                <w:color w:val="000000" w:themeColor="text1"/>
                <w:bdr w:val="none" w:sz="0" w:space="0" w:color="auto" w:frame="1"/>
              </w:rPr>
            </w:pPr>
            <w:bookmarkStart w:id="4" w:name="n225"/>
            <w:bookmarkEnd w:id="4"/>
          </w:p>
          <w:p w:rsidR="00862437" w:rsidRPr="00A34CD0" w:rsidRDefault="00862437" w:rsidP="00862437">
            <w:pPr>
              <w:ind w:firstLine="450"/>
              <w:jc w:val="both"/>
              <w:textAlignment w:val="baseline"/>
              <w:rPr>
                <w:rFonts w:eastAsia="Times New Roman"/>
                <w:i/>
                <w:iCs/>
                <w:color w:val="000000" w:themeColor="text1"/>
                <w:bdr w:val="none" w:sz="0" w:space="0" w:color="auto" w:frame="1"/>
              </w:rPr>
            </w:pP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85"/>
              <w:gridCol w:w="2297"/>
            </w:tblGrid>
            <w:tr w:rsidR="00862437" w:rsidRPr="00A34CD0" w:rsidTr="00AC7ED5">
              <w:trPr>
                <w:jc w:val="center"/>
              </w:trPr>
              <w:tc>
                <w:tcPr>
                  <w:tcW w:w="6330" w:type="dxa"/>
                  <w:tcBorders>
                    <w:top w:val="nil"/>
                    <w:left w:val="nil"/>
                    <w:bottom w:val="nil"/>
                    <w:right w:val="nil"/>
                  </w:tcBorders>
                  <w:hideMark/>
                </w:tcPr>
                <w:p w:rsidR="00862437" w:rsidRPr="00A34CD0" w:rsidRDefault="00862437" w:rsidP="00862437">
                  <w:pPr>
                    <w:textAlignment w:val="baseline"/>
                    <w:rPr>
                      <w:rFonts w:eastAsia="Times New Roman"/>
                      <w:color w:val="000000" w:themeColor="text1"/>
                    </w:rPr>
                  </w:pPr>
                  <w:r w:rsidRPr="00A34CD0">
                    <w:rPr>
                      <w:rFonts w:eastAsia="Times New Roman"/>
                      <w:color w:val="000000" w:themeColor="text1"/>
                    </w:rPr>
                    <w:t>Телефон підрозділу ВА _______________</w:t>
                  </w:r>
                </w:p>
              </w:tc>
              <w:tc>
                <w:tcPr>
                  <w:tcW w:w="3165" w:type="dxa"/>
                  <w:tcBorders>
                    <w:top w:val="nil"/>
                    <w:left w:val="nil"/>
                    <w:bottom w:val="nil"/>
                    <w:right w:val="nil"/>
                  </w:tcBorders>
                  <w:hideMark/>
                </w:tcPr>
                <w:p w:rsidR="00862437" w:rsidRPr="00A34CD0" w:rsidRDefault="00862437" w:rsidP="00862437">
                  <w:pPr>
                    <w:rPr>
                      <w:rFonts w:eastAsia="Times New Roman"/>
                      <w:color w:val="000000" w:themeColor="text1"/>
                    </w:rPr>
                  </w:pPr>
                </w:p>
              </w:tc>
            </w:tr>
          </w:tbl>
          <w:p w:rsidR="00862437" w:rsidRDefault="00862437" w:rsidP="009868B5">
            <w:pPr>
              <w:spacing w:line="360" w:lineRule="atLeast"/>
              <w:jc w:val="center"/>
              <w:rPr>
                <w:rFonts w:eastAsia="Times New Roman"/>
                <w:color w:val="000000" w:themeColor="text1"/>
              </w:rPr>
            </w:pPr>
          </w:p>
          <w:p w:rsidR="00862437" w:rsidRDefault="00862437" w:rsidP="009868B5">
            <w:pPr>
              <w:spacing w:line="360" w:lineRule="atLeast"/>
              <w:jc w:val="center"/>
              <w:rPr>
                <w:rFonts w:eastAsia="Times New Roman"/>
                <w:color w:val="000000" w:themeColor="text1"/>
              </w:rPr>
            </w:pPr>
          </w:p>
          <w:p w:rsidR="00862437" w:rsidRDefault="00862437" w:rsidP="009868B5">
            <w:pPr>
              <w:spacing w:line="360" w:lineRule="atLeast"/>
              <w:jc w:val="center"/>
              <w:rPr>
                <w:rFonts w:eastAsia="Times New Roman"/>
                <w:color w:val="000000" w:themeColor="text1"/>
              </w:rPr>
            </w:pPr>
          </w:p>
          <w:p w:rsidR="00862437" w:rsidRDefault="00862437" w:rsidP="009868B5">
            <w:pPr>
              <w:spacing w:line="360" w:lineRule="atLeast"/>
              <w:jc w:val="center"/>
              <w:rPr>
                <w:rFonts w:eastAsia="Times New Roman"/>
                <w:color w:val="000000" w:themeColor="text1"/>
              </w:rPr>
            </w:pPr>
          </w:p>
          <w:p w:rsidR="009868B5" w:rsidRPr="00862437" w:rsidRDefault="009868B5" w:rsidP="00862437">
            <w:pPr>
              <w:spacing w:line="360" w:lineRule="atLeast"/>
              <w:rPr>
                <w:rFonts w:eastAsia="Times New Roman"/>
                <w:color w:val="000000" w:themeColor="text1"/>
              </w:rPr>
            </w:pPr>
            <w:hyperlink r:id="rId505" w:tgtFrame="_top" w:history="1">
              <w:r w:rsidRPr="00862437">
                <w:rPr>
                  <w:rFonts w:eastAsia="Times New Roman"/>
                  <w:b/>
                  <w:bCs/>
                  <w:color w:val="000000" w:themeColor="text1"/>
                </w:rPr>
                <w:t>Директор Департаменту</w:t>
              </w:r>
              <w:r w:rsidRPr="00862437">
                <w:rPr>
                  <w:rFonts w:eastAsia="Times New Roman"/>
                  <w:b/>
                  <w:bCs/>
                  <w:color w:val="000000" w:themeColor="text1"/>
                </w:rPr>
                <w:br/>
                <w:t>гармонізації державного внутрішнього</w:t>
              </w:r>
              <w:r w:rsidRPr="00862437">
                <w:rPr>
                  <w:rFonts w:eastAsia="Times New Roman"/>
                  <w:b/>
                  <w:bCs/>
                  <w:color w:val="000000" w:themeColor="text1"/>
                </w:rPr>
                <w:br/>
                <w:t>фінансового контролю</w:t>
              </w:r>
            </w:hyperlink>
          </w:p>
        </w:tc>
        <w:tc>
          <w:tcPr>
            <w:tcW w:w="2500" w:type="pct"/>
            <w:shd w:val="clear" w:color="auto" w:fill="FFFFFF"/>
            <w:tcMar>
              <w:top w:w="0" w:type="dxa"/>
              <w:left w:w="0" w:type="dxa"/>
              <w:bottom w:w="0" w:type="dxa"/>
              <w:right w:w="0" w:type="dxa"/>
            </w:tcMar>
            <w:vAlign w:val="center"/>
            <w:hideMark/>
          </w:tcPr>
          <w:p w:rsidR="00862437" w:rsidRDefault="00862437" w:rsidP="009868B5">
            <w:pPr>
              <w:spacing w:line="360" w:lineRule="atLeast"/>
              <w:jc w:val="center"/>
              <w:rPr>
                <w:rFonts w:eastAsia="Times New Roman"/>
                <w:color w:val="000000" w:themeColor="text1"/>
              </w:rPr>
            </w:pPr>
          </w:p>
          <w:p w:rsidR="00862437" w:rsidRDefault="00862437" w:rsidP="009868B5">
            <w:pPr>
              <w:spacing w:line="360" w:lineRule="atLeast"/>
              <w:jc w:val="center"/>
              <w:rPr>
                <w:rFonts w:eastAsia="Times New Roman"/>
                <w:color w:val="000000" w:themeColor="text1"/>
              </w:rPr>
            </w:pPr>
          </w:p>
          <w:p w:rsidR="00862437" w:rsidRDefault="00862437" w:rsidP="009868B5">
            <w:pPr>
              <w:spacing w:line="360" w:lineRule="atLeast"/>
              <w:jc w:val="center"/>
              <w:rPr>
                <w:rFonts w:eastAsia="Times New Roman"/>
                <w:color w:val="000000" w:themeColor="text1"/>
              </w:rPr>
            </w:pPr>
          </w:p>
          <w:p w:rsidR="00862437" w:rsidRDefault="00862437" w:rsidP="009868B5">
            <w:pPr>
              <w:spacing w:line="360" w:lineRule="atLeast"/>
              <w:jc w:val="center"/>
              <w:rPr>
                <w:rFonts w:eastAsia="Times New Roman"/>
                <w:color w:val="000000" w:themeColor="text1"/>
              </w:rPr>
            </w:pPr>
          </w:p>
          <w:p w:rsidR="00862437" w:rsidRDefault="00862437" w:rsidP="009868B5">
            <w:pPr>
              <w:spacing w:line="360" w:lineRule="atLeast"/>
              <w:jc w:val="center"/>
              <w:rPr>
                <w:rFonts w:eastAsia="Times New Roman"/>
                <w:color w:val="000000" w:themeColor="text1"/>
              </w:rPr>
            </w:pPr>
          </w:p>
          <w:p w:rsidR="00862437" w:rsidRDefault="00862437" w:rsidP="009868B5">
            <w:pPr>
              <w:spacing w:line="360" w:lineRule="atLeast"/>
              <w:jc w:val="center"/>
              <w:rPr>
                <w:rFonts w:eastAsia="Times New Roman"/>
                <w:color w:val="000000" w:themeColor="text1"/>
              </w:rPr>
            </w:pPr>
          </w:p>
          <w:p w:rsidR="00862437" w:rsidRDefault="00862437" w:rsidP="009868B5">
            <w:pPr>
              <w:spacing w:line="360" w:lineRule="atLeast"/>
              <w:jc w:val="center"/>
              <w:rPr>
                <w:rFonts w:eastAsia="Times New Roman"/>
                <w:color w:val="000000" w:themeColor="text1"/>
              </w:rPr>
            </w:pPr>
          </w:p>
          <w:p w:rsidR="00862437" w:rsidRDefault="00862437" w:rsidP="009868B5">
            <w:pPr>
              <w:spacing w:line="360" w:lineRule="atLeast"/>
              <w:jc w:val="center"/>
              <w:rPr>
                <w:rFonts w:eastAsia="Times New Roman"/>
                <w:color w:val="000000" w:themeColor="text1"/>
              </w:rPr>
            </w:pPr>
          </w:p>
          <w:p w:rsidR="00862437" w:rsidRDefault="00862437" w:rsidP="009868B5">
            <w:pPr>
              <w:spacing w:line="360" w:lineRule="atLeast"/>
              <w:jc w:val="center"/>
              <w:rPr>
                <w:rFonts w:eastAsia="Times New Roman"/>
                <w:color w:val="000000" w:themeColor="text1"/>
              </w:rPr>
            </w:pPr>
          </w:p>
          <w:p w:rsidR="00862437" w:rsidRDefault="00862437" w:rsidP="009868B5">
            <w:pPr>
              <w:spacing w:line="360" w:lineRule="atLeast"/>
              <w:jc w:val="center"/>
              <w:rPr>
                <w:rFonts w:eastAsia="Times New Roman"/>
                <w:color w:val="000000" w:themeColor="text1"/>
              </w:rPr>
            </w:pPr>
          </w:p>
          <w:p w:rsidR="00862437" w:rsidRDefault="00862437" w:rsidP="009868B5">
            <w:pPr>
              <w:spacing w:line="360" w:lineRule="atLeast"/>
              <w:jc w:val="center"/>
              <w:rPr>
                <w:rFonts w:eastAsia="Times New Roman"/>
                <w:color w:val="000000" w:themeColor="text1"/>
              </w:rPr>
            </w:pPr>
          </w:p>
          <w:p w:rsidR="00862437" w:rsidRDefault="00862437" w:rsidP="009868B5">
            <w:pPr>
              <w:spacing w:line="360" w:lineRule="atLeast"/>
              <w:jc w:val="center"/>
              <w:rPr>
                <w:rFonts w:eastAsia="Times New Roman"/>
                <w:color w:val="000000" w:themeColor="text1"/>
              </w:rPr>
            </w:pPr>
          </w:p>
          <w:p w:rsidR="00862437" w:rsidRDefault="00862437" w:rsidP="009868B5">
            <w:pPr>
              <w:spacing w:line="360" w:lineRule="atLeast"/>
              <w:jc w:val="center"/>
              <w:rPr>
                <w:rFonts w:eastAsia="Times New Roman"/>
                <w:color w:val="000000" w:themeColor="text1"/>
              </w:rPr>
            </w:pPr>
          </w:p>
          <w:p w:rsidR="009868B5" w:rsidRPr="00862437" w:rsidRDefault="009868B5" w:rsidP="009868B5">
            <w:pPr>
              <w:spacing w:line="360" w:lineRule="atLeast"/>
              <w:jc w:val="center"/>
              <w:rPr>
                <w:rFonts w:eastAsia="Times New Roman"/>
                <w:color w:val="000000" w:themeColor="text1"/>
              </w:rPr>
            </w:pPr>
            <w:hyperlink r:id="rId506" w:tgtFrame="_top" w:history="1">
              <w:r w:rsidRPr="00862437">
                <w:rPr>
                  <w:rFonts w:eastAsia="Times New Roman"/>
                  <w:b/>
                  <w:bCs/>
                  <w:color w:val="000000" w:themeColor="text1"/>
                </w:rPr>
                <w:t>І. М. Буграк</w:t>
              </w:r>
            </w:hyperlink>
          </w:p>
        </w:tc>
      </w:tr>
    </w:tbl>
    <w:p w:rsidR="00862437" w:rsidRDefault="00862437" w:rsidP="009868B5">
      <w:pPr>
        <w:shd w:val="clear" w:color="auto" w:fill="FFFFFF"/>
        <w:spacing w:line="360" w:lineRule="atLeast"/>
        <w:jc w:val="right"/>
        <w:rPr>
          <w:rFonts w:eastAsia="Times New Roman"/>
          <w:color w:val="000000" w:themeColor="text1"/>
        </w:rPr>
      </w:pPr>
    </w:p>
    <w:p w:rsidR="00862437" w:rsidRDefault="00862437" w:rsidP="009868B5">
      <w:pPr>
        <w:shd w:val="clear" w:color="auto" w:fill="FFFFFF"/>
        <w:spacing w:line="360" w:lineRule="atLeast"/>
        <w:jc w:val="right"/>
        <w:rPr>
          <w:rFonts w:eastAsia="Times New Roman"/>
          <w:color w:val="000000" w:themeColor="text1"/>
        </w:rPr>
      </w:pPr>
    </w:p>
    <w:p w:rsidR="00862437" w:rsidRDefault="00862437" w:rsidP="009868B5">
      <w:pPr>
        <w:shd w:val="clear" w:color="auto" w:fill="FFFFFF"/>
        <w:spacing w:line="360" w:lineRule="atLeast"/>
        <w:jc w:val="right"/>
        <w:rPr>
          <w:rFonts w:eastAsia="Times New Roman"/>
          <w:color w:val="000000" w:themeColor="text1"/>
        </w:rPr>
      </w:pPr>
    </w:p>
    <w:p w:rsidR="00862437" w:rsidRDefault="00862437" w:rsidP="009868B5">
      <w:pPr>
        <w:shd w:val="clear" w:color="auto" w:fill="FFFFFF"/>
        <w:spacing w:line="360" w:lineRule="atLeast"/>
        <w:jc w:val="right"/>
        <w:rPr>
          <w:rFonts w:eastAsia="Times New Roman"/>
          <w:color w:val="000000" w:themeColor="text1"/>
        </w:rPr>
      </w:pPr>
    </w:p>
    <w:p w:rsidR="009868B5" w:rsidRPr="00862437" w:rsidRDefault="009868B5" w:rsidP="009868B5">
      <w:pPr>
        <w:shd w:val="clear" w:color="auto" w:fill="FFFFFF"/>
        <w:spacing w:line="360" w:lineRule="atLeast"/>
        <w:jc w:val="right"/>
        <w:rPr>
          <w:rFonts w:eastAsia="Times New Roman"/>
          <w:color w:val="000000" w:themeColor="text1"/>
        </w:rPr>
      </w:pPr>
      <w:hyperlink r:id="rId507" w:tgtFrame="_top" w:history="1">
        <w:r w:rsidRPr="00862437">
          <w:rPr>
            <w:rFonts w:eastAsia="Times New Roman"/>
            <w:color w:val="000000" w:themeColor="text1"/>
          </w:rPr>
          <w:t>(форма із змінами, внесеними згідно з наказом</w:t>
        </w:r>
        <w:r w:rsidRPr="00862437">
          <w:rPr>
            <w:rFonts w:eastAsia="Times New Roman"/>
            <w:color w:val="000000" w:themeColor="text1"/>
          </w:rPr>
          <w:br/>
          <w:t> Міністерства фінансів України від 13.07.2017 р. N 627</w:t>
        </w:r>
      </w:hyperlink>
      <w:hyperlink r:id="rId508" w:tgtFrame="_top" w:history="1">
        <w:r w:rsidRPr="00862437">
          <w:rPr>
            <w:rFonts w:eastAsia="Times New Roman"/>
            <w:color w:val="000000" w:themeColor="text1"/>
          </w:rPr>
          <w:t>,</w:t>
        </w:r>
        <w:r w:rsidRPr="00862437">
          <w:rPr>
            <w:rFonts w:eastAsia="Times New Roman"/>
            <w:color w:val="000000" w:themeColor="text1"/>
          </w:rPr>
          <w:br/>
          <w:t>у редакції наказу Міністерства</w:t>
        </w:r>
        <w:r w:rsidRPr="00862437">
          <w:rPr>
            <w:rFonts w:eastAsia="Times New Roman"/>
            <w:color w:val="000000" w:themeColor="text1"/>
          </w:rPr>
          <w:br/>
          <w:t> фінансів України від 31.07.2019 р. N 329)</w:t>
        </w:r>
      </w:hyperlink>
    </w:p>
    <w:p w:rsidR="009868B5" w:rsidRPr="00862437" w:rsidRDefault="009868B5" w:rsidP="009868B5">
      <w:pPr>
        <w:shd w:val="clear" w:color="auto" w:fill="FFFFFF"/>
        <w:spacing w:line="360" w:lineRule="atLeast"/>
        <w:jc w:val="both"/>
        <w:rPr>
          <w:rFonts w:eastAsia="Times New Roman"/>
          <w:b/>
          <w:bCs/>
          <w:color w:val="000000" w:themeColor="text1"/>
        </w:rPr>
      </w:pPr>
      <w:r w:rsidRPr="00862437">
        <w:rPr>
          <w:rFonts w:eastAsia="Times New Roman"/>
          <w:b/>
          <w:bCs/>
          <w:color w:val="000000" w:themeColor="text1"/>
        </w:rPr>
        <w:t> </w:t>
      </w:r>
    </w:p>
    <w:p w:rsidR="009868B5" w:rsidRPr="00862437" w:rsidRDefault="009868B5">
      <w:pPr>
        <w:rPr>
          <w:rFonts w:eastAsia="Times New Roman"/>
          <w:b/>
          <w:bCs/>
          <w:color w:val="000000" w:themeColor="text1"/>
        </w:rPr>
      </w:pPr>
      <w:r w:rsidRPr="00862437">
        <w:rPr>
          <w:rFonts w:eastAsia="Times New Roman"/>
          <w:b/>
          <w:bCs/>
          <w:color w:val="000000" w:themeColor="text1"/>
        </w:rPr>
        <w:br w:type="page"/>
      </w:r>
    </w:p>
    <w:p w:rsidR="009868B5" w:rsidRPr="00862437" w:rsidRDefault="009868B5" w:rsidP="009868B5">
      <w:pPr>
        <w:shd w:val="clear" w:color="auto" w:fill="FFFFFF"/>
        <w:spacing w:line="360" w:lineRule="atLeast"/>
        <w:ind w:left="4820"/>
        <w:rPr>
          <w:rFonts w:eastAsia="Times New Roman"/>
          <w:color w:val="000000" w:themeColor="text1"/>
        </w:rPr>
      </w:pPr>
      <w:hyperlink r:id="rId509" w:tgtFrame="_top" w:history="1">
        <w:r w:rsidRPr="00862437">
          <w:rPr>
            <w:rFonts w:eastAsia="Times New Roman"/>
            <w:i/>
            <w:iCs/>
            <w:color w:val="000000" w:themeColor="text1"/>
          </w:rPr>
          <w:t>ЗАТВЕРДЖЕНО</w:t>
        </w:r>
        <w:r w:rsidRPr="00862437">
          <w:rPr>
            <w:rFonts w:eastAsia="Times New Roman"/>
            <w:i/>
            <w:iCs/>
            <w:color w:val="000000" w:themeColor="text1"/>
          </w:rPr>
          <w:br/>
          <w:t>Наказ Міністерства фінансів України</w:t>
        </w:r>
        <w:r w:rsidRPr="00862437">
          <w:rPr>
            <w:rFonts w:eastAsia="Times New Roman"/>
            <w:i/>
            <w:iCs/>
            <w:color w:val="000000" w:themeColor="text1"/>
          </w:rPr>
          <w:br/>
          <w:t>27 березня 2014 року N 347</w:t>
        </w:r>
        <w:r w:rsidRPr="00862437">
          <w:rPr>
            <w:rFonts w:eastAsia="Times New Roman"/>
            <w:i/>
            <w:iCs/>
            <w:color w:val="000000" w:themeColor="text1"/>
          </w:rPr>
          <w:br/>
          <w:t>(у редакції наказу Міністерства фінансів України</w:t>
        </w:r>
        <w:r w:rsidRPr="00862437">
          <w:rPr>
            <w:rFonts w:eastAsia="Times New Roman"/>
            <w:i/>
            <w:iCs/>
            <w:color w:val="000000" w:themeColor="text1"/>
          </w:rPr>
          <w:br/>
          <w:t>від 31 липня 2019 року N 329)</w:t>
        </w:r>
      </w:hyperlink>
    </w:p>
    <w:p w:rsidR="009868B5" w:rsidRPr="00862437" w:rsidRDefault="009868B5" w:rsidP="009868B5">
      <w:pPr>
        <w:shd w:val="clear" w:color="auto" w:fill="FFFFFF"/>
        <w:spacing w:line="360" w:lineRule="atLeast"/>
        <w:ind w:left="4820"/>
        <w:rPr>
          <w:rFonts w:eastAsia="Times New Roman"/>
          <w:color w:val="000000" w:themeColor="text1"/>
        </w:rPr>
      </w:pPr>
      <w:hyperlink r:id="rId510" w:tgtFrame="_top" w:history="1">
        <w:r w:rsidRPr="00862437">
          <w:rPr>
            <w:rFonts w:eastAsia="Times New Roman"/>
            <w:i/>
            <w:iCs/>
            <w:color w:val="000000" w:themeColor="text1"/>
          </w:rPr>
          <w:t>Зареєстровано</w:t>
        </w:r>
        <w:r w:rsidRPr="00862437">
          <w:rPr>
            <w:rFonts w:eastAsia="Times New Roman"/>
            <w:i/>
            <w:iCs/>
            <w:color w:val="000000" w:themeColor="text1"/>
          </w:rPr>
          <w:br/>
          <w:t>в Міністерстві юстиції України</w:t>
        </w:r>
        <w:r w:rsidRPr="00862437">
          <w:rPr>
            <w:rFonts w:eastAsia="Times New Roman"/>
            <w:i/>
            <w:iCs/>
            <w:color w:val="000000" w:themeColor="text1"/>
          </w:rPr>
          <w:br/>
          <w:t>11 квітня 2014 р. за N 410/25187</w:t>
        </w:r>
      </w:hyperlink>
    </w:p>
    <w:p w:rsidR="00862437" w:rsidRPr="00862437" w:rsidRDefault="00862437" w:rsidP="009868B5">
      <w:pPr>
        <w:shd w:val="clear" w:color="auto" w:fill="FFFFFF"/>
        <w:spacing w:line="435" w:lineRule="atLeast"/>
        <w:jc w:val="center"/>
        <w:outlineLvl w:val="2"/>
        <w:rPr>
          <w:rFonts w:eastAsia="Times New Roman"/>
          <w:color w:val="000000" w:themeColor="text1"/>
          <w:sz w:val="32"/>
          <w:szCs w:val="32"/>
        </w:rPr>
      </w:pPr>
    </w:p>
    <w:p w:rsidR="009868B5" w:rsidRDefault="009868B5" w:rsidP="009868B5">
      <w:pPr>
        <w:shd w:val="clear" w:color="auto" w:fill="FFFFFF"/>
        <w:spacing w:line="435" w:lineRule="atLeast"/>
        <w:jc w:val="center"/>
        <w:outlineLvl w:val="2"/>
        <w:rPr>
          <w:rFonts w:eastAsia="Times New Roman"/>
          <w:color w:val="000000" w:themeColor="text1"/>
          <w:sz w:val="32"/>
          <w:szCs w:val="32"/>
        </w:rPr>
      </w:pPr>
      <w:hyperlink r:id="rId511" w:tgtFrame="_top" w:history="1">
        <w:r w:rsidRPr="00862437">
          <w:rPr>
            <w:rFonts w:eastAsia="Times New Roman"/>
            <w:color w:val="000000" w:themeColor="text1"/>
            <w:sz w:val="32"/>
            <w:szCs w:val="32"/>
          </w:rPr>
          <w:t>ІНСТРУКЦІЯ</w:t>
        </w:r>
        <w:r w:rsidRPr="00862437">
          <w:rPr>
            <w:rFonts w:eastAsia="Times New Roman"/>
            <w:color w:val="000000" w:themeColor="text1"/>
            <w:sz w:val="32"/>
            <w:szCs w:val="32"/>
          </w:rPr>
          <w:br/>
          <w:t>про складання та подання форми звітності N 1-ДВА "Звіт (зведений звіт) про результати діяльності підрозділу внутрішнього аудиту"</w:t>
        </w:r>
      </w:hyperlink>
    </w:p>
    <w:p w:rsidR="00862437" w:rsidRPr="00862437" w:rsidRDefault="00862437" w:rsidP="009868B5">
      <w:pPr>
        <w:shd w:val="clear" w:color="auto" w:fill="FFFFFF"/>
        <w:spacing w:line="435" w:lineRule="atLeast"/>
        <w:jc w:val="center"/>
        <w:outlineLvl w:val="2"/>
        <w:rPr>
          <w:rFonts w:eastAsia="Times New Roman"/>
          <w:color w:val="000000" w:themeColor="text1"/>
          <w:sz w:val="32"/>
          <w:szCs w:val="32"/>
        </w:rPr>
      </w:pPr>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12" w:tgtFrame="_top" w:history="1">
        <w:r w:rsidRPr="00862437">
          <w:rPr>
            <w:rFonts w:eastAsia="Times New Roman"/>
            <w:color w:val="000000" w:themeColor="text1"/>
          </w:rPr>
          <w:t>1. Ця Інструкція розроблена для забезпечення реалізації пункту 16 Порядку здійснення внутрішнього аудиту та утворення підрозділів внутрішнього аудиту, затвердженого</w:t>
        </w:r>
      </w:hyperlink>
      <w:r w:rsidRPr="00862437">
        <w:rPr>
          <w:rFonts w:eastAsia="Times New Roman"/>
          <w:color w:val="000000" w:themeColor="text1"/>
        </w:rPr>
        <w:t> </w:t>
      </w:r>
      <w:hyperlink r:id="rId513" w:tgtFrame="_top" w:history="1">
        <w:r w:rsidRPr="00862437">
          <w:rPr>
            <w:rFonts w:eastAsia="Times New Roman"/>
            <w:color w:val="000000" w:themeColor="text1"/>
          </w:rPr>
          <w:t>постановою Кабінету Міністрів України від 28 вересня 2011 року N 1001</w:t>
        </w:r>
      </w:hyperlink>
      <w:r w:rsidRPr="00862437">
        <w:rPr>
          <w:rFonts w:eastAsia="Times New Roman"/>
          <w:color w:val="000000" w:themeColor="text1"/>
        </w:rPr>
        <w:t> </w:t>
      </w:r>
      <w:hyperlink r:id="rId514" w:tgtFrame="_top" w:history="1">
        <w:r w:rsidRPr="00862437">
          <w:rPr>
            <w:rFonts w:eastAsia="Times New Roman"/>
            <w:color w:val="000000" w:themeColor="text1"/>
          </w:rPr>
          <w:t>(далі - Порядок), та Стандартів внутрішнього аудиту, затверджених</w:t>
        </w:r>
      </w:hyperlink>
      <w:r w:rsidRPr="00862437">
        <w:rPr>
          <w:rFonts w:eastAsia="Times New Roman"/>
          <w:color w:val="000000" w:themeColor="text1"/>
        </w:rPr>
        <w:t> </w:t>
      </w:r>
      <w:hyperlink r:id="rId515" w:tgtFrame="_top" w:history="1">
        <w:r w:rsidRPr="00862437">
          <w:rPr>
            <w:rFonts w:eastAsia="Times New Roman"/>
            <w:color w:val="000000" w:themeColor="text1"/>
          </w:rPr>
          <w:t>наказом Міністерства фінансів України від 04 жовтня 2011 року N 1247</w:t>
        </w:r>
      </w:hyperlink>
      <w:hyperlink r:id="rId516" w:tgtFrame="_top" w:history="1">
        <w:r w:rsidRPr="00862437">
          <w:rPr>
            <w:rFonts w:eastAsia="Times New Roman"/>
            <w:color w:val="000000" w:themeColor="text1"/>
          </w:rPr>
          <w:t>, зареєстрованих у Міністерстві юстиції України 20 жовтня 2011 року за N 1219/19957 (далі - Стандарти внутрішнього аудиту).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17" w:tgtFrame="_top" w:history="1">
        <w:r w:rsidRPr="00862437">
          <w:rPr>
            <w:rFonts w:eastAsia="Times New Roman"/>
            <w:color w:val="000000" w:themeColor="text1"/>
          </w:rPr>
          <w:t>2. Ця Інструкція визначає:</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18" w:tgtFrame="_top" w:history="1">
        <w:r w:rsidRPr="00862437">
          <w:rPr>
            <w:rFonts w:eastAsia="Times New Roman"/>
            <w:color w:val="000000" w:themeColor="text1"/>
          </w:rPr>
          <w:t>структуру форми звітності N 1-ДВА "Звіт (зведений звіт) про результати діяльності підрозділу внутрішнього аудиту" (далі - звіт (зведений звіт)) у міністерстві, іншому центральному органі виконавчої влади, Раді міністрів Автономної Республіки Крим, обласних, Київській та Севастопольській міських держадміністраціях, інших головних розпорядниках коштів державного бюджету (далі - державні органи), їх територіальних органах та бюджетних установах, які належать до сфери їх управління (далі - бюджетні установи). Під системою державного органу в цій Інструкції слід розуміти апарат державного органу, його територіальні органи та бюджетні установи, які належать до сфери його управління;</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19" w:tgtFrame="_top" w:history="1">
        <w:r w:rsidRPr="00862437">
          <w:rPr>
            <w:rFonts w:eastAsia="Times New Roman"/>
            <w:color w:val="000000" w:themeColor="text1"/>
          </w:rPr>
          <w:t>структуру пояснювальної записки до звіту (зведеного звіту) про результати діяльності підрозділу внутрішнього аудиту (далі - пояснювальна записка (додаток));</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20" w:tgtFrame="_top" w:history="1">
        <w:r w:rsidRPr="00862437">
          <w:rPr>
            <w:rFonts w:eastAsia="Times New Roman"/>
            <w:color w:val="000000" w:themeColor="text1"/>
          </w:rPr>
          <w:t>порядок складання звіту (зведеного звіту).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21" w:tgtFrame="_top" w:history="1">
        <w:r w:rsidRPr="00862437">
          <w:rPr>
            <w:rFonts w:eastAsia="Times New Roman"/>
            <w:color w:val="000000" w:themeColor="text1"/>
          </w:rPr>
          <w:t>3. У цій Інструкції терміни вживаються у значеннях, визначених у</w:t>
        </w:r>
      </w:hyperlink>
      <w:r w:rsidRPr="00862437">
        <w:rPr>
          <w:rFonts w:eastAsia="Times New Roman"/>
          <w:color w:val="000000" w:themeColor="text1"/>
        </w:rPr>
        <w:t> </w:t>
      </w:r>
      <w:hyperlink r:id="rId522" w:tgtFrame="_top" w:history="1">
        <w:r w:rsidRPr="00862437">
          <w:rPr>
            <w:rFonts w:eastAsia="Times New Roman"/>
            <w:color w:val="000000" w:themeColor="text1"/>
          </w:rPr>
          <w:t>Бюджетному кодексі України</w:t>
        </w:r>
      </w:hyperlink>
      <w:hyperlink r:id="rId523" w:tgtFrame="_top" w:history="1">
        <w:r w:rsidRPr="00862437">
          <w:rPr>
            <w:rFonts w:eastAsia="Times New Roman"/>
            <w:color w:val="000000" w:themeColor="text1"/>
          </w:rPr>
          <w:t>, Порядку здійснення внутрішнього аудиту та утворення підрозділів внутрішнього аудиту, затвердженому</w:t>
        </w:r>
      </w:hyperlink>
      <w:r w:rsidRPr="00862437">
        <w:rPr>
          <w:rFonts w:eastAsia="Times New Roman"/>
          <w:color w:val="000000" w:themeColor="text1"/>
        </w:rPr>
        <w:t> </w:t>
      </w:r>
      <w:hyperlink r:id="rId524" w:tgtFrame="_top" w:history="1">
        <w:r w:rsidRPr="00862437">
          <w:rPr>
            <w:rFonts w:eastAsia="Times New Roman"/>
            <w:color w:val="000000" w:themeColor="text1"/>
          </w:rPr>
          <w:t>постановою Кабінету Міністрів України від 28 вересня 2011 року N 1001</w:t>
        </w:r>
      </w:hyperlink>
      <w:hyperlink r:id="rId525" w:tgtFrame="_top" w:history="1">
        <w:r w:rsidRPr="00862437">
          <w:rPr>
            <w:rFonts w:eastAsia="Times New Roman"/>
            <w:color w:val="000000" w:themeColor="text1"/>
          </w:rPr>
          <w:t>, та Основних засадах здійснення внутрішнього контролю розпорядниками бюджетних коштів, затверджених</w:t>
        </w:r>
      </w:hyperlink>
      <w:r w:rsidRPr="00862437">
        <w:rPr>
          <w:rFonts w:eastAsia="Times New Roman"/>
          <w:color w:val="000000" w:themeColor="text1"/>
        </w:rPr>
        <w:t> </w:t>
      </w:r>
      <w:hyperlink r:id="rId526" w:tgtFrame="_top" w:history="1">
        <w:r w:rsidRPr="00862437">
          <w:rPr>
            <w:rFonts w:eastAsia="Times New Roman"/>
            <w:color w:val="000000" w:themeColor="text1"/>
          </w:rPr>
          <w:t>постановою Кабінету Міністрів України від 12 грудня 2018 року N 1062</w:t>
        </w:r>
      </w:hyperlink>
      <w:hyperlink r:id="rId527" w:tgtFrame="_top" w:history="1">
        <w:r w:rsidRPr="00862437">
          <w:rPr>
            <w:rFonts w:eastAsia="Times New Roman"/>
            <w:color w:val="000000" w:themeColor="text1"/>
          </w:rPr>
          <w:t>.</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28" w:tgtFrame="_top" w:history="1">
        <w:r w:rsidRPr="00862437">
          <w:rPr>
            <w:rFonts w:eastAsia="Times New Roman"/>
            <w:color w:val="000000" w:themeColor="text1"/>
          </w:rPr>
          <w:t>4. Подання звіту (зведеного звіту) та пояснювальної записки до нього здійснюється відповідно до положень</w:t>
        </w:r>
      </w:hyperlink>
      <w:r w:rsidRPr="00862437">
        <w:rPr>
          <w:rFonts w:eastAsia="Times New Roman"/>
          <w:color w:val="000000" w:themeColor="text1"/>
        </w:rPr>
        <w:t> </w:t>
      </w:r>
      <w:hyperlink r:id="rId529" w:tgtFrame="_top" w:history="1">
        <w:r w:rsidRPr="00862437">
          <w:rPr>
            <w:rFonts w:eastAsia="Times New Roman"/>
            <w:color w:val="000000" w:themeColor="text1"/>
          </w:rPr>
          <w:t>пункту 16 Порядку</w:t>
        </w:r>
      </w:hyperlink>
      <w:r w:rsidRPr="00862437">
        <w:rPr>
          <w:rFonts w:eastAsia="Times New Roman"/>
          <w:color w:val="000000" w:themeColor="text1"/>
        </w:rPr>
        <w:t> </w:t>
      </w:r>
      <w:hyperlink r:id="rId530" w:tgtFrame="_top" w:history="1">
        <w:r w:rsidRPr="00862437">
          <w:rPr>
            <w:rFonts w:eastAsia="Times New Roman"/>
            <w:color w:val="000000" w:themeColor="text1"/>
          </w:rPr>
          <w:t xml:space="preserve">в електронному вигляді з урахуванням </w:t>
        </w:r>
        <w:r w:rsidRPr="00862437">
          <w:rPr>
            <w:rFonts w:eastAsia="Times New Roman"/>
            <w:color w:val="000000" w:themeColor="text1"/>
          </w:rPr>
          <w:lastRenderedPageBreak/>
          <w:t>вимог</w:t>
        </w:r>
      </w:hyperlink>
      <w:r w:rsidRPr="00862437">
        <w:rPr>
          <w:rFonts w:eastAsia="Times New Roman"/>
          <w:color w:val="000000" w:themeColor="text1"/>
        </w:rPr>
        <w:t> </w:t>
      </w:r>
      <w:hyperlink r:id="rId531" w:tgtFrame="_top" w:history="1">
        <w:r w:rsidRPr="00862437">
          <w:rPr>
            <w:rFonts w:eastAsia="Times New Roman"/>
            <w:color w:val="000000" w:themeColor="text1"/>
          </w:rPr>
          <w:t>Законів України "Про електронні документи та електронний документообіг"</w:t>
        </w:r>
      </w:hyperlink>
      <w:r w:rsidRPr="00862437">
        <w:rPr>
          <w:rFonts w:eastAsia="Times New Roman"/>
          <w:color w:val="000000" w:themeColor="text1"/>
        </w:rPr>
        <w:t> </w:t>
      </w:r>
      <w:hyperlink r:id="rId532" w:tgtFrame="_top" w:history="1">
        <w:r w:rsidRPr="00862437">
          <w:rPr>
            <w:rFonts w:eastAsia="Times New Roman"/>
            <w:color w:val="000000" w:themeColor="text1"/>
          </w:rPr>
          <w:t>і</w:t>
        </w:r>
      </w:hyperlink>
      <w:r w:rsidRPr="00862437">
        <w:rPr>
          <w:rFonts w:eastAsia="Times New Roman"/>
          <w:color w:val="000000" w:themeColor="text1"/>
        </w:rPr>
        <w:t> </w:t>
      </w:r>
      <w:hyperlink r:id="rId533" w:tgtFrame="_top" w:history="1">
        <w:r w:rsidRPr="00862437">
          <w:rPr>
            <w:rFonts w:eastAsia="Times New Roman"/>
            <w:color w:val="000000" w:themeColor="text1"/>
          </w:rPr>
          <w:t>"Про електронні довірчі послуги"</w:t>
        </w:r>
      </w:hyperlink>
      <w:hyperlink r:id="rId534" w:tgtFrame="_top" w:history="1">
        <w:r w:rsidRPr="00862437">
          <w:rPr>
            <w:rFonts w:eastAsia="Times New Roman"/>
            <w:color w:val="000000" w:themeColor="text1"/>
          </w:rPr>
          <w:t>.</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35" w:tgtFrame="_top" w:history="1">
        <w:r w:rsidRPr="00862437">
          <w:rPr>
            <w:rFonts w:eastAsia="Times New Roman"/>
            <w:color w:val="000000" w:themeColor="text1"/>
          </w:rPr>
          <w:t>У разі неможливості подання звітності в електронному вигляді звітність до Мінфіну подається на паперових носіях.</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36" w:tgtFrame="_top" w:history="1">
        <w:r w:rsidRPr="00862437">
          <w:rPr>
            <w:rFonts w:eastAsia="Times New Roman"/>
            <w:color w:val="000000" w:themeColor="text1"/>
          </w:rPr>
          <w:t>За наявності в системі державного органу територіальних органів і бюджетних установ, які належать до сфери його управління та в яких утворено підрозділи внутрішнього аудиту або призначено посадових осіб, на яких покладено повноваження щодо здійснення внутрішнього аудиту (далі - підрозділи ВА), до Мінфіну подається зведений звіт за системою державного органу. До зведеного звіту за системою державного органу входять показники звітності апарату державного органу, його територіальних органів та бюджетних установ, які належать до сфери його управління.</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37" w:tgtFrame="_top" w:history="1">
        <w:r w:rsidRPr="00862437">
          <w:rPr>
            <w:rFonts w:eastAsia="Times New Roman"/>
            <w:color w:val="000000" w:themeColor="text1"/>
          </w:rPr>
          <w:t>5. Звіт (зведений звіт) і пояснювальну записку до нього підписує керівник державного органу або керівник бюджетної установи та керівник підрозділу ВА.</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38" w:tgtFrame="_top" w:history="1">
        <w:r w:rsidRPr="00862437">
          <w:rPr>
            <w:rFonts w:eastAsia="Times New Roman"/>
            <w:color w:val="000000" w:themeColor="text1"/>
          </w:rPr>
          <w:t>6. Звіт (зведений звіт) складається за результатами діяльності підрозділів ВА у відповідному році.</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39" w:tgtFrame="_top" w:history="1">
        <w:r w:rsidRPr="00862437">
          <w:rPr>
            <w:rFonts w:eastAsia="Times New Roman"/>
            <w:color w:val="000000" w:themeColor="text1"/>
          </w:rPr>
          <w:t>7. До звіту (зведеного звіту) входять такі показники:</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40" w:tgtFrame="_top" w:history="1">
        <w:r w:rsidRPr="00862437">
          <w:rPr>
            <w:rFonts w:eastAsia="Times New Roman"/>
            <w:color w:val="000000" w:themeColor="text1"/>
          </w:rPr>
          <w:t>дані щодо організації діяльності підрозділів ВА, зокрема чисельність працівників відповідних підрозділів, інформація про підпорядкування підрозділів ВА, кількість об'єктів внутрішнього аудиту в системі державного органу, інформація про виконання операційного плану;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41" w:tgtFrame="_top" w:history="1">
        <w:r w:rsidRPr="00862437">
          <w:rPr>
            <w:rFonts w:eastAsia="Times New Roman"/>
            <w:color w:val="000000" w:themeColor="text1"/>
          </w:rPr>
          <w:t>дані, одержані в результаті завершених та оформлених упродовж звітного періоду аудиторських досліджень, проведених безпосередньо працівниками підрозділів ВА системи державного органу;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42" w:tgtFrame="_top" w:history="1">
        <w:r w:rsidRPr="00862437">
          <w:rPr>
            <w:rFonts w:eastAsia="Times New Roman"/>
            <w:color w:val="000000" w:themeColor="text1"/>
          </w:rPr>
          <w:t>дані, отримані за результатами моніторингу впровадження аудиторських рекомендацій;</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43" w:tgtFrame="_top" w:history="1">
        <w:r w:rsidRPr="00862437">
          <w:rPr>
            <w:rFonts w:eastAsia="Times New Roman"/>
            <w:color w:val="000000" w:themeColor="text1"/>
          </w:rPr>
          <w:t>дані щодо результатів внутрішньої оцінки якості внутрішнього аудиту, проведеної підрозділами ВА системи державного органу у звітному періоді.</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44" w:tgtFrame="_top" w:history="1">
        <w:r w:rsidRPr="00862437">
          <w:rPr>
            <w:rFonts w:eastAsia="Times New Roman"/>
            <w:color w:val="000000" w:themeColor="text1"/>
          </w:rPr>
          <w:t>8. Результати діяльності підрозділів ВА відображаються у звіті (зведеному звіті) відповідно до визначених по горизонталі (рядки) та вертикалі (графи) показників. При цьому у звіті (зведеному звіті) заповнюються всі поля показників (у тому числі й тих, що мають нульове значення), що не позначені символом "х". У разі відсутності того чи іншого показника ставиться прочерк.</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45" w:tgtFrame="_top" w:history="1">
        <w:r w:rsidRPr="00862437">
          <w:rPr>
            <w:rFonts w:eastAsia="Times New Roman"/>
            <w:color w:val="000000" w:themeColor="text1"/>
          </w:rPr>
          <w:t>9. Вартісні дані показників звіту (зведеного звіту) відображаються в тисячах гривень із заокругленням до десятих із дотриманням математичних правил заокруглення.</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46" w:tgtFrame="_top" w:history="1">
        <w:r w:rsidRPr="00862437">
          <w:rPr>
            <w:rFonts w:eastAsia="Times New Roman"/>
            <w:color w:val="000000" w:themeColor="text1"/>
          </w:rPr>
          <w:t>10. Загальна частина звіту заповнюється в такому порядку: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47" w:tgtFrame="_top" w:history="1">
        <w:r w:rsidRPr="00862437">
          <w:rPr>
            <w:rFonts w:eastAsia="Times New Roman"/>
            <w:color w:val="000000" w:themeColor="text1"/>
          </w:rPr>
          <w:t>у реквізиті "Код за ЄДРПОУ" зазначається код за Єдиним державним реєстром підприємств та організацій України (ЄДРПОУ) відповідного державного органу чи бюджетної установи, які складають звіт (зведений звіт);</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48" w:tgtFrame="_top" w:history="1">
        <w:r w:rsidRPr="00862437">
          <w:rPr>
            <w:rFonts w:eastAsia="Times New Roman"/>
            <w:color w:val="000000" w:themeColor="text1"/>
          </w:rPr>
          <w:t>у реквізиті "Найменування" зазначається повне найменування державного органу чи бюджетної установи, які складають звіт (зведений звіт);</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49" w:tgtFrame="_top" w:history="1">
        <w:r w:rsidRPr="00862437">
          <w:rPr>
            <w:rFonts w:eastAsia="Times New Roman"/>
            <w:color w:val="000000" w:themeColor="text1"/>
          </w:rPr>
          <w:t>у реквізиті "Місцезнаходження" зазначається адреса місцезнаходження державного органу чи бюджетної установи, які складають звіт (зведений звіт);</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50" w:tgtFrame="_top" w:history="1">
        <w:r w:rsidRPr="00862437">
          <w:rPr>
            <w:rFonts w:eastAsia="Times New Roman"/>
            <w:color w:val="000000" w:themeColor="text1"/>
          </w:rPr>
          <w:t>у реквізиті "Електронна пошта" зазначається адреса електронної пошти підрозділу ВА відповідного державного органу чи бюджетної установи, які складають звіт (зведений звіт).</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51" w:tgtFrame="_top" w:history="1">
        <w:r w:rsidRPr="00862437">
          <w:rPr>
            <w:rFonts w:eastAsia="Times New Roman"/>
            <w:color w:val="000000" w:themeColor="text1"/>
          </w:rPr>
          <w:t>11. Звіт (зведений звіт) та пояснювальна записка до нього містять чотири розділи:</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52" w:tgtFrame="_top" w:history="1">
        <w:r w:rsidRPr="00862437">
          <w:rPr>
            <w:rFonts w:eastAsia="Times New Roman"/>
            <w:color w:val="000000" w:themeColor="text1"/>
          </w:rPr>
          <w:t>розділ I. "Організація діяльності з внутрішнього аудиту";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53" w:tgtFrame="_top" w:history="1">
        <w:r w:rsidRPr="00862437">
          <w:rPr>
            <w:rFonts w:eastAsia="Times New Roman"/>
            <w:color w:val="000000" w:themeColor="text1"/>
          </w:rPr>
          <w:t>розділ II. "Проведення внутрішніх аудитів";</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54" w:tgtFrame="_top" w:history="1">
        <w:r w:rsidRPr="00862437">
          <w:rPr>
            <w:rFonts w:eastAsia="Times New Roman"/>
            <w:color w:val="000000" w:themeColor="text1"/>
          </w:rPr>
          <w:t>розділ III. "Результативність внутрішнього аудиту";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55" w:tgtFrame="_top" w:history="1">
        <w:r w:rsidRPr="00862437">
          <w:rPr>
            <w:rFonts w:eastAsia="Times New Roman"/>
            <w:color w:val="000000" w:themeColor="text1"/>
          </w:rPr>
          <w:t>розділ IV. "Результати внутрішньої оцінки якості внутрішнього аудиту".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56" w:tgtFrame="_top" w:history="1">
        <w:r w:rsidRPr="00862437">
          <w:rPr>
            <w:rFonts w:eastAsia="Times New Roman"/>
            <w:color w:val="000000" w:themeColor="text1"/>
          </w:rPr>
          <w:t>12. Заповнення звіту (зведеного звіту) та пояснювальної записки до нього здійснюється в такому порядку:</w:t>
        </w:r>
      </w:hyperlink>
    </w:p>
    <w:p w:rsidR="009868B5" w:rsidRPr="006B240B" w:rsidRDefault="009868B5" w:rsidP="00862437">
      <w:pPr>
        <w:shd w:val="clear" w:color="auto" w:fill="FFFFFF"/>
        <w:spacing w:line="435" w:lineRule="atLeast"/>
        <w:ind w:firstLine="567"/>
        <w:jc w:val="center"/>
        <w:outlineLvl w:val="2"/>
        <w:rPr>
          <w:rFonts w:eastAsia="Times New Roman"/>
          <w:b/>
          <w:color w:val="000000" w:themeColor="text1"/>
        </w:rPr>
      </w:pPr>
      <w:hyperlink r:id="rId557" w:tgtFrame="_top" w:history="1">
        <w:r w:rsidRPr="006B240B">
          <w:rPr>
            <w:rFonts w:eastAsia="Times New Roman"/>
            <w:b/>
            <w:color w:val="000000" w:themeColor="text1"/>
          </w:rPr>
          <w:t>I. Організація діяльності з внутрішнього аудиту</w:t>
        </w:r>
      </w:hyperlink>
    </w:p>
    <w:p w:rsidR="009868B5" w:rsidRPr="006B240B" w:rsidRDefault="009868B5" w:rsidP="00862437">
      <w:pPr>
        <w:shd w:val="clear" w:color="auto" w:fill="FFFFFF"/>
        <w:spacing w:line="435" w:lineRule="atLeast"/>
        <w:ind w:firstLine="567"/>
        <w:jc w:val="center"/>
        <w:outlineLvl w:val="2"/>
        <w:rPr>
          <w:rFonts w:eastAsia="Times New Roman"/>
          <w:b/>
          <w:color w:val="000000" w:themeColor="text1"/>
        </w:rPr>
      </w:pPr>
      <w:hyperlink r:id="rId558" w:tgtFrame="_top" w:history="1">
        <w:r w:rsidRPr="006B240B">
          <w:rPr>
            <w:rFonts w:eastAsia="Times New Roman"/>
            <w:b/>
            <w:color w:val="000000" w:themeColor="text1"/>
          </w:rPr>
          <w:t>1. Організаційні та функціональні аспекти діяльності підрозділів ВА</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59" w:tgtFrame="_top" w:history="1">
        <w:r w:rsidRPr="00862437">
          <w:rPr>
            <w:rFonts w:eastAsia="Times New Roman"/>
            <w:color w:val="000000" w:themeColor="text1"/>
          </w:rPr>
          <w:t>Ця глава містить інформацію, що характеризує кількість підрозділів ВА в системі державного органу, штатну та фактичну чисельність працівників таких підрозділів, їх організаційну та функціональну незалежність.</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60" w:tgtFrame="_top" w:history="1">
        <w:r w:rsidRPr="00862437">
          <w:rPr>
            <w:rFonts w:eastAsia="Times New Roman"/>
            <w:color w:val="000000" w:themeColor="text1"/>
          </w:rPr>
          <w:t>Загальна кількість підрозділів ВА в системі державного органу відображається в рядку 1000 (графа 3), у тому числі кількість самостійних структурних підрозділів ВА - у рядку 1100 (графа 3) та кількість підрозділів ВА, які перебувають у складі інших структурних підрозділів, - у рядку 1200 (графа 3) станом на кінець звітного періоду.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61" w:tgtFrame="_top" w:history="1">
        <w:r w:rsidRPr="00862437">
          <w:rPr>
            <w:rFonts w:eastAsia="Times New Roman"/>
            <w:color w:val="000000" w:themeColor="text1"/>
          </w:rPr>
          <w:t>Сума показників рядків 1100 та 1200 має дорівнювати показнику рядка 1000.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62" w:tgtFrame="_top" w:history="1">
        <w:r w:rsidRPr="00862437">
          <w:rPr>
            <w:rFonts w:eastAsia="Times New Roman"/>
            <w:color w:val="000000" w:themeColor="text1"/>
          </w:rPr>
          <w:t>У цій главі також зазначається інформація про чисельність внутрішніх аудиторів у системі державного органу, у тому числі штатну чисельність працівників (рядок 2100) та фактичну чисельність працівників (рядок 2200) станом на кінець звітного періоду. До фактичної чисельності працівників підрозділів ВА (рядок 2200) не входять працівники, що перебувають у відпустці по догляду за дитиною до досягнення нею трирічного віку та/або відпустці без збереження заробітної плати по догляду за дитиною до досягнення нею шестирічного віку.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63" w:tgtFrame="_top" w:history="1">
        <w:r w:rsidRPr="00862437">
          <w:rPr>
            <w:rFonts w:eastAsia="Times New Roman"/>
            <w:color w:val="000000" w:themeColor="text1"/>
          </w:rPr>
          <w:t>Динаміка фактичної чисельності працівників у підрозділах ВА протягом звітного періоду, зокрема кількість призначених у підрозділи ВА працівників або переведених із інших структурних підрозділів державного органу, відображається в рядку 3100, а кількість звільнених працівників із підрозділів ВА або переведених в інші структурні підрозділи державного органу - у рядку 3200.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64" w:tgtFrame="_top" w:history="1">
        <w:r w:rsidRPr="00862437">
          <w:rPr>
            <w:rFonts w:eastAsia="Times New Roman"/>
            <w:color w:val="000000" w:themeColor="text1"/>
          </w:rPr>
          <w:t>До рядків 2100, 2200, 3100 та 3200 входять дані виключно щодо кількості працівників підрозділів ВА, які безпосередньо здійснюють діяльність із внутрішнього аудиту.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65" w:tgtFrame="_top" w:history="1">
        <w:r w:rsidRPr="00862437">
          <w:rPr>
            <w:rFonts w:eastAsia="Times New Roman"/>
            <w:color w:val="000000" w:themeColor="text1"/>
          </w:rPr>
          <w:t>Крім того, ця глава містить інформацію про забезпечення організаційної та функціональної незалежності підрозділів ВА в системі державного органу. У рядку 4100 зазначається кількість підрозділів ВА, які підпорядковані безпосередньо міністру, керівнику іншого державного органу або керівнику бюджетної установи; у рядку 4200 - кількість підрозділів ВА, які не підпорядковані безпосередньо міністру, керівнику іншого державного органу або бюджетної установи; у рядку 5100 - кількість підрозділів ВА, на яких покладено виконання функцій, не пов'язаних зі здійсненням внутрішнього аудиту, зокрема функцій, не визначених</w:t>
        </w:r>
      </w:hyperlink>
      <w:r w:rsidRPr="00862437">
        <w:rPr>
          <w:rFonts w:eastAsia="Times New Roman"/>
          <w:color w:val="000000" w:themeColor="text1"/>
        </w:rPr>
        <w:t> </w:t>
      </w:r>
      <w:hyperlink r:id="rId566" w:tgtFrame="_top" w:history="1">
        <w:r w:rsidRPr="00862437">
          <w:rPr>
            <w:rFonts w:eastAsia="Times New Roman"/>
            <w:color w:val="000000" w:themeColor="text1"/>
          </w:rPr>
          <w:t>Порядком</w:t>
        </w:r>
      </w:hyperlink>
      <w:hyperlink r:id="rId567" w:tgtFrame="_top" w:history="1">
        <w:r w:rsidRPr="00862437">
          <w:rPr>
            <w:rFonts w:eastAsia="Times New Roman"/>
            <w:color w:val="000000" w:themeColor="text1"/>
          </w:rPr>
          <w:t xml:space="preserve">. Інформація в рядку 5100 заповнюється у разі, якщо внутрішніми </w:t>
        </w:r>
        <w:r w:rsidRPr="00862437">
          <w:rPr>
            <w:rFonts w:eastAsia="Times New Roman"/>
            <w:color w:val="000000" w:themeColor="text1"/>
          </w:rPr>
          <w:lastRenderedPageBreak/>
          <w:t>документами з питань внутрішнього аудиту визначено зазначені функції та/або у разі фактичного виконання протягом звітного періоду підрозділами ВА таких функцій.</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68" w:tgtFrame="_top" w:history="1">
        <w:r w:rsidRPr="00862437">
          <w:rPr>
            <w:rFonts w:eastAsia="Times New Roman"/>
            <w:color w:val="000000" w:themeColor="text1"/>
          </w:rPr>
          <w:t>Інформація в рядках 4100, 4200 та 5100 зазначається станом на кінець звітного періоду.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69" w:tgtFrame="_top" w:history="1">
        <w:r w:rsidRPr="00862437">
          <w:rPr>
            <w:rFonts w:eastAsia="Times New Roman"/>
            <w:color w:val="000000" w:themeColor="text1"/>
          </w:rPr>
          <w:t>Кількість комісійних перевірок, службових розслідувань, інших контрольних заходів, не пов'язаних із внутрішнім аудитом, у яких брали участь працівники підрозділів ВА протягом звітного періоду, зазначається в рядку 5200, а в рядку 5210 відображається робочий час працівників підрозділів ВА (у людино-днях), витрачений на проведення таких контрольних заходів.</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70" w:tgtFrame="_top" w:history="1">
        <w:r w:rsidRPr="00862437">
          <w:rPr>
            <w:rFonts w:eastAsia="Times New Roman"/>
            <w:color w:val="000000" w:themeColor="text1"/>
          </w:rPr>
          <w:t>Кількість об'єктів внутрішнього аудиту за системою державного органу зазначається в рядку 6000 (графа 3).</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71" w:tgtFrame="_top" w:history="1">
        <w:r w:rsidRPr="00862437">
          <w:rPr>
            <w:rFonts w:eastAsia="Times New Roman"/>
            <w:color w:val="000000" w:themeColor="text1"/>
          </w:rPr>
          <w:t>У графі 3 відображається загальна кількість підрозділів ВА, їх працівників у розрізі показників, зазначених у рядках 1000 - 5100, загальна кількість інших контрольних заходів (рядок 5200) та витраченого на них часу (рядок 5210), а також кількість об'єктів внутрішнього аудиту (рядок 6000) за системою державного органу, а у графі 4 - відповідна кількість в апараті державного органу. За наявності підрозділів ВА в територіальних органах та бюджетних установах, які належать до сфери управління державного органу, інформація про зазначені показники (рядки 1000 - 6000) зазначається у графах 5 та 6 відповідно. Якщо підрозділів ВА в територіальних органах та бюджетних установах, які належать до сфери управління державного органу, не створено, у рядках 1000 - 6000 (графи 5 та 6) ставляться прочерки.</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72" w:tgtFrame="_top" w:history="1">
        <w:r w:rsidRPr="00862437">
          <w:rPr>
            <w:rFonts w:eastAsia="Times New Roman"/>
            <w:color w:val="000000" w:themeColor="text1"/>
          </w:rPr>
          <w:t>Сума показників граф 4, 5 та 6 у рядках 1000 - 5210 має дорівнювати показнику графи 3 відповідного рядка.</w:t>
        </w:r>
      </w:hyperlink>
    </w:p>
    <w:p w:rsidR="009868B5" w:rsidRPr="006B240B" w:rsidRDefault="009868B5" w:rsidP="00862437">
      <w:pPr>
        <w:shd w:val="clear" w:color="auto" w:fill="FFFFFF"/>
        <w:spacing w:line="435" w:lineRule="atLeast"/>
        <w:ind w:firstLine="567"/>
        <w:jc w:val="center"/>
        <w:outlineLvl w:val="2"/>
        <w:rPr>
          <w:rFonts w:eastAsia="Times New Roman"/>
          <w:b/>
          <w:color w:val="000000" w:themeColor="text1"/>
        </w:rPr>
      </w:pPr>
      <w:hyperlink r:id="rId573" w:tgtFrame="_top" w:history="1">
        <w:r w:rsidRPr="006B240B">
          <w:rPr>
            <w:rFonts w:eastAsia="Times New Roman"/>
            <w:b/>
            <w:color w:val="000000" w:themeColor="text1"/>
          </w:rPr>
          <w:t>2. Стан планування та здійснення діяльності з внутрішнього аудиту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74" w:tgtFrame="_top" w:history="1">
        <w:r w:rsidRPr="00862437">
          <w:rPr>
            <w:rFonts w:eastAsia="Times New Roman"/>
            <w:color w:val="000000" w:themeColor="text1"/>
          </w:rPr>
          <w:t>Ця глава містить загальну інформацію про планування діяльності з внутрішнього аудиту в системі державного органу, а також виконання операційного плану (зведеного плану).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75" w:tgtFrame="_top" w:history="1">
        <w:r w:rsidRPr="00862437">
          <w:rPr>
            <w:rFonts w:eastAsia="Times New Roman"/>
            <w:color w:val="000000" w:themeColor="text1"/>
          </w:rPr>
          <w:t>У рядку 2000 (графа 3) зазначається загальна кількість запланованих в операційному плані (зведеному плані) внутрішніх аудитів та заходів з іншої діяльності з внутрішнього аудиту за системою державного органу, у тому числі й розробки внутрішніх документів з питань внутрішнього аудиту, планування діяльності з внутрішнього аудиту, підвищення кваліфікації та навчання, звітування про результати діяльності з внутрішнього аудиту, проведення моніторингу виконання (врахування) рекомендацій за результатами здійснення внутрішнього аудиту, проведення внутрішніх оцінок якості внутрішнього аудиту.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76" w:tgtFrame="_top" w:history="1">
        <w:r w:rsidRPr="00862437">
          <w:rPr>
            <w:rFonts w:eastAsia="Times New Roman"/>
            <w:color w:val="000000" w:themeColor="text1"/>
          </w:rPr>
          <w:t>У рядку 2000 (графа 4) зазначається запланований обсяг робочого часу в людино-днях - плановий фонд робочого часу на проведення внутрішніх аудитів та здійснення заходів з іншої діяльності з внутрішнього аудиту.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77" w:tgtFrame="_top" w:history="1">
        <w:r w:rsidRPr="00862437">
          <w:rPr>
            <w:rFonts w:eastAsia="Times New Roman"/>
            <w:color w:val="000000" w:themeColor="text1"/>
          </w:rPr>
          <w:t>Плановий фонд робочого часу на проведення внутрішніх аудитів обчислюється для фактичної чисельності підрозділів ВА системи державного органу на підставі планового фонду робочого часу кожного працівника та визначеної завантаженості працівників підрозділів ВА для проведення внутрішніх аудитів.</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78" w:tgtFrame="_top" w:history="1">
        <w:r w:rsidRPr="00862437">
          <w:rPr>
            <w:rFonts w:eastAsia="Times New Roman"/>
            <w:color w:val="000000" w:themeColor="text1"/>
          </w:rPr>
          <w:t>У рядку 2000 (графа 5) зазначається загальна кількість проведених протягом звітного періоду планових внутрішніх аудитів та виконаних заходів з іншої діяльності з внутрішнього аудиту, а також обсяг робочого часу (графа 6) в людино-днях, використаний на їх виконання, за системою державного органу.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79" w:tgtFrame="_top" w:history="1">
        <w:r w:rsidRPr="00862437">
          <w:rPr>
            <w:rFonts w:eastAsia="Times New Roman"/>
            <w:color w:val="000000" w:themeColor="text1"/>
          </w:rPr>
          <w:t>У рядку 2000 (графа 7) зазначається відсоток виконання операційного плану (зведеного плану), який розраховується як співвідношення проведених протягом звітного періоду планових внутрішніх аудитів та виконаних заходів з іншої діяльності з внутрішнього аудиту за системою державного органу (рядок 2000, графа 5) до запланованих в операційному плані (зведеному плані) на відповідний період (рядок 2000, графа 3).</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80" w:tgtFrame="_top" w:history="1">
        <w:r w:rsidRPr="00862437">
          <w:rPr>
            <w:rFonts w:eastAsia="Times New Roman"/>
            <w:color w:val="000000" w:themeColor="text1"/>
          </w:rPr>
          <w:t>Загальна кількість внутрішніх аудитів, включених до операційного плану (зведеного плану) на відповідний період, за системою державного органу зазначається в рядку 2100 (графа 3), а також запланований на їх проведення обсяг робочого часу в людино-днях (плановий фонд робочого часу на проведення внутрішніх аудитів) - у рядку 2100 (графа 4). Крім того, у рядку 2100 (графа 5) зазначається загальна кількість проведених протягом звітного періоду внутрішніх аудитів за системою державного органу, які було включено до операційного плану (зведеного плану) на відповідний період, у тому числі тих, що тривають станом на кінець звітного періоду, а також обсяг робочого часу в людино-днях, використаний на їх проведення (графа 6).</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81" w:tgtFrame="_top" w:history="1">
        <w:r w:rsidRPr="00862437">
          <w:rPr>
            <w:rFonts w:eastAsia="Times New Roman"/>
            <w:color w:val="000000" w:themeColor="text1"/>
          </w:rPr>
          <w:t>Окремо в рядку 2100 (графа 7) зазначається відсоток виконання операційного плану (зведеного плану) щодо проведених внутрішніх аудитів за системою державного органу, який розраховується як співвідношення загальної кількості проведених протягом звітного періоду планових внутрішніх аудитів, у тому числі тих, що тривають станом на кінець звітного періоду (рядок 2100, графа 5), до загальної кількості запланованих внутрішніх аудитів за системою державного органу на відповідний період (рядок 2100, графа 3).</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82" w:tgtFrame="_top" w:history="1">
        <w:r w:rsidRPr="00862437">
          <w:rPr>
            <w:rFonts w:eastAsia="Times New Roman"/>
            <w:color w:val="000000" w:themeColor="text1"/>
          </w:rPr>
          <w:t>У рядку 2110 зазначається кількість внутрішніх аудитів за системою державного органу, запланованих у операційному плані (зведеному плані) на відповідний період, щодо оцінки ефективності виконання завдань та функцій, визначених актами законодавства (графа 3), у тому числі щодо оцінки ефективності функціонування системи внутрішнього контролю; ефективності планування і виконання бюджетних програм та результатів їх виконання, управління бюджетними коштами; якості надання адміністративних послуг і виконання контрольно-наглядових функцій, завдань, визначених актами законодавства; надійності, ефективності та результативності інформаційних систем і технологій. Окремо в рядку 2110 (графа 4) зазначається запланований обсяг робочого часу (у людино-днях) на проведення внутрішніх аудитів щодо оцінки ефективності виконання завдань та функцій, визначених актами законодавства, які включено до операційного плану (зведеного плану) за системою державного органу на відповідний період.</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83" w:tgtFrame="_top" w:history="1">
        <w:r w:rsidRPr="00862437">
          <w:rPr>
            <w:rFonts w:eastAsia="Times New Roman"/>
            <w:color w:val="000000" w:themeColor="text1"/>
          </w:rPr>
          <w:t>Загальна кількість проведених протягом звітного періоду внутрішніх аудитів щодо оцінки ефективності виконання завдань та функцій, визначених актами законодавства, які було включено до операційного плану (зведеного плану) за системою державного органу на відповідний період, зазначається в рядку 2110 (графа 5), а обсяг робочого часу (у людино-днях), використаний на їх проведення, - у графі 6.</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84" w:tgtFrame="_top" w:history="1">
        <w:r w:rsidRPr="00862437">
          <w:rPr>
            <w:rFonts w:eastAsia="Times New Roman"/>
            <w:color w:val="000000" w:themeColor="text1"/>
          </w:rPr>
          <w:t>Крім того, у рядку 2110 (графа 7) зазначається відсоток виконання операційного плану (зведеного плану) з проведених внутрішніх аудитів щодо оцінки ефективності виконання завдань та функцій, визначених актами законодавства, за системою державного органу, який розраховується як співвідношення загальної кількості проведених протягом звітного періоду таких внутрішніх аудитів, які було включено до операційного плану (зведеного плану) на відповідний період (рядок 2110, графа 5), до загальної кількості запланованих таких внутрішніх аудитів за системою державного органу на відповідний період (рядок 2110, графа 3).</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85" w:tgtFrame="_top" w:history="1">
        <w:r w:rsidRPr="00862437">
          <w:rPr>
            <w:rFonts w:eastAsia="Times New Roman"/>
            <w:color w:val="000000" w:themeColor="text1"/>
          </w:rPr>
          <w:t>Інформація в рядках 2000, 2100 та 2110 (графи 3 та 4) наводиться станом на кінець звітного періоду за системою державного органу з урахуванням усіх змін до операційного плану (зведеного плану), внесених протягом звітного періоду.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86" w:tgtFrame="_top" w:history="1">
        <w:r w:rsidRPr="00862437">
          <w:rPr>
            <w:rFonts w:eastAsia="Times New Roman"/>
            <w:color w:val="000000" w:themeColor="text1"/>
          </w:rPr>
          <w:t>У розділі I "Організація діяльності з внутрішнього аудиту", зокрема в пояснювальній записці, зазначаються:</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87" w:tgtFrame="_top" w:history="1">
        <w:r w:rsidRPr="00862437">
          <w:rPr>
            <w:rFonts w:eastAsia="Times New Roman"/>
            <w:color w:val="000000" w:themeColor="text1"/>
          </w:rPr>
          <w:t>інформація про визначені ключові показники діяльності підрозділу внутрішнього аудиту (у разі їх визначення) та їх виконання;</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88" w:tgtFrame="_top" w:history="1">
        <w:r w:rsidRPr="00862437">
          <w:rPr>
            <w:rFonts w:eastAsia="Times New Roman"/>
            <w:color w:val="000000" w:themeColor="text1"/>
          </w:rPr>
          <w:t>перелік непритаманних функцій, які визначено внутрішніми документами з питань внутрішнього аудиту та/або які фактично виконувались підрозділами ВА протягом звітного періоду, а також види контрольних заходів, у яких брали участь працівники підрозділу ВА протягом звітного періоду, з метою розкриття інформації, зазначеної в рядках 5100 та 5200;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89" w:tgtFrame="_top" w:history="1">
        <w:r w:rsidRPr="00862437">
          <w:rPr>
            <w:rFonts w:eastAsia="Times New Roman"/>
            <w:color w:val="000000" w:themeColor="text1"/>
          </w:rPr>
          <w:t>інформація про кількісний та персональний склад аудиторського комітету (у разі його створення) із зазначенням кваліфікації його членів;</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90" w:tgtFrame="_top" w:history="1">
        <w:r w:rsidRPr="00862437">
          <w:rPr>
            <w:rFonts w:eastAsia="Times New Roman"/>
            <w:color w:val="000000" w:themeColor="text1"/>
          </w:rPr>
          <w:t>основні питання, які розглядались на засіданнях аудиторського комітету протягом звітного періоду, прийняті комітетом рішення, стан та результати їх впровадження;</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91" w:tgtFrame="_top" w:history="1">
        <w:r w:rsidRPr="00862437">
          <w:rPr>
            <w:rFonts w:eastAsia="Times New Roman"/>
            <w:color w:val="000000" w:themeColor="text1"/>
          </w:rPr>
          <w:t>інформація про виконання підрозділами ВА операційного плану (зведеного плану) протягом звітного періоду із зазначенням відсотка його виконання;</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92" w:tgtFrame="_top" w:history="1">
        <w:r w:rsidRPr="00862437">
          <w:rPr>
            <w:rFonts w:eastAsia="Times New Roman"/>
            <w:color w:val="000000" w:themeColor="text1"/>
          </w:rPr>
          <w:t>причини невиконання операційного плану (зведеного плану) або його часткового виконання протягом звітного періоду (за наявності невиконаних або частково виконаних запланованих у операційному плані (зведеному плані) внутрішніх аудитів та заходів з іншої діяльності з внутрішнього аудиту);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93" w:tgtFrame="_top" w:history="1">
        <w:r w:rsidRPr="00862437">
          <w:rPr>
            <w:rFonts w:eastAsia="Times New Roman"/>
            <w:color w:val="000000" w:themeColor="text1"/>
          </w:rPr>
          <w:t>ключові проблемні питання діяльності підрозділів ВА, які виникали протягом звітного періоду;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94" w:tgtFrame="_top" w:history="1">
        <w:r w:rsidRPr="00862437">
          <w:rPr>
            <w:rFonts w:eastAsia="Times New Roman"/>
            <w:color w:val="000000" w:themeColor="text1"/>
          </w:rPr>
          <w:t>обмеження щодо роботи підрозділів ВА, що виникали протягом звітного періоду, та здійснені заходи щодо їх усунення;</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95" w:tgtFrame="_top" w:history="1">
        <w:r w:rsidRPr="00862437">
          <w:rPr>
            <w:rFonts w:eastAsia="Times New Roman"/>
            <w:color w:val="000000" w:themeColor="text1"/>
          </w:rPr>
          <w:t>інформація про отримані протягом звітного періоду скарги, які стосуються діяльності з внутрішнього аудиту (у разі надходження).</w:t>
        </w:r>
      </w:hyperlink>
    </w:p>
    <w:p w:rsidR="009868B5" w:rsidRPr="006B240B" w:rsidRDefault="009868B5" w:rsidP="00862437">
      <w:pPr>
        <w:shd w:val="clear" w:color="auto" w:fill="FFFFFF"/>
        <w:spacing w:line="435" w:lineRule="atLeast"/>
        <w:ind w:firstLine="567"/>
        <w:jc w:val="center"/>
        <w:outlineLvl w:val="2"/>
        <w:rPr>
          <w:rFonts w:eastAsia="Times New Roman"/>
          <w:b/>
          <w:color w:val="000000" w:themeColor="text1"/>
        </w:rPr>
      </w:pPr>
      <w:hyperlink r:id="rId596" w:tgtFrame="_top" w:history="1">
        <w:r w:rsidRPr="006B240B">
          <w:rPr>
            <w:rFonts w:eastAsia="Times New Roman"/>
            <w:b/>
            <w:color w:val="000000" w:themeColor="text1"/>
          </w:rPr>
          <w:t>II. Проведення внутрішніх аудитів</w:t>
        </w:r>
      </w:hyperlink>
    </w:p>
    <w:p w:rsidR="009868B5" w:rsidRPr="006B240B" w:rsidRDefault="009868B5" w:rsidP="00862437">
      <w:pPr>
        <w:shd w:val="clear" w:color="auto" w:fill="FFFFFF"/>
        <w:spacing w:line="435" w:lineRule="atLeast"/>
        <w:ind w:firstLine="567"/>
        <w:jc w:val="center"/>
        <w:outlineLvl w:val="2"/>
        <w:rPr>
          <w:rFonts w:eastAsia="Times New Roman"/>
          <w:b/>
          <w:color w:val="000000" w:themeColor="text1"/>
        </w:rPr>
      </w:pPr>
      <w:hyperlink r:id="rId597" w:tgtFrame="_top" w:history="1">
        <w:r w:rsidRPr="006B240B">
          <w:rPr>
            <w:rFonts w:eastAsia="Times New Roman"/>
            <w:b/>
            <w:color w:val="000000" w:themeColor="text1"/>
          </w:rPr>
          <w:t>1. Стан проведення внутрішніх аудитів</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98" w:tgtFrame="_top" w:history="1">
        <w:r w:rsidRPr="00862437">
          <w:rPr>
            <w:rFonts w:eastAsia="Times New Roman"/>
            <w:color w:val="000000" w:themeColor="text1"/>
          </w:rPr>
          <w:t>Ця глава містить загальну інформацію про проведення внутрішніх аудитів за системою державного органу протягом звітного періоду, кількості внутрішніх аудитів, які станом на кінець звітного періоду не завершено, а також інформацію про складені працівниками підрозділів ВА аудиторські звіти і надані до них коментарі.</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599" w:tgtFrame="_top" w:history="1">
        <w:r w:rsidRPr="00862437">
          <w:rPr>
            <w:rFonts w:eastAsia="Times New Roman"/>
            <w:color w:val="000000" w:themeColor="text1"/>
          </w:rPr>
          <w:t>У рядку 1100 зазначається загальна кількість внутрішніх аудитів (графа 3), проведених протягом звітного періоду підрозділами ВА за системою державного органу, а у графі 4 - відповідна кількість внутрішніх аудитів, проведених підрозділом ВА апарату державного органу.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00" w:tgtFrame="_top" w:history="1">
        <w:r w:rsidRPr="00862437">
          <w:rPr>
            <w:rFonts w:eastAsia="Times New Roman"/>
            <w:color w:val="000000" w:themeColor="text1"/>
          </w:rPr>
          <w:t>Загальна кількість планових внутрішніх аудитів, проведених протягом звітного періоду підрозділами ВА за системою державного органу, зазначається в рядку 1110 (графа 3), а у графі 4 - кількість планових внутрішніх аудитів, проведених підрозділом ВА апарату державного органу.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01" w:tgtFrame="_top" w:history="1">
        <w:r w:rsidRPr="00862437">
          <w:rPr>
            <w:rFonts w:eastAsia="Times New Roman"/>
            <w:color w:val="000000" w:themeColor="text1"/>
          </w:rPr>
          <w:t>У рядку 1120 зазначається загальна кількість позапланових внутрішніх аудитів (графа 3), проведених протягом звітного періоду підрозділами ВА за системою державного органу, а у графі 4 - кількість позапланових внутрішніх аудитів, проведених підрозділом ВА апарату державного органу.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02" w:tgtFrame="_top" w:history="1">
        <w:r w:rsidRPr="00862437">
          <w:rPr>
            <w:rFonts w:eastAsia="Times New Roman"/>
            <w:color w:val="000000" w:themeColor="text1"/>
          </w:rPr>
          <w:t>Сума показників рядків 1110 - 1120 має дорівнювати показнику рядка 1100.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03" w:tgtFrame="_top" w:history="1">
        <w:r w:rsidRPr="00862437">
          <w:rPr>
            <w:rFonts w:eastAsia="Times New Roman"/>
            <w:color w:val="000000" w:themeColor="text1"/>
          </w:rPr>
          <w:t>Загальна кількість внутрішніх аудитів за системою державного органу, які станом на кінець звітного періоду тривають, наводиться в рядку 1200 (графа 3), а у графі 4 - відповідна кількість внутрішніх аудитів по підрозділу ВА апарату державного органу.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04" w:tgtFrame="_top" w:history="1">
        <w:r w:rsidRPr="00862437">
          <w:rPr>
            <w:rFonts w:eastAsia="Times New Roman"/>
            <w:color w:val="000000" w:themeColor="text1"/>
          </w:rPr>
          <w:t>У рядку 1210 зазначається загальна кількість планових внутрішніх аудитів за системою державного органу, які станом на кінець звітного періоду тривають (графа 3), а у графі 4 - відповідна кількість внутрішніх аудитів по підрозділу ВА апарату державного органу.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05" w:tgtFrame="_top" w:history="1">
        <w:r w:rsidRPr="00862437">
          <w:rPr>
            <w:rFonts w:eastAsia="Times New Roman"/>
            <w:color w:val="000000" w:themeColor="text1"/>
          </w:rPr>
          <w:t>У рядку 1220 зазначається загальна кількість позапланових внутрішніх аудитів за системою державного органу, які станом на кінець звітного періоду тривають (графа 3), а у графі 4 - відповідна кількість внутрішніх аудитів по підрозділу ВА апарату державного органу.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06" w:tgtFrame="_top" w:history="1">
        <w:r w:rsidRPr="00862437">
          <w:rPr>
            <w:rFonts w:eastAsia="Times New Roman"/>
            <w:color w:val="000000" w:themeColor="text1"/>
          </w:rPr>
          <w:t>Сума показників рядків 1210 - 1220 має дорівнювати показнику рядка 1200.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07" w:tgtFrame="_top" w:history="1">
        <w:r w:rsidRPr="00862437">
          <w:rPr>
            <w:rFonts w:eastAsia="Times New Roman"/>
            <w:color w:val="000000" w:themeColor="text1"/>
          </w:rPr>
          <w:t>Загальна кількість аудиторських звітів, складених підрозділами ВА в системі державного органу протягом звітного періоду, зазначається в рядку 1300 (графа 3), а у графі 4 - відповідна кількість аудиторських звітів, складених підрозділом ВА апарату державного органу.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08" w:tgtFrame="_top" w:history="1">
        <w:r w:rsidRPr="00862437">
          <w:rPr>
            <w:rFonts w:eastAsia="Times New Roman"/>
            <w:color w:val="000000" w:themeColor="text1"/>
          </w:rPr>
          <w:t>Окремо в рядку 1310 зазначається кількість аудиторських звітів, складених підрозділами ВА в системі державного органу протягом звітного періоду, до яких надано коментарі (графа 3), а у графі 4 - кількість аудиторських звітів, складених підрозділом ВА апарату державного органу, до яких надано коментарі.</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09" w:tgtFrame="_top" w:history="1">
        <w:r w:rsidRPr="00862437">
          <w:rPr>
            <w:rFonts w:eastAsia="Times New Roman"/>
            <w:color w:val="000000" w:themeColor="text1"/>
          </w:rPr>
          <w:t>Загальна кількість наданих коментарів до аудиторських звітів, складених підрозділами ВА в системі державного органу протягом звітного періоду, зазначається в рядку 1400 (графа 3), а у графі 4 - кількість наданих коментарів до аудиторських звітів, складених підрозділом ВА апарату державного органу.</w:t>
        </w:r>
      </w:hyperlink>
    </w:p>
    <w:p w:rsidR="009868B5" w:rsidRDefault="009868B5" w:rsidP="00862437">
      <w:pPr>
        <w:shd w:val="clear" w:color="auto" w:fill="FFFFFF"/>
        <w:spacing w:line="360" w:lineRule="atLeast"/>
        <w:ind w:firstLine="567"/>
        <w:jc w:val="both"/>
        <w:rPr>
          <w:rFonts w:eastAsia="Times New Roman"/>
          <w:color w:val="000000" w:themeColor="text1"/>
        </w:rPr>
      </w:pPr>
      <w:hyperlink r:id="rId610" w:tgtFrame="_top" w:history="1">
        <w:r w:rsidRPr="00862437">
          <w:rPr>
            <w:rFonts w:eastAsia="Times New Roman"/>
            <w:color w:val="000000" w:themeColor="text1"/>
          </w:rPr>
          <w:t>У рядку 1410 окремо відображається кількість врахованих коментарів до аудиторських звітів (графа 3), складених підрозділами ВА в системі державного органу протягом звітного періоду, а у графі 4 - кількість врахованих коментарів до аудиторських звітів, складених підрозділом ВА апарату державного органу.</w:t>
        </w:r>
      </w:hyperlink>
    </w:p>
    <w:p w:rsidR="006B240B" w:rsidRPr="00862437" w:rsidRDefault="006B240B" w:rsidP="00862437">
      <w:pPr>
        <w:shd w:val="clear" w:color="auto" w:fill="FFFFFF"/>
        <w:spacing w:line="360" w:lineRule="atLeast"/>
        <w:ind w:firstLine="567"/>
        <w:jc w:val="both"/>
        <w:rPr>
          <w:rFonts w:eastAsia="Times New Roman"/>
          <w:color w:val="000000" w:themeColor="text1"/>
        </w:rPr>
      </w:pPr>
    </w:p>
    <w:p w:rsidR="009868B5" w:rsidRPr="006B240B" w:rsidRDefault="009868B5" w:rsidP="00862437">
      <w:pPr>
        <w:shd w:val="clear" w:color="auto" w:fill="FFFFFF"/>
        <w:spacing w:line="435" w:lineRule="atLeast"/>
        <w:ind w:firstLine="567"/>
        <w:jc w:val="center"/>
        <w:outlineLvl w:val="2"/>
        <w:rPr>
          <w:rFonts w:eastAsia="Times New Roman"/>
          <w:b/>
          <w:color w:val="000000" w:themeColor="text1"/>
        </w:rPr>
      </w:pPr>
      <w:hyperlink r:id="rId611" w:tgtFrame="_top" w:history="1">
        <w:r w:rsidRPr="006B240B">
          <w:rPr>
            <w:rFonts w:eastAsia="Times New Roman"/>
            <w:b/>
            <w:color w:val="000000" w:themeColor="text1"/>
          </w:rPr>
          <w:t>2. Показники за результатами проведених внутрішніх аудитів</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12" w:tgtFrame="_top" w:history="1">
        <w:r w:rsidRPr="00862437">
          <w:rPr>
            <w:rFonts w:eastAsia="Times New Roman"/>
            <w:color w:val="000000" w:themeColor="text1"/>
          </w:rPr>
          <w:t>Ця глава містить загальні відомості щодо завершених протягом звітного періоду внутрішніх аудитів, кількості установ, у яких проводився внутрішній аудит, кількості установ, у яких виявлено недоліки/проблеми та порушення, а також відомості щодо виявлених за результатами завершених внутрішніх аудитів недоліків/проблем і порушень та стану їх усунення.</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13" w:tgtFrame="_top" w:history="1">
        <w:r w:rsidRPr="00862437">
          <w:rPr>
            <w:rFonts w:eastAsia="Times New Roman"/>
            <w:color w:val="000000" w:themeColor="text1"/>
          </w:rPr>
          <w:t>Для цілей цієї Інструкції під терміном "недоліки/проблеми" слід розуміти наявні ознаки чи особливості діяльності, що негативно впливають на систему управління в державному органі та/або бюджетній установі, систему внутрішнього контролю, ефективність використання бюджетних коштів та інших активів, які пов'язані із суперечністю або нечіткою регламентацією діяльності, неправильним розподілом повноважень чи функцій, неналежним ресурсним та матеріальним забезпеченням діяльності тощо.</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14" w:tgtFrame="_top" w:history="1">
        <w:r w:rsidRPr="00862437">
          <w:rPr>
            <w:rFonts w:eastAsia="Times New Roman"/>
            <w:color w:val="000000" w:themeColor="text1"/>
          </w:rPr>
          <w:t>У рядку 2110 зазначається загальна кількість установ, у яких проводився внутрішній аудит підрозділами ВА в системі державного органу (графа 3) та підрозділом ВА апарату державного органу (графа 5), а в рядку 2120 - кількість установ, у яких виявлено недоліки/проблеми та порушення підрозділами ВА системи державного органу (графа 3) та підрозділом ВА апарату державного органу (графа 5).</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15" w:tgtFrame="_top" w:history="1">
        <w:r w:rsidRPr="00862437">
          <w:rPr>
            <w:rFonts w:eastAsia="Times New Roman"/>
            <w:color w:val="000000" w:themeColor="text1"/>
          </w:rPr>
          <w:t>Загальна кількість недоліків/проблем, виявлених за результатами завершених у звітному періоді внутрішніх аудитів, зазначається в рядку 2200, у тому числі щодо:</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16" w:tgtFrame="_top" w:history="1">
        <w:r w:rsidRPr="00862437">
          <w:rPr>
            <w:rFonts w:eastAsia="Times New Roman"/>
            <w:color w:val="000000" w:themeColor="text1"/>
          </w:rPr>
          <w:t>функціонування системи внутрішнього контролю (рядок 2210);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17" w:tgtFrame="_top" w:history="1">
        <w:r w:rsidRPr="00862437">
          <w:rPr>
            <w:rFonts w:eastAsia="Times New Roman"/>
            <w:color w:val="000000" w:themeColor="text1"/>
          </w:rPr>
          <w:t>виконання і досягнення цілей, визначених у стратегічних та річних планах (рядок 2220);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18" w:tgtFrame="_top" w:history="1">
        <w:r w:rsidRPr="00862437">
          <w:rPr>
            <w:rFonts w:eastAsia="Times New Roman"/>
            <w:color w:val="000000" w:themeColor="text1"/>
          </w:rPr>
          <w:t>планування і виконання бюджетних програм та результатів їх виконання, управління бюджетними коштами (рядок 2230);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19" w:tgtFrame="_top" w:history="1">
        <w:r w:rsidRPr="00862437">
          <w:rPr>
            <w:rFonts w:eastAsia="Times New Roman"/>
            <w:color w:val="000000" w:themeColor="text1"/>
          </w:rPr>
          <w:t>якості надання адміністративних послуг (рядок 2240);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20" w:tgtFrame="_top" w:history="1">
        <w:r w:rsidRPr="00862437">
          <w:rPr>
            <w:rFonts w:eastAsia="Times New Roman"/>
            <w:color w:val="000000" w:themeColor="text1"/>
          </w:rPr>
          <w:t>виконання контрольно-наглядових функцій, завдань, визначених актами законодавства (рядок 2250);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21" w:tgtFrame="_top" w:history="1">
        <w:r w:rsidRPr="00862437">
          <w:rPr>
            <w:rFonts w:eastAsia="Times New Roman"/>
            <w:color w:val="000000" w:themeColor="text1"/>
          </w:rPr>
          <w:t>використання і збереження активів (рядок 2260);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22" w:tgtFrame="_top" w:history="1">
        <w:r w:rsidRPr="00862437">
          <w:rPr>
            <w:rFonts w:eastAsia="Times New Roman"/>
            <w:color w:val="000000" w:themeColor="text1"/>
          </w:rPr>
          <w:t>надійності, ефективності та результативності інформаційних систем і технологій (рядок 2270);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23" w:tgtFrame="_top" w:history="1">
        <w:r w:rsidRPr="00862437">
          <w:rPr>
            <w:rFonts w:eastAsia="Times New Roman"/>
            <w:color w:val="000000" w:themeColor="text1"/>
          </w:rPr>
          <w:t>управління державним майном (рядок 2280);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24" w:tgtFrame="_top" w:history="1">
        <w:r w:rsidRPr="00862437">
          <w:rPr>
            <w:rFonts w:eastAsia="Times New Roman"/>
            <w:color w:val="000000" w:themeColor="text1"/>
          </w:rPr>
          <w:t>правильності ведення бухгалтерського обліку та достовірності фінансової і бюджетної звітності (рядок 2290).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25" w:tgtFrame="_top" w:history="1">
        <w:r w:rsidRPr="00862437">
          <w:rPr>
            <w:rFonts w:eastAsia="Times New Roman"/>
            <w:color w:val="000000" w:themeColor="text1"/>
          </w:rPr>
          <w:t>У графі 3 відображається загальна кількість недоліків/проблем, виявлених підрозділами ВА системи державного органу в розрізі показників, зазначених у рядках 2200 - 2290, а у графі 5 - відповідна кількість недоліків/проблем, виявлених підрозділом ВА апарату державного органу.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26" w:tgtFrame="_top" w:history="1">
        <w:r w:rsidRPr="00862437">
          <w:rPr>
            <w:rFonts w:eastAsia="Times New Roman"/>
            <w:color w:val="000000" w:themeColor="text1"/>
          </w:rPr>
          <w:t>Загальна кількість усунутих недоліків/проблем, виявлених за результатами завершених у звітному періоді внутрішніх аудитів, зазначається в рядку 2300, а у рядках 2310 - 2390 наводиться кількість усунутих недоліків/проблем, зазначених у рядках 2210 - 2290 відповідно.</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27" w:tgtFrame="_top" w:history="1">
        <w:r w:rsidRPr="00862437">
          <w:rPr>
            <w:rFonts w:eastAsia="Times New Roman"/>
            <w:color w:val="000000" w:themeColor="text1"/>
          </w:rPr>
          <w:t>У графі 3 відображається загальна кількість усунутих недоліків/проблем, що виявлені підрозділами ВА системи державного органу в розрізі показників, зазначених у рядках 2300 - 2390, а у графі 5 - відповідна кількість усунутих недоліків/проблем, виявлених підрозділом ВА апарату державного органу та зазначених у рядках 2200 - 2290 відповідно.</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28" w:tgtFrame="_top" w:history="1">
        <w:r w:rsidRPr="00862437">
          <w:rPr>
            <w:rFonts w:eastAsia="Times New Roman"/>
            <w:color w:val="000000" w:themeColor="text1"/>
          </w:rPr>
          <w:t>У рядку 2400 зазначається загальна кількість порушень, виявлених підрозділами ВА системи державного органу за результатами завершених у звітному періоді внутрішніх аудитів (графа 3), та загальна сума зазначених порушень (графа 4). Також у рядку 2400 відображається загальна кількість порушень, виявлених підрозділом ВА апарату державного органу (графа 5), та сума зазначених порушень (графа 6).</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29" w:tgtFrame="_top" w:history="1">
        <w:r w:rsidRPr="00862437">
          <w:rPr>
            <w:rFonts w:eastAsia="Times New Roman"/>
            <w:color w:val="000000" w:themeColor="text1"/>
          </w:rPr>
          <w:t>У рядку 2410 зазначається кількість нефінансових порушень, до яких можуть відноситися, зокрема, порушення, що стосуються організації та порядку ведення бухгалтерського обліку, недотримання актів законодавства, планів, процедур, контрактів, розпорядчих документів тощо. У графі 3 рядка 2410 відображається загальна кількість нефінансових порушень, виявлених підрозділами ВА системи державного органу за результатами завершених у звітному періоді внутрішніх аудитів, а у графі 5 - кількість нефінансових порушень, виявлених підрозділом ВА апарату державного органу.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30" w:tgtFrame="_top" w:history="1">
        <w:r w:rsidRPr="00862437">
          <w:rPr>
            <w:rFonts w:eastAsia="Times New Roman"/>
            <w:color w:val="000000" w:themeColor="text1"/>
          </w:rPr>
          <w:t>У рядку 2420 зазначається кількість встановлених у звітному періоді підрозділами ВА системи державного органу фактів порушень, що призвели до втрат фінансових і матеріальних ресурсів (графа 3), і загальна сума цих втрат (графа 4). Також у рядку 2420 зазначається кількість встановлених у звітному періоді підрозділом ВА апарату державного органу фактів порушень, що призвели до втрат фінансових і матеріальних ресурсів (графа 5), і загальна сума цих втрат (графа 6).</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31" w:tgtFrame="_top" w:history="1">
        <w:r w:rsidRPr="00862437">
          <w:rPr>
            <w:rFonts w:eastAsia="Times New Roman"/>
            <w:color w:val="000000" w:themeColor="text1"/>
          </w:rPr>
          <w:t>До порушень, що призвели до втрат фінансових і матеріальних ресурсів, відносяться:</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32" w:tgtFrame="_top" w:history="1">
        <w:r w:rsidRPr="00862437">
          <w:rPr>
            <w:rFonts w:eastAsia="Times New Roman"/>
            <w:color w:val="000000" w:themeColor="text1"/>
          </w:rPr>
          <w:t>недоотримання фінансових ресурсів;</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33" w:tgtFrame="_top" w:history="1">
        <w:r w:rsidRPr="00862437">
          <w:rPr>
            <w:rFonts w:eastAsia="Times New Roman"/>
            <w:color w:val="000000" w:themeColor="text1"/>
          </w:rPr>
          <w:t>суми коштів, витрачених на цілі, що не відповідають: бюджетним призначенням, установленим законом про Державний бюджет України; напрямам використання бюджетних коштів, визначеним у паспорті бюджетної програми або в порядку використання бюджетних коштів; бюджетним асигнуванням (розпису бюджету, кошторису, плану використання бюджетних коштів);</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34" w:tgtFrame="_top" w:history="1">
        <w:r w:rsidRPr="00862437">
          <w:rPr>
            <w:rFonts w:eastAsia="Times New Roman"/>
            <w:color w:val="000000" w:themeColor="text1"/>
          </w:rPr>
          <w:t>суми незаконних витрат і недостач.</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35" w:tgtFrame="_top" w:history="1">
        <w:r w:rsidRPr="00862437">
          <w:rPr>
            <w:rFonts w:eastAsia="Times New Roman"/>
            <w:color w:val="000000" w:themeColor="text1"/>
          </w:rPr>
          <w:t>Для цілей цієї Інструкції під терміном "витрати" слід розуміти сплачену (грошовими коштами, цінними паперами, матеріальними цінностями тощо) та/або списану в обліку суму.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36" w:tgtFrame="_top" w:history="1">
        <w:r w:rsidRPr="00862437">
          <w:rPr>
            <w:rFonts w:eastAsia="Times New Roman"/>
            <w:color w:val="000000" w:themeColor="text1"/>
          </w:rPr>
          <w:t>У рядку 2430 зазначається кількість встановлених у звітному періоді підрозділами ВА системи державного органу фактів порушень, що не призвели до втрат (графа 3), і загальна сума цих порушень (графа 4). Також у рядку 2430 зазначається кількість встановлених підрозділом ВА апарату державного органу фактів порушень, що не призвели до втрат (графа 5), і загальна сума цих порушень (графа 6).</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37" w:tgtFrame="_top" w:history="1">
        <w:r w:rsidRPr="00862437">
          <w:rPr>
            <w:rFonts w:eastAsia="Times New Roman"/>
            <w:color w:val="000000" w:themeColor="text1"/>
          </w:rPr>
          <w:t>Інформація в рядках 2400, 2410, 2420 та 2430 відображається в разі, якщо встановлені порушення є наслідками недоліків/проблем, виявлених підрозділами ВА системи державного органу за результатами завершених у звітному періоді внутрішніх аудитів, зазначених у рядках 2200 - 2290.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38" w:tgtFrame="_top" w:history="1">
        <w:r w:rsidRPr="00862437">
          <w:rPr>
            <w:rFonts w:eastAsia="Times New Roman"/>
            <w:color w:val="000000" w:themeColor="text1"/>
          </w:rPr>
          <w:t>Сума показників рядків 2410, 2420 та 2430 має дорівнювати показнику рядка 2400.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39" w:tgtFrame="_top" w:history="1">
        <w:r w:rsidRPr="00862437">
          <w:rPr>
            <w:rFonts w:eastAsia="Times New Roman"/>
            <w:color w:val="000000" w:themeColor="text1"/>
          </w:rPr>
          <w:t>Рядок 2500 містить інформацію про стан усунення виявлених порушень впродовж звітного періоду як під час проведення внутрішніх аудитів, так і після їх закінчення на підставі рішень, прийнятих керівником державного органу та/або керівником бюджетної установи за результатами проведених внутрішніх аудитів. Зокрема, у рядку 2500 зазначається загальна кількість усунутих впродовж звітного періоду порушень за системою державного органу (графа 3) та їх загальна сума (графа 4), а кількість усунутих порушень в апараті державного органу та їх сума - у графах 5 і 6 відповідно.</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40" w:tgtFrame="_top" w:history="1">
        <w:r w:rsidRPr="00862437">
          <w:rPr>
            <w:rFonts w:eastAsia="Times New Roman"/>
            <w:color w:val="000000" w:themeColor="text1"/>
          </w:rPr>
          <w:t>У рядку 2510 зазначається кількість усунутих впродовж звітного періоду нефінансових порушень за системою державного органу (графа 3) та кількість усунутих таких порушень в апараті державного органу (графа 5).</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41" w:tgtFrame="_top" w:history="1">
        <w:r w:rsidRPr="00862437">
          <w:rPr>
            <w:rFonts w:eastAsia="Times New Roman"/>
            <w:color w:val="000000" w:themeColor="text1"/>
          </w:rPr>
          <w:t>Загальна кількість (графа 3) та сума усунутих (відшкодованих) упродовж звітного періоду порушень, що призвели до втрат фінансових і матеріальних ресурсів (графа 4), за системою державного органу зазначається в рядку 2520, а кількість усунутих (відшкодованих) порушень, що призвели до втрат фінансових і матеріальних ресурсів, в апараті державного органу та їх сума - у графах 5 і 6 відповідно. Таке усунення чи відшкодування виявлених порушень може здійснюватися шляхом надходження недоотриманих фінансових ресурсів та/або відшкодування й поновлення витрат фінансових і матеріальних ресурсів, у тому числі нецільового використання коштів, незаконних витрат і недостач ресурсів тощо.</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42" w:tgtFrame="_top" w:history="1">
        <w:r w:rsidRPr="00862437">
          <w:rPr>
            <w:rFonts w:eastAsia="Times New Roman"/>
            <w:color w:val="000000" w:themeColor="text1"/>
          </w:rPr>
          <w:t>У рядку 2521 окремо відображається загальна кількість (графа 3) та сума усунутих (відшкодованих) протягом звітного періоду порушень, що призвели до втрат фінансових і матеріальних ресурсів (графа 4), які було виявлено підрозділами ВА системи державного органу в попередніх звітних періодах. Також у рядку 2521 зазначається кількість (графа 5) та сума усунутих (відшкодованих) протягом звітного періоду порушень, що призвели до втрат фінансових і матеріальних ресурсів (графа 6), які було виявлено підрозділом ВА апарату державного органу в попередніх звітних періодах.</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43" w:tgtFrame="_top" w:history="1">
        <w:r w:rsidRPr="00862437">
          <w:rPr>
            <w:rFonts w:eastAsia="Times New Roman"/>
            <w:color w:val="000000" w:themeColor="text1"/>
          </w:rPr>
          <w:t>Рядок 2530 містить інформацію про кількість і суму усунутих протягом звітного періоду порушень, що не призвели до втрат, зокрема попередження незаконних видатків шляхом зменшення в обліку кредиторської заборгованості та інших зобов'язань, розірвання договору, запобігання зайвому виділенню бюджетних призначень та/або асигнувань, збільшення в обліку вартості активів, оприбуткування лишків, попередження незаконних витрат державних коштів. Так, у рядку 2530 відображається загальна кількість (графа 3) та сума усунутих порушень, що не призвели до втрат (графа 4), за системою державного органу, а кількість усунутих порушень, що не призвели до втрат, в апараті державного органу та їх сума - у графах 5 і 6 відповідно.</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44" w:tgtFrame="_top" w:history="1">
        <w:r w:rsidRPr="00862437">
          <w:rPr>
            <w:rFonts w:eastAsia="Times New Roman"/>
            <w:color w:val="000000" w:themeColor="text1"/>
          </w:rPr>
          <w:t>У рядку 2531 окремо відображається загальна кількість (графа 3) та сума усунутих протягом звітного періоду порушень, що не призвели до втрат (графа 4), які було виявлено підрозділами ВА системи державного органу в попередніх звітних періодах. Також у рядку 2531 зазначається кількість (графа 5) та сума усунутих протягом звітного періоду порушень, що не призвели до втрат (графа 6), які було виявлено підрозділом ВА апарату державного органу в попередніх звітних періодах.</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45" w:tgtFrame="_top" w:history="1">
        <w:r w:rsidRPr="00862437">
          <w:rPr>
            <w:rFonts w:eastAsia="Times New Roman"/>
            <w:color w:val="000000" w:themeColor="text1"/>
          </w:rPr>
          <w:t>Сума показників рядків 2510, 2520 та 2530 має дорівнювати показнику рядка 2500.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46" w:tgtFrame="_top" w:history="1">
        <w:r w:rsidRPr="00862437">
          <w:rPr>
            <w:rFonts w:eastAsia="Times New Roman"/>
            <w:color w:val="000000" w:themeColor="text1"/>
          </w:rPr>
          <w:t>У розділі II "Проведення внутрішніх аудитів", зокрема в пояснювальній записці, зазначаються:</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47" w:tgtFrame="_top" w:history="1">
        <w:r w:rsidRPr="00862437">
          <w:rPr>
            <w:rFonts w:eastAsia="Times New Roman"/>
            <w:color w:val="000000" w:themeColor="text1"/>
          </w:rPr>
          <w:t>інформація про теми позапланових внутрішніх аудитів, проведених підрозділами ВА протягом звітного періоду, з метою розкриття інформації, зазначеної в рядку 1120, а також загальна кількість витраченого робочого часу (людино-днів) на їх проведення;</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48" w:tgtFrame="_top" w:history="1">
        <w:r w:rsidRPr="00862437">
          <w:rPr>
            <w:rFonts w:eastAsia="Times New Roman"/>
            <w:color w:val="000000" w:themeColor="text1"/>
          </w:rPr>
          <w:t>основні недоліки щодо організації та функціонування внутрішнього контролю, виявлені за результатами завершених у звітному періоді внутрішніх аудитів, та вжиті заходи щодо його вдосконалення, для розкриття показників, відображених у рядках 2210, 2310. Така інформація зазначається стисло в текстовому вигляді за формою, наведеною в таблиці 2.1 пояснювальної записки, на прикладі не більше п'яти основних (або типових) недоліків щодо організації та функціонування внутрішнього контролю, які виявлено за результатами внутрішніх аудитів, завершених у звітному періоді. Зокрема, у графі 1 наводиться коротка суть виявлених недоліків щодо організації та функціонування внутрішнього контролю (не більше ніж 3 - 5 речень). Елемент(и) системи внутрішнього контролю, якого(</w:t>
        </w:r>
        <w:proofErr w:type="spellStart"/>
        <w:r w:rsidRPr="00862437">
          <w:rPr>
            <w:rFonts w:eastAsia="Times New Roman"/>
            <w:color w:val="000000" w:themeColor="text1"/>
          </w:rPr>
          <w:t>их</w:t>
        </w:r>
        <w:proofErr w:type="spellEnd"/>
        <w:r w:rsidRPr="00862437">
          <w:rPr>
            <w:rFonts w:eastAsia="Times New Roman"/>
            <w:color w:val="000000" w:themeColor="text1"/>
          </w:rPr>
          <w:t>) стосуються такі недоліки, відображається(</w:t>
        </w:r>
        <w:proofErr w:type="spellStart"/>
        <w:r w:rsidRPr="00862437">
          <w:rPr>
            <w:rFonts w:eastAsia="Times New Roman"/>
            <w:color w:val="000000" w:themeColor="text1"/>
          </w:rPr>
          <w:t>ються</w:t>
        </w:r>
        <w:proofErr w:type="spellEnd"/>
        <w:r w:rsidRPr="00862437">
          <w:rPr>
            <w:rFonts w:eastAsia="Times New Roman"/>
            <w:color w:val="000000" w:themeColor="text1"/>
          </w:rPr>
          <w:t>) у графі 2, а кількість об'єктів внутрішнього аудиту, під час дослідження яких виявлено такі недоліки, - у графі 3. Вжиті заходи з удосконалення системи внутрішнього контролю чи окремих її елементів за результатами внутрішніх аудитів стисло зазначаються у графі 4 (не більше ніж 3 - 5 речень);</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49" w:tgtFrame="_top" w:history="1">
        <w:r w:rsidRPr="00862437">
          <w:rPr>
            <w:rFonts w:eastAsia="Times New Roman"/>
            <w:color w:val="000000" w:themeColor="text1"/>
          </w:rPr>
          <w:t>інші типові недоліки та проблеми, виявлені у звітному періоді за результатами внутрішніх аудитів, та вжиті заходи щодо їх усунення з метою розкриття показників, відображених у рядках 2220 - 2290 та 2320 - 2390. Така інформація зазначається стисло в текстовому вигляді на прикладі не більше п'яти виявлених основних недоліків/проблем, які є типовими для об'єктів, охоплених внутрішніми аудитами.</w:t>
        </w:r>
      </w:hyperlink>
    </w:p>
    <w:p w:rsidR="009868B5" w:rsidRPr="006B240B" w:rsidRDefault="009868B5" w:rsidP="00862437">
      <w:pPr>
        <w:shd w:val="clear" w:color="auto" w:fill="FFFFFF"/>
        <w:spacing w:line="435" w:lineRule="atLeast"/>
        <w:ind w:firstLine="567"/>
        <w:jc w:val="center"/>
        <w:outlineLvl w:val="2"/>
        <w:rPr>
          <w:rFonts w:eastAsia="Times New Roman"/>
          <w:b/>
          <w:color w:val="000000" w:themeColor="text1"/>
        </w:rPr>
      </w:pPr>
      <w:hyperlink r:id="rId650" w:tgtFrame="_top" w:history="1">
        <w:r w:rsidRPr="006B240B">
          <w:rPr>
            <w:rFonts w:eastAsia="Times New Roman"/>
            <w:b/>
            <w:color w:val="000000" w:themeColor="text1"/>
          </w:rPr>
          <w:t>III. Результативність внутрішнього аудиту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51" w:tgtFrame="_top" w:history="1">
        <w:r w:rsidRPr="00862437">
          <w:rPr>
            <w:rFonts w:eastAsia="Times New Roman"/>
            <w:color w:val="000000" w:themeColor="text1"/>
          </w:rPr>
          <w:t>Цей розділ містить інформацію про надані аудиторські рекомендації за результатами проведених внутрішніх аудитів у системі державного органу, а також стану їх впровадження протягом звітного періоду.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52" w:tgtFrame="_top" w:history="1">
        <w:r w:rsidRPr="00862437">
          <w:rPr>
            <w:rFonts w:eastAsia="Times New Roman"/>
            <w:color w:val="000000" w:themeColor="text1"/>
          </w:rPr>
          <w:t>У рядку 1000 наводиться загальна кількість рекомендацій за результатами проведення внутрішніх аудитів, наданих підрозділами ВА у системі державного органу (графа 3), у тому числі кількість наданих рекомендацій підрозділом ВА апарату державного органу (графа 4).</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53" w:tgtFrame="_top" w:history="1">
        <w:r w:rsidRPr="00862437">
          <w:rPr>
            <w:rFonts w:eastAsia="Times New Roman"/>
            <w:color w:val="000000" w:themeColor="text1"/>
          </w:rPr>
          <w:t>У рядку 1100 наводиться кількість відхилених керівником державного органу та/або бюджетної установи рекомендацій, у рядку 1200 - кількість прийнятих рекомендацій, де з них:</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54" w:tgtFrame="_top" w:history="1">
        <w:r w:rsidRPr="00862437">
          <w:rPr>
            <w:rFonts w:eastAsia="Times New Roman"/>
            <w:color w:val="000000" w:themeColor="text1"/>
          </w:rPr>
          <w:t>кількість рекомендацій, щодо яких не настало терміну виконання (рядок 1210);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55" w:tgtFrame="_top" w:history="1">
        <w:r w:rsidRPr="00862437">
          <w:rPr>
            <w:rFonts w:eastAsia="Times New Roman"/>
            <w:color w:val="000000" w:themeColor="text1"/>
          </w:rPr>
          <w:t>кількість рекомендацій, яких не виконано (рядок 1220);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56" w:tgtFrame="_top" w:history="1">
        <w:r w:rsidRPr="00862437">
          <w:rPr>
            <w:rFonts w:eastAsia="Times New Roman"/>
            <w:color w:val="000000" w:themeColor="text1"/>
          </w:rPr>
          <w:t>кількість рекомендацій, які виконано частково (рядок 1230);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57" w:tgtFrame="_top" w:history="1">
        <w:r w:rsidRPr="00862437">
          <w:rPr>
            <w:rFonts w:eastAsia="Times New Roman"/>
            <w:color w:val="000000" w:themeColor="text1"/>
          </w:rPr>
          <w:t>кількість рекомендацій, які виконано повністю (рядок 1240).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58" w:tgtFrame="_top" w:history="1">
        <w:r w:rsidRPr="00862437">
          <w:rPr>
            <w:rFonts w:eastAsia="Times New Roman"/>
            <w:color w:val="000000" w:themeColor="text1"/>
          </w:rPr>
          <w:t>Сума показників рядків 1100, 1200 має дорівнювати показнику рядка 1000, а сума показників рядків 1210, 1220, 1230 та 1240 - показнику рядка 1200.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59" w:tgtFrame="_top" w:history="1">
        <w:r w:rsidRPr="00862437">
          <w:rPr>
            <w:rFonts w:eastAsia="Times New Roman"/>
            <w:color w:val="000000" w:themeColor="text1"/>
          </w:rPr>
          <w:t xml:space="preserve">У рядку 1241 зазначається загальна кількість виконаних протягом звітного періоду рекомендацій, за якими забезпечено результативність їх впровадження, зокрема, шляхом </w:t>
        </w:r>
        <w:r w:rsidRPr="00862437">
          <w:rPr>
            <w:rFonts w:eastAsia="Times New Roman"/>
            <w:color w:val="000000" w:themeColor="text1"/>
          </w:rPr>
          <w:lastRenderedPageBreak/>
          <w:t>удосконалення системи управління, поліпшення внутрішнього контролю, підвищення ефективності виконання завдань та функцій, визначених актами законодавства, а також ефективності використання бюджетних коштів та інших активів у системі державного органу тощо. Зазначений показник не включає даних щодо усунення чи відшкодування порушень, виявлених підрозділами ВА системи державного органу.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60" w:tgtFrame="_top" w:history="1">
        <w:r w:rsidRPr="00862437">
          <w:rPr>
            <w:rFonts w:eastAsia="Times New Roman"/>
            <w:color w:val="000000" w:themeColor="text1"/>
          </w:rPr>
          <w:t>Кількість виконаних у звітному періоді аудиторських рекомендацій, які було надано підрозділами ВА системи державного органу в попередніх періодах, відображається в рядку 2000.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61" w:tgtFrame="_top" w:history="1">
        <w:r w:rsidRPr="00862437">
          <w:rPr>
            <w:rFonts w:eastAsia="Times New Roman"/>
            <w:color w:val="000000" w:themeColor="text1"/>
          </w:rPr>
          <w:t>У графі 3 відображається загальна кількість рекомендацій, наданих підрозділами ВА за системою державного органу, у розрізі показників, зазначених у рядках 1000 - 2000, а у графі 4 - відповідна кількість рекомендацій, наданих підрозділом ВА апарату державного органу.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62" w:tgtFrame="_top" w:history="1">
        <w:r w:rsidRPr="00862437">
          <w:rPr>
            <w:rFonts w:eastAsia="Times New Roman"/>
            <w:color w:val="000000" w:themeColor="text1"/>
          </w:rPr>
          <w:t>У розділі III "Результативність внутрішнього аудиту", зокрема в пояснювальній записці, зазначаються:</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63" w:tgtFrame="_top" w:history="1">
        <w:r w:rsidRPr="00862437">
          <w:rPr>
            <w:rFonts w:eastAsia="Times New Roman"/>
            <w:color w:val="000000" w:themeColor="text1"/>
          </w:rPr>
          <w:t>загальна інформація про аудиторські рекомендації, надані у звітному періоді за результатами внутрішніх аудитів, і стану їх впровадження з метою розкриття показників, зазначених у рядках 1000 - 2000;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64" w:tgtFrame="_top" w:history="1">
        <w:r w:rsidRPr="00862437">
          <w:rPr>
            <w:rFonts w:eastAsia="Times New Roman"/>
            <w:color w:val="000000" w:themeColor="text1"/>
          </w:rPr>
          <w:t>причини відхилення рекомендацій керівником державного органу та/або бюджетної установи (за наявності відхилених рекомендацій) з метою розкриття інформації, відображеної в рядку 1100;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65" w:tgtFrame="_top" w:history="1">
        <w:r w:rsidRPr="00862437">
          <w:rPr>
            <w:rFonts w:eastAsia="Times New Roman"/>
            <w:color w:val="000000" w:themeColor="text1"/>
          </w:rPr>
          <w:t>основні причини невиконання аудиторських рекомендацій (за наявності невиконаних рекомендацій) для розкриття інформації, відображеної в рядку 1220;</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66" w:tgtFrame="_top" w:history="1">
        <w:r w:rsidRPr="00862437">
          <w:rPr>
            <w:rFonts w:eastAsia="Times New Roman"/>
            <w:color w:val="000000" w:themeColor="text1"/>
          </w:rPr>
          <w:t>результати впровадження аудиторських рекомендацій з метою розкриття показника, включеного до рядка 1241. Така інформація відображається стисло в текстовому вигляді за формою, наведеною в таблиці 3.1 пояснювальної записки, на прикладі не більше п'яти аудиторських рекомендацій, які впроваджено у звітному періоді та які мали або мають найбільший вплив на вдосконалення системи управління, поліпшення внутрішнього контролю, підвищення ефективності виконання завдань та функцій, визначених актами законодавства, а також ефективності використання бюджетних коштів та інших активів у системі державного органу. Зокрема, у графі 1 коротко зазначається суть виконаних у звітному періоді рекомендацій, за якими досягнуто результативність, а у графі 2 - коротка суть виявлених за результатами внутрішніх аудитів недоліків/проблем, на усунення яких було направлено аудиторські рекомендації (не більше ніж 3 - 5 речень). У графі 3 стисло відображаються результати впровадження рекомендацій та їх вплив на вдосконалення системи управління, поліпшення внутрішнього контролю, підвищення ефективності виконання завдань та функцій, визначених актами законодавства, а також ефективності використання бюджетних коштів та інших активів у системі державного органу (не більше ніж 3 - 5 речень).</w:t>
        </w:r>
      </w:hyperlink>
    </w:p>
    <w:p w:rsidR="009868B5" w:rsidRPr="006B240B" w:rsidRDefault="009868B5" w:rsidP="00862437">
      <w:pPr>
        <w:shd w:val="clear" w:color="auto" w:fill="FFFFFF"/>
        <w:spacing w:line="435" w:lineRule="atLeast"/>
        <w:ind w:firstLine="567"/>
        <w:jc w:val="center"/>
        <w:outlineLvl w:val="2"/>
        <w:rPr>
          <w:rFonts w:eastAsia="Times New Roman"/>
          <w:b/>
          <w:color w:val="000000" w:themeColor="text1"/>
        </w:rPr>
      </w:pPr>
      <w:hyperlink r:id="rId667" w:tgtFrame="_top" w:history="1">
        <w:r w:rsidRPr="006B240B">
          <w:rPr>
            <w:rFonts w:eastAsia="Times New Roman"/>
            <w:b/>
            <w:color w:val="000000" w:themeColor="text1"/>
          </w:rPr>
          <w:t>IV. Результати внутрішньої оцінки якості внутрішнього аудиту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68" w:tgtFrame="_top" w:history="1">
        <w:r w:rsidRPr="00862437">
          <w:rPr>
            <w:rFonts w:eastAsia="Times New Roman"/>
            <w:color w:val="000000" w:themeColor="text1"/>
          </w:rPr>
          <w:t>Цей розділ містить інформацію про загальні результати періодичних оцінок якості, проведених у звітному періоді підрозділами ВА за системою державного органу.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69" w:tgtFrame="_top" w:history="1">
        <w:r w:rsidRPr="00862437">
          <w:rPr>
            <w:rFonts w:eastAsia="Times New Roman"/>
            <w:color w:val="000000" w:themeColor="text1"/>
          </w:rPr>
          <w:t>У рядку 1000 наводиться загальна кількість недоліків у здійсненні діяльності з внутрішнього аудиту за системою державного органу (графа 3), виявлених за результатами періодичних оцінок якості, проведених у звітному періоді підрозділами ВА, а у графі 4 - кількість виявлених таких недоліків у апараті державного органу.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70" w:tgtFrame="_top" w:history="1">
        <w:r w:rsidRPr="00862437">
          <w:rPr>
            <w:rFonts w:eastAsia="Times New Roman"/>
            <w:color w:val="000000" w:themeColor="text1"/>
          </w:rPr>
          <w:t>Загальна кількість усунутих недоліків у здійсненні діяльності з внутрішнього аудиту, виявлених за результатами внутрішніх оцінок якості, відображається в рядку 2000 (графа 3), а у графі 4 - кількість усунутих недоліків у здійсненні діяльності з внутрішнього аудиту в апараті державного органу.</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71" w:tgtFrame="_top" w:history="1">
        <w:r w:rsidRPr="00862437">
          <w:rPr>
            <w:rFonts w:eastAsia="Times New Roman"/>
            <w:color w:val="000000" w:themeColor="text1"/>
          </w:rPr>
          <w:t>У розділі IV "Результати внутрішньої оцінки якості внутрішнього аудиту", зокрема в пояснювальній записці, зазначаються:</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72" w:tgtFrame="_top" w:history="1">
        <w:r w:rsidRPr="00862437">
          <w:rPr>
            <w:rFonts w:eastAsia="Times New Roman"/>
            <w:color w:val="000000" w:themeColor="text1"/>
          </w:rPr>
          <w:t>загальні підходи до проведення внутрішніх оцінок якості (перелік внутрішніх документів, якими визначено питання проведення внутрішніх оцінок якості, періодичність їх проведення);</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73" w:tgtFrame="_top" w:history="1">
        <w:r w:rsidRPr="00862437">
          <w:rPr>
            <w:rFonts w:eastAsia="Times New Roman"/>
            <w:color w:val="000000" w:themeColor="text1"/>
          </w:rPr>
          <w:t>інформація про кількість проведених протягом звітного періоду періодичних оцінок, їх загальні результати та/або підсумкова оцінка за бальною чи іншою шкалою (у разі, якщо внутрішніми документами з питань внутрішнього аудиту унормовано порядок проведення внутрішніх оцінок якості та визначення підсумкової оцінки (за бальною чи іншою шкалою) за їх результатами);</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74" w:tgtFrame="_top" w:history="1">
        <w:r w:rsidRPr="00862437">
          <w:rPr>
            <w:rFonts w:eastAsia="Times New Roman"/>
            <w:color w:val="000000" w:themeColor="text1"/>
          </w:rPr>
          <w:t>інформація про наявність програми забезпечення та підвищення якості внутрішнього аудиту, зміст визначених заходів (стисло) та стан її виконання;</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75" w:tgtFrame="_top" w:history="1">
        <w:r w:rsidRPr="00862437">
          <w:rPr>
            <w:rFonts w:eastAsia="Times New Roman"/>
            <w:color w:val="000000" w:themeColor="text1"/>
          </w:rPr>
          <w:t>впроваджені протягом звітного періоду заходи, спрямовані на підвищення якості та вдосконалення діяльності з внутрішнього аудиту, яких вжито керівником державного органу, аудиторським комітетом (у разі його створення), керівником підрозділу ВА, у тому числі заходи, передбачені програмою забезпечення та підвищення якості внутрішнього аудиту. Така інформація відображається стисло в текстовому вигляді за формою, наведеною в таблиці 4.1 пояснювальної записки. Зокрема, у графі 1 відображаються аспекти діяльності з внутрішнього аудиту, охоплені внутрішніми оцінками якості (організаційно-правові засади функціонування підрозділів ВА та кадрова політика, внутрішні документи з питань внутрішнього аудиту, система планування діяльності з внутрішнього аудиту, організація та проведення внутрішніх аудитів, документування їх результатів, результативність внутрішніх аудитів та реалізація їх результатів, система моніторингу результатів впровадження аудиторських рекомендацій, взаємодія з іншими структурними підрозділами та органами державної влади тощо). Інформація до таблиці 4.1 вноситься в розрізі кожного аспекту діяльності з внутрішнього аудиту, щодо якого виявлено недоліки під час проведення внутрішніх оцінок якості.</w:t>
        </w:r>
      </w:hyperlink>
    </w:p>
    <w:p w:rsidR="009868B5" w:rsidRPr="00862437" w:rsidRDefault="009868B5" w:rsidP="00862437">
      <w:pPr>
        <w:shd w:val="clear" w:color="auto" w:fill="FFFFFF"/>
        <w:spacing w:line="360" w:lineRule="atLeast"/>
        <w:ind w:firstLine="567"/>
        <w:jc w:val="both"/>
        <w:rPr>
          <w:rFonts w:eastAsia="Times New Roman"/>
          <w:color w:val="000000" w:themeColor="text1"/>
        </w:rPr>
      </w:pPr>
      <w:hyperlink r:id="rId676" w:tgtFrame="_top" w:history="1">
        <w:r w:rsidRPr="00862437">
          <w:rPr>
            <w:rFonts w:eastAsia="Times New Roman"/>
            <w:color w:val="000000" w:themeColor="text1"/>
          </w:rPr>
          <w:t xml:space="preserve">Основні (або типові) недоліки/проблеми в діяльності з внутрішнього аудиту, виявлені за результатами проведених у звітному періоді внутрішніх оцінок якості внутрішнього аудиту, стисло зазначаються у графі 2 (не більше ніж три основні (або типові) недоліки/проблеми з кожного дослідженого аспекту). У графі 3 зазначається спосіб виявлення таких недоліків/проблем у діяльності з внутрішнього аудиту, до яких належать постійний моніторинг (моніторинг діяльності з внутрішнього аудиту, що проводиться керівником підрозділу ВА) та/або періодичні оцінки (періодичний аналіз діяльності </w:t>
        </w:r>
        <w:r w:rsidRPr="00862437">
          <w:rPr>
            <w:rFonts w:eastAsia="Times New Roman"/>
            <w:color w:val="000000" w:themeColor="text1"/>
          </w:rPr>
          <w:lastRenderedPageBreak/>
          <w:t>підрозділу ВА). Вжиті протягом звітного періоду заходи для усунення виявлених проблем/недоліків у діяльності з внутрішнього аудиту стисло зазначаються у графі 4 (не більше ніж 3 - 5 речень).</w:t>
        </w:r>
      </w:hyperlink>
    </w:p>
    <w:p w:rsidR="009868B5" w:rsidRPr="00862437" w:rsidRDefault="009868B5" w:rsidP="009868B5">
      <w:pPr>
        <w:shd w:val="clear" w:color="auto" w:fill="FFFFFF"/>
        <w:spacing w:line="360" w:lineRule="atLeast"/>
        <w:jc w:val="both"/>
        <w:rPr>
          <w:rFonts w:eastAsia="Times New Roman"/>
          <w:color w:val="000000" w:themeColor="text1"/>
        </w:rPr>
      </w:pPr>
      <w:hyperlink r:id="rId677" w:tgtFrame="_top" w:history="1">
        <w:r w:rsidRPr="00862437">
          <w:rPr>
            <w:rFonts w:eastAsia="Times New Roman"/>
            <w:b/>
            <w:bCs/>
            <w:color w:val="000000" w:themeColor="text1"/>
          </w:rPr>
          <w:t> </w:t>
        </w:r>
      </w:hyperlink>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2"/>
        <w:gridCol w:w="4863"/>
      </w:tblGrid>
      <w:tr w:rsidR="00862437" w:rsidRPr="00862437" w:rsidTr="009868B5">
        <w:trPr>
          <w:tblCellSpacing w:w="22" w:type="dxa"/>
        </w:trPr>
        <w:tc>
          <w:tcPr>
            <w:tcW w:w="2500" w:type="pct"/>
            <w:shd w:val="clear" w:color="auto" w:fill="FFFFFF"/>
            <w:tcMar>
              <w:top w:w="0" w:type="dxa"/>
              <w:left w:w="0" w:type="dxa"/>
              <w:bottom w:w="0" w:type="dxa"/>
              <w:right w:w="0" w:type="dxa"/>
            </w:tcMar>
            <w:vAlign w:val="center"/>
            <w:hideMark/>
          </w:tcPr>
          <w:p w:rsidR="009868B5" w:rsidRPr="00862437" w:rsidRDefault="009868B5" w:rsidP="00862437">
            <w:pPr>
              <w:spacing w:line="360" w:lineRule="atLeast"/>
              <w:rPr>
                <w:rFonts w:eastAsia="Times New Roman"/>
                <w:color w:val="000000" w:themeColor="text1"/>
              </w:rPr>
            </w:pPr>
            <w:hyperlink r:id="rId678" w:tgtFrame="_top" w:history="1">
              <w:r w:rsidRPr="00862437">
                <w:rPr>
                  <w:rFonts w:eastAsia="Times New Roman"/>
                  <w:b/>
                  <w:bCs/>
                  <w:color w:val="000000" w:themeColor="text1"/>
                </w:rPr>
                <w:t>Директор Департаменту</w:t>
              </w:r>
              <w:r w:rsidRPr="00862437">
                <w:rPr>
                  <w:rFonts w:eastAsia="Times New Roman"/>
                  <w:b/>
                  <w:bCs/>
                  <w:color w:val="000000" w:themeColor="text1"/>
                </w:rPr>
                <w:br/>
                <w:t>гармонізації державного внутрішнього</w:t>
              </w:r>
              <w:r w:rsidRPr="00862437">
                <w:rPr>
                  <w:rFonts w:eastAsia="Times New Roman"/>
                  <w:b/>
                  <w:bCs/>
                  <w:color w:val="000000" w:themeColor="text1"/>
                </w:rPr>
                <w:br/>
                <w:t>фінансового контролю</w:t>
              </w:r>
            </w:hyperlink>
          </w:p>
        </w:tc>
        <w:tc>
          <w:tcPr>
            <w:tcW w:w="2500" w:type="pct"/>
            <w:shd w:val="clear" w:color="auto" w:fill="FFFFFF"/>
            <w:tcMar>
              <w:top w:w="0" w:type="dxa"/>
              <w:left w:w="0" w:type="dxa"/>
              <w:bottom w:w="0" w:type="dxa"/>
              <w:right w:w="0" w:type="dxa"/>
            </w:tcMar>
            <w:vAlign w:val="center"/>
            <w:hideMark/>
          </w:tcPr>
          <w:p w:rsidR="009868B5" w:rsidRPr="00862437" w:rsidRDefault="009868B5" w:rsidP="00862437">
            <w:pPr>
              <w:spacing w:line="360" w:lineRule="atLeast"/>
              <w:jc w:val="right"/>
              <w:rPr>
                <w:rFonts w:eastAsia="Times New Roman"/>
                <w:color w:val="000000" w:themeColor="text1"/>
              </w:rPr>
            </w:pPr>
            <w:hyperlink r:id="rId679" w:tgtFrame="_top" w:history="1">
              <w:r w:rsidRPr="00862437">
                <w:rPr>
                  <w:rFonts w:eastAsia="Times New Roman"/>
                  <w:b/>
                  <w:bCs/>
                  <w:color w:val="000000" w:themeColor="text1"/>
                </w:rPr>
                <w:t>І. М. Буграк</w:t>
              </w:r>
            </w:hyperlink>
          </w:p>
        </w:tc>
      </w:tr>
    </w:tbl>
    <w:p w:rsidR="00862437" w:rsidRDefault="00862437" w:rsidP="009868B5">
      <w:pPr>
        <w:shd w:val="clear" w:color="auto" w:fill="FFFFFF"/>
        <w:spacing w:line="360" w:lineRule="atLeast"/>
        <w:jc w:val="right"/>
        <w:rPr>
          <w:rFonts w:eastAsia="Times New Roman"/>
          <w:color w:val="000000" w:themeColor="text1"/>
        </w:rPr>
      </w:pPr>
    </w:p>
    <w:p w:rsidR="009868B5" w:rsidRPr="00862437" w:rsidRDefault="009868B5" w:rsidP="009868B5">
      <w:pPr>
        <w:shd w:val="clear" w:color="auto" w:fill="FFFFFF"/>
        <w:spacing w:line="360" w:lineRule="atLeast"/>
        <w:jc w:val="right"/>
        <w:rPr>
          <w:rFonts w:eastAsia="Times New Roman"/>
          <w:color w:val="000000" w:themeColor="text1"/>
        </w:rPr>
      </w:pPr>
      <w:hyperlink r:id="rId680" w:tgtFrame="_top" w:history="1">
        <w:r w:rsidRPr="00862437">
          <w:rPr>
            <w:rFonts w:eastAsia="Times New Roman"/>
            <w:color w:val="000000" w:themeColor="text1"/>
          </w:rPr>
          <w:t>(Інструкція із змінами, внесеними згідно з наказом</w:t>
        </w:r>
        <w:r w:rsidRPr="00862437">
          <w:rPr>
            <w:rFonts w:eastAsia="Times New Roman"/>
            <w:color w:val="000000" w:themeColor="text1"/>
          </w:rPr>
          <w:br/>
          <w:t> Міністерства фінансів України від 13.07.2017 р. N 627</w:t>
        </w:r>
      </w:hyperlink>
      <w:hyperlink r:id="rId681" w:tgtFrame="_top" w:history="1">
        <w:r w:rsidRPr="00862437">
          <w:rPr>
            <w:rFonts w:eastAsia="Times New Roman"/>
            <w:color w:val="000000" w:themeColor="text1"/>
          </w:rPr>
          <w:t>,</w:t>
        </w:r>
        <w:r w:rsidRPr="00862437">
          <w:rPr>
            <w:rFonts w:eastAsia="Times New Roman"/>
            <w:color w:val="000000" w:themeColor="text1"/>
          </w:rPr>
          <w:br/>
          <w:t>у редакції наказу Міністерства</w:t>
        </w:r>
        <w:r w:rsidRPr="00862437">
          <w:rPr>
            <w:rFonts w:eastAsia="Times New Roman"/>
            <w:color w:val="000000" w:themeColor="text1"/>
          </w:rPr>
          <w:br/>
          <w:t> фінансів України від 31.07.2019 р. N 329)</w:t>
        </w:r>
      </w:hyperlink>
    </w:p>
    <w:p w:rsidR="009868B5" w:rsidRPr="00862437" w:rsidRDefault="009868B5">
      <w:pPr>
        <w:rPr>
          <w:rFonts w:eastAsia="Times New Roman"/>
          <w:color w:val="000000" w:themeColor="text1"/>
        </w:rPr>
      </w:pPr>
      <w:r w:rsidRPr="00862437">
        <w:rPr>
          <w:rFonts w:eastAsia="Times New Roman"/>
          <w:color w:val="000000" w:themeColor="text1"/>
        </w:rPr>
        <w:br w:type="page"/>
      </w:r>
    </w:p>
    <w:p w:rsidR="009868B5" w:rsidRPr="00862437" w:rsidRDefault="009868B5" w:rsidP="009868B5">
      <w:pPr>
        <w:shd w:val="clear" w:color="auto" w:fill="FFFFFF"/>
        <w:spacing w:line="360" w:lineRule="atLeast"/>
        <w:ind w:left="5529"/>
        <w:rPr>
          <w:rFonts w:eastAsia="Times New Roman"/>
          <w:color w:val="000000" w:themeColor="text1"/>
        </w:rPr>
      </w:pPr>
      <w:r w:rsidRPr="00862437">
        <w:rPr>
          <w:rFonts w:eastAsia="Times New Roman"/>
          <w:color w:val="000000" w:themeColor="text1"/>
        </w:rPr>
        <w:lastRenderedPageBreak/>
        <w:t>Додаток</w:t>
      </w:r>
      <w:r w:rsidRPr="00862437">
        <w:rPr>
          <w:rFonts w:eastAsia="Times New Roman"/>
          <w:color w:val="000000" w:themeColor="text1"/>
        </w:rPr>
        <w:br/>
        <w:t>до Інструкції про складання та подання форми звітності N 1-ДВА "Звіт (зведений звіт) про результати діяльності підрозділу внутрішнього аудиту"</w:t>
      </w:r>
      <w:r w:rsidRPr="00862437">
        <w:rPr>
          <w:rFonts w:eastAsia="Times New Roman"/>
          <w:color w:val="000000" w:themeColor="text1"/>
        </w:rPr>
        <w:br/>
        <w:t>(пункт 2)</w:t>
      </w:r>
    </w:p>
    <w:p w:rsidR="009868B5" w:rsidRPr="00862437" w:rsidRDefault="009868B5" w:rsidP="009868B5">
      <w:pPr>
        <w:shd w:val="clear" w:color="auto" w:fill="FFFFFF"/>
        <w:spacing w:line="435" w:lineRule="atLeast"/>
        <w:jc w:val="center"/>
        <w:outlineLvl w:val="2"/>
        <w:rPr>
          <w:rFonts w:eastAsia="Times New Roman"/>
          <w:color w:val="000000" w:themeColor="text1"/>
          <w:sz w:val="32"/>
          <w:szCs w:val="32"/>
        </w:rPr>
      </w:pPr>
    </w:p>
    <w:p w:rsidR="009868B5" w:rsidRPr="00862437" w:rsidRDefault="009868B5" w:rsidP="009868B5">
      <w:pPr>
        <w:shd w:val="clear" w:color="auto" w:fill="FFFFFF"/>
        <w:spacing w:line="435" w:lineRule="atLeast"/>
        <w:jc w:val="center"/>
        <w:outlineLvl w:val="2"/>
        <w:rPr>
          <w:rFonts w:eastAsia="Times New Roman"/>
          <w:color w:val="000000" w:themeColor="text1"/>
          <w:sz w:val="32"/>
          <w:szCs w:val="32"/>
        </w:rPr>
      </w:pPr>
    </w:p>
    <w:p w:rsidR="009868B5" w:rsidRPr="00862437" w:rsidRDefault="009868B5" w:rsidP="009868B5">
      <w:pPr>
        <w:shd w:val="clear" w:color="auto" w:fill="FFFFFF"/>
        <w:spacing w:line="435" w:lineRule="atLeast"/>
        <w:jc w:val="center"/>
        <w:outlineLvl w:val="2"/>
        <w:rPr>
          <w:rFonts w:eastAsia="Times New Roman"/>
          <w:color w:val="000000" w:themeColor="text1"/>
          <w:sz w:val="32"/>
          <w:szCs w:val="32"/>
        </w:rPr>
      </w:pPr>
      <w:r w:rsidRPr="00862437">
        <w:rPr>
          <w:rFonts w:eastAsia="Times New Roman"/>
          <w:color w:val="000000" w:themeColor="text1"/>
          <w:sz w:val="32"/>
          <w:szCs w:val="32"/>
        </w:rPr>
        <w:t>ПОЯСНЮВАЛЬНА ЗАПИСКА</w:t>
      </w:r>
      <w:r w:rsidRPr="00862437">
        <w:rPr>
          <w:rFonts w:eastAsia="Times New Roman"/>
          <w:color w:val="000000" w:themeColor="text1"/>
          <w:sz w:val="32"/>
          <w:szCs w:val="32"/>
        </w:rPr>
        <w:br/>
        <w:t>до звіту (зведеного звіту) про результати діяльності підрозділу внутрішнього аудиту</w:t>
      </w:r>
    </w:p>
    <w:p w:rsidR="009868B5" w:rsidRPr="00862437" w:rsidRDefault="009868B5" w:rsidP="009868B5">
      <w:pPr>
        <w:shd w:val="clear" w:color="auto" w:fill="FFFFFF"/>
        <w:spacing w:line="360" w:lineRule="atLeast"/>
        <w:jc w:val="center"/>
        <w:rPr>
          <w:rFonts w:eastAsia="Times New Roman"/>
          <w:color w:val="000000" w:themeColor="text1"/>
        </w:rPr>
      </w:pPr>
      <w:r w:rsidRPr="00862437">
        <w:rPr>
          <w:rFonts w:eastAsia="Times New Roman"/>
          <w:color w:val="000000" w:themeColor="text1"/>
        </w:rPr>
        <w:t>в </w:t>
      </w:r>
      <w:r w:rsidRPr="00862437">
        <w:rPr>
          <w:rFonts w:eastAsia="Times New Roman"/>
          <w:b/>
          <w:bCs/>
          <w:color w:val="000000" w:themeColor="text1"/>
        </w:rPr>
        <w:t>____________________________________________________________________</w:t>
      </w:r>
      <w:r w:rsidRPr="00862437">
        <w:rPr>
          <w:rFonts w:eastAsia="Times New Roman"/>
          <w:b/>
          <w:bCs/>
          <w:color w:val="000000" w:themeColor="text1"/>
        </w:rPr>
        <w:br/>
      </w:r>
      <w:r w:rsidRPr="00862437">
        <w:rPr>
          <w:rFonts w:eastAsia="Times New Roman"/>
          <w:color w:val="000000" w:themeColor="text1"/>
        </w:rPr>
        <w:t>(найменування державного органу чи бюджетної установи)</w:t>
      </w:r>
    </w:p>
    <w:p w:rsidR="009868B5" w:rsidRDefault="009868B5" w:rsidP="009868B5">
      <w:pPr>
        <w:shd w:val="clear" w:color="auto" w:fill="FFFFFF"/>
        <w:spacing w:line="360" w:lineRule="atLeast"/>
        <w:jc w:val="center"/>
        <w:rPr>
          <w:rFonts w:eastAsia="Times New Roman"/>
          <w:color w:val="000000" w:themeColor="text1"/>
        </w:rPr>
      </w:pPr>
      <w:r w:rsidRPr="00862437">
        <w:rPr>
          <w:rFonts w:eastAsia="Times New Roman"/>
          <w:color w:val="000000" w:themeColor="text1"/>
        </w:rPr>
        <w:t>за 20__ рік</w:t>
      </w:r>
    </w:p>
    <w:p w:rsidR="006B240B" w:rsidRPr="00862437" w:rsidRDefault="006B240B" w:rsidP="009868B5">
      <w:pPr>
        <w:shd w:val="clear" w:color="auto" w:fill="FFFFFF"/>
        <w:spacing w:line="360" w:lineRule="atLeast"/>
        <w:jc w:val="center"/>
        <w:rPr>
          <w:rFonts w:eastAsia="Times New Roman"/>
          <w:color w:val="000000" w:themeColor="text1"/>
        </w:rPr>
      </w:pPr>
    </w:p>
    <w:p w:rsidR="009868B5" w:rsidRPr="006B240B" w:rsidRDefault="009868B5" w:rsidP="009868B5">
      <w:pPr>
        <w:shd w:val="clear" w:color="auto" w:fill="FFFFFF"/>
        <w:spacing w:line="435" w:lineRule="atLeast"/>
        <w:jc w:val="center"/>
        <w:outlineLvl w:val="2"/>
        <w:rPr>
          <w:rFonts w:eastAsia="Times New Roman"/>
          <w:b/>
          <w:color w:val="000000" w:themeColor="text1"/>
        </w:rPr>
      </w:pPr>
      <w:r w:rsidRPr="006B240B">
        <w:rPr>
          <w:rFonts w:eastAsia="Times New Roman"/>
          <w:b/>
          <w:color w:val="000000" w:themeColor="text1"/>
        </w:rPr>
        <w:t>I. Організація діяльності з внутрішнього аудиту</w:t>
      </w:r>
    </w:p>
    <w:p w:rsidR="009868B5" w:rsidRPr="00862437" w:rsidRDefault="009868B5" w:rsidP="006B240B">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1.1. Інформація про визначені ключові показники діяльності підрозділу внутрішнього аудиту (у разі їх визначення) та їх виконання.</w:t>
      </w:r>
    </w:p>
    <w:p w:rsidR="009868B5" w:rsidRPr="00862437" w:rsidRDefault="009868B5" w:rsidP="006B240B">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1.2. Перелік непритаманних функцій:</w:t>
      </w:r>
    </w:p>
    <w:p w:rsidR="009868B5" w:rsidRPr="00862437" w:rsidRDefault="009868B5" w:rsidP="006B240B">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визначених внутрішніми документами з питань внутрішнього аудиту;</w:t>
      </w:r>
    </w:p>
    <w:p w:rsidR="009868B5" w:rsidRPr="00862437" w:rsidRDefault="009868B5" w:rsidP="006B240B">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які фактично виконувались підрозділами внутрішнього аудиту протягом звітного періоду;</w:t>
      </w:r>
    </w:p>
    <w:p w:rsidR="009868B5" w:rsidRPr="00862437" w:rsidRDefault="009868B5" w:rsidP="006B240B">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види контрольних заходів, у яких брали участь працівники підрозділів внутрішнього аудиту протягом звітного періоду.</w:t>
      </w:r>
    </w:p>
    <w:p w:rsidR="009868B5" w:rsidRPr="00862437" w:rsidRDefault="009868B5" w:rsidP="006B240B">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1.3. Інформація про кількісний та персональний склад аудиторського комітету (у разі його створення) із зазначенням кваліфікації його членів.</w:t>
      </w:r>
    </w:p>
    <w:p w:rsidR="009868B5" w:rsidRPr="00862437" w:rsidRDefault="009868B5" w:rsidP="006B240B">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1.4. Основні питання, які розглядалися на засіданнях аудиторського комітету протягом звітного періоду, прийняті рішення, стан та результати їх впровадження.</w:t>
      </w:r>
    </w:p>
    <w:p w:rsidR="009868B5" w:rsidRPr="00862437" w:rsidRDefault="009868B5" w:rsidP="006B240B">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1.5. Інформація про виконання підрозділами внутрішнього аудиту операційного плану (зведеного плану) протягом звітного періоду із зазначенням відсотка його виконання.</w:t>
      </w:r>
    </w:p>
    <w:p w:rsidR="009868B5" w:rsidRPr="00862437" w:rsidRDefault="009868B5" w:rsidP="006B240B">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1.6. Причини невиконання операційного плану (зведеного плану) або його часткового виконання протягом звітного періоду (за наявності невиконаних або частково виконаних запланованих у операційному плані (зведеному плані) внутрішніх аудитів та заходів з іншої діяльності з внутрішнього аудиту).</w:t>
      </w:r>
    </w:p>
    <w:p w:rsidR="009868B5" w:rsidRPr="00862437" w:rsidRDefault="009868B5" w:rsidP="006B240B">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1.7. Ключові проблемні питання діяльності підрозділів внутрішнього аудиту, які виникали протягом звітного періоду.</w:t>
      </w:r>
    </w:p>
    <w:p w:rsidR="009868B5" w:rsidRPr="00862437" w:rsidRDefault="009868B5" w:rsidP="006B240B">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1.8. Обмеження щодо роботи підрозділів внутрішнього аудиту, що виникали протягом звітного періоду, та вжиті заходи щодо їх усунення.</w:t>
      </w:r>
    </w:p>
    <w:p w:rsidR="009868B5" w:rsidRPr="00862437" w:rsidRDefault="009868B5" w:rsidP="006B240B">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lastRenderedPageBreak/>
        <w:t>1.9. Інформація про отримані протягом звітного періоду скарги, які стосуються діяльності з внутрішнього аудиту (у разі надходження).</w:t>
      </w:r>
    </w:p>
    <w:p w:rsidR="009868B5" w:rsidRPr="006B240B" w:rsidRDefault="006B240B" w:rsidP="006B240B">
      <w:pPr>
        <w:shd w:val="clear" w:color="auto" w:fill="FFFFFF"/>
        <w:tabs>
          <w:tab w:val="left" w:pos="2295"/>
          <w:tab w:val="center" w:pos="4818"/>
        </w:tabs>
        <w:spacing w:line="435" w:lineRule="atLeast"/>
        <w:outlineLvl w:val="2"/>
        <w:rPr>
          <w:rFonts w:eastAsia="Times New Roman"/>
          <w:b/>
          <w:color w:val="000000" w:themeColor="text1"/>
        </w:rPr>
      </w:pPr>
      <w:r w:rsidRPr="006B240B">
        <w:rPr>
          <w:rFonts w:eastAsia="Times New Roman"/>
          <w:b/>
          <w:color w:val="000000" w:themeColor="text1"/>
        </w:rPr>
        <w:tab/>
      </w:r>
      <w:r w:rsidRPr="006B240B">
        <w:rPr>
          <w:rFonts w:eastAsia="Times New Roman"/>
          <w:b/>
          <w:color w:val="000000" w:themeColor="text1"/>
        </w:rPr>
        <w:tab/>
      </w:r>
      <w:r w:rsidR="009868B5" w:rsidRPr="006B240B">
        <w:rPr>
          <w:rFonts w:eastAsia="Times New Roman"/>
          <w:b/>
          <w:color w:val="000000" w:themeColor="text1"/>
        </w:rPr>
        <w:t>II. Проведення внутрішніх аудитів</w:t>
      </w:r>
    </w:p>
    <w:p w:rsidR="009868B5" w:rsidRPr="00862437" w:rsidRDefault="009868B5" w:rsidP="009868B5">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2.1. Інформація про теми позапланових внутрішніх аудитів, проведених підрозділами внутрішнього аудиту протягом звітного періоду, у тому числі тих, що тривають станом на кінець звітного періоду, а також загальну кількість витраченого робочого часу (людино-днів) на їх проведення.</w:t>
      </w:r>
    </w:p>
    <w:p w:rsidR="009868B5" w:rsidRPr="00862437" w:rsidRDefault="009868B5" w:rsidP="009868B5">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2.2. Основні недоліки щодо організації та функціонування внутрішнього контролю, виявлені за результатами внутрішніх аудитів, та вжиті заходи щодо його вдосконалення за такою формою:</w:t>
      </w:r>
    </w:p>
    <w:p w:rsidR="009868B5" w:rsidRPr="00862437" w:rsidRDefault="009868B5" w:rsidP="009868B5">
      <w:pPr>
        <w:shd w:val="clear" w:color="auto" w:fill="FFFFFF"/>
        <w:spacing w:line="360" w:lineRule="atLeast"/>
        <w:jc w:val="right"/>
        <w:rPr>
          <w:rFonts w:eastAsia="Times New Roman"/>
          <w:color w:val="000000" w:themeColor="text1"/>
        </w:rPr>
      </w:pPr>
      <w:r w:rsidRPr="00862437">
        <w:rPr>
          <w:rFonts w:eastAsia="Times New Roman"/>
          <w:color w:val="000000" w:themeColor="text1"/>
        </w:rPr>
        <w:t>Таблиця 2.1</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317"/>
        <w:gridCol w:w="2510"/>
        <w:gridCol w:w="2220"/>
        <w:gridCol w:w="2606"/>
      </w:tblGrid>
      <w:tr w:rsidR="009868B5" w:rsidRPr="006B240B" w:rsidTr="009868B5">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Суть виявлених недоліків</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Елемент (або елементи) системи внутрішнього контролю, яких стосуються такі недоліки</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Кількість об'єктів внутрішнього аудиту, під час дослідження яких виявлено недоліки</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Вжиті заходи з удосконалення системи внутрішнього контролю чи окремих її елементів</w:t>
            </w:r>
          </w:p>
        </w:tc>
      </w:tr>
      <w:tr w:rsidR="009868B5" w:rsidRPr="006B240B" w:rsidTr="009868B5">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1</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2</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3</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4</w:t>
            </w:r>
          </w:p>
        </w:tc>
      </w:tr>
      <w:tr w:rsidR="009868B5" w:rsidRPr="006B240B" w:rsidTr="009868B5">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r>
      <w:tr w:rsidR="009868B5" w:rsidRPr="006B240B" w:rsidTr="009868B5">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r>
      <w:tr w:rsidR="009868B5" w:rsidRPr="006B240B" w:rsidTr="009868B5">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r>
    </w:tbl>
    <w:p w:rsidR="009868B5" w:rsidRPr="00862437" w:rsidRDefault="009868B5" w:rsidP="009868B5">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2.3. Інші типові недоліки та проблеми, виявлені за результатами внутрішніх аудитів, та вжиті заходи щодо їх усунення.</w:t>
      </w:r>
    </w:p>
    <w:p w:rsidR="009868B5" w:rsidRPr="006B240B" w:rsidRDefault="009868B5" w:rsidP="009868B5">
      <w:pPr>
        <w:shd w:val="clear" w:color="auto" w:fill="FFFFFF"/>
        <w:spacing w:line="435" w:lineRule="atLeast"/>
        <w:ind w:firstLine="567"/>
        <w:jc w:val="center"/>
        <w:outlineLvl w:val="2"/>
        <w:rPr>
          <w:rFonts w:eastAsia="Times New Roman"/>
          <w:b/>
          <w:color w:val="000000" w:themeColor="text1"/>
          <w:sz w:val="28"/>
          <w:szCs w:val="28"/>
        </w:rPr>
      </w:pPr>
      <w:r w:rsidRPr="006B240B">
        <w:rPr>
          <w:rFonts w:eastAsia="Times New Roman"/>
          <w:b/>
          <w:color w:val="000000" w:themeColor="text1"/>
          <w:sz w:val="28"/>
          <w:szCs w:val="28"/>
        </w:rPr>
        <w:t>III. Результативність внутрішнього аудиту</w:t>
      </w:r>
    </w:p>
    <w:p w:rsidR="009868B5" w:rsidRPr="00862437" w:rsidRDefault="009868B5" w:rsidP="009868B5">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3.1. Загальна інформація про аудиторські рекомендації, надані у звітному періоді за результатами внутрішніх аудитів, і стану їх упровадження.</w:t>
      </w:r>
    </w:p>
    <w:p w:rsidR="009868B5" w:rsidRPr="00862437" w:rsidRDefault="009868B5" w:rsidP="009868B5">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3.2. Причини відхилення рекомендацій керівником (за наявності відхилених рекомендацій).</w:t>
      </w:r>
    </w:p>
    <w:p w:rsidR="009868B5" w:rsidRPr="00862437" w:rsidRDefault="009868B5" w:rsidP="009868B5">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3.3. Основні причини невиконання аудиторських рекомендацій (за наявності невиконаних рекомендацій).</w:t>
      </w:r>
    </w:p>
    <w:p w:rsidR="009868B5" w:rsidRPr="00862437" w:rsidRDefault="009868B5" w:rsidP="009868B5">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3.4. Результати впровадження аудиторських рекомендацій за такою формою:</w:t>
      </w:r>
    </w:p>
    <w:p w:rsidR="009868B5" w:rsidRPr="00862437" w:rsidRDefault="009868B5" w:rsidP="009868B5">
      <w:pPr>
        <w:shd w:val="clear" w:color="auto" w:fill="FFFFFF"/>
        <w:spacing w:line="360" w:lineRule="atLeast"/>
        <w:jc w:val="right"/>
        <w:rPr>
          <w:rFonts w:eastAsia="Times New Roman"/>
          <w:color w:val="000000" w:themeColor="text1"/>
        </w:rPr>
      </w:pPr>
      <w:r w:rsidRPr="00862437">
        <w:rPr>
          <w:rFonts w:eastAsia="Times New Roman"/>
          <w:color w:val="000000" w:themeColor="text1"/>
        </w:rPr>
        <w:t>Таблиця 3.1</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3283"/>
        <w:gridCol w:w="3185"/>
        <w:gridCol w:w="3185"/>
      </w:tblGrid>
      <w:tr w:rsidR="009868B5" w:rsidRPr="006B240B" w:rsidTr="009868B5">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Виконані рекомендації, за якими досягнуто результативність</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Суть недоліків/проблем, виявлених за результатами внутрішніх аудитів</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Результати впровадження рекомендацій</w:t>
            </w:r>
          </w:p>
        </w:tc>
      </w:tr>
      <w:tr w:rsidR="009868B5" w:rsidRPr="006B240B" w:rsidTr="009868B5">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1</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2</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3</w:t>
            </w:r>
          </w:p>
        </w:tc>
      </w:tr>
      <w:tr w:rsidR="009868B5" w:rsidRPr="006B240B" w:rsidTr="009868B5">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r>
      <w:tr w:rsidR="009868B5" w:rsidRPr="006B240B" w:rsidTr="009868B5">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r>
      <w:tr w:rsidR="009868B5" w:rsidRPr="006B240B" w:rsidTr="009868B5">
        <w:tc>
          <w:tcPr>
            <w:tcW w:w="1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r>
    </w:tbl>
    <w:p w:rsidR="009868B5" w:rsidRPr="006B240B" w:rsidRDefault="009868B5" w:rsidP="009868B5">
      <w:pPr>
        <w:shd w:val="clear" w:color="auto" w:fill="FFFFFF"/>
        <w:spacing w:line="435" w:lineRule="atLeast"/>
        <w:jc w:val="center"/>
        <w:outlineLvl w:val="2"/>
        <w:rPr>
          <w:rFonts w:eastAsia="Times New Roman"/>
          <w:b/>
          <w:color w:val="000000" w:themeColor="text1"/>
        </w:rPr>
      </w:pPr>
      <w:r w:rsidRPr="006B240B">
        <w:rPr>
          <w:rFonts w:eastAsia="Times New Roman"/>
          <w:b/>
          <w:color w:val="000000" w:themeColor="text1"/>
        </w:rPr>
        <w:t>IV. Результати внутрішньої оцінки якості внутрішнього аудиту</w:t>
      </w:r>
    </w:p>
    <w:p w:rsidR="009868B5" w:rsidRPr="00862437" w:rsidRDefault="009868B5" w:rsidP="009868B5">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4.1. Загальні підходи до проведення внутрішніх оцінок якості (перелік внутрішніх документів, якими визначено питання проведення внутрішніх оцінок якості, періодичність їх проведення).</w:t>
      </w:r>
    </w:p>
    <w:p w:rsidR="009868B5" w:rsidRPr="00862437" w:rsidRDefault="009868B5" w:rsidP="009868B5">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4.2. Інформація про кількість проведених протягом звітного періоду періодичних оцінок, їх загальні результати та/або підсумкова оцінка за бальною чи іншою шкалою (у разі, якщо внутрішніми документами з питань внутрішнього аудиту унормовано порядок проведення внутрішніх оцінок якості та визначення підсумкової оцінки (за бальною чи іншою шкалою) за їх результатами).</w:t>
      </w:r>
    </w:p>
    <w:p w:rsidR="009868B5" w:rsidRPr="00862437" w:rsidRDefault="009868B5" w:rsidP="009868B5">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lastRenderedPageBreak/>
        <w:t>4.3. Інформація про наявність програми забезпечення та підвищення якості внутрішнього аудиту, зміст визначених заходів (стисло) та стан її виконання.</w:t>
      </w:r>
    </w:p>
    <w:p w:rsidR="009868B5" w:rsidRPr="00862437" w:rsidRDefault="009868B5" w:rsidP="009868B5">
      <w:pPr>
        <w:shd w:val="clear" w:color="auto" w:fill="FFFFFF"/>
        <w:spacing w:line="360" w:lineRule="atLeast"/>
        <w:ind w:firstLine="567"/>
        <w:jc w:val="both"/>
        <w:rPr>
          <w:rFonts w:eastAsia="Times New Roman"/>
          <w:color w:val="000000" w:themeColor="text1"/>
        </w:rPr>
      </w:pPr>
      <w:r w:rsidRPr="00862437">
        <w:rPr>
          <w:rFonts w:eastAsia="Times New Roman"/>
          <w:color w:val="000000" w:themeColor="text1"/>
        </w:rPr>
        <w:t>4.4. Упроваджені протягом звітного періоду заходи, спрямовані на підвищення якості та вдосконалення діяльності з внутрішнього аудиту, яких вжито керівником державного органу, аудиторським комітетом (у разі його створення), керівником підрозділу внутрішнього аудиту, у тому числі заходи, які передбачено програмою забезпечення та підвищення якості внутрішнього аудиту, за такою формою:</w:t>
      </w:r>
    </w:p>
    <w:p w:rsidR="009868B5" w:rsidRPr="00862437" w:rsidRDefault="009868B5" w:rsidP="009868B5">
      <w:pPr>
        <w:shd w:val="clear" w:color="auto" w:fill="FFFFFF"/>
        <w:spacing w:line="360" w:lineRule="atLeast"/>
        <w:jc w:val="right"/>
        <w:rPr>
          <w:rFonts w:eastAsia="Times New Roman"/>
          <w:color w:val="000000" w:themeColor="text1"/>
        </w:rPr>
      </w:pPr>
      <w:r w:rsidRPr="00862437">
        <w:rPr>
          <w:rFonts w:eastAsia="Times New Roman"/>
          <w:color w:val="000000" w:themeColor="text1"/>
        </w:rPr>
        <w:t>Таблиця 4.1</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79"/>
        <w:gridCol w:w="2317"/>
        <w:gridCol w:w="2510"/>
        <w:gridCol w:w="869"/>
        <w:gridCol w:w="1544"/>
        <w:gridCol w:w="1834"/>
      </w:tblGrid>
      <w:tr w:rsidR="00862437" w:rsidRPr="006B240B" w:rsidTr="009868B5">
        <w:trPr>
          <w:gridBefore w:val="1"/>
          <w:wBefore w:w="8" w:type="dxa"/>
        </w:trPr>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Аспекти діяльності з внутрішнього аудиту, які охоплено внутрішніми оцінками якості</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Суть основних недоліків/проблем, виявлених за результатами внутрішніх оцінок якості</w:t>
            </w:r>
          </w:p>
        </w:tc>
        <w:tc>
          <w:tcPr>
            <w:tcW w:w="12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Спосіб виявлення недоліків/проблем (постійний моніторинг та/або періодичні оцінки)</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Вжиті заходи для усунення виявлених проблем/недоліків</w:t>
            </w:r>
          </w:p>
        </w:tc>
      </w:tr>
      <w:tr w:rsidR="00862437" w:rsidRPr="006B240B" w:rsidTr="009868B5">
        <w:trPr>
          <w:gridBefore w:val="1"/>
          <w:wBefore w:w="8" w:type="dxa"/>
        </w:trPr>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1</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2</w:t>
            </w:r>
          </w:p>
        </w:tc>
        <w:tc>
          <w:tcPr>
            <w:tcW w:w="12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3</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4</w:t>
            </w:r>
          </w:p>
        </w:tc>
      </w:tr>
      <w:tr w:rsidR="00862437" w:rsidRPr="006B240B" w:rsidTr="009868B5">
        <w:trPr>
          <w:gridBefore w:val="1"/>
          <w:wBefore w:w="8" w:type="dxa"/>
        </w:trPr>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2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r>
      <w:tr w:rsidR="00862437" w:rsidRPr="006B240B" w:rsidTr="009868B5">
        <w:trPr>
          <w:gridBefore w:val="1"/>
          <w:wBefore w:w="8" w:type="dxa"/>
        </w:trPr>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2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r>
      <w:tr w:rsidR="00862437" w:rsidRPr="006B240B" w:rsidTr="009868B5">
        <w:trPr>
          <w:gridBefore w:val="1"/>
          <w:wBefore w:w="8" w:type="dxa"/>
        </w:trPr>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2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tc>
      </w:tr>
      <w:tr w:rsidR="00862437" w:rsidRPr="006B240B" w:rsidTr="009868B5">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500" w:type="pct"/>
            <w:gridSpan w:val="2"/>
            <w:shd w:val="clear" w:color="auto" w:fill="FFFFFF"/>
            <w:tcMar>
              <w:top w:w="0" w:type="dxa"/>
              <w:left w:w="0" w:type="dxa"/>
              <w:bottom w:w="0" w:type="dxa"/>
              <w:right w:w="0" w:type="dxa"/>
            </w:tcMar>
            <w:hideMark/>
          </w:tcPr>
          <w:p w:rsidR="006B240B" w:rsidRDefault="006B240B" w:rsidP="006B240B">
            <w:pPr>
              <w:rPr>
                <w:rFonts w:eastAsia="Times New Roman"/>
                <w:color w:val="000000" w:themeColor="text1"/>
                <w:sz w:val="20"/>
                <w:szCs w:val="20"/>
              </w:rPr>
            </w:pPr>
          </w:p>
          <w:p w:rsidR="006B240B" w:rsidRDefault="006B240B" w:rsidP="006B240B">
            <w:pPr>
              <w:rPr>
                <w:rFonts w:eastAsia="Times New Roman"/>
                <w:color w:val="000000" w:themeColor="text1"/>
                <w:sz w:val="20"/>
                <w:szCs w:val="20"/>
              </w:rPr>
            </w:pPr>
          </w:p>
          <w:p w:rsidR="006B240B" w:rsidRDefault="006B240B" w:rsidP="006B240B">
            <w:pPr>
              <w:rPr>
                <w:rFonts w:eastAsia="Times New Roman"/>
                <w:color w:val="000000" w:themeColor="text1"/>
                <w:sz w:val="20"/>
                <w:szCs w:val="20"/>
              </w:rPr>
            </w:pPr>
          </w:p>
          <w:p w:rsidR="009868B5" w:rsidRPr="006B240B" w:rsidRDefault="009868B5" w:rsidP="006B240B">
            <w:pPr>
              <w:rPr>
                <w:rFonts w:eastAsia="Times New Roman"/>
                <w:color w:val="000000" w:themeColor="text1"/>
                <w:sz w:val="20"/>
                <w:szCs w:val="20"/>
              </w:rPr>
            </w:pPr>
            <w:r w:rsidRPr="006B240B">
              <w:rPr>
                <w:rFonts w:eastAsia="Times New Roman"/>
                <w:color w:val="000000" w:themeColor="text1"/>
                <w:sz w:val="20"/>
                <w:szCs w:val="20"/>
              </w:rPr>
              <w:t>Керівник державного органу чи</w:t>
            </w:r>
            <w:r w:rsidRPr="006B240B">
              <w:rPr>
                <w:rFonts w:eastAsia="Times New Roman"/>
                <w:color w:val="000000" w:themeColor="text1"/>
                <w:sz w:val="20"/>
                <w:szCs w:val="20"/>
              </w:rPr>
              <w:br/>
              <w:t>керівник бюджетної установи</w:t>
            </w:r>
            <w:r w:rsidRPr="006B240B">
              <w:rPr>
                <w:rFonts w:eastAsia="Times New Roman"/>
                <w:color w:val="000000" w:themeColor="text1"/>
                <w:sz w:val="20"/>
                <w:szCs w:val="20"/>
              </w:rPr>
              <w:br/>
              <w:t>              (посада)</w:t>
            </w:r>
          </w:p>
        </w:tc>
        <w:tc>
          <w:tcPr>
            <w:tcW w:w="1750" w:type="pct"/>
            <w:gridSpan w:val="2"/>
            <w:shd w:val="clear" w:color="auto" w:fill="FFFFFF"/>
            <w:tcMar>
              <w:top w:w="0" w:type="dxa"/>
              <w:left w:w="0" w:type="dxa"/>
              <w:bottom w:w="0" w:type="dxa"/>
              <w:right w:w="0" w:type="dxa"/>
            </w:tcMar>
            <w:hideMark/>
          </w:tcPr>
          <w:p w:rsidR="006B240B" w:rsidRDefault="006B240B" w:rsidP="006B240B">
            <w:pPr>
              <w:jc w:val="center"/>
              <w:rPr>
                <w:rFonts w:eastAsia="Times New Roman"/>
                <w:color w:val="000000" w:themeColor="text1"/>
                <w:sz w:val="20"/>
                <w:szCs w:val="20"/>
              </w:rPr>
            </w:pPr>
          </w:p>
          <w:p w:rsidR="006B240B" w:rsidRDefault="006B240B" w:rsidP="006B240B">
            <w:pPr>
              <w:jc w:val="center"/>
              <w:rPr>
                <w:rFonts w:eastAsia="Times New Roman"/>
                <w:color w:val="000000" w:themeColor="text1"/>
                <w:sz w:val="20"/>
                <w:szCs w:val="20"/>
              </w:rPr>
            </w:pPr>
          </w:p>
          <w:p w:rsidR="006B240B" w:rsidRDefault="006B240B" w:rsidP="006B240B">
            <w:pPr>
              <w:jc w:val="center"/>
              <w:rPr>
                <w:rFonts w:eastAsia="Times New Roman"/>
                <w:color w:val="000000" w:themeColor="text1"/>
                <w:sz w:val="20"/>
                <w:szCs w:val="20"/>
              </w:rPr>
            </w:pPr>
          </w:p>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r w:rsidRPr="006B240B">
              <w:rPr>
                <w:rFonts w:eastAsia="Times New Roman"/>
                <w:color w:val="000000" w:themeColor="text1"/>
                <w:sz w:val="20"/>
                <w:szCs w:val="20"/>
              </w:rPr>
              <w:br/>
              <w:t>_______________________</w:t>
            </w:r>
            <w:r w:rsidRPr="006B240B">
              <w:rPr>
                <w:rFonts w:eastAsia="Times New Roman"/>
                <w:color w:val="000000" w:themeColor="text1"/>
                <w:sz w:val="20"/>
                <w:szCs w:val="20"/>
              </w:rPr>
              <w:br/>
              <w:t>(підпис)</w:t>
            </w:r>
          </w:p>
        </w:tc>
        <w:tc>
          <w:tcPr>
            <w:tcW w:w="1750" w:type="pct"/>
            <w:gridSpan w:val="2"/>
            <w:shd w:val="clear" w:color="auto" w:fill="FFFFFF"/>
            <w:tcMar>
              <w:top w:w="0" w:type="dxa"/>
              <w:left w:w="0" w:type="dxa"/>
              <w:bottom w:w="0" w:type="dxa"/>
              <w:right w:w="0" w:type="dxa"/>
            </w:tcMar>
            <w:hideMark/>
          </w:tcPr>
          <w:p w:rsid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p>
          <w:p w:rsidR="006B240B" w:rsidRDefault="006B240B" w:rsidP="006B240B">
            <w:pPr>
              <w:jc w:val="center"/>
              <w:rPr>
                <w:rFonts w:eastAsia="Times New Roman"/>
                <w:color w:val="000000" w:themeColor="text1"/>
                <w:sz w:val="20"/>
                <w:szCs w:val="20"/>
              </w:rPr>
            </w:pPr>
          </w:p>
          <w:p w:rsidR="006B240B" w:rsidRDefault="006B240B" w:rsidP="006B240B">
            <w:pPr>
              <w:jc w:val="center"/>
              <w:rPr>
                <w:rFonts w:eastAsia="Times New Roman"/>
                <w:color w:val="000000" w:themeColor="text1"/>
                <w:sz w:val="20"/>
                <w:szCs w:val="20"/>
              </w:rPr>
            </w:pPr>
          </w:p>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br/>
              <w:t>_______________________</w:t>
            </w:r>
            <w:r w:rsidRPr="006B240B">
              <w:rPr>
                <w:rFonts w:eastAsia="Times New Roman"/>
                <w:color w:val="000000" w:themeColor="text1"/>
                <w:sz w:val="20"/>
                <w:szCs w:val="20"/>
              </w:rPr>
              <w:br/>
              <w:t>(ініціали, прізвище)</w:t>
            </w:r>
          </w:p>
        </w:tc>
      </w:tr>
      <w:tr w:rsidR="00862437" w:rsidRPr="006B240B" w:rsidTr="009868B5">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500" w:type="pct"/>
            <w:gridSpan w:val="2"/>
            <w:shd w:val="clear" w:color="auto" w:fill="FFFFFF"/>
            <w:tcMar>
              <w:top w:w="0" w:type="dxa"/>
              <w:left w:w="0" w:type="dxa"/>
              <w:bottom w:w="0" w:type="dxa"/>
              <w:right w:w="0" w:type="dxa"/>
            </w:tcMar>
            <w:hideMark/>
          </w:tcPr>
          <w:p w:rsidR="009868B5" w:rsidRPr="006B240B" w:rsidRDefault="009868B5" w:rsidP="006B240B">
            <w:pPr>
              <w:rPr>
                <w:rFonts w:eastAsia="Times New Roman"/>
                <w:color w:val="000000" w:themeColor="text1"/>
                <w:sz w:val="20"/>
                <w:szCs w:val="20"/>
              </w:rPr>
            </w:pPr>
            <w:r w:rsidRPr="006B240B">
              <w:rPr>
                <w:rFonts w:eastAsia="Times New Roman"/>
                <w:color w:val="000000" w:themeColor="text1"/>
                <w:sz w:val="20"/>
                <w:szCs w:val="20"/>
              </w:rPr>
              <w:t>Керівник підрозділу</w:t>
            </w:r>
            <w:r w:rsidRPr="006B240B">
              <w:rPr>
                <w:rFonts w:eastAsia="Times New Roman"/>
                <w:color w:val="000000" w:themeColor="text1"/>
                <w:sz w:val="20"/>
                <w:szCs w:val="20"/>
              </w:rPr>
              <w:br/>
              <w:t>внутрішнього аудиту</w:t>
            </w:r>
            <w:r w:rsidRPr="006B240B">
              <w:rPr>
                <w:rFonts w:eastAsia="Times New Roman"/>
                <w:color w:val="000000" w:themeColor="text1"/>
                <w:sz w:val="20"/>
                <w:szCs w:val="20"/>
              </w:rPr>
              <w:br/>
              <w:t>  </w:t>
            </w:r>
            <w:r w:rsidR="006B240B" w:rsidRPr="006B240B">
              <w:rPr>
                <w:rFonts w:eastAsia="Times New Roman"/>
                <w:color w:val="000000" w:themeColor="text1"/>
                <w:sz w:val="20"/>
                <w:szCs w:val="20"/>
                <w:lang w:val="ru-RU"/>
              </w:rPr>
              <w:t xml:space="preserve">     </w:t>
            </w:r>
            <w:r w:rsidRPr="006B240B">
              <w:rPr>
                <w:rFonts w:eastAsia="Times New Roman"/>
                <w:color w:val="000000" w:themeColor="text1"/>
                <w:sz w:val="20"/>
                <w:szCs w:val="20"/>
              </w:rPr>
              <w:t>       (посада)</w:t>
            </w:r>
          </w:p>
        </w:tc>
        <w:tc>
          <w:tcPr>
            <w:tcW w:w="1750" w:type="pct"/>
            <w:gridSpan w:val="2"/>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r w:rsidRPr="006B240B">
              <w:rPr>
                <w:rFonts w:eastAsia="Times New Roman"/>
                <w:color w:val="000000" w:themeColor="text1"/>
                <w:sz w:val="20"/>
                <w:szCs w:val="20"/>
              </w:rPr>
              <w:br/>
              <w:t>_______________________</w:t>
            </w:r>
            <w:r w:rsidRPr="006B240B">
              <w:rPr>
                <w:rFonts w:eastAsia="Times New Roman"/>
                <w:color w:val="000000" w:themeColor="text1"/>
                <w:sz w:val="20"/>
                <w:szCs w:val="20"/>
              </w:rPr>
              <w:br/>
              <w:t>(підпис)</w:t>
            </w:r>
          </w:p>
        </w:tc>
        <w:tc>
          <w:tcPr>
            <w:tcW w:w="1750" w:type="pct"/>
            <w:gridSpan w:val="2"/>
            <w:shd w:val="clear" w:color="auto" w:fill="FFFFFF"/>
            <w:tcMar>
              <w:top w:w="0" w:type="dxa"/>
              <w:left w:w="0" w:type="dxa"/>
              <w:bottom w:w="0" w:type="dxa"/>
              <w:right w:w="0" w:type="dxa"/>
            </w:tcMar>
            <w:hideMark/>
          </w:tcPr>
          <w:p w:rsidR="009868B5" w:rsidRPr="006B240B" w:rsidRDefault="009868B5" w:rsidP="006B240B">
            <w:pPr>
              <w:jc w:val="center"/>
              <w:rPr>
                <w:rFonts w:eastAsia="Times New Roman"/>
                <w:color w:val="000000" w:themeColor="text1"/>
                <w:sz w:val="20"/>
                <w:szCs w:val="20"/>
              </w:rPr>
            </w:pPr>
            <w:r w:rsidRPr="006B240B">
              <w:rPr>
                <w:rFonts w:eastAsia="Times New Roman"/>
                <w:color w:val="000000" w:themeColor="text1"/>
                <w:sz w:val="20"/>
                <w:szCs w:val="20"/>
              </w:rPr>
              <w:t> </w:t>
            </w:r>
            <w:r w:rsidRPr="006B240B">
              <w:rPr>
                <w:rFonts w:eastAsia="Times New Roman"/>
                <w:color w:val="000000" w:themeColor="text1"/>
                <w:sz w:val="20"/>
                <w:szCs w:val="20"/>
              </w:rPr>
              <w:br/>
              <w:t>_______________________</w:t>
            </w:r>
            <w:r w:rsidRPr="006B240B">
              <w:rPr>
                <w:rFonts w:eastAsia="Times New Roman"/>
                <w:color w:val="000000" w:themeColor="text1"/>
                <w:sz w:val="20"/>
                <w:szCs w:val="20"/>
              </w:rPr>
              <w:br/>
              <w:t>(ініціали, прізвище)</w:t>
            </w:r>
          </w:p>
        </w:tc>
      </w:tr>
    </w:tbl>
    <w:p w:rsidR="00644F47" w:rsidRPr="00862437" w:rsidRDefault="00644F47" w:rsidP="009868B5">
      <w:pPr>
        <w:rPr>
          <w:color w:val="000000" w:themeColor="text1"/>
        </w:rPr>
      </w:pPr>
    </w:p>
    <w:sectPr w:rsidR="00644F47" w:rsidRPr="00862437" w:rsidSect="003844D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36AFB"/>
    <w:multiLevelType w:val="multilevel"/>
    <w:tmpl w:val="E7E2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D61116"/>
    <w:rsid w:val="003844DB"/>
    <w:rsid w:val="00644F47"/>
    <w:rsid w:val="006B240B"/>
    <w:rsid w:val="00722739"/>
    <w:rsid w:val="00862437"/>
    <w:rsid w:val="009868B5"/>
    <w:rsid w:val="00A8269F"/>
    <w:rsid w:val="00C5201A"/>
    <w:rsid w:val="00D61116"/>
    <w:rsid w:val="00EE2E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126CA5DE-6248-419B-8A92-750EA3A5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D61116"/>
    <w:rPr>
      <w:rFonts w:ascii="Tahoma" w:hAnsi="Tahoma" w:cs="Tahoma"/>
      <w:sz w:val="16"/>
      <w:szCs w:val="16"/>
    </w:rPr>
  </w:style>
  <w:style w:type="character" w:customStyle="1" w:styleId="a5">
    <w:name w:val="Текст у виносці Знак"/>
    <w:basedOn w:val="a0"/>
    <w:link w:val="a4"/>
    <w:uiPriority w:val="99"/>
    <w:semiHidden/>
    <w:rsid w:val="00D61116"/>
    <w:rPr>
      <w:rFonts w:ascii="Tahoma" w:eastAsiaTheme="minorEastAsia" w:hAnsi="Tahoma" w:cs="Tahoma"/>
      <w:sz w:val="16"/>
      <w:szCs w:val="16"/>
    </w:rPr>
  </w:style>
  <w:style w:type="numbering" w:customStyle="1" w:styleId="1">
    <w:name w:val="Немає списку1"/>
    <w:next w:val="a2"/>
    <w:uiPriority w:val="99"/>
    <w:semiHidden/>
    <w:unhideWhenUsed/>
    <w:rsid w:val="00EE2E5B"/>
  </w:style>
  <w:style w:type="character" w:styleId="a6">
    <w:name w:val="Hyperlink"/>
    <w:basedOn w:val="a0"/>
    <w:uiPriority w:val="99"/>
    <w:semiHidden/>
    <w:unhideWhenUsed/>
    <w:rsid w:val="00EE2E5B"/>
    <w:rPr>
      <w:color w:val="0000FF"/>
      <w:u w:val="single"/>
    </w:rPr>
  </w:style>
  <w:style w:type="character" w:styleId="a7">
    <w:name w:val="FollowedHyperlink"/>
    <w:basedOn w:val="a0"/>
    <w:uiPriority w:val="99"/>
    <w:semiHidden/>
    <w:unhideWhenUsed/>
    <w:rsid w:val="00EE2E5B"/>
    <w:rPr>
      <w:color w:val="800080"/>
      <w:u w:val="single"/>
    </w:rPr>
  </w:style>
  <w:style w:type="character" w:customStyle="1" w:styleId="apple-converted-space">
    <w:name w:val="apple-converted-space"/>
    <w:basedOn w:val="a0"/>
    <w:rsid w:val="00EE2E5B"/>
  </w:style>
  <w:style w:type="character" w:customStyle="1" w:styleId="rvts0">
    <w:name w:val="rvts0"/>
    <w:basedOn w:val="a0"/>
    <w:rsid w:val="00EE2E5B"/>
  </w:style>
  <w:style w:type="paragraph" w:customStyle="1" w:styleId="rvps4">
    <w:name w:val="rvps4"/>
    <w:basedOn w:val="a"/>
    <w:rsid w:val="00EE2E5B"/>
    <w:pPr>
      <w:spacing w:before="100" w:beforeAutospacing="1" w:after="100" w:afterAutospacing="1"/>
    </w:pPr>
    <w:rPr>
      <w:rFonts w:eastAsia="Times New Roman"/>
    </w:rPr>
  </w:style>
  <w:style w:type="paragraph" w:customStyle="1" w:styleId="rvps1">
    <w:name w:val="rvps1"/>
    <w:basedOn w:val="a"/>
    <w:rsid w:val="00EE2E5B"/>
    <w:pPr>
      <w:spacing w:before="100" w:beforeAutospacing="1" w:after="100" w:afterAutospacing="1"/>
    </w:pPr>
    <w:rPr>
      <w:rFonts w:eastAsia="Times New Roman"/>
    </w:rPr>
  </w:style>
  <w:style w:type="character" w:customStyle="1" w:styleId="rvts15">
    <w:name w:val="rvts15"/>
    <w:basedOn w:val="a0"/>
    <w:rsid w:val="00EE2E5B"/>
  </w:style>
  <w:style w:type="character" w:customStyle="1" w:styleId="rvts23">
    <w:name w:val="rvts23"/>
    <w:basedOn w:val="a0"/>
    <w:rsid w:val="00EE2E5B"/>
  </w:style>
  <w:style w:type="paragraph" w:customStyle="1" w:styleId="rvps7">
    <w:name w:val="rvps7"/>
    <w:basedOn w:val="a"/>
    <w:rsid w:val="00EE2E5B"/>
    <w:pPr>
      <w:spacing w:before="100" w:beforeAutospacing="1" w:after="100" w:afterAutospacing="1"/>
    </w:pPr>
    <w:rPr>
      <w:rFonts w:eastAsia="Times New Roman"/>
    </w:rPr>
  </w:style>
  <w:style w:type="character" w:customStyle="1" w:styleId="rvts9">
    <w:name w:val="rvts9"/>
    <w:basedOn w:val="a0"/>
    <w:rsid w:val="00EE2E5B"/>
  </w:style>
  <w:style w:type="paragraph" w:customStyle="1" w:styleId="rvps14">
    <w:name w:val="rvps14"/>
    <w:basedOn w:val="a"/>
    <w:rsid w:val="00EE2E5B"/>
    <w:pPr>
      <w:spacing w:before="100" w:beforeAutospacing="1" w:after="100" w:afterAutospacing="1"/>
    </w:pPr>
    <w:rPr>
      <w:rFonts w:eastAsia="Times New Roman"/>
    </w:rPr>
  </w:style>
  <w:style w:type="paragraph" w:customStyle="1" w:styleId="rvps6">
    <w:name w:val="rvps6"/>
    <w:basedOn w:val="a"/>
    <w:rsid w:val="00EE2E5B"/>
    <w:pPr>
      <w:spacing w:before="100" w:beforeAutospacing="1" w:after="100" w:afterAutospacing="1"/>
    </w:pPr>
    <w:rPr>
      <w:rFonts w:eastAsia="Times New Roman"/>
    </w:rPr>
  </w:style>
  <w:style w:type="paragraph" w:customStyle="1" w:styleId="rvps18">
    <w:name w:val="rvps18"/>
    <w:basedOn w:val="a"/>
    <w:rsid w:val="00EE2E5B"/>
    <w:pPr>
      <w:spacing w:before="100" w:beforeAutospacing="1" w:after="100" w:afterAutospacing="1"/>
    </w:pPr>
    <w:rPr>
      <w:rFonts w:eastAsia="Times New Roman"/>
    </w:rPr>
  </w:style>
  <w:style w:type="paragraph" w:customStyle="1" w:styleId="rvps2">
    <w:name w:val="rvps2"/>
    <w:basedOn w:val="a"/>
    <w:rsid w:val="00EE2E5B"/>
    <w:pPr>
      <w:spacing w:before="100" w:beforeAutospacing="1" w:after="100" w:afterAutospacing="1"/>
    </w:pPr>
    <w:rPr>
      <w:rFonts w:eastAsia="Times New Roman"/>
    </w:rPr>
  </w:style>
  <w:style w:type="character" w:customStyle="1" w:styleId="rvts52">
    <w:name w:val="rvts52"/>
    <w:basedOn w:val="a0"/>
    <w:rsid w:val="00EE2E5B"/>
  </w:style>
  <w:style w:type="character" w:customStyle="1" w:styleId="rvts11">
    <w:name w:val="rvts11"/>
    <w:basedOn w:val="a0"/>
    <w:rsid w:val="00EE2E5B"/>
  </w:style>
  <w:style w:type="character" w:customStyle="1" w:styleId="rvts44">
    <w:name w:val="rvts44"/>
    <w:basedOn w:val="a0"/>
    <w:rsid w:val="00EE2E5B"/>
  </w:style>
  <w:style w:type="paragraph" w:customStyle="1" w:styleId="rvps15">
    <w:name w:val="rvps15"/>
    <w:basedOn w:val="a"/>
    <w:rsid w:val="00EE2E5B"/>
    <w:pPr>
      <w:spacing w:before="100" w:beforeAutospacing="1" w:after="100" w:afterAutospacing="1"/>
    </w:pPr>
    <w:rPr>
      <w:rFonts w:eastAsia="Times New Roman"/>
    </w:rPr>
  </w:style>
  <w:style w:type="paragraph" w:customStyle="1" w:styleId="rvps11">
    <w:name w:val="rvps11"/>
    <w:basedOn w:val="a"/>
    <w:rsid w:val="00EE2E5B"/>
    <w:pPr>
      <w:spacing w:before="100" w:beforeAutospacing="1" w:after="100" w:afterAutospacing="1"/>
    </w:pPr>
    <w:rPr>
      <w:rFonts w:eastAsia="Times New Roman"/>
    </w:rPr>
  </w:style>
  <w:style w:type="paragraph" w:customStyle="1" w:styleId="rvps8">
    <w:name w:val="rvps8"/>
    <w:basedOn w:val="a"/>
    <w:rsid w:val="00EE2E5B"/>
    <w:pPr>
      <w:spacing w:before="100" w:beforeAutospacing="1" w:after="100" w:afterAutospacing="1"/>
    </w:pPr>
    <w:rPr>
      <w:rFonts w:eastAsia="Times New Roman"/>
    </w:rPr>
  </w:style>
  <w:style w:type="character" w:customStyle="1" w:styleId="rvts90">
    <w:name w:val="rvts90"/>
    <w:basedOn w:val="a0"/>
    <w:rsid w:val="00EE2E5B"/>
  </w:style>
  <w:style w:type="paragraph" w:customStyle="1" w:styleId="rvps12">
    <w:name w:val="rvps12"/>
    <w:basedOn w:val="a"/>
    <w:rsid w:val="00EE2E5B"/>
    <w:pPr>
      <w:spacing w:before="100" w:beforeAutospacing="1" w:after="100" w:afterAutospacing="1"/>
    </w:pPr>
    <w:rPr>
      <w:rFonts w:eastAsia="Times New Roman"/>
    </w:rPr>
  </w:style>
  <w:style w:type="character" w:customStyle="1" w:styleId="rvts82">
    <w:name w:val="rvts82"/>
    <w:basedOn w:val="a0"/>
    <w:rsid w:val="00EE2E5B"/>
  </w:style>
  <w:style w:type="character" w:customStyle="1" w:styleId="rvts46">
    <w:name w:val="rvts46"/>
    <w:basedOn w:val="a0"/>
    <w:rsid w:val="00EE2E5B"/>
  </w:style>
  <w:style w:type="paragraph" w:customStyle="1" w:styleId="rvps3">
    <w:name w:val="rvps3"/>
    <w:basedOn w:val="a"/>
    <w:rsid w:val="00EE2E5B"/>
    <w:pPr>
      <w:spacing w:before="100" w:beforeAutospacing="1" w:after="100" w:afterAutospacing="1"/>
    </w:pPr>
    <w:rPr>
      <w:rFonts w:eastAsia="Times New Roman"/>
    </w:rPr>
  </w:style>
  <w:style w:type="numbering" w:customStyle="1" w:styleId="21">
    <w:name w:val="Немає списку2"/>
    <w:next w:val="a2"/>
    <w:uiPriority w:val="99"/>
    <w:semiHidden/>
    <w:unhideWhenUsed/>
    <w:rsid w:val="009868B5"/>
  </w:style>
  <w:style w:type="paragraph" w:customStyle="1" w:styleId="tc">
    <w:name w:val="tc"/>
    <w:basedOn w:val="a"/>
    <w:rsid w:val="009868B5"/>
    <w:pPr>
      <w:spacing w:before="100" w:beforeAutospacing="1" w:after="100" w:afterAutospacing="1"/>
    </w:pPr>
    <w:rPr>
      <w:rFonts w:eastAsia="Times New Roman"/>
    </w:rPr>
  </w:style>
  <w:style w:type="paragraph" w:customStyle="1" w:styleId="tr">
    <w:name w:val="tr"/>
    <w:basedOn w:val="a"/>
    <w:rsid w:val="009868B5"/>
    <w:pPr>
      <w:spacing w:before="100" w:beforeAutospacing="1" w:after="100" w:afterAutospacing="1"/>
    </w:pPr>
    <w:rPr>
      <w:rFonts w:eastAsia="Times New Roman"/>
    </w:rPr>
  </w:style>
  <w:style w:type="paragraph" w:customStyle="1" w:styleId="tj">
    <w:name w:val="tj"/>
    <w:basedOn w:val="a"/>
    <w:rsid w:val="009868B5"/>
    <w:pPr>
      <w:spacing w:before="100" w:beforeAutospacing="1" w:after="100" w:afterAutospacing="1"/>
    </w:pPr>
    <w:rPr>
      <w:rFonts w:eastAsia="Times New Roman"/>
    </w:rPr>
  </w:style>
  <w:style w:type="paragraph" w:customStyle="1" w:styleId="tl">
    <w:name w:val="tl"/>
    <w:basedOn w:val="a"/>
    <w:rsid w:val="009868B5"/>
    <w:pPr>
      <w:spacing w:before="100" w:beforeAutospacing="1" w:after="100" w:afterAutospacing="1"/>
    </w:pPr>
    <w:rPr>
      <w:rFonts w:eastAsia="Times New Roman"/>
    </w:rPr>
  </w:style>
  <w:style w:type="character" w:customStyle="1" w:styleId="fs5">
    <w:name w:val="fs5"/>
    <w:basedOn w:val="a0"/>
    <w:rsid w:val="009868B5"/>
  </w:style>
  <w:style w:type="character" w:customStyle="1" w:styleId="fs2">
    <w:name w:val="fs2"/>
    <w:basedOn w:val="a0"/>
    <w:rsid w:val="0098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2646">
      <w:bodyDiv w:val="1"/>
      <w:marLeft w:val="0"/>
      <w:marRight w:val="0"/>
      <w:marTop w:val="0"/>
      <w:marBottom w:val="0"/>
      <w:divBdr>
        <w:top w:val="none" w:sz="0" w:space="0" w:color="auto"/>
        <w:left w:val="none" w:sz="0" w:space="0" w:color="auto"/>
        <w:bottom w:val="none" w:sz="0" w:space="0" w:color="auto"/>
        <w:right w:val="none" w:sz="0" w:space="0" w:color="auto"/>
      </w:divBdr>
      <w:divsChild>
        <w:div w:id="1384674569">
          <w:marLeft w:val="810"/>
          <w:marRight w:val="810"/>
          <w:marTop w:val="105"/>
          <w:marBottom w:val="105"/>
          <w:divBdr>
            <w:top w:val="none" w:sz="0" w:space="0" w:color="auto"/>
            <w:left w:val="none" w:sz="0" w:space="0" w:color="auto"/>
            <w:bottom w:val="none" w:sz="0" w:space="0" w:color="auto"/>
            <w:right w:val="none" w:sz="0" w:space="0" w:color="auto"/>
          </w:divBdr>
        </w:div>
        <w:div w:id="114058468">
          <w:marLeft w:val="810"/>
          <w:marRight w:val="810"/>
          <w:marTop w:val="105"/>
          <w:marBottom w:val="105"/>
          <w:divBdr>
            <w:top w:val="none" w:sz="0" w:space="0" w:color="auto"/>
            <w:left w:val="none" w:sz="0" w:space="0" w:color="auto"/>
            <w:bottom w:val="none" w:sz="0" w:space="0" w:color="auto"/>
            <w:right w:val="none" w:sz="0" w:space="0" w:color="auto"/>
          </w:divBdr>
        </w:div>
        <w:div w:id="424153996">
          <w:marLeft w:val="810"/>
          <w:marRight w:val="810"/>
          <w:marTop w:val="105"/>
          <w:marBottom w:val="105"/>
          <w:divBdr>
            <w:top w:val="none" w:sz="0" w:space="0" w:color="auto"/>
            <w:left w:val="none" w:sz="0" w:space="0" w:color="auto"/>
            <w:bottom w:val="none" w:sz="0" w:space="0" w:color="auto"/>
            <w:right w:val="none" w:sz="0" w:space="0" w:color="auto"/>
          </w:divBdr>
        </w:div>
        <w:div w:id="955721890">
          <w:marLeft w:val="810"/>
          <w:marRight w:val="810"/>
          <w:marTop w:val="105"/>
          <w:marBottom w:val="105"/>
          <w:divBdr>
            <w:top w:val="none" w:sz="0" w:space="0" w:color="auto"/>
            <w:left w:val="none" w:sz="0" w:space="0" w:color="auto"/>
            <w:bottom w:val="none" w:sz="0" w:space="0" w:color="auto"/>
            <w:right w:val="none" w:sz="0" w:space="0" w:color="auto"/>
          </w:divBdr>
        </w:div>
        <w:div w:id="339090862">
          <w:marLeft w:val="810"/>
          <w:marRight w:val="810"/>
          <w:marTop w:val="105"/>
          <w:marBottom w:val="105"/>
          <w:divBdr>
            <w:top w:val="none" w:sz="0" w:space="0" w:color="auto"/>
            <w:left w:val="none" w:sz="0" w:space="0" w:color="auto"/>
            <w:bottom w:val="none" w:sz="0" w:space="0" w:color="auto"/>
            <w:right w:val="none" w:sz="0" w:space="0" w:color="auto"/>
          </w:divBdr>
        </w:div>
        <w:div w:id="298733102">
          <w:marLeft w:val="810"/>
          <w:marRight w:val="810"/>
          <w:marTop w:val="105"/>
          <w:marBottom w:val="105"/>
          <w:divBdr>
            <w:top w:val="none" w:sz="0" w:space="0" w:color="auto"/>
            <w:left w:val="none" w:sz="0" w:space="0" w:color="auto"/>
            <w:bottom w:val="none" w:sz="0" w:space="0" w:color="auto"/>
            <w:right w:val="none" w:sz="0" w:space="0" w:color="auto"/>
          </w:divBdr>
        </w:div>
        <w:div w:id="1541941905">
          <w:marLeft w:val="810"/>
          <w:marRight w:val="810"/>
          <w:marTop w:val="105"/>
          <w:marBottom w:val="105"/>
          <w:divBdr>
            <w:top w:val="none" w:sz="0" w:space="0" w:color="auto"/>
            <w:left w:val="none" w:sz="0" w:space="0" w:color="auto"/>
            <w:bottom w:val="none" w:sz="0" w:space="0" w:color="auto"/>
            <w:right w:val="none" w:sz="0" w:space="0" w:color="auto"/>
          </w:divBdr>
        </w:div>
      </w:divsChild>
    </w:div>
    <w:div w:id="1508717552">
      <w:bodyDiv w:val="1"/>
      <w:marLeft w:val="0"/>
      <w:marRight w:val="0"/>
      <w:marTop w:val="0"/>
      <w:marBottom w:val="0"/>
      <w:divBdr>
        <w:top w:val="none" w:sz="0" w:space="0" w:color="auto"/>
        <w:left w:val="none" w:sz="0" w:space="0" w:color="auto"/>
        <w:bottom w:val="none" w:sz="0" w:space="0" w:color="auto"/>
        <w:right w:val="none" w:sz="0" w:space="0" w:color="auto"/>
      </w:divBdr>
      <w:divsChild>
        <w:div w:id="1379040624">
          <w:marLeft w:val="0"/>
          <w:marRight w:val="0"/>
          <w:marTop w:val="0"/>
          <w:marBottom w:val="0"/>
          <w:divBdr>
            <w:top w:val="none" w:sz="0" w:space="4" w:color="auto"/>
            <w:left w:val="single" w:sz="6" w:space="8" w:color="E2E2E2"/>
            <w:bottom w:val="single" w:sz="6" w:space="4" w:color="E2E2E2"/>
            <w:right w:val="single" w:sz="6" w:space="8" w:color="E2E2E2"/>
          </w:divBdr>
        </w:div>
        <w:div w:id="1011177357">
          <w:marLeft w:val="0"/>
          <w:marRight w:val="0"/>
          <w:marTop w:val="100"/>
          <w:marBottom w:val="100"/>
          <w:divBdr>
            <w:top w:val="none" w:sz="0" w:space="0" w:color="auto"/>
            <w:left w:val="none" w:sz="0" w:space="0" w:color="auto"/>
            <w:bottom w:val="none" w:sz="0" w:space="0" w:color="auto"/>
            <w:right w:val="none" w:sz="0" w:space="0" w:color="auto"/>
          </w:divBdr>
          <w:divsChild>
            <w:div w:id="1380201169">
              <w:marLeft w:val="0"/>
              <w:marRight w:val="0"/>
              <w:marTop w:val="0"/>
              <w:marBottom w:val="0"/>
              <w:divBdr>
                <w:top w:val="single" w:sz="6" w:space="8" w:color="FF0000"/>
                <w:left w:val="single" w:sz="6" w:space="8" w:color="FF0000"/>
                <w:bottom w:val="single" w:sz="6" w:space="8" w:color="FF0000"/>
                <w:right w:val="single" w:sz="6" w:space="8" w:color="FF0000"/>
              </w:divBdr>
            </w:div>
            <w:div w:id="2022464095">
              <w:marLeft w:val="0"/>
              <w:marRight w:val="0"/>
              <w:marTop w:val="0"/>
              <w:marBottom w:val="0"/>
              <w:divBdr>
                <w:top w:val="none" w:sz="0" w:space="0" w:color="auto"/>
                <w:left w:val="none" w:sz="0" w:space="0" w:color="auto"/>
                <w:bottom w:val="none" w:sz="0" w:space="0" w:color="auto"/>
                <w:right w:val="none" w:sz="0" w:space="0" w:color="auto"/>
              </w:divBdr>
              <w:divsChild>
                <w:div w:id="1381203636">
                  <w:marLeft w:val="0"/>
                  <w:marRight w:val="0"/>
                  <w:marTop w:val="0"/>
                  <w:marBottom w:val="0"/>
                  <w:divBdr>
                    <w:top w:val="none" w:sz="0" w:space="0" w:color="auto"/>
                    <w:left w:val="none" w:sz="0" w:space="0" w:color="auto"/>
                    <w:bottom w:val="none" w:sz="0" w:space="0" w:color="auto"/>
                    <w:right w:val="none" w:sz="0" w:space="0" w:color="auto"/>
                  </w:divBdr>
                  <w:divsChild>
                    <w:div w:id="760100449">
                      <w:marLeft w:val="0"/>
                      <w:marRight w:val="0"/>
                      <w:marTop w:val="0"/>
                      <w:marBottom w:val="0"/>
                      <w:divBdr>
                        <w:top w:val="none" w:sz="0" w:space="0" w:color="auto"/>
                        <w:left w:val="none" w:sz="0" w:space="0" w:color="auto"/>
                        <w:bottom w:val="none" w:sz="0" w:space="0" w:color="auto"/>
                        <w:right w:val="none" w:sz="0" w:space="0" w:color="auto"/>
                      </w:divBdr>
                      <w:divsChild>
                        <w:div w:id="1178740512">
                          <w:marLeft w:val="0"/>
                          <w:marRight w:val="0"/>
                          <w:marTop w:val="150"/>
                          <w:marBottom w:val="150"/>
                          <w:divBdr>
                            <w:top w:val="none" w:sz="0" w:space="0" w:color="auto"/>
                            <w:left w:val="none" w:sz="0" w:space="0" w:color="auto"/>
                            <w:bottom w:val="none" w:sz="0" w:space="0" w:color="auto"/>
                            <w:right w:val="none" w:sz="0" w:space="0" w:color="auto"/>
                          </w:divBdr>
                        </w:div>
                        <w:div w:id="1363364978">
                          <w:marLeft w:val="0"/>
                          <w:marRight w:val="0"/>
                          <w:marTop w:val="0"/>
                          <w:marBottom w:val="150"/>
                          <w:divBdr>
                            <w:top w:val="none" w:sz="0" w:space="0" w:color="auto"/>
                            <w:left w:val="none" w:sz="0" w:space="0" w:color="auto"/>
                            <w:bottom w:val="none" w:sz="0" w:space="0" w:color="auto"/>
                            <w:right w:val="none" w:sz="0" w:space="0" w:color="auto"/>
                          </w:divBdr>
                        </w:div>
                        <w:div w:id="1812671744">
                          <w:marLeft w:val="0"/>
                          <w:marRight w:val="0"/>
                          <w:marTop w:val="0"/>
                          <w:marBottom w:val="150"/>
                          <w:divBdr>
                            <w:top w:val="none" w:sz="0" w:space="0" w:color="auto"/>
                            <w:left w:val="none" w:sz="0" w:space="0" w:color="auto"/>
                            <w:bottom w:val="none" w:sz="0" w:space="0" w:color="auto"/>
                            <w:right w:val="none" w:sz="0" w:space="0" w:color="auto"/>
                          </w:divBdr>
                        </w:div>
                        <w:div w:id="377976974">
                          <w:marLeft w:val="0"/>
                          <w:marRight w:val="0"/>
                          <w:marTop w:val="0"/>
                          <w:marBottom w:val="150"/>
                          <w:divBdr>
                            <w:top w:val="none" w:sz="0" w:space="0" w:color="auto"/>
                            <w:left w:val="none" w:sz="0" w:space="0" w:color="auto"/>
                            <w:bottom w:val="none" w:sz="0" w:space="0" w:color="auto"/>
                            <w:right w:val="none" w:sz="0" w:space="0" w:color="auto"/>
                          </w:divBdr>
                        </w:div>
                        <w:div w:id="1235582361">
                          <w:marLeft w:val="0"/>
                          <w:marRight w:val="0"/>
                          <w:marTop w:val="0"/>
                          <w:marBottom w:val="150"/>
                          <w:divBdr>
                            <w:top w:val="none" w:sz="0" w:space="0" w:color="auto"/>
                            <w:left w:val="none" w:sz="0" w:space="0" w:color="auto"/>
                            <w:bottom w:val="none" w:sz="0" w:space="0" w:color="auto"/>
                            <w:right w:val="none" w:sz="0" w:space="0" w:color="auto"/>
                          </w:divBdr>
                        </w:div>
                        <w:div w:id="135077495">
                          <w:marLeft w:val="0"/>
                          <w:marRight w:val="0"/>
                          <w:marTop w:val="0"/>
                          <w:marBottom w:val="150"/>
                          <w:divBdr>
                            <w:top w:val="none" w:sz="0" w:space="0" w:color="auto"/>
                            <w:left w:val="none" w:sz="0" w:space="0" w:color="auto"/>
                            <w:bottom w:val="none" w:sz="0" w:space="0" w:color="auto"/>
                            <w:right w:val="none" w:sz="0" w:space="0" w:color="auto"/>
                          </w:divBdr>
                        </w:div>
                        <w:div w:id="940534071">
                          <w:marLeft w:val="0"/>
                          <w:marRight w:val="0"/>
                          <w:marTop w:val="0"/>
                          <w:marBottom w:val="150"/>
                          <w:divBdr>
                            <w:top w:val="none" w:sz="0" w:space="0" w:color="auto"/>
                            <w:left w:val="none" w:sz="0" w:space="0" w:color="auto"/>
                            <w:bottom w:val="none" w:sz="0" w:space="0" w:color="auto"/>
                            <w:right w:val="none" w:sz="0" w:space="0" w:color="auto"/>
                          </w:divBdr>
                        </w:div>
                        <w:div w:id="43844222">
                          <w:marLeft w:val="0"/>
                          <w:marRight w:val="0"/>
                          <w:marTop w:val="0"/>
                          <w:marBottom w:val="150"/>
                          <w:divBdr>
                            <w:top w:val="none" w:sz="0" w:space="0" w:color="auto"/>
                            <w:left w:val="none" w:sz="0" w:space="0" w:color="auto"/>
                            <w:bottom w:val="none" w:sz="0" w:space="0" w:color="auto"/>
                            <w:right w:val="none" w:sz="0" w:space="0" w:color="auto"/>
                          </w:divBdr>
                        </w:div>
                        <w:div w:id="577835740">
                          <w:marLeft w:val="0"/>
                          <w:marRight w:val="0"/>
                          <w:marTop w:val="0"/>
                          <w:marBottom w:val="150"/>
                          <w:divBdr>
                            <w:top w:val="none" w:sz="0" w:space="0" w:color="auto"/>
                            <w:left w:val="none" w:sz="0" w:space="0" w:color="auto"/>
                            <w:bottom w:val="none" w:sz="0" w:space="0" w:color="auto"/>
                            <w:right w:val="none" w:sz="0" w:space="0" w:color="auto"/>
                          </w:divBdr>
                        </w:div>
                        <w:div w:id="1798914946">
                          <w:marLeft w:val="0"/>
                          <w:marRight w:val="0"/>
                          <w:marTop w:val="0"/>
                          <w:marBottom w:val="150"/>
                          <w:divBdr>
                            <w:top w:val="none" w:sz="0" w:space="0" w:color="auto"/>
                            <w:left w:val="none" w:sz="0" w:space="0" w:color="auto"/>
                            <w:bottom w:val="none" w:sz="0" w:space="0" w:color="auto"/>
                            <w:right w:val="none" w:sz="0" w:space="0" w:color="auto"/>
                          </w:divBdr>
                        </w:div>
                        <w:div w:id="641538970">
                          <w:marLeft w:val="0"/>
                          <w:marRight w:val="0"/>
                          <w:marTop w:val="0"/>
                          <w:marBottom w:val="150"/>
                          <w:divBdr>
                            <w:top w:val="none" w:sz="0" w:space="0" w:color="auto"/>
                            <w:left w:val="none" w:sz="0" w:space="0" w:color="auto"/>
                            <w:bottom w:val="none" w:sz="0" w:space="0" w:color="auto"/>
                            <w:right w:val="none" w:sz="0" w:space="0" w:color="auto"/>
                          </w:divBdr>
                        </w:div>
                        <w:div w:id="608776975">
                          <w:marLeft w:val="0"/>
                          <w:marRight w:val="0"/>
                          <w:marTop w:val="0"/>
                          <w:marBottom w:val="150"/>
                          <w:divBdr>
                            <w:top w:val="none" w:sz="0" w:space="0" w:color="auto"/>
                            <w:left w:val="none" w:sz="0" w:space="0" w:color="auto"/>
                            <w:bottom w:val="none" w:sz="0" w:space="0" w:color="auto"/>
                            <w:right w:val="none" w:sz="0" w:space="0" w:color="auto"/>
                          </w:divBdr>
                        </w:div>
                        <w:div w:id="347953915">
                          <w:marLeft w:val="0"/>
                          <w:marRight w:val="0"/>
                          <w:marTop w:val="150"/>
                          <w:marBottom w:val="150"/>
                          <w:divBdr>
                            <w:top w:val="none" w:sz="0" w:space="0" w:color="auto"/>
                            <w:left w:val="none" w:sz="0" w:space="0" w:color="auto"/>
                            <w:bottom w:val="none" w:sz="0" w:space="0" w:color="auto"/>
                            <w:right w:val="none" w:sz="0" w:space="0" w:color="auto"/>
                          </w:divBdr>
                        </w:div>
                        <w:div w:id="175927517">
                          <w:marLeft w:val="0"/>
                          <w:marRight w:val="0"/>
                          <w:marTop w:val="0"/>
                          <w:marBottom w:val="150"/>
                          <w:divBdr>
                            <w:top w:val="none" w:sz="0" w:space="0" w:color="auto"/>
                            <w:left w:val="none" w:sz="0" w:space="0" w:color="auto"/>
                            <w:bottom w:val="none" w:sz="0" w:space="0" w:color="auto"/>
                            <w:right w:val="none" w:sz="0" w:space="0" w:color="auto"/>
                          </w:divBdr>
                        </w:div>
                        <w:div w:id="332489226">
                          <w:marLeft w:val="0"/>
                          <w:marRight w:val="0"/>
                          <w:marTop w:val="0"/>
                          <w:marBottom w:val="150"/>
                          <w:divBdr>
                            <w:top w:val="none" w:sz="0" w:space="0" w:color="auto"/>
                            <w:left w:val="none" w:sz="0" w:space="0" w:color="auto"/>
                            <w:bottom w:val="none" w:sz="0" w:space="0" w:color="auto"/>
                            <w:right w:val="none" w:sz="0" w:space="0" w:color="auto"/>
                          </w:divBdr>
                        </w:div>
                        <w:div w:id="427970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64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4205">
      <w:bodyDiv w:val="1"/>
      <w:marLeft w:val="0"/>
      <w:marRight w:val="0"/>
      <w:marTop w:val="0"/>
      <w:marBottom w:val="0"/>
      <w:divBdr>
        <w:top w:val="none" w:sz="0" w:space="0" w:color="auto"/>
        <w:left w:val="none" w:sz="0" w:space="0" w:color="auto"/>
        <w:bottom w:val="none" w:sz="0" w:space="0" w:color="auto"/>
        <w:right w:val="none" w:sz="0" w:space="0" w:color="auto"/>
      </w:divBdr>
      <w:divsChild>
        <w:div w:id="1471049487">
          <w:marLeft w:val="810"/>
          <w:marRight w:val="810"/>
          <w:marTop w:val="105"/>
          <w:marBottom w:val="105"/>
          <w:divBdr>
            <w:top w:val="none" w:sz="0" w:space="0" w:color="auto"/>
            <w:left w:val="none" w:sz="0" w:space="0" w:color="auto"/>
            <w:bottom w:val="none" w:sz="0" w:space="0" w:color="auto"/>
            <w:right w:val="none" w:sz="0" w:space="0" w:color="auto"/>
          </w:divBdr>
        </w:div>
        <w:div w:id="1626152245">
          <w:marLeft w:val="810"/>
          <w:marRight w:val="810"/>
          <w:marTop w:val="105"/>
          <w:marBottom w:val="105"/>
          <w:divBdr>
            <w:top w:val="none" w:sz="0" w:space="0" w:color="auto"/>
            <w:left w:val="none" w:sz="0" w:space="0" w:color="auto"/>
            <w:bottom w:val="none" w:sz="0" w:space="0" w:color="auto"/>
            <w:right w:val="none" w:sz="0" w:space="0" w:color="auto"/>
          </w:divBdr>
        </w:div>
        <w:div w:id="385252721">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RE33924.html" TargetMode="External"/><Relationship Id="rId299" Type="http://schemas.openxmlformats.org/officeDocument/2006/relationships/hyperlink" Target="http://search.ligazakon.ua/l_doc2.nsf/link1/RE33924.html" TargetMode="External"/><Relationship Id="rId671" Type="http://schemas.openxmlformats.org/officeDocument/2006/relationships/hyperlink" Target="http://search.ligazakon.ua/l_doc2.nsf/link1/RE33924.html" TargetMode="External"/><Relationship Id="rId21" Type="http://schemas.openxmlformats.org/officeDocument/2006/relationships/hyperlink" Target="http://search.ligazakon.ua/l_doc2.nsf/link1/RE31004.html" TargetMode="External"/><Relationship Id="rId63" Type="http://schemas.openxmlformats.org/officeDocument/2006/relationships/hyperlink" Target="http://search.ligazakon.ua/l_doc2.nsf/link1/RE33924.html" TargetMode="External"/><Relationship Id="rId159" Type="http://schemas.openxmlformats.org/officeDocument/2006/relationships/hyperlink" Target="http://search.ligazakon.ua/l_doc2.nsf/link1/RE33924.html" TargetMode="External"/><Relationship Id="rId324" Type="http://schemas.openxmlformats.org/officeDocument/2006/relationships/hyperlink" Target="http://search.ligazakon.ua/l_doc2.nsf/link1/RE33924.html" TargetMode="External"/><Relationship Id="rId366" Type="http://schemas.openxmlformats.org/officeDocument/2006/relationships/hyperlink" Target="http://search.ligazakon.ua/l_doc2.nsf/link1/RE33924.html" TargetMode="External"/><Relationship Id="rId531" Type="http://schemas.openxmlformats.org/officeDocument/2006/relationships/hyperlink" Target="http://search.ligazakon.ua/l_doc2.nsf/link1/T030851.html" TargetMode="External"/><Relationship Id="rId573" Type="http://schemas.openxmlformats.org/officeDocument/2006/relationships/hyperlink" Target="http://search.ligazakon.ua/l_doc2.nsf/link1/RE33924.html" TargetMode="External"/><Relationship Id="rId629" Type="http://schemas.openxmlformats.org/officeDocument/2006/relationships/hyperlink" Target="http://search.ligazakon.ua/l_doc2.nsf/link1/RE33924.html" TargetMode="External"/><Relationship Id="rId170" Type="http://schemas.openxmlformats.org/officeDocument/2006/relationships/hyperlink" Target="http://search.ligazakon.ua/l_doc2.nsf/link1/RE33924.html" TargetMode="External"/><Relationship Id="rId226" Type="http://schemas.openxmlformats.org/officeDocument/2006/relationships/hyperlink" Target="http://search.ligazakon.ua/l_doc2.nsf/link1/RE33924.html" TargetMode="External"/><Relationship Id="rId433" Type="http://schemas.openxmlformats.org/officeDocument/2006/relationships/hyperlink" Target="http://search.ligazakon.ua/l_doc2.nsf/link1/RE33924.html" TargetMode="External"/><Relationship Id="rId268" Type="http://schemas.openxmlformats.org/officeDocument/2006/relationships/hyperlink" Target="http://search.ligazakon.ua/l_doc2.nsf/link1/RE33924.html" TargetMode="External"/><Relationship Id="rId475" Type="http://schemas.openxmlformats.org/officeDocument/2006/relationships/hyperlink" Target="http://search.ligazakon.ua/l_doc2.nsf/link1/RE33924.html" TargetMode="External"/><Relationship Id="rId640" Type="http://schemas.openxmlformats.org/officeDocument/2006/relationships/hyperlink" Target="http://search.ligazakon.ua/l_doc2.nsf/link1/RE33924.html" TargetMode="External"/><Relationship Id="rId682" Type="http://schemas.openxmlformats.org/officeDocument/2006/relationships/fontTable" Target="fontTable.xml"/><Relationship Id="rId32" Type="http://schemas.openxmlformats.org/officeDocument/2006/relationships/hyperlink" Target="http://search.ligazakon.ua/l_doc2.nsf/link1/RE33924.html" TargetMode="External"/><Relationship Id="rId74" Type="http://schemas.openxmlformats.org/officeDocument/2006/relationships/hyperlink" Target="http://search.ligazakon.ua/l_doc2.nsf/link1/RE33924.html" TargetMode="External"/><Relationship Id="rId128" Type="http://schemas.openxmlformats.org/officeDocument/2006/relationships/hyperlink" Target="http://search.ligazakon.ua/l_doc2.nsf/link1/RE33924.html" TargetMode="External"/><Relationship Id="rId335" Type="http://schemas.openxmlformats.org/officeDocument/2006/relationships/hyperlink" Target="http://search.ligazakon.ua/l_doc2.nsf/link1/RE33924.html" TargetMode="External"/><Relationship Id="rId377" Type="http://schemas.openxmlformats.org/officeDocument/2006/relationships/hyperlink" Target="http://search.ligazakon.ua/l_doc2.nsf/link1/RE33924.html" TargetMode="External"/><Relationship Id="rId500" Type="http://schemas.openxmlformats.org/officeDocument/2006/relationships/hyperlink" Target="http://search.ligazakon.ua/l_doc2.nsf/link1/RE33924.html" TargetMode="External"/><Relationship Id="rId542" Type="http://schemas.openxmlformats.org/officeDocument/2006/relationships/hyperlink" Target="http://search.ligazakon.ua/l_doc2.nsf/link1/RE33924.html" TargetMode="External"/><Relationship Id="rId584" Type="http://schemas.openxmlformats.org/officeDocument/2006/relationships/hyperlink" Target="http://search.ligazakon.ua/l_doc2.nsf/link1/RE33924.html" TargetMode="External"/><Relationship Id="rId5" Type="http://schemas.openxmlformats.org/officeDocument/2006/relationships/webSettings" Target="webSettings.xml"/><Relationship Id="rId181" Type="http://schemas.openxmlformats.org/officeDocument/2006/relationships/hyperlink" Target="http://search.ligazakon.ua/l_doc2.nsf/link1/RE33924.html" TargetMode="External"/><Relationship Id="rId237" Type="http://schemas.openxmlformats.org/officeDocument/2006/relationships/hyperlink" Target="http://search.ligazakon.ua/l_doc2.nsf/link1/RE33924.html" TargetMode="External"/><Relationship Id="rId402" Type="http://schemas.openxmlformats.org/officeDocument/2006/relationships/hyperlink" Target="http://search.ligazakon.ua/l_doc2.nsf/link1/RE33924.html" TargetMode="External"/><Relationship Id="rId279" Type="http://schemas.openxmlformats.org/officeDocument/2006/relationships/hyperlink" Target="http://search.ligazakon.ua/l_doc2.nsf/link1/RE33924.html" TargetMode="External"/><Relationship Id="rId444" Type="http://schemas.openxmlformats.org/officeDocument/2006/relationships/hyperlink" Target="http://search.ligazakon.ua/l_doc2.nsf/link1/RE33924.html" TargetMode="External"/><Relationship Id="rId486" Type="http://schemas.openxmlformats.org/officeDocument/2006/relationships/hyperlink" Target="http://search.ligazakon.ua/l_doc2.nsf/link1/RE33924.html" TargetMode="External"/><Relationship Id="rId651" Type="http://schemas.openxmlformats.org/officeDocument/2006/relationships/hyperlink" Target="http://search.ligazakon.ua/l_doc2.nsf/link1/RE33924.html" TargetMode="External"/><Relationship Id="rId43" Type="http://schemas.openxmlformats.org/officeDocument/2006/relationships/hyperlink" Target="http://search.ligazakon.ua/l_doc2.nsf/link1/RE33924.html" TargetMode="External"/><Relationship Id="rId139" Type="http://schemas.openxmlformats.org/officeDocument/2006/relationships/hyperlink" Target="http://search.ligazakon.ua/l_doc2.nsf/link1/RE33924.html" TargetMode="External"/><Relationship Id="rId290" Type="http://schemas.openxmlformats.org/officeDocument/2006/relationships/hyperlink" Target="http://search.ligazakon.ua/l_doc2.nsf/link1/RE33924.html" TargetMode="External"/><Relationship Id="rId304" Type="http://schemas.openxmlformats.org/officeDocument/2006/relationships/hyperlink" Target="http://search.ligazakon.ua/l_doc2.nsf/link1/RE33924.html" TargetMode="External"/><Relationship Id="rId346" Type="http://schemas.openxmlformats.org/officeDocument/2006/relationships/hyperlink" Target="http://search.ligazakon.ua/l_doc2.nsf/link1/RE33924.html" TargetMode="External"/><Relationship Id="rId388" Type="http://schemas.openxmlformats.org/officeDocument/2006/relationships/hyperlink" Target="http://search.ligazakon.ua/l_doc2.nsf/link1/RE33924.html" TargetMode="External"/><Relationship Id="rId511" Type="http://schemas.openxmlformats.org/officeDocument/2006/relationships/hyperlink" Target="http://search.ligazakon.ua/l_doc2.nsf/link1/RE33924.html" TargetMode="External"/><Relationship Id="rId553" Type="http://schemas.openxmlformats.org/officeDocument/2006/relationships/hyperlink" Target="http://search.ligazakon.ua/l_doc2.nsf/link1/RE33924.html" TargetMode="External"/><Relationship Id="rId609" Type="http://schemas.openxmlformats.org/officeDocument/2006/relationships/hyperlink" Target="http://search.ligazakon.ua/l_doc2.nsf/link1/RE33924.html" TargetMode="External"/><Relationship Id="rId85" Type="http://schemas.openxmlformats.org/officeDocument/2006/relationships/hyperlink" Target="http://search.ligazakon.ua/l_doc2.nsf/link1/RE33924.html" TargetMode="External"/><Relationship Id="rId150" Type="http://schemas.openxmlformats.org/officeDocument/2006/relationships/hyperlink" Target="http://search.ligazakon.ua/l_doc2.nsf/link1/RE33924.html" TargetMode="External"/><Relationship Id="rId192" Type="http://schemas.openxmlformats.org/officeDocument/2006/relationships/hyperlink" Target="http://search.ligazakon.ua/l_doc2.nsf/link1/RE33924.html" TargetMode="External"/><Relationship Id="rId206" Type="http://schemas.openxmlformats.org/officeDocument/2006/relationships/hyperlink" Target="http://search.ligazakon.ua/l_doc2.nsf/link1/RE33924.html" TargetMode="External"/><Relationship Id="rId413" Type="http://schemas.openxmlformats.org/officeDocument/2006/relationships/hyperlink" Target="http://search.ligazakon.ua/l_doc2.nsf/link1/RE33924.html" TargetMode="External"/><Relationship Id="rId595" Type="http://schemas.openxmlformats.org/officeDocument/2006/relationships/hyperlink" Target="http://search.ligazakon.ua/l_doc2.nsf/link1/RE33924.html" TargetMode="External"/><Relationship Id="rId248" Type="http://schemas.openxmlformats.org/officeDocument/2006/relationships/hyperlink" Target="http://search.ligazakon.ua/l_doc2.nsf/link1/RE33924.html" TargetMode="External"/><Relationship Id="rId455" Type="http://schemas.openxmlformats.org/officeDocument/2006/relationships/hyperlink" Target="http://search.ligazakon.ua/l_doc2.nsf/link1/RE33924.html" TargetMode="External"/><Relationship Id="rId497" Type="http://schemas.openxmlformats.org/officeDocument/2006/relationships/hyperlink" Target="http://search.ligazakon.ua/l_doc2.nsf/link1/RE33924.html" TargetMode="External"/><Relationship Id="rId620" Type="http://schemas.openxmlformats.org/officeDocument/2006/relationships/hyperlink" Target="http://search.ligazakon.ua/l_doc2.nsf/link1/RE33924.html" TargetMode="External"/><Relationship Id="rId662" Type="http://schemas.openxmlformats.org/officeDocument/2006/relationships/hyperlink" Target="http://search.ligazakon.ua/l_doc2.nsf/link1/RE33924.html" TargetMode="External"/><Relationship Id="rId12" Type="http://schemas.openxmlformats.org/officeDocument/2006/relationships/hyperlink" Target="http://search.ligazakon.ua/l_doc2.nsf/link1/RE33924.html" TargetMode="External"/><Relationship Id="rId108" Type="http://schemas.openxmlformats.org/officeDocument/2006/relationships/hyperlink" Target="http://search.ligazakon.ua/l_doc2.nsf/link1/RE33924.html" TargetMode="External"/><Relationship Id="rId315" Type="http://schemas.openxmlformats.org/officeDocument/2006/relationships/hyperlink" Target="http://search.ligazakon.ua/l_doc2.nsf/link1/RE33924.html" TargetMode="External"/><Relationship Id="rId357" Type="http://schemas.openxmlformats.org/officeDocument/2006/relationships/hyperlink" Target="http://search.ligazakon.ua/l_doc2.nsf/link1/RE33924.html" TargetMode="External"/><Relationship Id="rId522" Type="http://schemas.openxmlformats.org/officeDocument/2006/relationships/hyperlink" Target="http://search.ligazakon.ua/l_doc2.nsf/link1/T102456.html" TargetMode="External"/><Relationship Id="rId54" Type="http://schemas.openxmlformats.org/officeDocument/2006/relationships/hyperlink" Target="http://search.ligazakon.ua/l_doc2.nsf/link1/RE33924.html" TargetMode="External"/><Relationship Id="rId96" Type="http://schemas.openxmlformats.org/officeDocument/2006/relationships/hyperlink" Target="http://search.ligazakon.ua/l_doc2.nsf/link1/RE33924.html" TargetMode="External"/><Relationship Id="rId161" Type="http://schemas.openxmlformats.org/officeDocument/2006/relationships/hyperlink" Target="http://search.ligazakon.ua/l_doc2.nsf/link1/RE33924.html" TargetMode="External"/><Relationship Id="rId217" Type="http://schemas.openxmlformats.org/officeDocument/2006/relationships/hyperlink" Target="http://search.ligazakon.ua/l_doc2.nsf/link1/RE33924.html" TargetMode="External"/><Relationship Id="rId399" Type="http://schemas.openxmlformats.org/officeDocument/2006/relationships/hyperlink" Target="http://search.ligazakon.ua/l_doc2.nsf/link1/RE33924.html" TargetMode="External"/><Relationship Id="rId564" Type="http://schemas.openxmlformats.org/officeDocument/2006/relationships/hyperlink" Target="http://search.ligazakon.ua/l_doc2.nsf/link1/RE33924.html" TargetMode="External"/><Relationship Id="rId259" Type="http://schemas.openxmlformats.org/officeDocument/2006/relationships/hyperlink" Target="http://search.ligazakon.ua/l_doc2.nsf/link1/RE33924.html" TargetMode="External"/><Relationship Id="rId424" Type="http://schemas.openxmlformats.org/officeDocument/2006/relationships/hyperlink" Target="http://search.ligazakon.ua/l_doc2.nsf/link1/RE33924.html" TargetMode="External"/><Relationship Id="rId466" Type="http://schemas.openxmlformats.org/officeDocument/2006/relationships/hyperlink" Target="http://search.ligazakon.ua/l_doc2.nsf/link1/RE33924.html" TargetMode="External"/><Relationship Id="rId631" Type="http://schemas.openxmlformats.org/officeDocument/2006/relationships/hyperlink" Target="http://search.ligazakon.ua/l_doc2.nsf/link1/RE33924.html" TargetMode="External"/><Relationship Id="rId673" Type="http://schemas.openxmlformats.org/officeDocument/2006/relationships/hyperlink" Target="http://search.ligazakon.ua/l_doc2.nsf/link1/RE33924.html" TargetMode="External"/><Relationship Id="rId23" Type="http://schemas.openxmlformats.org/officeDocument/2006/relationships/hyperlink" Target="http://search.ligazakon.ua/l_doc2.nsf/link1/RE33924.html" TargetMode="External"/><Relationship Id="rId119" Type="http://schemas.openxmlformats.org/officeDocument/2006/relationships/hyperlink" Target="http://search.ligazakon.ua/l_doc2.nsf/link1/RE33924.html" TargetMode="External"/><Relationship Id="rId270" Type="http://schemas.openxmlformats.org/officeDocument/2006/relationships/hyperlink" Target="http://search.ligazakon.ua/l_doc2.nsf/link1/RE33924.html" TargetMode="External"/><Relationship Id="rId326" Type="http://schemas.openxmlformats.org/officeDocument/2006/relationships/hyperlink" Target="http://search.ligazakon.ua/l_doc2.nsf/link1/RE33924.html" TargetMode="External"/><Relationship Id="rId533" Type="http://schemas.openxmlformats.org/officeDocument/2006/relationships/hyperlink" Target="http://search.ligazakon.ua/l_doc2.nsf/link1/T172155.html" TargetMode="External"/><Relationship Id="rId65" Type="http://schemas.openxmlformats.org/officeDocument/2006/relationships/hyperlink" Target="http://search.ligazakon.ua/l_doc2.nsf/link1/RE33924.html" TargetMode="External"/><Relationship Id="rId130" Type="http://schemas.openxmlformats.org/officeDocument/2006/relationships/hyperlink" Target="http://search.ligazakon.ua/l_doc2.nsf/link1/RE33924.html" TargetMode="External"/><Relationship Id="rId368" Type="http://schemas.openxmlformats.org/officeDocument/2006/relationships/hyperlink" Target="http://search.ligazakon.ua/l_doc2.nsf/link1/RE33924.html" TargetMode="External"/><Relationship Id="rId575" Type="http://schemas.openxmlformats.org/officeDocument/2006/relationships/hyperlink" Target="http://search.ligazakon.ua/l_doc2.nsf/link1/RE33924.html" TargetMode="External"/><Relationship Id="rId172" Type="http://schemas.openxmlformats.org/officeDocument/2006/relationships/hyperlink" Target="http://search.ligazakon.ua/l_doc2.nsf/link1/RE33924.html" TargetMode="External"/><Relationship Id="rId228" Type="http://schemas.openxmlformats.org/officeDocument/2006/relationships/hyperlink" Target="http://search.ligazakon.ua/l_doc2.nsf/link1/RE33924.html" TargetMode="External"/><Relationship Id="rId435" Type="http://schemas.openxmlformats.org/officeDocument/2006/relationships/hyperlink" Target="http://search.ligazakon.ua/l_doc2.nsf/link1/RE33924.html" TargetMode="External"/><Relationship Id="rId477" Type="http://schemas.openxmlformats.org/officeDocument/2006/relationships/hyperlink" Target="http://search.ligazakon.ua/l_doc2.nsf/link1/RE33924.html" TargetMode="External"/><Relationship Id="rId600" Type="http://schemas.openxmlformats.org/officeDocument/2006/relationships/hyperlink" Target="http://search.ligazakon.ua/l_doc2.nsf/link1/RE33924.html" TargetMode="External"/><Relationship Id="rId642" Type="http://schemas.openxmlformats.org/officeDocument/2006/relationships/hyperlink" Target="http://search.ligazakon.ua/l_doc2.nsf/link1/RE33924.html" TargetMode="External"/><Relationship Id="rId281" Type="http://schemas.openxmlformats.org/officeDocument/2006/relationships/hyperlink" Target="http://search.ligazakon.ua/l_doc2.nsf/link1/RE33924.html" TargetMode="External"/><Relationship Id="rId337" Type="http://schemas.openxmlformats.org/officeDocument/2006/relationships/hyperlink" Target="http://search.ligazakon.ua/l_doc2.nsf/link1/RE33924.html" TargetMode="External"/><Relationship Id="rId502" Type="http://schemas.openxmlformats.org/officeDocument/2006/relationships/hyperlink" Target="http://search.ligazakon.ua/l_doc2.nsf/link1/RE33924.html" TargetMode="External"/><Relationship Id="rId34" Type="http://schemas.openxmlformats.org/officeDocument/2006/relationships/hyperlink" Target="http://search.ligazakon.ua/l_doc2.nsf/link1/RE33924.html" TargetMode="External"/><Relationship Id="rId76" Type="http://schemas.openxmlformats.org/officeDocument/2006/relationships/hyperlink" Target="http://search.ligazakon.ua/l_doc2.nsf/link1/RE33924.html" TargetMode="External"/><Relationship Id="rId141" Type="http://schemas.openxmlformats.org/officeDocument/2006/relationships/hyperlink" Target="http://search.ligazakon.ua/l_doc2.nsf/link1/RE33924.html" TargetMode="External"/><Relationship Id="rId379" Type="http://schemas.openxmlformats.org/officeDocument/2006/relationships/hyperlink" Target="http://search.ligazakon.ua/l_doc2.nsf/link1/RE33924.html" TargetMode="External"/><Relationship Id="rId544" Type="http://schemas.openxmlformats.org/officeDocument/2006/relationships/hyperlink" Target="http://search.ligazakon.ua/l_doc2.nsf/link1/RE33924.html" TargetMode="External"/><Relationship Id="rId586" Type="http://schemas.openxmlformats.org/officeDocument/2006/relationships/hyperlink" Target="http://search.ligazakon.ua/l_doc2.nsf/link1/RE33924.html" TargetMode="External"/><Relationship Id="rId7" Type="http://schemas.openxmlformats.org/officeDocument/2006/relationships/hyperlink" Target="http://search.ligazakon.ua/l_doc2.nsf/link1/RE33924.html" TargetMode="External"/><Relationship Id="rId183" Type="http://schemas.openxmlformats.org/officeDocument/2006/relationships/hyperlink" Target="http://search.ligazakon.ua/l_doc2.nsf/link1/RE33924.html" TargetMode="External"/><Relationship Id="rId239" Type="http://schemas.openxmlformats.org/officeDocument/2006/relationships/hyperlink" Target="http://search.ligazakon.ua/l_doc2.nsf/link1/RE33924.html" TargetMode="External"/><Relationship Id="rId390" Type="http://schemas.openxmlformats.org/officeDocument/2006/relationships/hyperlink" Target="http://search.ligazakon.ua/l_doc2.nsf/link1/RE33924.html" TargetMode="External"/><Relationship Id="rId404" Type="http://schemas.openxmlformats.org/officeDocument/2006/relationships/hyperlink" Target="http://search.ligazakon.ua/l_doc2.nsf/link1/RE33924.html" TargetMode="External"/><Relationship Id="rId446" Type="http://schemas.openxmlformats.org/officeDocument/2006/relationships/hyperlink" Target="http://search.ligazakon.ua/l_doc2.nsf/link1/RE33924.html" TargetMode="External"/><Relationship Id="rId611" Type="http://schemas.openxmlformats.org/officeDocument/2006/relationships/hyperlink" Target="http://search.ligazakon.ua/l_doc2.nsf/link1/RE33924.html" TargetMode="External"/><Relationship Id="rId653" Type="http://schemas.openxmlformats.org/officeDocument/2006/relationships/hyperlink" Target="http://search.ligazakon.ua/l_doc2.nsf/link1/RE33924.html" TargetMode="External"/><Relationship Id="rId250" Type="http://schemas.openxmlformats.org/officeDocument/2006/relationships/hyperlink" Target="http://search.ligazakon.ua/l_doc2.nsf/link1/RE33924.html" TargetMode="External"/><Relationship Id="rId292" Type="http://schemas.openxmlformats.org/officeDocument/2006/relationships/hyperlink" Target="http://search.ligazakon.ua/l_doc2.nsf/link1/RE33924.html" TargetMode="External"/><Relationship Id="rId306" Type="http://schemas.openxmlformats.org/officeDocument/2006/relationships/hyperlink" Target="http://search.ligazakon.ua/l_doc2.nsf/link1/RE33924.html" TargetMode="External"/><Relationship Id="rId488" Type="http://schemas.openxmlformats.org/officeDocument/2006/relationships/hyperlink" Target="http://search.ligazakon.ua/l_doc2.nsf/link1/RE33924.html" TargetMode="External"/><Relationship Id="rId45" Type="http://schemas.openxmlformats.org/officeDocument/2006/relationships/hyperlink" Target="http://search.ligazakon.ua/l_doc2.nsf/link1/RE33924.html" TargetMode="External"/><Relationship Id="rId87" Type="http://schemas.openxmlformats.org/officeDocument/2006/relationships/hyperlink" Target="http://search.ligazakon.ua/l_doc2.nsf/link1/RE33924.html" TargetMode="External"/><Relationship Id="rId110" Type="http://schemas.openxmlformats.org/officeDocument/2006/relationships/hyperlink" Target="http://search.ligazakon.ua/l_doc2.nsf/link1/RE33924.html" TargetMode="External"/><Relationship Id="rId348" Type="http://schemas.openxmlformats.org/officeDocument/2006/relationships/hyperlink" Target="http://search.ligazakon.ua/l_doc2.nsf/link1/RE33924.html" TargetMode="External"/><Relationship Id="rId513" Type="http://schemas.openxmlformats.org/officeDocument/2006/relationships/hyperlink" Target="http://search.ligazakon.ua/l_doc2.nsf/link1/KP111001.html" TargetMode="External"/><Relationship Id="rId555" Type="http://schemas.openxmlformats.org/officeDocument/2006/relationships/hyperlink" Target="http://search.ligazakon.ua/l_doc2.nsf/link1/RE33924.html" TargetMode="External"/><Relationship Id="rId597" Type="http://schemas.openxmlformats.org/officeDocument/2006/relationships/hyperlink" Target="http://search.ligazakon.ua/l_doc2.nsf/link1/RE33924.html" TargetMode="External"/><Relationship Id="rId152" Type="http://schemas.openxmlformats.org/officeDocument/2006/relationships/hyperlink" Target="http://search.ligazakon.ua/l_doc2.nsf/link1/RE33924.html" TargetMode="External"/><Relationship Id="rId194" Type="http://schemas.openxmlformats.org/officeDocument/2006/relationships/hyperlink" Target="http://search.ligazakon.ua/l_doc2.nsf/link1/RE33924.html" TargetMode="External"/><Relationship Id="rId208" Type="http://schemas.openxmlformats.org/officeDocument/2006/relationships/hyperlink" Target="http://search.ligazakon.ua/l_doc2.nsf/link1/RE33924.html" TargetMode="External"/><Relationship Id="rId415" Type="http://schemas.openxmlformats.org/officeDocument/2006/relationships/hyperlink" Target="http://search.ligazakon.ua/l_doc2.nsf/link1/RE33924.html" TargetMode="External"/><Relationship Id="rId457" Type="http://schemas.openxmlformats.org/officeDocument/2006/relationships/hyperlink" Target="http://search.ligazakon.ua/l_doc2.nsf/link1/RE33924.html" TargetMode="External"/><Relationship Id="rId622" Type="http://schemas.openxmlformats.org/officeDocument/2006/relationships/hyperlink" Target="http://search.ligazakon.ua/l_doc2.nsf/link1/RE33924.html" TargetMode="External"/><Relationship Id="rId261" Type="http://schemas.openxmlformats.org/officeDocument/2006/relationships/hyperlink" Target="http://search.ligazakon.ua/l_doc2.nsf/link1/RE33924.html" TargetMode="External"/><Relationship Id="rId499" Type="http://schemas.openxmlformats.org/officeDocument/2006/relationships/hyperlink" Target="http://search.ligazakon.ua/l_doc2.nsf/link1/RE33924.html" TargetMode="External"/><Relationship Id="rId664" Type="http://schemas.openxmlformats.org/officeDocument/2006/relationships/hyperlink" Target="http://search.ligazakon.ua/l_doc2.nsf/link1/RE33924.html" TargetMode="External"/><Relationship Id="rId14" Type="http://schemas.openxmlformats.org/officeDocument/2006/relationships/hyperlink" Target="http://search.ligazakon.ua/l_doc2.nsf/link1/RE33924.html" TargetMode="External"/><Relationship Id="rId56" Type="http://schemas.openxmlformats.org/officeDocument/2006/relationships/hyperlink" Target="http://search.ligazakon.ua/l_doc2.nsf/link1/RE33924.html" TargetMode="External"/><Relationship Id="rId317" Type="http://schemas.openxmlformats.org/officeDocument/2006/relationships/hyperlink" Target="http://search.ligazakon.ua/l_doc2.nsf/link1/RE33924.html" TargetMode="External"/><Relationship Id="rId359" Type="http://schemas.openxmlformats.org/officeDocument/2006/relationships/hyperlink" Target="http://search.ligazakon.ua/l_doc2.nsf/link1/RE33924.html" TargetMode="External"/><Relationship Id="rId524" Type="http://schemas.openxmlformats.org/officeDocument/2006/relationships/hyperlink" Target="http://search.ligazakon.ua/l_doc2.nsf/link1/KP111001.html" TargetMode="External"/><Relationship Id="rId566" Type="http://schemas.openxmlformats.org/officeDocument/2006/relationships/hyperlink" Target="http://search.ligazakon.ua/l_doc2.nsf/link1/KP111001.html" TargetMode="External"/><Relationship Id="rId98" Type="http://schemas.openxmlformats.org/officeDocument/2006/relationships/hyperlink" Target="http://search.ligazakon.ua/l_doc2.nsf/link1/RE33924.html" TargetMode="External"/><Relationship Id="rId121" Type="http://schemas.openxmlformats.org/officeDocument/2006/relationships/hyperlink" Target="http://search.ligazakon.ua/l_doc2.nsf/link1/RE33924.html" TargetMode="External"/><Relationship Id="rId163" Type="http://schemas.openxmlformats.org/officeDocument/2006/relationships/hyperlink" Target="http://search.ligazakon.ua/l_doc2.nsf/link1/RE33924.html" TargetMode="External"/><Relationship Id="rId219" Type="http://schemas.openxmlformats.org/officeDocument/2006/relationships/hyperlink" Target="http://search.ligazakon.ua/l_doc2.nsf/link1/RE33924.html" TargetMode="External"/><Relationship Id="rId370" Type="http://schemas.openxmlformats.org/officeDocument/2006/relationships/hyperlink" Target="http://search.ligazakon.ua/l_doc2.nsf/link1/RE33924.html" TargetMode="External"/><Relationship Id="rId426" Type="http://schemas.openxmlformats.org/officeDocument/2006/relationships/hyperlink" Target="http://search.ligazakon.ua/l_doc2.nsf/link1/RE33924.html" TargetMode="External"/><Relationship Id="rId633" Type="http://schemas.openxmlformats.org/officeDocument/2006/relationships/hyperlink" Target="http://search.ligazakon.ua/l_doc2.nsf/link1/RE33924.html" TargetMode="External"/><Relationship Id="rId230" Type="http://schemas.openxmlformats.org/officeDocument/2006/relationships/hyperlink" Target="http://search.ligazakon.ua/l_doc2.nsf/link1/RE33924.html" TargetMode="External"/><Relationship Id="rId468" Type="http://schemas.openxmlformats.org/officeDocument/2006/relationships/hyperlink" Target="http://search.ligazakon.ua/l_doc2.nsf/link1/RE33924.html" TargetMode="External"/><Relationship Id="rId675" Type="http://schemas.openxmlformats.org/officeDocument/2006/relationships/hyperlink" Target="http://search.ligazakon.ua/l_doc2.nsf/link1/RE33924.html" TargetMode="External"/><Relationship Id="rId25" Type="http://schemas.openxmlformats.org/officeDocument/2006/relationships/hyperlink" Target="http://search.ligazakon.ua/l_doc2.nsf/link1/RE33924.html" TargetMode="External"/><Relationship Id="rId67" Type="http://schemas.openxmlformats.org/officeDocument/2006/relationships/hyperlink" Target="http://search.ligazakon.ua/l_doc2.nsf/link1/RE33924.html" TargetMode="External"/><Relationship Id="rId272" Type="http://schemas.openxmlformats.org/officeDocument/2006/relationships/hyperlink" Target="http://search.ligazakon.ua/l_doc2.nsf/link1/RE33924.html" TargetMode="External"/><Relationship Id="rId328" Type="http://schemas.openxmlformats.org/officeDocument/2006/relationships/hyperlink" Target="http://search.ligazakon.ua/l_doc2.nsf/link1/RE33924.html" TargetMode="External"/><Relationship Id="rId535" Type="http://schemas.openxmlformats.org/officeDocument/2006/relationships/hyperlink" Target="http://search.ligazakon.ua/l_doc2.nsf/link1/RE33924.html" TargetMode="External"/><Relationship Id="rId577" Type="http://schemas.openxmlformats.org/officeDocument/2006/relationships/hyperlink" Target="http://search.ligazakon.ua/l_doc2.nsf/link1/RE33924.html" TargetMode="External"/><Relationship Id="rId132" Type="http://schemas.openxmlformats.org/officeDocument/2006/relationships/hyperlink" Target="http://search.ligazakon.ua/l_doc2.nsf/link1/RE33924.html" TargetMode="External"/><Relationship Id="rId174" Type="http://schemas.openxmlformats.org/officeDocument/2006/relationships/hyperlink" Target="http://search.ligazakon.ua/l_doc2.nsf/link1/RE33924.html" TargetMode="External"/><Relationship Id="rId381" Type="http://schemas.openxmlformats.org/officeDocument/2006/relationships/hyperlink" Target="http://search.ligazakon.ua/l_doc2.nsf/link1/RE33924.html" TargetMode="External"/><Relationship Id="rId602" Type="http://schemas.openxmlformats.org/officeDocument/2006/relationships/hyperlink" Target="http://search.ligazakon.ua/l_doc2.nsf/link1/RE33924.html" TargetMode="External"/><Relationship Id="rId241" Type="http://schemas.openxmlformats.org/officeDocument/2006/relationships/hyperlink" Target="http://search.ligazakon.ua/l_doc2.nsf/link1/RE33924.html" TargetMode="External"/><Relationship Id="rId437" Type="http://schemas.openxmlformats.org/officeDocument/2006/relationships/hyperlink" Target="http://search.ligazakon.ua/l_doc2.nsf/link1/RE33924.html" TargetMode="External"/><Relationship Id="rId479" Type="http://schemas.openxmlformats.org/officeDocument/2006/relationships/hyperlink" Target="http://search.ligazakon.ua/l_doc2.nsf/link1/RE33924.html" TargetMode="External"/><Relationship Id="rId644" Type="http://schemas.openxmlformats.org/officeDocument/2006/relationships/hyperlink" Target="http://search.ligazakon.ua/l_doc2.nsf/link1/RE33924.html" TargetMode="External"/><Relationship Id="rId36" Type="http://schemas.openxmlformats.org/officeDocument/2006/relationships/hyperlink" Target="http://search.ligazakon.ua/l_doc2.nsf/link1/RE33924.html" TargetMode="External"/><Relationship Id="rId283" Type="http://schemas.openxmlformats.org/officeDocument/2006/relationships/hyperlink" Target="http://search.ligazakon.ua/l_doc2.nsf/link1/RE33924.html" TargetMode="External"/><Relationship Id="rId339" Type="http://schemas.openxmlformats.org/officeDocument/2006/relationships/hyperlink" Target="http://search.ligazakon.ua/l_doc2.nsf/link1/RE33924.html" TargetMode="External"/><Relationship Id="rId490" Type="http://schemas.openxmlformats.org/officeDocument/2006/relationships/hyperlink" Target="http://search.ligazakon.ua/l_doc2.nsf/link1/RE33924.html" TargetMode="External"/><Relationship Id="rId504" Type="http://schemas.openxmlformats.org/officeDocument/2006/relationships/hyperlink" Target="http://search.ligazakon.ua/l_doc2.nsf/link1/RE33924.html" TargetMode="External"/><Relationship Id="rId546" Type="http://schemas.openxmlformats.org/officeDocument/2006/relationships/hyperlink" Target="http://search.ligazakon.ua/l_doc2.nsf/link1/RE33924.html" TargetMode="External"/><Relationship Id="rId78" Type="http://schemas.openxmlformats.org/officeDocument/2006/relationships/hyperlink" Target="http://search.ligazakon.ua/l_doc2.nsf/link1/RE33924.html" TargetMode="External"/><Relationship Id="rId101" Type="http://schemas.openxmlformats.org/officeDocument/2006/relationships/hyperlink" Target="http://search.ligazakon.ua/l_doc2.nsf/link1/RE33924.html" TargetMode="External"/><Relationship Id="rId143" Type="http://schemas.openxmlformats.org/officeDocument/2006/relationships/hyperlink" Target="http://search.ligazakon.ua/l_doc2.nsf/link1/RE33924.html" TargetMode="External"/><Relationship Id="rId185" Type="http://schemas.openxmlformats.org/officeDocument/2006/relationships/hyperlink" Target="http://search.ligazakon.ua/l_doc2.nsf/link1/RE33924.html" TargetMode="External"/><Relationship Id="rId350" Type="http://schemas.openxmlformats.org/officeDocument/2006/relationships/hyperlink" Target="http://search.ligazakon.ua/l_doc2.nsf/link1/RE33924.html" TargetMode="External"/><Relationship Id="rId406" Type="http://schemas.openxmlformats.org/officeDocument/2006/relationships/hyperlink" Target="http://search.ligazakon.ua/l_doc2.nsf/link1/RE33924.html" TargetMode="External"/><Relationship Id="rId588" Type="http://schemas.openxmlformats.org/officeDocument/2006/relationships/hyperlink" Target="http://search.ligazakon.ua/l_doc2.nsf/link1/RE33924.html" TargetMode="External"/><Relationship Id="rId9" Type="http://schemas.openxmlformats.org/officeDocument/2006/relationships/hyperlink" Target="http://search.ligazakon.ua/l_doc2.nsf/link1/RE31004.html" TargetMode="External"/><Relationship Id="rId210" Type="http://schemas.openxmlformats.org/officeDocument/2006/relationships/hyperlink" Target="http://search.ligazakon.ua/l_doc2.nsf/link1/RE33924.html" TargetMode="External"/><Relationship Id="rId392" Type="http://schemas.openxmlformats.org/officeDocument/2006/relationships/hyperlink" Target="http://search.ligazakon.ua/l_doc2.nsf/link1/RE33924.html" TargetMode="External"/><Relationship Id="rId448" Type="http://schemas.openxmlformats.org/officeDocument/2006/relationships/hyperlink" Target="http://search.ligazakon.ua/l_doc2.nsf/link1/RE33924.html" TargetMode="External"/><Relationship Id="rId613" Type="http://schemas.openxmlformats.org/officeDocument/2006/relationships/hyperlink" Target="http://search.ligazakon.ua/l_doc2.nsf/link1/RE33924.html" TargetMode="External"/><Relationship Id="rId655" Type="http://schemas.openxmlformats.org/officeDocument/2006/relationships/hyperlink" Target="http://search.ligazakon.ua/l_doc2.nsf/link1/RE33924.html" TargetMode="External"/><Relationship Id="rId252" Type="http://schemas.openxmlformats.org/officeDocument/2006/relationships/hyperlink" Target="http://search.ligazakon.ua/l_doc2.nsf/link1/RE33924.html" TargetMode="External"/><Relationship Id="rId294" Type="http://schemas.openxmlformats.org/officeDocument/2006/relationships/hyperlink" Target="http://search.ligazakon.ua/l_doc2.nsf/link1/RE33924.html" TargetMode="External"/><Relationship Id="rId308" Type="http://schemas.openxmlformats.org/officeDocument/2006/relationships/hyperlink" Target="http://search.ligazakon.ua/l_doc2.nsf/link1/RE33924.html" TargetMode="External"/><Relationship Id="rId515" Type="http://schemas.openxmlformats.org/officeDocument/2006/relationships/hyperlink" Target="http://search.ligazakon.ua/l_doc2.nsf/link1/RE19957.html" TargetMode="External"/><Relationship Id="rId47" Type="http://schemas.openxmlformats.org/officeDocument/2006/relationships/hyperlink" Target="http://search.ligazakon.ua/l_doc2.nsf/link1/RE33924.html" TargetMode="External"/><Relationship Id="rId89" Type="http://schemas.openxmlformats.org/officeDocument/2006/relationships/hyperlink" Target="http://search.ligazakon.ua/l_doc2.nsf/link1/RE33924.html" TargetMode="External"/><Relationship Id="rId112" Type="http://schemas.openxmlformats.org/officeDocument/2006/relationships/hyperlink" Target="http://search.ligazakon.ua/l_doc2.nsf/link1/RE33924.html" TargetMode="External"/><Relationship Id="rId154" Type="http://schemas.openxmlformats.org/officeDocument/2006/relationships/hyperlink" Target="http://search.ligazakon.ua/l_doc2.nsf/link1/RE33924.html" TargetMode="External"/><Relationship Id="rId361" Type="http://schemas.openxmlformats.org/officeDocument/2006/relationships/hyperlink" Target="http://search.ligazakon.ua/l_doc2.nsf/link1/RE33924.html" TargetMode="External"/><Relationship Id="rId557" Type="http://schemas.openxmlformats.org/officeDocument/2006/relationships/hyperlink" Target="http://search.ligazakon.ua/l_doc2.nsf/link1/RE33924.html" TargetMode="External"/><Relationship Id="rId599" Type="http://schemas.openxmlformats.org/officeDocument/2006/relationships/hyperlink" Target="http://search.ligazakon.ua/l_doc2.nsf/link1/RE33924.html" TargetMode="External"/><Relationship Id="rId196" Type="http://schemas.openxmlformats.org/officeDocument/2006/relationships/hyperlink" Target="http://search.ligazakon.ua/l_doc2.nsf/link1/RE33924.html" TargetMode="External"/><Relationship Id="rId417" Type="http://schemas.openxmlformats.org/officeDocument/2006/relationships/hyperlink" Target="http://search.ligazakon.ua/l_doc2.nsf/link1/RE33924.html" TargetMode="External"/><Relationship Id="rId459" Type="http://schemas.openxmlformats.org/officeDocument/2006/relationships/hyperlink" Target="http://search.ligazakon.ua/l_doc2.nsf/link1/RE33924.html" TargetMode="External"/><Relationship Id="rId624" Type="http://schemas.openxmlformats.org/officeDocument/2006/relationships/hyperlink" Target="http://search.ligazakon.ua/l_doc2.nsf/link1/RE33924.html" TargetMode="External"/><Relationship Id="rId666" Type="http://schemas.openxmlformats.org/officeDocument/2006/relationships/hyperlink" Target="http://search.ligazakon.ua/l_doc2.nsf/link1/RE33924.html" TargetMode="External"/><Relationship Id="rId16" Type="http://schemas.openxmlformats.org/officeDocument/2006/relationships/hyperlink" Target="http://search.ligazakon.ua/l_doc2.nsf/link1/RE33924.html" TargetMode="External"/><Relationship Id="rId221" Type="http://schemas.openxmlformats.org/officeDocument/2006/relationships/hyperlink" Target="http://search.ligazakon.ua/l_doc2.nsf/link1/RE33924.html" TargetMode="External"/><Relationship Id="rId263" Type="http://schemas.openxmlformats.org/officeDocument/2006/relationships/hyperlink" Target="http://search.ligazakon.ua/l_doc2.nsf/link1/RE33924.html" TargetMode="External"/><Relationship Id="rId319" Type="http://schemas.openxmlformats.org/officeDocument/2006/relationships/hyperlink" Target="http://search.ligazakon.ua/l_doc2.nsf/link1/RE33924.html" TargetMode="External"/><Relationship Id="rId470" Type="http://schemas.openxmlformats.org/officeDocument/2006/relationships/hyperlink" Target="http://search.ligazakon.ua/l_doc2.nsf/link1/RE33924.html" TargetMode="External"/><Relationship Id="rId526" Type="http://schemas.openxmlformats.org/officeDocument/2006/relationships/hyperlink" Target="http://search.ligazakon.ua/l_doc2.nsf/link1/KP181062.html" TargetMode="External"/><Relationship Id="rId58" Type="http://schemas.openxmlformats.org/officeDocument/2006/relationships/hyperlink" Target="http://search.ligazakon.ua/l_doc2.nsf/link1/RE33924.html" TargetMode="External"/><Relationship Id="rId123" Type="http://schemas.openxmlformats.org/officeDocument/2006/relationships/hyperlink" Target="http://search.ligazakon.ua/l_doc2.nsf/link1/RE33924.html" TargetMode="External"/><Relationship Id="rId330" Type="http://schemas.openxmlformats.org/officeDocument/2006/relationships/hyperlink" Target="http://search.ligazakon.ua/l_doc2.nsf/link1/RE33924.html" TargetMode="External"/><Relationship Id="rId568" Type="http://schemas.openxmlformats.org/officeDocument/2006/relationships/hyperlink" Target="http://search.ligazakon.ua/l_doc2.nsf/link1/RE33924.html" TargetMode="External"/><Relationship Id="rId165" Type="http://schemas.openxmlformats.org/officeDocument/2006/relationships/hyperlink" Target="http://search.ligazakon.ua/l_doc2.nsf/link1/RE33924.html" TargetMode="External"/><Relationship Id="rId372" Type="http://schemas.openxmlformats.org/officeDocument/2006/relationships/hyperlink" Target="http://search.ligazakon.ua/l_doc2.nsf/link1/RE33924.html" TargetMode="External"/><Relationship Id="rId428" Type="http://schemas.openxmlformats.org/officeDocument/2006/relationships/hyperlink" Target="http://search.ligazakon.ua/l_doc2.nsf/link1/RE33924.html" TargetMode="External"/><Relationship Id="rId635" Type="http://schemas.openxmlformats.org/officeDocument/2006/relationships/hyperlink" Target="http://search.ligazakon.ua/l_doc2.nsf/link1/RE33924.html" TargetMode="External"/><Relationship Id="rId677" Type="http://schemas.openxmlformats.org/officeDocument/2006/relationships/hyperlink" Target="http://search.ligazakon.ua/l_doc2.nsf/link1/RE33924.html" TargetMode="External"/><Relationship Id="rId232" Type="http://schemas.openxmlformats.org/officeDocument/2006/relationships/hyperlink" Target="http://search.ligazakon.ua/l_doc2.nsf/link1/RE33924.html" TargetMode="External"/><Relationship Id="rId274" Type="http://schemas.openxmlformats.org/officeDocument/2006/relationships/hyperlink" Target="http://search.ligazakon.ua/l_doc2.nsf/link1/RE33924.html" TargetMode="External"/><Relationship Id="rId481" Type="http://schemas.openxmlformats.org/officeDocument/2006/relationships/hyperlink" Target="http://search.ligazakon.ua/l_doc2.nsf/link1/RE33924.html" TargetMode="External"/><Relationship Id="rId27" Type="http://schemas.openxmlformats.org/officeDocument/2006/relationships/hyperlink" Target="http://search.ligazakon.ua/l_doc2.nsf/link1/RE33924.html" TargetMode="External"/><Relationship Id="rId69" Type="http://schemas.openxmlformats.org/officeDocument/2006/relationships/hyperlink" Target="http://search.ligazakon.ua/l_doc2.nsf/link1/RE33924.html" TargetMode="External"/><Relationship Id="rId134" Type="http://schemas.openxmlformats.org/officeDocument/2006/relationships/hyperlink" Target="http://search.ligazakon.ua/l_doc2.nsf/link1/RE33924.html" TargetMode="External"/><Relationship Id="rId537" Type="http://schemas.openxmlformats.org/officeDocument/2006/relationships/hyperlink" Target="http://search.ligazakon.ua/l_doc2.nsf/link1/RE33924.html" TargetMode="External"/><Relationship Id="rId579" Type="http://schemas.openxmlformats.org/officeDocument/2006/relationships/hyperlink" Target="http://search.ligazakon.ua/l_doc2.nsf/link1/RE33924.html" TargetMode="External"/><Relationship Id="rId80" Type="http://schemas.openxmlformats.org/officeDocument/2006/relationships/hyperlink" Target="http://search.ligazakon.ua/l_doc2.nsf/link1/RE33924.html" TargetMode="External"/><Relationship Id="rId176" Type="http://schemas.openxmlformats.org/officeDocument/2006/relationships/hyperlink" Target="http://search.ligazakon.ua/l_doc2.nsf/link1/RE33924.html" TargetMode="External"/><Relationship Id="rId341" Type="http://schemas.openxmlformats.org/officeDocument/2006/relationships/hyperlink" Target="http://search.ligazakon.ua/l_doc2.nsf/link1/RE33924.html" TargetMode="External"/><Relationship Id="rId383" Type="http://schemas.openxmlformats.org/officeDocument/2006/relationships/hyperlink" Target="http://search.ligazakon.ua/l_doc2.nsf/link1/RE33924.html" TargetMode="External"/><Relationship Id="rId439" Type="http://schemas.openxmlformats.org/officeDocument/2006/relationships/hyperlink" Target="http://search.ligazakon.ua/l_doc2.nsf/link1/RE33924.html" TargetMode="External"/><Relationship Id="rId590" Type="http://schemas.openxmlformats.org/officeDocument/2006/relationships/hyperlink" Target="http://search.ligazakon.ua/l_doc2.nsf/link1/RE33924.html" TargetMode="External"/><Relationship Id="rId604" Type="http://schemas.openxmlformats.org/officeDocument/2006/relationships/hyperlink" Target="http://search.ligazakon.ua/l_doc2.nsf/link1/RE33924.html" TargetMode="External"/><Relationship Id="rId646" Type="http://schemas.openxmlformats.org/officeDocument/2006/relationships/hyperlink" Target="http://search.ligazakon.ua/l_doc2.nsf/link1/RE33924.html" TargetMode="External"/><Relationship Id="rId201" Type="http://schemas.openxmlformats.org/officeDocument/2006/relationships/hyperlink" Target="http://search.ligazakon.ua/l_doc2.nsf/link1/RE33924.html" TargetMode="External"/><Relationship Id="rId243" Type="http://schemas.openxmlformats.org/officeDocument/2006/relationships/hyperlink" Target="http://search.ligazakon.ua/l_doc2.nsf/link1/RE33924.html" TargetMode="External"/><Relationship Id="rId285" Type="http://schemas.openxmlformats.org/officeDocument/2006/relationships/hyperlink" Target="http://search.ligazakon.ua/l_doc2.nsf/link1/RE33924.html" TargetMode="External"/><Relationship Id="rId450" Type="http://schemas.openxmlformats.org/officeDocument/2006/relationships/hyperlink" Target="http://search.ligazakon.ua/l_doc2.nsf/link1/RE33924.html" TargetMode="External"/><Relationship Id="rId506" Type="http://schemas.openxmlformats.org/officeDocument/2006/relationships/hyperlink" Target="http://search.ligazakon.ua/l_doc2.nsf/link1/RE33924.html" TargetMode="External"/><Relationship Id="rId38" Type="http://schemas.openxmlformats.org/officeDocument/2006/relationships/hyperlink" Target="http://search.ligazakon.ua/l_doc2.nsf/link1/RE33924.html" TargetMode="External"/><Relationship Id="rId103" Type="http://schemas.openxmlformats.org/officeDocument/2006/relationships/hyperlink" Target="http://search.ligazakon.ua/l_doc2.nsf/link1/RE33924.html" TargetMode="External"/><Relationship Id="rId310" Type="http://schemas.openxmlformats.org/officeDocument/2006/relationships/hyperlink" Target="http://search.ligazakon.ua/l_doc2.nsf/link1/RE33924.html" TargetMode="External"/><Relationship Id="rId492" Type="http://schemas.openxmlformats.org/officeDocument/2006/relationships/hyperlink" Target="http://search.ligazakon.ua/l_doc2.nsf/link1/RE33924.html" TargetMode="External"/><Relationship Id="rId548" Type="http://schemas.openxmlformats.org/officeDocument/2006/relationships/hyperlink" Target="http://search.ligazakon.ua/l_doc2.nsf/link1/RE33924.html" TargetMode="External"/><Relationship Id="rId91" Type="http://schemas.openxmlformats.org/officeDocument/2006/relationships/hyperlink" Target="http://search.ligazakon.ua/l_doc2.nsf/link1/RE33924.html" TargetMode="External"/><Relationship Id="rId145" Type="http://schemas.openxmlformats.org/officeDocument/2006/relationships/hyperlink" Target="http://search.ligazakon.ua/l_doc2.nsf/link1/RE33924.html" TargetMode="External"/><Relationship Id="rId187" Type="http://schemas.openxmlformats.org/officeDocument/2006/relationships/hyperlink" Target="http://search.ligazakon.ua/l_doc2.nsf/link1/RE33924.html" TargetMode="External"/><Relationship Id="rId352" Type="http://schemas.openxmlformats.org/officeDocument/2006/relationships/hyperlink" Target="http://search.ligazakon.ua/l_doc2.nsf/link1/RE33924.html" TargetMode="External"/><Relationship Id="rId394" Type="http://schemas.openxmlformats.org/officeDocument/2006/relationships/hyperlink" Target="http://search.ligazakon.ua/l_doc2.nsf/link1/RE33924.html" TargetMode="External"/><Relationship Id="rId408" Type="http://schemas.openxmlformats.org/officeDocument/2006/relationships/hyperlink" Target="http://search.ligazakon.ua/l_doc2.nsf/link1/RE33924.html" TargetMode="External"/><Relationship Id="rId615" Type="http://schemas.openxmlformats.org/officeDocument/2006/relationships/hyperlink" Target="http://search.ligazakon.ua/l_doc2.nsf/link1/RE33924.html" TargetMode="External"/><Relationship Id="rId212" Type="http://schemas.openxmlformats.org/officeDocument/2006/relationships/hyperlink" Target="http://search.ligazakon.ua/l_doc2.nsf/link1/RE33924.html" TargetMode="External"/><Relationship Id="rId254" Type="http://schemas.openxmlformats.org/officeDocument/2006/relationships/hyperlink" Target="http://search.ligazakon.ua/l_doc2.nsf/link1/RE33924.html" TargetMode="External"/><Relationship Id="rId657" Type="http://schemas.openxmlformats.org/officeDocument/2006/relationships/hyperlink" Target="http://search.ligazakon.ua/l_doc2.nsf/link1/RE33924.html" TargetMode="External"/><Relationship Id="rId49" Type="http://schemas.openxmlformats.org/officeDocument/2006/relationships/hyperlink" Target="http://search.ligazakon.ua/l_doc2.nsf/link1/RE33924.html" TargetMode="External"/><Relationship Id="rId114" Type="http://schemas.openxmlformats.org/officeDocument/2006/relationships/hyperlink" Target="http://search.ligazakon.ua/l_doc2.nsf/link1/RE33924.html" TargetMode="External"/><Relationship Id="rId296" Type="http://schemas.openxmlformats.org/officeDocument/2006/relationships/hyperlink" Target="http://search.ligazakon.ua/l_doc2.nsf/link1/RE33924.html" TargetMode="External"/><Relationship Id="rId461" Type="http://schemas.openxmlformats.org/officeDocument/2006/relationships/hyperlink" Target="http://search.ligazakon.ua/l_doc2.nsf/link1/RE33924.html" TargetMode="External"/><Relationship Id="rId517" Type="http://schemas.openxmlformats.org/officeDocument/2006/relationships/hyperlink" Target="http://search.ligazakon.ua/l_doc2.nsf/link1/RE33924.html" TargetMode="External"/><Relationship Id="rId559" Type="http://schemas.openxmlformats.org/officeDocument/2006/relationships/hyperlink" Target="http://search.ligazakon.ua/l_doc2.nsf/link1/RE33924.html" TargetMode="External"/><Relationship Id="rId60" Type="http://schemas.openxmlformats.org/officeDocument/2006/relationships/hyperlink" Target="http://search.ligazakon.ua/l_doc2.nsf/link1/RE33924.html" TargetMode="External"/><Relationship Id="rId156" Type="http://schemas.openxmlformats.org/officeDocument/2006/relationships/hyperlink" Target="http://search.ligazakon.ua/l_doc2.nsf/link1/RE33924.html" TargetMode="External"/><Relationship Id="rId198" Type="http://schemas.openxmlformats.org/officeDocument/2006/relationships/hyperlink" Target="http://search.ligazakon.ua/l_doc2.nsf/link1/RE33924.html" TargetMode="External"/><Relationship Id="rId321" Type="http://schemas.openxmlformats.org/officeDocument/2006/relationships/hyperlink" Target="http://search.ligazakon.ua/l_doc2.nsf/link1/RE33924.html" TargetMode="External"/><Relationship Id="rId363" Type="http://schemas.openxmlformats.org/officeDocument/2006/relationships/hyperlink" Target="http://search.ligazakon.ua/l_doc2.nsf/link1/RE33924.html" TargetMode="External"/><Relationship Id="rId419" Type="http://schemas.openxmlformats.org/officeDocument/2006/relationships/hyperlink" Target="http://search.ligazakon.ua/l_doc2.nsf/link1/RE33924.html" TargetMode="External"/><Relationship Id="rId570" Type="http://schemas.openxmlformats.org/officeDocument/2006/relationships/hyperlink" Target="http://search.ligazakon.ua/l_doc2.nsf/link1/RE33924.html" TargetMode="External"/><Relationship Id="rId626" Type="http://schemas.openxmlformats.org/officeDocument/2006/relationships/hyperlink" Target="http://search.ligazakon.ua/l_doc2.nsf/link1/RE33924.html" TargetMode="External"/><Relationship Id="rId223" Type="http://schemas.openxmlformats.org/officeDocument/2006/relationships/hyperlink" Target="http://search.ligazakon.ua/l_doc2.nsf/link1/RE33924.html" TargetMode="External"/><Relationship Id="rId430" Type="http://schemas.openxmlformats.org/officeDocument/2006/relationships/hyperlink" Target="http://search.ligazakon.ua/l_doc2.nsf/link1/RE33924.html" TargetMode="External"/><Relationship Id="rId668" Type="http://schemas.openxmlformats.org/officeDocument/2006/relationships/hyperlink" Target="http://search.ligazakon.ua/l_doc2.nsf/link1/RE33924.html" TargetMode="External"/><Relationship Id="rId18" Type="http://schemas.openxmlformats.org/officeDocument/2006/relationships/hyperlink" Target="http://search.ligazakon.ua/l_doc2.nsf/link1/RE31004.html" TargetMode="External"/><Relationship Id="rId265" Type="http://schemas.openxmlformats.org/officeDocument/2006/relationships/hyperlink" Target="http://search.ligazakon.ua/l_doc2.nsf/link1/RE33924.html" TargetMode="External"/><Relationship Id="rId472" Type="http://schemas.openxmlformats.org/officeDocument/2006/relationships/hyperlink" Target="http://search.ligazakon.ua/l_doc2.nsf/link1/RE33924.html" TargetMode="External"/><Relationship Id="rId528" Type="http://schemas.openxmlformats.org/officeDocument/2006/relationships/hyperlink" Target="http://search.ligazakon.ua/l_doc2.nsf/link1/RE33924.html" TargetMode="External"/><Relationship Id="rId125" Type="http://schemas.openxmlformats.org/officeDocument/2006/relationships/hyperlink" Target="http://search.ligazakon.ua/l_doc2.nsf/link1/RE33924.html" TargetMode="External"/><Relationship Id="rId167" Type="http://schemas.openxmlformats.org/officeDocument/2006/relationships/hyperlink" Target="http://search.ligazakon.ua/l_doc2.nsf/link1/RE33924.html" TargetMode="External"/><Relationship Id="rId332" Type="http://schemas.openxmlformats.org/officeDocument/2006/relationships/hyperlink" Target="http://search.ligazakon.ua/l_doc2.nsf/link1/RE33924.html" TargetMode="External"/><Relationship Id="rId374" Type="http://schemas.openxmlformats.org/officeDocument/2006/relationships/hyperlink" Target="http://search.ligazakon.ua/l_doc2.nsf/link1/RE33924.html" TargetMode="External"/><Relationship Id="rId581" Type="http://schemas.openxmlformats.org/officeDocument/2006/relationships/hyperlink" Target="http://search.ligazakon.ua/l_doc2.nsf/link1/RE33924.html" TargetMode="External"/><Relationship Id="rId71" Type="http://schemas.openxmlformats.org/officeDocument/2006/relationships/hyperlink" Target="http://search.ligazakon.ua/l_doc2.nsf/link1/RE33924.html" TargetMode="External"/><Relationship Id="rId92" Type="http://schemas.openxmlformats.org/officeDocument/2006/relationships/hyperlink" Target="http://search.ligazakon.ua/l_doc2.nsf/link1/RE33924.html" TargetMode="External"/><Relationship Id="rId213" Type="http://schemas.openxmlformats.org/officeDocument/2006/relationships/hyperlink" Target="http://search.ligazakon.ua/l_doc2.nsf/link1/RE33924.html" TargetMode="External"/><Relationship Id="rId234" Type="http://schemas.openxmlformats.org/officeDocument/2006/relationships/hyperlink" Target="http://search.ligazakon.ua/l_doc2.nsf/link1/RE33924.html" TargetMode="External"/><Relationship Id="rId420" Type="http://schemas.openxmlformats.org/officeDocument/2006/relationships/hyperlink" Target="http://search.ligazakon.ua/l_doc2.nsf/link1/RE33924.html" TargetMode="External"/><Relationship Id="rId616" Type="http://schemas.openxmlformats.org/officeDocument/2006/relationships/hyperlink" Target="http://search.ligazakon.ua/l_doc2.nsf/link1/RE33924.html" TargetMode="External"/><Relationship Id="rId637" Type="http://schemas.openxmlformats.org/officeDocument/2006/relationships/hyperlink" Target="http://search.ligazakon.ua/l_doc2.nsf/link1/RE33924.html" TargetMode="External"/><Relationship Id="rId658" Type="http://schemas.openxmlformats.org/officeDocument/2006/relationships/hyperlink" Target="http://search.ligazakon.ua/l_doc2.nsf/link1/RE33924.html" TargetMode="External"/><Relationship Id="rId679" Type="http://schemas.openxmlformats.org/officeDocument/2006/relationships/hyperlink" Target="http://search.ligazakon.ua/l_doc2.nsf/link1/RE33924.html" TargetMode="External"/><Relationship Id="rId2" Type="http://schemas.openxmlformats.org/officeDocument/2006/relationships/numbering" Target="numbering.xml"/><Relationship Id="rId29" Type="http://schemas.openxmlformats.org/officeDocument/2006/relationships/hyperlink" Target="http://search.ligazakon.ua/l_doc2.nsf/link1/RE33924.html" TargetMode="External"/><Relationship Id="rId255" Type="http://schemas.openxmlformats.org/officeDocument/2006/relationships/hyperlink" Target="http://search.ligazakon.ua/l_doc2.nsf/link1/RE33924.html" TargetMode="External"/><Relationship Id="rId276" Type="http://schemas.openxmlformats.org/officeDocument/2006/relationships/hyperlink" Target="http://search.ligazakon.ua/l_doc2.nsf/link1/RE33924.html" TargetMode="External"/><Relationship Id="rId297" Type="http://schemas.openxmlformats.org/officeDocument/2006/relationships/hyperlink" Target="http://search.ligazakon.ua/l_doc2.nsf/link1/RE33924.html" TargetMode="External"/><Relationship Id="rId441" Type="http://schemas.openxmlformats.org/officeDocument/2006/relationships/hyperlink" Target="http://search.ligazakon.ua/l_doc2.nsf/link1/RE33924.html" TargetMode="External"/><Relationship Id="rId462" Type="http://schemas.openxmlformats.org/officeDocument/2006/relationships/hyperlink" Target="http://search.ligazakon.ua/l_doc2.nsf/link1/RE33924.html" TargetMode="External"/><Relationship Id="rId483" Type="http://schemas.openxmlformats.org/officeDocument/2006/relationships/hyperlink" Target="http://search.ligazakon.ua/l_doc2.nsf/link1/RE33924.html" TargetMode="External"/><Relationship Id="rId518" Type="http://schemas.openxmlformats.org/officeDocument/2006/relationships/hyperlink" Target="http://search.ligazakon.ua/l_doc2.nsf/link1/RE33924.html" TargetMode="External"/><Relationship Id="rId539" Type="http://schemas.openxmlformats.org/officeDocument/2006/relationships/hyperlink" Target="http://search.ligazakon.ua/l_doc2.nsf/link1/RE33924.html" TargetMode="External"/><Relationship Id="rId40" Type="http://schemas.openxmlformats.org/officeDocument/2006/relationships/hyperlink" Target="http://search.ligazakon.ua/l_doc2.nsf/link1/RE33924.html" TargetMode="External"/><Relationship Id="rId115" Type="http://schemas.openxmlformats.org/officeDocument/2006/relationships/hyperlink" Target="http://search.ligazakon.ua/l_doc2.nsf/link1/RE33924.html" TargetMode="External"/><Relationship Id="rId136" Type="http://schemas.openxmlformats.org/officeDocument/2006/relationships/hyperlink" Target="http://search.ligazakon.ua/l_doc2.nsf/link1/RE33924.html" TargetMode="External"/><Relationship Id="rId157" Type="http://schemas.openxmlformats.org/officeDocument/2006/relationships/hyperlink" Target="http://search.ligazakon.ua/l_doc2.nsf/link1/RE33924.html" TargetMode="External"/><Relationship Id="rId178" Type="http://schemas.openxmlformats.org/officeDocument/2006/relationships/hyperlink" Target="http://search.ligazakon.ua/l_doc2.nsf/link1/RE33924.html" TargetMode="External"/><Relationship Id="rId301" Type="http://schemas.openxmlformats.org/officeDocument/2006/relationships/hyperlink" Target="http://search.ligazakon.ua/l_doc2.nsf/link1/RE33924.html" TargetMode="External"/><Relationship Id="rId322" Type="http://schemas.openxmlformats.org/officeDocument/2006/relationships/hyperlink" Target="http://search.ligazakon.ua/l_doc2.nsf/link1/RE33924.html" TargetMode="External"/><Relationship Id="rId343" Type="http://schemas.openxmlformats.org/officeDocument/2006/relationships/hyperlink" Target="http://search.ligazakon.ua/l_doc2.nsf/link1/RE33924.html" TargetMode="External"/><Relationship Id="rId364" Type="http://schemas.openxmlformats.org/officeDocument/2006/relationships/hyperlink" Target="http://search.ligazakon.ua/l_doc2.nsf/link1/RE33924.html" TargetMode="External"/><Relationship Id="rId550" Type="http://schemas.openxmlformats.org/officeDocument/2006/relationships/hyperlink" Target="http://search.ligazakon.ua/l_doc2.nsf/link1/RE33924.html" TargetMode="External"/><Relationship Id="rId61" Type="http://schemas.openxmlformats.org/officeDocument/2006/relationships/hyperlink" Target="http://search.ligazakon.ua/l_doc2.nsf/link1/RE33924.html" TargetMode="External"/><Relationship Id="rId82" Type="http://schemas.openxmlformats.org/officeDocument/2006/relationships/hyperlink" Target="http://search.ligazakon.ua/l_doc2.nsf/link1/RE33924.html" TargetMode="External"/><Relationship Id="rId199" Type="http://schemas.openxmlformats.org/officeDocument/2006/relationships/hyperlink" Target="http://search.ligazakon.ua/l_doc2.nsf/link1/RE33924.html" TargetMode="External"/><Relationship Id="rId203" Type="http://schemas.openxmlformats.org/officeDocument/2006/relationships/hyperlink" Target="http://search.ligazakon.ua/l_doc2.nsf/link1/RE33924.html" TargetMode="External"/><Relationship Id="rId385" Type="http://schemas.openxmlformats.org/officeDocument/2006/relationships/hyperlink" Target="http://search.ligazakon.ua/l_doc2.nsf/link1/RE33924.html" TargetMode="External"/><Relationship Id="rId571" Type="http://schemas.openxmlformats.org/officeDocument/2006/relationships/hyperlink" Target="http://search.ligazakon.ua/l_doc2.nsf/link1/RE33924.html" TargetMode="External"/><Relationship Id="rId592" Type="http://schemas.openxmlformats.org/officeDocument/2006/relationships/hyperlink" Target="http://search.ligazakon.ua/l_doc2.nsf/link1/RE33924.html" TargetMode="External"/><Relationship Id="rId606" Type="http://schemas.openxmlformats.org/officeDocument/2006/relationships/hyperlink" Target="http://search.ligazakon.ua/l_doc2.nsf/link1/RE33924.html" TargetMode="External"/><Relationship Id="rId627" Type="http://schemas.openxmlformats.org/officeDocument/2006/relationships/hyperlink" Target="http://search.ligazakon.ua/l_doc2.nsf/link1/RE33924.html" TargetMode="External"/><Relationship Id="rId648" Type="http://schemas.openxmlformats.org/officeDocument/2006/relationships/hyperlink" Target="http://search.ligazakon.ua/l_doc2.nsf/link1/RE33924.html" TargetMode="External"/><Relationship Id="rId669" Type="http://schemas.openxmlformats.org/officeDocument/2006/relationships/hyperlink" Target="http://search.ligazakon.ua/l_doc2.nsf/link1/RE33924.html" TargetMode="External"/><Relationship Id="rId19" Type="http://schemas.openxmlformats.org/officeDocument/2006/relationships/hyperlink" Target="http://search.ligazakon.ua/l_doc2.nsf/link1/RE31004.html" TargetMode="External"/><Relationship Id="rId224" Type="http://schemas.openxmlformats.org/officeDocument/2006/relationships/hyperlink" Target="http://search.ligazakon.ua/l_doc2.nsf/link1/RE33924.html" TargetMode="External"/><Relationship Id="rId245" Type="http://schemas.openxmlformats.org/officeDocument/2006/relationships/hyperlink" Target="http://search.ligazakon.ua/l_doc2.nsf/link1/RE33924.html" TargetMode="External"/><Relationship Id="rId266" Type="http://schemas.openxmlformats.org/officeDocument/2006/relationships/hyperlink" Target="http://search.ligazakon.ua/l_doc2.nsf/link1/RE33924.html" TargetMode="External"/><Relationship Id="rId287" Type="http://schemas.openxmlformats.org/officeDocument/2006/relationships/hyperlink" Target="http://search.ligazakon.ua/l_doc2.nsf/link1/RE33924.html" TargetMode="External"/><Relationship Id="rId410" Type="http://schemas.openxmlformats.org/officeDocument/2006/relationships/hyperlink" Target="http://search.ligazakon.ua/l_doc2.nsf/link1/RE33924.html" TargetMode="External"/><Relationship Id="rId431" Type="http://schemas.openxmlformats.org/officeDocument/2006/relationships/hyperlink" Target="http://search.ligazakon.ua/l_doc2.nsf/link1/RE33924.html" TargetMode="External"/><Relationship Id="rId452" Type="http://schemas.openxmlformats.org/officeDocument/2006/relationships/hyperlink" Target="http://search.ligazakon.ua/l_doc2.nsf/link1/RE33924.html" TargetMode="External"/><Relationship Id="rId473" Type="http://schemas.openxmlformats.org/officeDocument/2006/relationships/hyperlink" Target="http://search.ligazakon.ua/l_doc2.nsf/link1/RE33924.html" TargetMode="External"/><Relationship Id="rId494" Type="http://schemas.openxmlformats.org/officeDocument/2006/relationships/hyperlink" Target="http://search.ligazakon.ua/l_doc2.nsf/link1/RE33924.html" TargetMode="External"/><Relationship Id="rId508" Type="http://schemas.openxmlformats.org/officeDocument/2006/relationships/hyperlink" Target="http://search.ligazakon.ua/l_doc2.nsf/link1/RE33924.html" TargetMode="External"/><Relationship Id="rId529" Type="http://schemas.openxmlformats.org/officeDocument/2006/relationships/hyperlink" Target="http://search.ligazakon.ua/l_doc2.nsf/link1/KP111001.html" TargetMode="External"/><Relationship Id="rId680" Type="http://schemas.openxmlformats.org/officeDocument/2006/relationships/hyperlink" Target="http://search.ligazakon.ua/l_doc2.nsf/link1/RE31004.html" TargetMode="External"/><Relationship Id="rId30" Type="http://schemas.openxmlformats.org/officeDocument/2006/relationships/hyperlink" Target="http://search.ligazakon.ua/l_doc2.nsf/link1/RE33924.html" TargetMode="External"/><Relationship Id="rId105" Type="http://schemas.openxmlformats.org/officeDocument/2006/relationships/hyperlink" Target="http://search.ligazakon.ua/l_doc2.nsf/link1/RE33924.html" TargetMode="External"/><Relationship Id="rId126" Type="http://schemas.openxmlformats.org/officeDocument/2006/relationships/hyperlink" Target="http://search.ligazakon.ua/l_doc2.nsf/link1/RE33924.html" TargetMode="External"/><Relationship Id="rId147" Type="http://schemas.openxmlformats.org/officeDocument/2006/relationships/hyperlink" Target="http://search.ligazakon.ua/l_doc2.nsf/link1/RE33924.html" TargetMode="External"/><Relationship Id="rId168" Type="http://schemas.openxmlformats.org/officeDocument/2006/relationships/hyperlink" Target="http://search.ligazakon.ua/l_doc2.nsf/link1/RE33924.html" TargetMode="External"/><Relationship Id="rId312" Type="http://schemas.openxmlformats.org/officeDocument/2006/relationships/hyperlink" Target="http://search.ligazakon.ua/l_doc2.nsf/link1/RE33924.html" TargetMode="External"/><Relationship Id="rId333" Type="http://schemas.openxmlformats.org/officeDocument/2006/relationships/hyperlink" Target="http://search.ligazakon.ua/l_doc2.nsf/link1/RE33924.html" TargetMode="External"/><Relationship Id="rId354" Type="http://schemas.openxmlformats.org/officeDocument/2006/relationships/hyperlink" Target="http://search.ligazakon.ua/l_doc2.nsf/link1/RE33924.html" TargetMode="External"/><Relationship Id="rId540" Type="http://schemas.openxmlformats.org/officeDocument/2006/relationships/hyperlink" Target="http://search.ligazakon.ua/l_doc2.nsf/link1/RE33924.html" TargetMode="External"/><Relationship Id="rId51" Type="http://schemas.openxmlformats.org/officeDocument/2006/relationships/hyperlink" Target="http://search.ligazakon.ua/l_doc2.nsf/link1/RE33924.html" TargetMode="External"/><Relationship Id="rId72" Type="http://schemas.openxmlformats.org/officeDocument/2006/relationships/hyperlink" Target="http://search.ligazakon.ua/l_doc2.nsf/link1/RE33924.html" TargetMode="External"/><Relationship Id="rId93" Type="http://schemas.openxmlformats.org/officeDocument/2006/relationships/hyperlink" Target="http://search.ligazakon.ua/l_doc2.nsf/link1/RE33924.html" TargetMode="External"/><Relationship Id="rId189" Type="http://schemas.openxmlformats.org/officeDocument/2006/relationships/hyperlink" Target="http://search.ligazakon.ua/l_doc2.nsf/link1/RE33924.html" TargetMode="External"/><Relationship Id="rId375" Type="http://schemas.openxmlformats.org/officeDocument/2006/relationships/hyperlink" Target="http://search.ligazakon.ua/l_doc2.nsf/link1/RE33924.html" TargetMode="External"/><Relationship Id="rId396" Type="http://schemas.openxmlformats.org/officeDocument/2006/relationships/hyperlink" Target="http://search.ligazakon.ua/l_doc2.nsf/link1/RE33924.html" TargetMode="External"/><Relationship Id="rId561" Type="http://schemas.openxmlformats.org/officeDocument/2006/relationships/hyperlink" Target="http://search.ligazakon.ua/l_doc2.nsf/link1/RE33924.html" TargetMode="External"/><Relationship Id="rId582" Type="http://schemas.openxmlformats.org/officeDocument/2006/relationships/hyperlink" Target="http://search.ligazakon.ua/l_doc2.nsf/link1/RE33924.html" TargetMode="External"/><Relationship Id="rId617" Type="http://schemas.openxmlformats.org/officeDocument/2006/relationships/hyperlink" Target="http://search.ligazakon.ua/l_doc2.nsf/link1/RE33924.html" TargetMode="External"/><Relationship Id="rId638" Type="http://schemas.openxmlformats.org/officeDocument/2006/relationships/hyperlink" Target="http://search.ligazakon.ua/l_doc2.nsf/link1/RE33924.html" TargetMode="External"/><Relationship Id="rId659" Type="http://schemas.openxmlformats.org/officeDocument/2006/relationships/hyperlink" Target="http://search.ligazakon.ua/l_doc2.nsf/link1/RE33924.html" TargetMode="External"/><Relationship Id="rId3" Type="http://schemas.openxmlformats.org/officeDocument/2006/relationships/styles" Target="styles.xml"/><Relationship Id="rId214" Type="http://schemas.openxmlformats.org/officeDocument/2006/relationships/hyperlink" Target="http://search.ligazakon.ua/l_doc2.nsf/link1/RE33924.html" TargetMode="External"/><Relationship Id="rId235" Type="http://schemas.openxmlformats.org/officeDocument/2006/relationships/hyperlink" Target="http://search.ligazakon.ua/l_doc2.nsf/link1/RE33924.html" TargetMode="External"/><Relationship Id="rId256" Type="http://schemas.openxmlformats.org/officeDocument/2006/relationships/hyperlink" Target="http://search.ligazakon.ua/l_doc2.nsf/link1/RE33924.html" TargetMode="External"/><Relationship Id="rId277" Type="http://schemas.openxmlformats.org/officeDocument/2006/relationships/hyperlink" Target="http://search.ligazakon.ua/l_doc2.nsf/link1/RE33924.html" TargetMode="External"/><Relationship Id="rId298" Type="http://schemas.openxmlformats.org/officeDocument/2006/relationships/hyperlink" Target="http://search.ligazakon.ua/l_doc2.nsf/link1/RE33924.html" TargetMode="External"/><Relationship Id="rId400" Type="http://schemas.openxmlformats.org/officeDocument/2006/relationships/hyperlink" Target="http://search.ligazakon.ua/l_doc2.nsf/link1/RE33924.html" TargetMode="External"/><Relationship Id="rId421" Type="http://schemas.openxmlformats.org/officeDocument/2006/relationships/hyperlink" Target="http://search.ligazakon.ua/l_doc2.nsf/link1/RE33924.html" TargetMode="External"/><Relationship Id="rId442" Type="http://schemas.openxmlformats.org/officeDocument/2006/relationships/hyperlink" Target="http://search.ligazakon.ua/l_doc2.nsf/link1/RE33924.html" TargetMode="External"/><Relationship Id="rId463" Type="http://schemas.openxmlformats.org/officeDocument/2006/relationships/hyperlink" Target="http://search.ligazakon.ua/l_doc2.nsf/link1/RE33924.html" TargetMode="External"/><Relationship Id="rId484" Type="http://schemas.openxmlformats.org/officeDocument/2006/relationships/hyperlink" Target="http://search.ligazakon.ua/l_doc2.nsf/link1/RE33924.html" TargetMode="External"/><Relationship Id="rId519" Type="http://schemas.openxmlformats.org/officeDocument/2006/relationships/hyperlink" Target="http://search.ligazakon.ua/l_doc2.nsf/link1/RE33924.html" TargetMode="External"/><Relationship Id="rId670" Type="http://schemas.openxmlformats.org/officeDocument/2006/relationships/hyperlink" Target="http://search.ligazakon.ua/l_doc2.nsf/link1/RE33924.html" TargetMode="External"/><Relationship Id="rId116" Type="http://schemas.openxmlformats.org/officeDocument/2006/relationships/hyperlink" Target="http://search.ligazakon.ua/l_doc2.nsf/link1/RE33924.html" TargetMode="External"/><Relationship Id="rId137" Type="http://schemas.openxmlformats.org/officeDocument/2006/relationships/hyperlink" Target="http://search.ligazakon.ua/l_doc2.nsf/link1/RE33924.html" TargetMode="External"/><Relationship Id="rId158" Type="http://schemas.openxmlformats.org/officeDocument/2006/relationships/hyperlink" Target="http://search.ligazakon.ua/l_doc2.nsf/link1/RE33924.html" TargetMode="External"/><Relationship Id="rId302" Type="http://schemas.openxmlformats.org/officeDocument/2006/relationships/hyperlink" Target="http://search.ligazakon.ua/l_doc2.nsf/link1/RE33924.html" TargetMode="External"/><Relationship Id="rId323" Type="http://schemas.openxmlformats.org/officeDocument/2006/relationships/hyperlink" Target="http://search.ligazakon.ua/l_doc2.nsf/link1/RE33924.html" TargetMode="External"/><Relationship Id="rId344" Type="http://schemas.openxmlformats.org/officeDocument/2006/relationships/hyperlink" Target="http://search.ligazakon.ua/l_doc2.nsf/link1/RE33924.html" TargetMode="External"/><Relationship Id="rId530" Type="http://schemas.openxmlformats.org/officeDocument/2006/relationships/hyperlink" Target="http://search.ligazakon.ua/l_doc2.nsf/link1/RE33924.html" TargetMode="External"/><Relationship Id="rId20" Type="http://schemas.openxmlformats.org/officeDocument/2006/relationships/hyperlink" Target="http://search.ligazakon.ua/l_doc2.nsf/link1/RE31004.html" TargetMode="External"/><Relationship Id="rId41" Type="http://schemas.openxmlformats.org/officeDocument/2006/relationships/hyperlink" Target="http://search.ligazakon.ua/l_doc2.nsf/link1/RE33924.html" TargetMode="External"/><Relationship Id="rId62" Type="http://schemas.openxmlformats.org/officeDocument/2006/relationships/hyperlink" Target="http://search.ligazakon.ua/l_doc2.nsf/link1/RE33924.html" TargetMode="External"/><Relationship Id="rId83" Type="http://schemas.openxmlformats.org/officeDocument/2006/relationships/hyperlink" Target="http://search.ligazakon.ua/l_doc2.nsf/link1/RE33924.html" TargetMode="External"/><Relationship Id="rId179" Type="http://schemas.openxmlformats.org/officeDocument/2006/relationships/hyperlink" Target="http://search.ligazakon.ua/l_doc2.nsf/link1/RE33924.html" TargetMode="External"/><Relationship Id="rId365" Type="http://schemas.openxmlformats.org/officeDocument/2006/relationships/hyperlink" Target="http://search.ligazakon.ua/l_doc2.nsf/link1/RE33924.html" TargetMode="External"/><Relationship Id="rId386" Type="http://schemas.openxmlformats.org/officeDocument/2006/relationships/hyperlink" Target="http://search.ligazakon.ua/l_doc2.nsf/link1/RE33924.html" TargetMode="External"/><Relationship Id="rId551" Type="http://schemas.openxmlformats.org/officeDocument/2006/relationships/hyperlink" Target="http://search.ligazakon.ua/l_doc2.nsf/link1/RE33924.html" TargetMode="External"/><Relationship Id="rId572" Type="http://schemas.openxmlformats.org/officeDocument/2006/relationships/hyperlink" Target="http://search.ligazakon.ua/l_doc2.nsf/link1/RE33924.html" TargetMode="External"/><Relationship Id="rId593" Type="http://schemas.openxmlformats.org/officeDocument/2006/relationships/hyperlink" Target="http://search.ligazakon.ua/l_doc2.nsf/link1/RE33924.html" TargetMode="External"/><Relationship Id="rId607" Type="http://schemas.openxmlformats.org/officeDocument/2006/relationships/hyperlink" Target="http://search.ligazakon.ua/l_doc2.nsf/link1/RE33924.html" TargetMode="External"/><Relationship Id="rId628" Type="http://schemas.openxmlformats.org/officeDocument/2006/relationships/hyperlink" Target="http://search.ligazakon.ua/l_doc2.nsf/link1/RE33924.html" TargetMode="External"/><Relationship Id="rId649" Type="http://schemas.openxmlformats.org/officeDocument/2006/relationships/hyperlink" Target="http://search.ligazakon.ua/l_doc2.nsf/link1/RE33924.html" TargetMode="External"/><Relationship Id="rId190" Type="http://schemas.openxmlformats.org/officeDocument/2006/relationships/hyperlink" Target="http://search.ligazakon.ua/l_doc2.nsf/link1/RE33924.html" TargetMode="External"/><Relationship Id="rId204" Type="http://schemas.openxmlformats.org/officeDocument/2006/relationships/hyperlink" Target="http://search.ligazakon.ua/l_doc2.nsf/link1/RE33924.html" TargetMode="External"/><Relationship Id="rId225" Type="http://schemas.openxmlformats.org/officeDocument/2006/relationships/hyperlink" Target="http://search.ligazakon.ua/l_doc2.nsf/link1/RE33924.html" TargetMode="External"/><Relationship Id="rId246" Type="http://schemas.openxmlformats.org/officeDocument/2006/relationships/hyperlink" Target="http://search.ligazakon.ua/l_doc2.nsf/link1/RE33924.html" TargetMode="External"/><Relationship Id="rId267" Type="http://schemas.openxmlformats.org/officeDocument/2006/relationships/hyperlink" Target="http://search.ligazakon.ua/l_doc2.nsf/link1/RE33924.html" TargetMode="External"/><Relationship Id="rId288" Type="http://schemas.openxmlformats.org/officeDocument/2006/relationships/hyperlink" Target="http://search.ligazakon.ua/l_doc2.nsf/link1/RE33924.html" TargetMode="External"/><Relationship Id="rId411" Type="http://schemas.openxmlformats.org/officeDocument/2006/relationships/hyperlink" Target="http://search.ligazakon.ua/l_doc2.nsf/link1/RE33924.html" TargetMode="External"/><Relationship Id="rId432" Type="http://schemas.openxmlformats.org/officeDocument/2006/relationships/hyperlink" Target="http://search.ligazakon.ua/l_doc2.nsf/link1/RE33924.html" TargetMode="External"/><Relationship Id="rId453" Type="http://schemas.openxmlformats.org/officeDocument/2006/relationships/hyperlink" Target="http://search.ligazakon.ua/l_doc2.nsf/link1/RE33924.html" TargetMode="External"/><Relationship Id="rId474" Type="http://schemas.openxmlformats.org/officeDocument/2006/relationships/hyperlink" Target="http://search.ligazakon.ua/l_doc2.nsf/link1/RE33924.html" TargetMode="External"/><Relationship Id="rId509" Type="http://schemas.openxmlformats.org/officeDocument/2006/relationships/hyperlink" Target="http://search.ligazakon.ua/l_doc2.nsf/link1/RE33924.html" TargetMode="External"/><Relationship Id="rId660" Type="http://schemas.openxmlformats.org/officeDocument/2006/relationships/hyperlink" Target="http://search.ligazakon.ua/l_doc2.nsf/link1/RE33924.html" TargetMode="External"/><Relationship Id="rId106" Type="http://schemas.openxmlformats.org/officeDocument/2006/relationships/hyperlink" Target="http://search.ligazakon.ua/l_doc2.nsf/link1/RE33924.html" TargetMode="External"/><Relationship Id="rId127" Type="http://schemas.openxmlformats.org/officeDocument/2006/relationships/hyperlink" Target="http://search.ligazakon.ua/l_doc2.nsf/link1/RE33924.html" TargetMode="External"/><Relationship Id="rId313" Type="http://schemas.openxmlformats.org/officeDocument/2006/relationships/hyperlink" Target="http://search.ligazakon.ua/l_doc2.nsf/link1/RE33924.html" TargetMode="External"/><Relationship Id="rId495" Type="http://schemas.openxmlformats.org/officeDocument/2006/relationships/hyperlink" Target="http://search.ligazakon.ua/l_doc2.nsf/link1/RE33924.html" TargetMode="External"/><Relationship Id="rId681" Type="http://schemas.openxmlformats.org/officeDocument/2006/relationships/hyperlink" Target="http://search.ligazakon.ua/l_doc2.nsf/link1/RE33924.html" TargetMode="External"/><Relationship Id="rId10" Type="http://schemas.openxmlformats.org/officeDocument/2006/relationships/hyperlink" Target="http://search.ligazakon.ua/l_doc2.nsf/link1/RE33924.html" TargetMode="External"/><Relationship Id="rId31" Type="http://schemas.openxmlformats.org/officeDocument/2006/relationships/hyperlink" Target="http://search.ligazakon.ua/l_doc2.nsf/link1/RE33924.html" TargetMode="External"/><Relationship Id="rId52" Type="http://schemas.openxmlformats.org/officeDocument/2006/relationships/hyperlink" Target="http://search.ligazakon.ua/l_doc2.nsf/link1/RE33924.html" TargetMode="External"/><Relationship Id="rId73" Type="http://schemas.openxmlformats.org/officeDocument/2006/relationships/hyperlink" Target="http://search.ligazakon.ua/l_doc2.nsf/link1/RE33924.html" TargetMode="External"/><Relationship Id="rId94" Type="http://schemas.openxmlformats.org/officeDocument/2006/relationships/hyperlink" Target="http://search.ligazakon.ua/l_doc2.nsf/link1/RE33924.html" TargetMode="External"/><Relationship Id="rId148" Type="http://schemas.openxmlformats.org/officeDocument/2006/relationships/hyperlink" Target="http://search.ligazakon.ua/l_doc2.nsf/link1/RE33924.html" TargetMode="External"/><Relationship Id="rId169" Type="http://schemas.openxmlformats.org/officeDocument/2006/relationships/hyperlink" Target="http://search.ligazakon.ua/l_doc2.nsf/link1/RE33924.html" TargetMode="External"/><Relationship Id="rId334" Type="http://schemas.openxmlformats.org/officeDocument/2006/relationships/hyperlink" Target="http://search.ligazakon.ua/l_doc2.nsf/link1/RE33924.html" TargetMode="External"/><Relationship Id="rId355" Type="http://schemas.openxmlformats.org/officeDocument/2006/relationships/hyperlink" Target="http://search.ligazakon.ua/l_doc2.nsf/link1/RE33924.html" TargetMode="External"/><Relationship Id="rId376" Type="http://schemas.openxmlformats.org/officeDocument/2006/relationships/hyperlink" Target="http://search.ligazakon.ua/l_doc2.nsf/link1/RE33924.html" TargetMode="External"/><Relationship Id="rId397" Type="http://schemas.openxmlformats.org/officeDocument/2006/relationships/hyperlink" Target="http://search.ligazakon.ua/l_doc2.nsf/link1/RE33924.html" TargetMode="External"/><Relationship Id="rId520" Type="http://schemas.openxmlformats.org/officeDocument/2006/relationships/hyperlink" Target="http://search.ligazakon.ua/l_doc2.nsf/link1/RE33924.html" TargetMode="External"/><Relationship Id="rId541" Type="http://schemas.openxmlformats.org/officeDocument/2006/relationships/hyperlink" Target="http://search.ligazakon.ua/l_doc2.nsf/link1/RE33924.html" TargetMode="External"/><Relationship Id="rId562" Type="http://schemas.openxmlformats.org/officeDocument/2006/relationships/hyperlink" Target="http://search.ligazakon.ua/l_doc2.nsf/link1/RE33924.html" TargetMode="External"/><Relationship Id="rId583" Type="http://schemas.openxmlformats.org/officeDocument/2006/relationships/hyperlink" Target="http://search.ligazakon.ua/l_doc2.nsf/link1/RE33924.html" TargetMode="External"/><Relationship Id="rId618" Type="http://schemas.openxmlformats.org/officeDocument/2006/relationships/hyperlink" Target="http://search.ligazakon.ua/l_doc2.nsf/link1/RE33924.html" TargetMode="External"/><Relationship Id="rId639" Type="http://schemas.openxmlformats.org/officeDocument/2006/relationships/hyperlink" Target="http://search.ligazakon.ua/l_doc2.nsf/link1/RE33924.html" TargetMode="External"/><Relationship Id="rId4" Type="http://schemas.openxmlformats.org/officeDocument/2006/relationships/settings" Target="settings.xml"/><Relationship Id="rId180" Type="http://schemas.openxmlformats.org/officeDocument/2006/relationships/hyperlink" Target="http://search.ligazakon.ua/l_doc2.nsf/link1/RE33924.html" TargetMode="External"/><Relationship Id="rId215" Type="http://schemas.openxmlformats.org/officeDocument/2006/relationships/hyperlink" Target="http://search.ligazakon.ua/l_doc2.nsf/link1/RE33924.html" TargetMode="External"/><Relationship Id="rId236" Type="http://schemas.openxmlformats.org/officeDocument/2006/relationships/hyperlink" Target="http://search.ligazakon.ua/l_doc2.nsf/link1/RE33924.html" TargetMode="External"/><Relationship Id="rId257" Type="http://schemas.openxmlformats.org/officeDocument/2006/relationships/hyperlink" Target="http://search.ligazakon.ua/l_doc2.nsf/link1/RE33924.html" TargetMode="External"/><Relationship Id="rId278" Type="http://schemas.openxmlformats.org/officeDocument/2006/relationships/hyperlink" Target="http://search.ligazakon.ua/l_doc2.nsf/link1/RE33924.html" TargetMode="External"/><Relationship Id="rId401" Type="http://schemas.openxmlformats.org/officeDocument/2006/relationships/hyperlink" Target="http://search.ligazakon.ua/l_doc2.nsf/link1/RE33924.html" TargetMode="External"/><Relationship Id="rId422" Type="http://schemas.openxmlformats.org/officeDocument/2006/relationships/hyperlink" Target="http://search.ligazakon.ua/l_doc2.nsf/link1/RE33924.html" TargetMode="External"/><Relationship Id="rId443" Type="http://schemas.openxmlformats.org/officeDocument/2006/relationships/hyperlink" Target="http://search.ligazakon.ua/l_doc2.nsf/link1/RE33924.html" TargetMode="External"/><Relationship Id="rId464" Type="http://schemas.openxmlformats.org/officeDocument/2006/relationships/hyperlink" Target="http://search.ligazakon.ua/l_doc2.nsf/link1/RE33924.html" TargetMode="External"/><Relationship Id="rId650" Type="http://schemas.openxmlformats.org/officeDocument/2006/relationships/hyperlink" Target="http://search.ligazakon.ua/l_doc2.nsf/link1/RE33924.html" TargetMode="External"/><Relationship Id="rId303" Type="http://schemas.openxmlformats.org/officeDocument/2006/relationships/hyperlink" Target="http://search.ligazakon.ua/l_doc2.nsf/link1/RE33924.html" TargetMode="External"/><Relationship Id="rId485" Type="http://schemas.openxmlformats.org/officeDocument/2006/relationships/hyperlink" Target="http://search.ligazakon.ua/l_doc2.nsf/link1/RE33924.html" TargetMode="External"/><Relationship Id="rId42" Type="http://schemas.openxmlformats.org/officeDocument/2006/relationships/hyperlink" Target="http://search.ligazakon.ua/l_doc2.nsf/link1/RE33924.html" TargetMode="External"/><Relationship Id="rId84" Type="http://schemas.openxmlformats.org/officeDocument/2006/relationships/hyperlink" Target="http://search.ligazakon.ua/l_doc2.nsf/link1/RE33924.html" TargetMode="External"/><Relationship Id="rId138" Type="http://schemas.openxmlformats.org/officeDocument/2006/relationships/hyperlink" Target="http://search.ligazakon.ua/l_doc2.nsf/link1/RE33924.html" TargetMode="External"/><Relationship Id="rId345" Type="http://schemas.openxmlformats.org/officeDocument/2006/relationships/hyperlink" Target="http://search.ligazakon.ua/l_doc2.nsf/link1/RE33924.html" TargetMode="External"/><Relationship Id="rId387" Type="http://schemas.openxmlformats.org/officeDocument/2006/relationships/hyperlink" Target="http://search.ligazakon.ua/l_doc2.nsf/link1/RE33924.html" TargetMode="External"/><Relationship Id="rId510" Type="http://schemas.openxmlformats.org/officeDocument/2006/relationships/hyperlink" Target="http://search.ligazakon.ua/l_doc2.nsf/link1/RE33924.html" TargetMode="External"/><Relationship Id="rId552" Type="http://schemas.openxmlformats.org/officeDocument/2006/relationships/hyperlink" Target="http://search.ligazakon.ua/l_doc2.nsf/link1/RE33924.html" TargetMode="External"/><Relationship Id="rId594" Type="http://schemas.openxmlformats.org/officeDocument/2006/relationships/hyperlink" Target="http://search.ligazakon.ua/l_doc2.nsf/link1/RE33924.html" TargetMode="External"/><Relationship Id="rId608" Type="http://schemas.openxmlformats.org/officeDocument/2006/relationships/hyperlink" Target="http://search.ligazakon.ua/l_doc2.nsf/link1/RE33924.html" TargetMode="External"/><Relationship Id="rId191" Type="http://schemas.openxmlformats.org/officeDocument/2006/relationships/hyperlink" Target="http://search.ligazakon.ua/l_doc2.nsf/link1/RE33924.html" TargetMode="External"/><Relationship Id="rId205" Type="http://schemas.openxmlformats.org/officeDocument/2006/relationships/hyperlink" Target="http://search.ligazakon.ua/l_doc2.nsf/link1/RE33924.html" TargetMode="External"/><Relationship Id="rId247" Type="http://schemas.openxmlformats.org/officeDocument/2006/relationships/hyperlink" Target="http://search.ligazakon.ua/l_doc2.nsf/link1/RE33924.html" TargetMode="External"/><Relationship Id="rId412" Type="http://schemas.openxmlformats.org/officeDocument/2006/relationships/hyperlink" Target="http://search.ligazakon.ua/l_doc2.nsf/link1/RE33924.html" TargetMode="External"/><Relationship Id="rId107" Type="http://schemas.openxmlformats.org/officeDocument/2006/relationships/hyperlink" Target="http://search.ligazakon.ua/l_doc2.nsf/link1/RE33924.html" TargetMode="External"/><Relationship Id="rId289" Type="http://schemas.openxmlformats.org/officeDocument/2006/relationships/hyperlink" Target="http://search.ligazakon.ua/l_doc2.nsf/link1/RE33924.html" TargetMode="External"/><Relationship Id="rId454" Type="http://schemas.openxmlformats.org/officeDocument/2006/relationships/hyperlink" Target="http://search.ligazakon.ua/l_doc2.nsf/link1/RE33924.html" TargetMode="External"/><Relationship Id="rId496" Type="http://schemas.openxmlformats.org/officeDocument/2006/relationships/hyperlink" Target="http://search.ligazakon.ua/l_doc2.nsf/link1/RE33924.html" TargetMode="External"/><Relationship Id="rId661" Type="http://schemas.openxmlformats.org/officeDocument/2006/relationships/hyperlink" Target="http://search.ligazakon.ua/l_doc2.nsf/link1/RE33924.html" TargetMode="External"/><Relationship Id="rId11" Type="http://schemas.openxmlformats.org/officeDocument/2006/relationships/hyperlink" Target="http://search.ligazakon.ua/l_doc2.nsf/link1/RE31004.html" TargetMode="External"/><Relationship Id="rId53" Type="http://schemas.openxmlformats.org/officeDocument/2006/relationships/hyperlink" Target="http://search.ligazakon.ua/l_doc2.nsf/link1/RE33924.html" TargetMode="External"/><Relationship Id="rId149" Type="http://schemas.openxmlformats.org/officeDocument/2006/relationships/hyperlink" Target="http://search.ligazakon.ua/l_doc2.nsf/link1/RE33924.html" TargetMode="External"/><Relationship Id="rId314" Type="http://schemas.openxmlformats.org/officeDocument/2006/relationships/hyperlink" Target="http://search.ligazakon.ua/l_doc2.nsf/link1/RE33924.html" TargetMode="External"/><Relationship Id="rId356" Type="http://schemas.openxmlformats.org/officeDocument/2006/relationships/hyperlink" Target="http://search.ligazakon.ua/l_doc2.nsf/link1/RE33924.html" TargetMode="External"/><Relationship Id="rId398" Type="http://schemas.openxmlformats.org/officeDocument/2006/relationships/hyperlink" Target="http://search.ligazakon.ua/l_doc2.nsf/link1/RE33924.html" TargetMode="External"/><Relationship Id="rId521" Type="http://schemas.openxmlformats.org/officeDocument/2006/relationships/hyperlink" Target="http://search.ligazakon.ua/l_doc2.nsf/link1/RE33924.html" TargetMode="External"/><Relationship Id="rId563" Type="http://schemas.openxmlformats.org/officeDocument/2006/relationships/hyperlink" Target="http://search.ligazakon.ua/l_doc2.nsf/link1/RE33924.html" TargetMode="External"/><Relationship Id="rId619" Type="http://schemas.openxmlformats.org/officeDocument/2006/relationships/hyperlink" Target="http://search.ligazakon.ua/l_doc2.nsf/link1/RE33924.html" TargetMode="External"/><Relationship Id="rId95" Type="http://schemas.openxmlformats.org/officeDocument/2006/relationships/hyperlink" Target="http://search.ligazakon.ua/l_doc2.nsf/link1/RE33924.html" TargetMode="External"/><Relationship Id="rId160" Type="http://schemas.openxmlformats.org/officeDocument/2006/relationships/hyperlink" Target="http://search.ligazakon.ua/l_doc2.nsf/link1/RE33924.html" TargetMode="External"/><Relationship Id="rId216" Type="http://schemas.openxmlformats.org/officeDocument/2006/relationships/hyperlink" Target="http://search.ligazakon.ua/l_doc2.nsf/link1/RE33924.html" TargetMode="External"/><Relationship Id="rId423" Type="http://schemas.openxmlformats.org/officeDocument/2006/relationships/hyperlink" Target="http://search.ligazakon.ua/l_doc2.nsf/link1/RE33924.html" TargetMode="External"/><Relationship Id="rId258" Type="http://schemas.openxmlformats.org/officeDocument/2006/relationships/hyperlink" Target="http://search.ligazakon.ua/l_doc2.nsf/link1/RE33924.html" TargetMode="External"/><Relationship Id="rId465" Type="http://schemas.openxmlformats.org/officeDocument/2006/relationships/hyperlink" Target="http://search.ligazakon.ua/l_doc2.nsf/link1/RE33924.html" TargetMode="External"/><Relationship Id="rId630" Type="http://schemas.openxmlformats.org/officeDocument/2006/relationships/hyperlink" Target="http://search.ligazakon.ua/l_doc2.nsf/link1/RE33924.html" TargetMode="External"/><Relationship Id="rId672" Type="http://schemas.openxmlformats.org/officeDocument/2006/relationships/hyperlink" Target="http://search.ligazakon.ua/l_doc2.nsf/link1/RE33924.html" TargetMode="External"/><Relationship Id="rId22" Type="http://schemas.openxmlformats.org/officeDocument/2006/relationships/hyperlink" Target="http://search.ligazakon.ua/l_doc2.nsf/link1/RE31004.html" TargetMode="External"/><Relationship Id="rId64" Type="http://schemas.openxmlformats.org/officeDocument/2006/relationships/hyperlink" Target="http://search.ligazakon.ua/l_doc2.nsf/link1/RE33924.html" TargetMode="External"/><Relationship Id="rId118" Type="http://schemas.openxmlformats.org/officeDocument/2006/relationships/hyperlink" Target="http://search.ligazakon.ua/l_doc2.nsf/link1/RE33924.html" TargetMode="External"/><Relationship Id="rId325" Type="http://schemas.openxmlformats.org/officeDocument/2006/relationships/hyperlink" Target="http://search.ligazakon.ua/l_doc2.nsf/link1/RE33924.html" TargetMode="External"/><Relationship Id="rId367" Type="http://schemas.openxmlformats.org/officeDocument/2006/relationships/hyperlink" Target="http://search.ligazakon.ua/l_doc2.nsf/link1/RE33924.html" TargetMode="External"/><Relationship Id="rId532" Type="http://schemas.openxmlformats.org/officeDocument/2006/relationships/hyperlink" Target="http://search.ligazakon.ua/l_doc2.nsf/link1/RE33924.html" TargetMode="External"/><Relationship Id="rId574" Type="http://schemas.openxmlformats.org/officeDocument/2006/relationships/hyperlink" Target="http://search.ligazakon.ua/l_doc2.nsf/link1/RE33924.html" TargetMode="External"/><Relationship Id="rId171" Type="http://schemas.openxmlformats.org/officeDocument/2006/relationships/hyperlink" Target="http://search.ligazakon.ua/l_doc2.nsf/link1/RE33924.html" TargetMode="External"/><Relationship Id="rId227" Type="http://schemas.openxmlformats.org/officeDocument/2006/relationships/hyperlink" Target="http://search.ligazakon.ua/l_doc2.nsf/link1/RE33924.html" TargetMode="External"/><Relationship Id="rId269" Type="http://schemas.openxmlformats.org/officeDocument/2006/relationships/hyperlink" Target="http://search.ligazakon.ua/l_doc2.nsf/link1/RE33924.html" TargetMode="External"/><Relationship Id="rId434" Type="http://schemas.openxmlformats.org/officeDocument/2006/relationships/hyperlink" Target="http://search.ligazakon.ua/l_doc2.nsf/link1/RE33924.html" TargetMode="External"/><Relationship Id="rId476" Type="http://schemas.openxmlformats.org/officeDocument/2006/relationships/hyperlink" Target="http://search.ligazakon.ua/l_doc2.nsf/link1/RE33924.html" TargetMode="External"/><Relationship Id="rId641" Type="http://schemas.openxmlformats.org/officeDocument/2006/relationships/hyperlink" Target="http://search.ligazakon.ua/l_doc2.nsf/link1/RE33924.html" TargetMode="External"/><Relationship Id="rId683" Type="http://schemas.openxmlformats.org/officeDocument/2006/relationships/theme" Target="theme/theme1.xml"/><Relationship Id="rId33" Type="http://schemas.openxmlformats.org/officeDocument/2006/relationships/hyperlink" Target="http://search.ligazakon.ua/l_doc2.nsf/link1/RE33924.html" TargetMode="External"/><Relationship Id="rId129" Type="http://schemas.openxmlformats.org/officeDocument/2006/relationships/hyperlink" Target="http://search.ligazakon.ua/l_doc2.nsf/link1/RE33924.html" TargetMode="External"/><Relationship Id="rId280" Type="http://schemas.openxmlformats.org/officeDocument/2006/relationships/hyperlink" Target="http://search.ligazakon.ua/l_doc2.nsf/link1/RE33924.html" TargetMode="External"/><Relationship Id="rId336" Type="http://schemas.openxmlformats.org/officeDocument/2006/relationships/hyperlink" Target="http://search.ligazakon.ua/l_doc2.nsf/link1/RE33924.html" TargetMode="External"/><Relationship Id="rId501" Type="http://schemas.openxmlformats.org/officeDocument/2006/relationships/hyperlink" Target="http://search.ligazakon.ua/l_doc2.nsf/link1/RE33924.html" TargetMode="External"/><Relationship Id="rId543" Type="http://schemas.openxmlformats.org/officeDocument/2006/relationships/hyperlink" Target="http://search.ligazakon.ua/l_doc2.nsf/link1/RE33924.html" TargetMode="External"/><Relationship Id="rId75" Type="http://schemas.openxmlformats.org/officeDocument/2006/relationships/hyperlink" Target="http://search.ligazakon.ua/l_doc2.nsf/link1/RE33924.html" TargetMode="External"/><Relationship Id="rId140" Type="http://schemas.openxmlformats.org/officeDocument/2006/relationships/hyperlink" Target="http://search.ligazakon.ua/l_doc2.nsf/link1/RE33924.html" TargetMode="External"/><Relationship Id="rId182" Type="http://schemas.openxmlformats.org/officeDocument/2006/relationships/hyperlink" Target="http://search.ligazakon.ua/l_doc2.nsf/link1/RE33924.html" TargetMode="External"/><Relationship Id="rId378" Type="http://schemas.openxmlformats.org/officeDocument/2006/relationships/hyperlink" Target="http://search.ligazakon.ua/l_doc2.nsf/link1/RE33924.html" TargetMode="External"/><Relationship Id="rId403" Type="http://schemas.openxmlformats.org/officeDocument/2006/relationships/hyperlink" Target="http://search.ligazakon.ua/l_doc2.nsf/link1/RE33924.html" TargetMode="External"/><Relationship Id="rId585" Type="http://schemas.openxmlformats.org/officeDocument/2006/relationships/hyperlink" Target="http://search.ligazakon.ua/l_doc2.nsf/link1/RE33924.html" TargetMode="External"/><Relationship Id="rId6" Type="http://schemas.openxmlformats.org/officeDocument/2006/relationships/image" Target="media/image1.gif"/><Relationship Id="rId238" Type="http://schemas.openxmlformats.org/officeDocument/2006/relationships/hyperlink" Target="http://search.ligazakon.ua/l_doc2.nsf/link1/RE33924.html" TargetMode="External"/><Relationship Id="rId445" Type="http://schemas.openxmlformats.org/officeDocument/2006/relationships/hyperlink" Target="http://search.ligazakon.ua/l_doc2.nsf/link1/RE33924.html" TargetMode="External"/><Relationship Id="rId487" Type="http://schemas.openxmlformats.org/officeDocument/2006/relationships/hyperlink" Target="http://search.ligazakon.ua/l_doc2.nsf/link1/RE33924.html" TargetMode="External"/><Relationship Id="rId610" Type="http://schemas.openxmlformats.org/officeDocument/2006/relationships/hyperlink" Target="http://search.ligazakon.ua/l_doc2.nsf/link1/RE33924.html" TargetMode="External"/><Relationship Id="rId652" Type="http://schemas.openxmlformats.org/officeDocument/2006/relationships/hyperlink" Target="http://search.ligazakon.ua/l_doc2.nsf/link1/RE33924.html" TargetMode="External"/><Relationship Id="rId291" Type="http://schemas.openxmlformats.org/officeDocument/2006/relationships/hyperlink" Target="http://search.ligazakon.ua/l_doc2.nsf/link1/RE33924.html" TargetMode="External"/><Relationship Id="rId305" Type="http://schemas.openxmlformats.org/officeDocument/2006/relationships/hyperlink" Target="http://search.ligazakon.ua/l_doc2.nsf/link1/RE33924.html" TargetMode="External"/><Relationship Id="rId347" Type="http://schemas.openxmlformats.org/officeDocument/2006/relationships/hyperlink" Target="http://search.ligazakon.ua/l_doc2.nsf/link1/RE33924.html" TargetMode="External"/><Relationship Id="rId512" Type="http://schemas.openxmlformats.org/officeDocument/2006/relationships/hyperlink" Target="http://search.ligazakon.ua/l_doc2.nsf/link1/RE33924.html" TargetMode="External"/><Relationship Id="rId44" Type="http://schemas.openxmlformats.org/officeDocument/2006/relationships/hyperlink" Target="http://search.ligazakon.ua/l_doc2.nsf/link1/RE33924.html" TargetMode="External"/><Relationship Id="rId86" Type="http://schemas.openxmlformats.org/officeDocument/2006/relationships/hyperlink" Target="http://search.ligazakon.ua/l_doc2.nsf/link1/RE33924.html" TargetMode="External"/><Relationship Id="rId151" Type="http://schemas.openxmlformats.org/officeDocument/2006/relationships/hyperlink" Target="http://search.ligazakon.ua/l_doc2.nsf/link1/RE33924.html" TargetMode="External"/><Relationship Id="rId389" Type="http://schemas.openxmlformats.org/officeDocument/2006/relationships/hyperlink" Target="http://search.ligazakon.ua/l_doc2.nsf/link1/RE33924.html" TargetMode="External"/><Relationship Id="rId554" Type="http://schemas.openxmlformats.org/officeDocument/2006/relationships/hyperlink" Target="http://search.ligazakon.ua/l_doc2.nsf/link1/RE33924.html" TargetMode="External"/><Relationship Id="rId596" Type="http://schemas.openxmlformats.org/officeDocument/2006/relationships/hyperlink" Target="http://search.ligazakon.ua/l_doc2.nsf/link1/RE33924.html" TargetMode="External"/><Relationship Id="rId193" Type="http://schemas.openxmlformats.org/officeDocument/2006/relationships/hyperlink" Target="http://search.ligazakon.ua/l_doc2.nsf/link1/RE33924.html" TargetMode="External"/><Relationship Id="rId207" Type="http://schemas.openxmlformats.org/officeDocument/2006/relationships/hyperlink" Target="http://search.ligazakon.ua/l_doc2.nsf/link1/RE33924.html" TargetMode="External"/><Relationship Id="rId249" Type="http://schemas.openxmlformats.org/officeDocument/2006/relationships/hyperlink" Target="http://search.ligazakon.ua/l_doc2.nsf/link1/RE33924.html" TargetMode="External"/><Relationship Id="rId414" Type="http://schemas.openxmlformats.org/officeDocument/2006/relationships/hyperlink" Target="http://search.ligazakon.ua/l_doc2.nsf/link1/RE33924.html" TargetMode="External"/><Relationship Id="rId456" Type="http://schemas.openxmlformats.org/officeDocument/2006/relationships/hyperlink" Target="http://search.ligazakon.ua/l_doc2.nsf/link1/RE33924.html" TargetMode="External"/><Relationship Id="rId498" Type="http://schemas.openxmlformats.org/officeDocument/2006/relationships/hyperlink" Target="http://search.ligazakon.ua/l_doc2.nsf/link1/RE33924.html" TargetMode="External"/><Relationship Id="rId621" Type="http://schemas.openxmlformats.org/officeDocument/2006/relationships/hyperlink" Target="http://search.ligazakon.ua/l_doc2.nsf/link1/RE33924.html" TargetMode="External"/><Relationship Id="rId663" Type="http://schemas.openxmlformats.org/officeDocument/2006/relationships/hyperlink" Target="http://search.ligazakon.ua/l_doc2.nsf/link1/RE33924.html" TargetMode="External"/><Relationship Id="rId13" Type="http://schemas.openxmlformats.org/officeDocument/2006/relationships/hyperlink" Target="http://search.ligazakon.ua/l_doc2.nsf/link1/KP111001.html" TargetMode="External"/><Relationship Id="rId109" Type="http://schemas.openxmlformats.org/officeDocument/2006/relationships/hyperlink" Target="http://search.ligazakon.ua/l_doc2.nsf/link1/RE33924.html" TargetMode="External"/><Relationship Id="rId260" Type="http://schemas.openxmlformats.org/officeDocument/2006/relationships/hyperlink" Target="http://search.ligazakon.ua/l_doc2.nsf/link1/RE33924.html" TargetMode="External"/><Relationship Id="rId316" Type="http://schemas.openxmlformats.org/officeDocument/2006/relationships/hyperlink" Target="http://search.ligazakon.ua/l_doc2.nsf/link1/RE33924.html" TargetMode="External"/><Relationship Id="rId523" Type="http://schemas.openxmlformats.org/officeDocument/2006/relationships/hyperlink" Target="http://search.ligazakon.ua/l_doc2.nsf/link1/RE33924.html" TargetMode="External"/><Relationship Id="rId55" Type="http://schemas.openxmlformats.org/officeDocument/2006/relationships/hyperlink" Target="http://search.ligazakon.ua/l_doc2.nsf/link1/RE33924.html" TargetMode="External"/><Relationship Id="rId97" Type="http://schemas.openxmlformats.org/officeDocument/2006/relationships/hyperlink" Target="http://search.ligazakon.ua/l_doc2.nsf/link1/RE33924.html" TargetMode="External"/><Relationship Id="rId120" Type="http://schemas.openxmlformats.org/officeDocument/2006/relationships/hyperlink" Target="http://search.ligazakon.ua/l_doc2.nsf/link1/RE33924.html" TargetMode="External"/><Relationship Id="rId358" Type="http://schemas.openxmlformats.org/officeDocument/2006/relationships/hyperlink" Target="http://search.ligazakon.ua/l_doc2.nsf/link1/RE33924.html" TargetMode="External"/><Relationship Id="rId565" Type="http://schemas.openxmlformats.org/officeDocument/2006/relationships/hyperlink" Target="http://search.ligazakon.ua/l_doc2.nsf/link1/RE33924.html" TargetMode="External"/><Relationship Id="rId162" Type="http://schemas.openxmlformats.org/officeDocument/2006/relationships/hyperlink" Target="http://search.ligazakon.ua/l_doc2.nsf/link1/RE33924.html" TargetMode="External"/><Relationship Id="rId218" Type="http://schemas.openxmlformats.org/officeDocument/2006/relationships/hyperlink" Target="http://search.ligazakon.ua/l_doc2.nsf/link1/RE33924.html" TargetMode="External"/><Relationship Id="rId425" Type="http://schemas.openxmlformats.org/officeDocument/2006/relationships/hyperlink" Target="http://search.ligazakon.ua/l_doc2.nsf/link1/RE33924.html" TargetMode="External"/><Relationship Id="rId467" Type="http://schemas.openxmlformats.org/officeDocument/2006/relationships/hyperlink" Target="http://search.ligazakon.ua/l_doc2.nsf/link1/RE33924.html" TargetMode="External"/><Relationship Id="rId632" Type="http://schemas.openxmlformats.org/officeDocument/2006/relationships/hyperlink" Target="http://search.ligazakon.ua/l_doc2.nsf/link1/RE33924.html" TargetMode="External"/><Relationship Id="rId271" Type="http://schemas.openxmlformats.org/officeDocument/2006/relationships/hyperlink" Target="http://search.ligazakon.ua/l_doc2.nsf/link1/RE33924.html" TargetMode="External"/><Relationship Id="rId674" Type="http://schemas.openxmlformats.org/officeDocument/2006/relationships/hyperlink" Target="http://search.ligazakon.ua/l_doc2.nsf/link1/RE33924.html" TargetMode="External"/><Relationship Id="rId24" Type="http://schemas.openxmlformats.org/officeDocument/2006/relationships/hyperlink" Target="http://search.ligazakon.ua/l_doc2.nsf/link1/RE33924.html" TargetMode="External"/><Relationship Id="rId66" Type="http://schemas.openxmlformats.org/officeDocument/2006/relationships/hyperlink" Target="http://search.ligazakon.ua/l_doc2.nsf/link1/RE33924.html" TargetMode="External"/><Relationship Id="rId131" Type="http://schemas.openxmlformats.org/officeDocument/2006/relationships/hyperlink" Target="http://search.ligazakon.ua/l_doc2.nsf/link1/RE33924.html" TargetMode="External"/><Relationship Id="rId327" Type="http://schemas.openxmlformats.org/officeDocument/2006/relationships/hyperlink" Target="http://search.ligazakon.ua/l_doc2.nsf/link1/RE33924.html" TargetMode="External"/><Relationship Id="rId369" Type="http://schemas.openxmlformats.org/officeDocument/2006/relationships/hyperlink" Target="http://search.ligazakon.ua/l_doc2.nsf/link1/RE33924.html" TargetMode="External"/><Relationship Id="rId534" Type="http://schemas.openxmlformats.org/officeDocument/2006/relationships/hyperlink" Target="http://search.ligazakon.ua/l_doc2.nsf/link1/RE33924.html" TargetMode="External"/><Relationship Id="rId576" Type="http://schemas.openxmlformats.org/officeDocument/2006/relationships/hyperlink" Target="http://search.ligazakon.ua/l_doc2.nsf/link1/RE33924.html" TargetMode="External"/><Relationship Id="rId173" Type="http://schemas.openxmlformats.org/officeDocument/2006/relationships/hyperlink" Target="http://search.ligazakon.ua/l_doc2.nsf/link1/RE33924.html" TargetMode="External"/><Relationship Id="rId229" Type="http://schemas.openxmlformats.org/officeDocument/2006/relationships/hyperlink" Target="http://search.ligazakon.ua/l_doc2.nsf/link1/RE33924.html" TargetMode="External"/><Relationship Id="rId380" Type="http://schemas.openxmlformats.org/officeDocument/2006/relationships/hyperlink" Target="http://search.ligazakon.ua/l_doc2.nsf/link1/RE33924.html" TargetMode="External"/><Relationship Id="rId436" Type="http://schemas.openxmlformats.org/officeDocument/2006/relationships/hyperlink" Target="http://search.ligazakon.ua/l_doc2.nsf/link1/RE33924.html" TargetMode="External"/><Relationship Id="rId601" Type="http://schemas.openxmlformats.org/officeDocument/2006/relationships/hyperlink" Target="http://search.ligazakon.ua/l_doc2.nsf/link1/RE33924.html" TargetMode="External"/><Relationship Id="rId643" Type="http://schemas.openxmlformats.org/officeDocument/2006/relationships/hyperlink" Target="http://search.ligazakon.ua/l_doc2.nsf/link1/RE33924.html" TargetMode="External"/><Relationship Id="rId240" Type="http://schemas.openxmlformats.org/officeDocument/2006/relationships/hyperlink" Target="http://search.ligazakon.ua/l_doc2.nsf/link1/RE33924.html" TargetMode="External"/><Relationship Id="rId478" Type="http://schemas.openxmlformats.org/officeDocument/2006/relationships/hyperlink" Target="http://search.ligazakon.ua/l_doc2.nsf/link1/RE33924.html" TargetMode="External"/><Relationship Id="rId35" Type="http://schemas.openxmlformats.org/officeDocument/2006/relationships/hyperlink" Target="http://search.ligazakon.ua/l_doc2.nsf/link1/RE33924.html" TargetMode="External"/><Relationship Id="rId77" Type="http://schemas.openxmlformats.org/officeDocument/2006/relationships/hyperlink" Target="http://search.ligazakon.ua/l_doc2.nsf/link1/RE33924.html" TargetMode="External"/><Relationship Id="rId100" Type="http://schemas.openxmlformats.org/officeDocument/2006/relationships/hyperlink" Target="http://search.ligazakon.ua/l_doc2.nsf/link1/RE33924.html" TargetMode="External"/><Relationship Id="rId282" Type="http://schemas.openxmlformats.org/officeDocument/2006/relationships/hyperlink" Target="http://search.ligazakon.ua/l_doc2.nsf/link1/RE33924.html" TargetMode="External"/><Relationship Id="rId338" Type="http://schemas.openxmlformats.org/officeDocument/2006/relationships/hyperlink" Target="http://search.ligazakon.ua/l_doc2.nsf/link1/RE33924.html" TargetMode="External"/><Relationship Id="rId503" Type="http://schemas.openxmlformats.org/officeDocument/2006/relationships/hyperlink" Target="http://search.ligazakon.ua/l_doc2.nsf/link1/RE33924.html" TargetMode="External"/><Relationship Id="rId545" Type="http://schemas.openxmlformats.org/officeDocument/2006/relationships/hyperlink" Target="http://search.ligazakon.ua/l_doc2.nsf/link1/RE33924.html" TargetMode="External"/><Relationship Id="rId587" Type="http://schemas.openxmlformats.org/officeDocument/2006/relationships/hyperlink" Target="http://search.ligazakon.ua/l_doc2.nsf/link1/RE33924.html" TargetMode="External"/><Relationship Id="rId8" Type="http://schemas.openxmlformats.org/officeDocument/2006/relationships/hyperlink" Target="http://search.ligazakon.ua/l_doc2.nsf/link1/RE33924.html" TargetMode="External"/><Relationship Id="rId142" Type="http://schemas.openxmlformats.org/officeDocument/2006/relationships/hyperlink" Target="http://search.ligazakon.ua/l_doc2.nsf/link1/RE33924.html" TargetMode="External"/><Relationship Id="rId184" Type="http://schemas.openxmlformats.org/officeDocument/2006/relationships/hyperlink" Target="http://search.ligazakon.ua/l_doc2.nsf/link1/RE33924.html" TargetMode="External"/><Relationship Id="rId391" Type="http://schemas.openxmlformats.org/officeDocument/2006/relationships/hyperlink" Target="http://search.ligazakon.ua/l_doc2.nsf/link1/RE33924.html" TargetMode="External"/><Relationship Id="rId405" Type="http://schemas.openxmlformats.org/officeDocument/2006/relationships/hyperlink" Target="http://search.ligazakon.ua/l_doc2.nsf/link1/RE33924.html" TargetMode="External"/><Relationship Id="rId447" Type="http://schemas.openxmlformats.org/officeDocument/2006/relationships/hyperlink" Target="http://search.ligazakon.ua/l_doc2.nsf/link1/RE33924.html" TargetMode="External"/><Relationship Id="rId612" Type="http://schemas.openxmlformats.org/officeDocument/2006/relationships/hyperlink" Target="http://search.ligazakon.ua/l_doc2.nsf/link1/RE33924.html" TargetMode="External"/><Relationship Id="rId251" Type="http://schemas.openxmlformats.org/officeDocument/2006/relationships/hyperlink" Target="http://search.ligazakon.ua/l_doc2.nsf/link1/RE33924.html" TargetMode="External"/><Relationship Id="rId489" Type="http://schemas.openxmlformats.org/officeDocument/2006/relationships/hyperlink" Target="http://search.ligazakon.ua/l_doc2.nsf/link1/RE33924.html" TargetMode="External"/><Relationship Id="rId654" Type="http://schemas.openxmlformats.org/officeDocument/2006/relationships/hyperlink" Target="http://search.ligazakon.ua/l_doc2.nsf/link1/RE33924.html" TargetMode="External"/><Relationship Id="rId46" Type="http://schemas.openxmlformats.org/officeDocument/2006/relationships/hyperlink" Target="http://search.ligazakon.ua/l_doc2.nsf/link1/RE33924.html" TargetMode="External"/><Relationship Id="rId293" Type="http://schemas.openxmlformats.org/officeDocument/2006/relationships/hyperlink" Target="http://search.ligazakon.ua/l_doc2.nsf/link1/RE33924.html" TargetMode="External"/><Relationship Id="rId307" Type="http://schemas.openxmlformats.org/officeDocument/2006/relationships/hyperlink" Target="http://search.ligazakon.ua/l_doc2.nsf/link1/RE33924.html" TargetMode="External"/><Relationship Id="rId349" Type="http://schemas.openxmlformats.org/officeDocument/2006/relationships/hyperlink" Target="http://search.ligazakon.ua/l_doc2.nsf/link1/RE33924.html" TargetMode="External"/><Relationship Id="rId514" Type="http://schemas.openxmlformats.org/officeDocument/2006/relationships/hyperlink" Target="http://search.ligazakon.ua/l_doc2.nsf/link1/RE33924.html" TargetMode="External"/><Relationship Id="rId556" Type="http://schemas.openxmlformats.org/officeDocument/2006/relationships/hyperlink" Target="http://search.ligazakon.ua/l_doc2.nsf/link1/RE33924.html" TargetMode="External"/><Relationship Id="rId88" Type="http://schemas.openxmlformats.org/officeDocument/2006/relationships/hyperlink" Target="http://search.ligazakon.ua/l_doc2.nsf/link1/RE33924.html" TargetMode="External"/><Relationship Id="rId111" Type="http://schemas.openxmlformats.org/officeDocument/2006/relationships/hyperlink" Target="http://search.ligazakon.ua/l_doc2.nsf/link1/RE33924.html" TargetMode="External"/><Relationship Id="rId153" Type="http://schemas.openxmlformats.org/officeDocument/2006/relationships/hyperlink" Target="http://search.ligazakon.ua/l_doc2.nsf/link1/RE33924.html" TargetMode="External"/><Relationship Id="rId195" Type="http://schemas.openxmlformats.org/officeDocument/2006/relationships/hyperlink" Target="http://search.ligazakon.ua/l_doc2.nsf/link1/RE33924.html" TargetMode="External"/><Relationship Id="rId209" Type="http://schemas.openxmlformats.org/officeDocument/2006/relationships/hyperlink" Target="http://search.ligazakon.ua/l_doc2.nsf/link1/RE33924.html" TargetMode="External"/><Relationship Id="rId360" Type="http://schemas.openxmlformats.org/officeDocument/2006/relationships/hyperlink" Target="http://search.ligazakon.ua/l_doc2.nsf/link1/RE33924.html" TargetMode="External"/><Relationship Id="rId416" Type="http://schemas.openxmlformats.org/officeDocument/2006/relationships/hyperlink" Target="http://search.ligazakon.ua/l_doc2.nsf/link1/RE33924.html" TargetMode="External"/><Relationship Id="rId598" Type="http://schemas.openxmlformats.org/officeDocument/2006/relationships/hyperlink" Target="http://search.ligazakon.ua/l_doc2.nsf/link1/RE33924.html" TargetMode="External"/><Relationship Id="rId220" Type="http://schemas.openxmlformats.org/officeDocument/2006/relationships/hyperlink" Target="http://search.ligazakon.ua/l_doc2.nsf/link1/RE33924.html" TargetMode="External"/><Relationship Id="rId458" Type="http://schemas.openxmlformats.org/officeDocument/2006/relationships/hyperlink" Target="http://search.ligazakon.ua/l_doc2.nsf/link1/RE33924.html" TargetMode="External"/><Relationship Id="rId623" Type="http://schemas.openxmlformats.org/officeDocument/2006/relationships/hyperlink" Target="http://search.ligazakon.ua/l_doc2.nsf/link1/RE33924.html" TargetMode="External"/><Relationship Id="rId665" Type="http://schemas.openxmlformats.org/officeDocument/2006/relationships/hyperlink" Target="http://search.ligazakon.ua/l_doc2.nsf/link1/RE33924.html" TargetMode="External"/><Relationship Id="rId15" Type="http://schemas.openxmlformats.org/officeDocument/2006/relationships/hyperlink" Target="http://search.ligazakon.ua/l_doc2.nsf/link1/RE33924.html" TargetMode="External"/><Relationship Id="rId57" Type="http://schemas.openxmlformats.org/officeDocument/2006/relationships/hyperlink" Target="http://search.ligazakon.ua/l_doc2.nsf/link1/RE33924.html" TargetMode="External"/><Relationship Id="rId262" Type="http://schemas.openxmlformats.org/officeDocument/2006/relationships/hyperlink" Target="http://search.ligazakon.ua/l_doc2.nsf/link1/RE33924.html" TargetMode="External"/><Relationship Id="rId318" Type="http://schemas.openxmlformats.org/officeDocument/2006/relationships/hyperlink" Target="http://search.ligazakon.ua/l_doc2.nsf/link1/RE33924.html" TargetMode="External"/><Relationship Id="rId525" Type="http://schemas.openxmlformats.org/officeDocument/2006/relationships/hyperlink" Target="http://search.ligazakon.ua/l_doc2.nsf/link1/RE33924.html" TargetMode="External"/><Relationship Id="rId567" Type="http://schemas.openxmlformats.org/officeDocument/2006/relationships/hyperlink" Target="http://search.ligazakon.ua/l_doc2.nsf/link1/RE33924.html" TargetMode="External"/><Relationship Id="rId99" Type="http://schemas.openxmlformats.org/officeDocument/2006/relationships/hyperlink" Target="http://search.ligazakon.ua/l_doc2.nsf/link1/RE33924.html" TargetMode="External"/><Relationship Id="rId122" Type="http://schemas.openxmlformats.org/officeDocument/2006/relationships/hyperlink" Target="http://search.ligazakon.ua/l_doc2.nsf/link1/RE33924.html" TargetMode="External"/><Relationship Id="rId164" Type="http://schemas.openxmlformats.org/officeDocument/2006/relationships/hyperlink" Target="http://search.ligazakon.ua/l_doc2.nsf/link1/RE33924.html" TargetMode="External"/><Relationship Id="rId371" Type="http://schemas.openxmlformats.org/officeDocument/2006/relationships/hyperlink" Target="http://search.ligazakon.ua/l_doc2.nsf/link1/RE33924.html" TargetMode="External"/><Relationship Id="rId427" Type="http://schemas.openxmlformats.org/officeDocument/2006/relationships/hyperlink" Target="http://search.ligazakon.ua/l_doc2.nsf/link1/RE33924.html" TargetMode="External"/><Relationship Id="rId469" Type="http://schemas.openxmlformats.org/officeDocument/2006/relationships/hyperlink" Target="http://search.ligazakon.ua/l_doc2.nsf/link1/RE33924.html" TargetMode="External"/><Relationship Id="rId634" Type="http://schemas.openxmlformats.org/officeDocument/2006/relationships/hyperlink" Target="http://search.ligazakon.ua/l_doc2.nsf/link1/RE33924.html" TargetMode="External"/><Relationship Id="rId676" Type="http://schemas.openxmlformats.org/officeDocument/2006/relationships/hyperlink" Target="http://search.ligazakon.ua/l_doc2.nsf/link1/RE33924.html" TargetMode="External"/><Relationship Id="rId26" Type="http://schemas.openxmlformats.org/officeDocument/2006/relationships/hyperlink" Target="http://search.ligazakon.ua/l_doc2.nsf/link1/RE33924.html" TargetMode="External"/><Relationship Id="rId231" Type="http://schemas.openxmlformats.org/officeDocument/2006/relationships/hyperlink" Target="http://search.ligazakon.ua/l_doc2.nsf/link1/RE33924.html" TargetMode="External"/><Relationship Id="rId273" Type="http://schemas.openxmlformats.org/officeDocument/2006/relationships/hyperlink" Target="http://search.ligazakon.ua/l_doc2.nsf/link1/RE33924.html" TargetMode="External"/><Relationship Id="rId329" Type="http://schemas.openxmlformats.org/officeDocument/2006/relationships/hyperlink" Target="http://search.ligazakon.ua/l_doc2.nsf/link1/RE33924.html" TargetMode="External"/><Relationship Id="rId480" Type="http://schemas.openxmlformats.org/officeDocument/2006/relationships/hyperlink" Target="http://search.ligazakon.ua/l_doc2.nsf/link1/RE33924.html" TargetMode="External"/><Relationship Id="rId536" Type="http://schemas.openxmlformats.org/officeDocument/2006/relationships/hyperlink" Target="http://search.ligazakon.ua/l_doc2.nsf/link1/RE33924.html" TargetMode="External"/><Relationship Id="rId68" Type="http://schemas.openxmlformats.org/officeDocument/2006/relationships/hyperlink" Target="http://search.ligazakon.ua/l_doc2.nsf/link1/RE33924.html" TargetMode="External"/><Relationship Id="rId133" Type="http://schemas.openxmlformats.org/officeDocument/2006/relationships/hyperlink" Target="http://search.ligazakon.ua/l_doc2.nsf/link1/RE33924.html" TargetMode="External"/><Relationship Id="rId175" Type="http://schemas.openxmlformats.org/officeDocument/2006/relationships/hyperlink" Target="http://search.ligazakon.ua/l_doc2.nsf/link1/RE33924.html" TargetMode="External"/><Relationship Id="rId340" Type="http://schemas.openxmlformats.org/officeDocument/2006/relationships/hyperlink" Target="http://search.ligazakon.ua/l_doc2.nsf/link1/RE33924.html" TargetMode="External"/><Relationship Id="rId578" Type="http://schemas.openxmlformats.org/officeDocument/2006/relationships/hyperlink" Target="http://search.ligazakon.ua/l_doc2.nsf/link1/RE33924.html" TargetMode="External"/><Relationship Id="rId200" Type="http://schemas.openxmlformats.org/officeDocument/2006/relationships/hyperlink" Target="http://search.ligazakon.ua/l_doc2.nsf/link1/RE33924.html" TargetMode="External"/><Relationship Id="rId382" Type="http://schemas.openxmlformats.org/officeDocument/2006/relationships/hyperlink" Target="http://search.ligazakon.ua/l_doc2.nsf/link1/RE33924.html" TargetMode="External"/><Relationship Id="rId438" Type="http://schemas.openxmlformats.org/officeDocument/2006/relationships/hyperlink" Target="http://search.ligazakon.ua/l_doc2.nsf/link1/RE33924.html" TargetMode="External"/><Relationship Id="rId603" Type="http://schemas.openxmlformats.org/officeDocument/2006/relationships/hyperlink" Target="http://search.ligazakon.ua/l_doc2.nsf/link1/RE33924.html" TargetMode="External"/><Relationship Id="rId645" Type="http://schemas.openxmlformats.org/officeDocument/2006/relationships/hyperlink" Target="http://search.ligazakon.ua/l_doc2.nsf/link1/RE33924.html" TargetMode="External"/><Relationship Id="rId242" Type="http://schemas.openxmlformats.org/officeDocument/2006/relationships/hyperlink" Target="http://search.ligazakon.ua/l_doc2.nsf/link1/RE33924.html" TargetMode="External"/><Relationship Id="rId284" Type="http://schemas.openxmlformats.org/officeDocument/2006/relationships/hyperlink" Target="http://search.ligazakon.ua/l_doc2.nsf/link1/RE33924.html" TargetMode="External"/><Relationship Id="rId491" Type="http://schemas.openxmlformats.org/officeDocument/2006/relationships/hyperlink" Target="http://search.ligazakon.ua/l_doc2.nsf/link1/RE33924.html" TargetMode="External"/><Relationship Id="rId505" Type="http://schemas.openxmlformats.org/officeDocument/2006/relationships/hyperlink" Target="http://search.ligazakon.ua/l_doc2.nsf/link1/RE33924.html" TargetMode="External"/><Relationship Id="rId37" Type="http://schemas.openxmlformats.org/officeDocument/2006/relationships/hyperlink" Target="http://search.ligazakon.ua/l_doc2.nsf/link1/RE33924.html" TargetMode="External"/><Relationship Id="rId79" Type="http://schemas.openxmlformats.org/officeDocument/2006/relationships/hyperlink" Target="http://search.ligazakon.ua/l_doc2.nsf/link1/RE33924.html" TargetMode="External"/><Relationship Id="rId102" Type="http://schemas.openxmlformats.org/officeDocument/2006/relationships/hyperlink" Target="http://search.ligazakon.ua/l_doc2.nsf/link1/RE33924.html" TargetMode="External"/><Relationship Id="rId144" Type="http://schemas.openxmlformats.org/officeDocument/2006/relationships/hyperlink" Target="http://search.ligazakon.ua/l_doc2.nsf/link1/RE33924.html" TargetMode="External"/><Relationship Id="rId547" Type="http://schemas.openxmlformats.org/officeDocument/2006/relationships/hyperlink" Target="http://search.ligazakon.ua/l_doc2.nsf/link1/RE33924.html" TargetMode="External"/><Relationship Id="rId589" Type="http://schemas.openxmlformats.org/officeDocument/2006/relationships/hyperlink" Target="http://search.ligazakon.ua/l_doc2.nsf/link1/RE33924.html" TargetMode="External"/><Relationship Id="rId90" Type="http://schemas.openxmlformats.org/officeDocument/2006/relationships/hyperlink" Target="http://search.ligazakon.ua/l_doc2.nsf/link1/RE33924.html" TargetMode="External"/><Relationship Id="rId186" Type="http://schemas.openxmlformats.org/officeDocument/2006/relationships/hyperlink" Target="http://search.ligazakon.ua/l_doc2.nsf/link1/RE33924.html" TargetMode="External"/><Relationship Id="rId351" Type="http://schemas.openxmlformats.org/officeDocument/2006/relationships/hyperlink" Target="http://search.ligazakon.ua/l_doc2.nsf/link1/RE33924.html" TargetMode="External"/><Relationship Id="rId393" Type="http://schemas.openxmlformats.org/officeDocument/2006/relationships/hyperlink" Target="http://search.ligazakon.ua/l_doc2.nsf/link1/RE33924.html" TargetMode="External"/><Relationship Id="rId407" Type="http://schemas.openxmlformats.org/officeDocument/2006/relationships/hyperlink" Target="http://search.ligazakon.ua/l_doc2.nsf/link1/RE33924.html" TargetMode="External"/><Relationship Id="rId449" Type="http://schemas.openxmlformats.org/officeDocument/2006/relationships/hyperlink" Target="http://search.ligazakon.ua/l_doc2.nsf/link1/RE33924.html" TargetMode="External"/><Relationship Id="rId614" Type="http://schemas.openxmlformats.org/officeDocument/2006/relationships/hyperlink" Target="http://search.ligazakon.ua/l_doc2.nsf/link1/RE33924.html" TargetMode="External"/><Relationship Id="rId656" Type="http://schemas.openxmlformats.org/officeDocument/2006/relationships/hyperlink" Target="http://search.ligazakon.ua/l_doc2.nsf/link1/RE33924.html" TargetMode="External"/><Relationship Id="rId211" Type="http://schemas.openxmlformats.org/officeDocument/2006/relationships/hyperlink" Target="http://search.ligazakon.ua/l_doc2.nsf/link1/RE33924.html" TargetMode="External"/><Relationship Id="rId253" Type="http://schemas.openxmlformats.org/officeDocument/2006/relationships/hyperlink" Target="http://search.ligazakon.ua/l_doc2.nsf/link1/RE33924.html" TargetMode="External"/><Relationship Id="rId295" Type="http://schemas.openxmlformats.org/officeDocument/2006/relationships/hyperlink" Target="http://search.ligazakon.ua/l_doc2.nsf/link1/RE33924.html" TargetMode="External"/><Relationship Id="rId309" Type="http://schemas.openxmlformats.org/officeDocument/2006/relationships/hyperlink" Target="http://search.ligazakon.ua/l_doc2.nsf/link1/RE33924.html" TargetMode="External"/><Relationship Id="rId460" Type="http://schemas.openxmlformats.org/officeDocument/2006/relationships/hyperlink" Target="http://search.ligazakon.ua/l_doc2.nsf/link1/RE33924.html" TargetMode="External"/><Relationship Id="rId516" Type="http://schemas.openxmlformats.org/officeDocument/2006/relationships/hyperlink" Target="http://search.ligazakon.ua/l_doc2.nsf/link1/RE33924.html" TargetMode="External"/><Relationship Id="rId48" Type="http://schemas.openxmlformats.org/officeDocument/2006/relationships/hyperlink" Target="http://search.ligazakon.ua/l_doc2.nsf/link1/RE33924.html" TargetMode="External"/><Relationship Id="rId113" Type="http://schemas.openxmlformats.org/officeDocument/2006/relationships/hyperlink" Target="http://search.ligazakon.ua/l_doc2.nsf/link1/RE33924.html" TargetMode="External"/><Relationship Id="rId320" Type="http://schemas.openxmlformats.org/officeDocument/2006/relationships/hyperlink" Target="http://search.ligazakon.ua/l_doc2.nsf/link1/RE33924.html" TargetMode="External"/><Relationship Id="rId558" Type="http://schemas.openxmlformats.org/officeDocument/2006/relationships/hyperlink" Target="http://search.ligazakon.ua/l_doc2.nsf/link1/RE33924.html" TargetMode="External"/><Relationship Id="rId155" Type="http://schemas.openxmlformats.org/officeDocument/2006/relationships/hyperlink" Target="http://search.ligazakon.ua/l_doc2.nsf/link1/RE33924.html" TargetMode="External"/><Relationship Id="rId197" Type="http://schemas.openxmlformats.org/officeDocument/2006/relationships/hyperlink" Target="http://search.ligazakon.ua/l_doc2.nsf/link1/RE33924.html" TargetMode="External"/><Relationship Id="rId362" Type="http://schemas.openxmlformats.org/officeDocument/2006/relationships/hyperlink" Target="http://search.ligazakon.ua/l_doc2.nsf/link1/RE33924.html" TargetMode="External"/><Relationship Id="rId418" Type="http://schemas.openxmlformats.org/officeDocument/2006/relationships/hyperlink" Target="http://search.ligazakon.ua/l_doc2.nsf/link1/RE33924.html" TargetMode="External"/><Relationship Id="rId625" Type="http://schemas.openxmlformats.org/officeDocument/2006/relationships/hyperlink" Target="http://search.ligazakon.ua/l_doc2.nsf/link1/RE33924.html" TargetMode="External"/><Relationship Id="rId222" Type="http://schemas.openxmlformats.org/officeDocument/2006/relationships/hyperlink" Target="http://search.ligazakon.ua/l_doc2.nsf/link1/RE33924.html" TargetMode="External"/><Relationship Id="rId264" Type="http://schemas.openxmlformats.org/officeDocument/2006/relationships/hyperlink" Target="http://search.ligazakon.ua/l_doc2.nsf/link1/RE33924.html" TargetMode="External"/><Relationship Id="rId471" Type="http://schemas.openxmlformats.org/officeDocument/2006/relationships/hyperlink" Target="http://search.ligazakon.ua/l_doc2.nsf/link1/RE33924.html" TargetMode="External"/><Relationship Id="rId667" Type="http://schemas.openxmlformats.org/officeDocument/2006/relationships/hyperlink" Target="http://search.ligazakon.ua/l_doc2.nsf/link1/RE33924.html" TargetMode="External"/><Relationship Id="rId17" Type="http://schemas.openxmlformats.org/officeDocument/2006/relationships/hyperlink" Target="http://search.ligazakon.ua/l_doc2.nsf/link1/RE33924.html" TargetMode="External"/><Relationship Id="rId59" Type="http://schemas.openxmlformats.org/officeDocument/2006/relationships/hyperlink" Target="http://search.ligazakon.ua/l_doc2.nsf/link1/RE33924.html" TargetMode="External"/><Relationship Id="rId124" Type="http://schemas.openxmlformats.org/officeDocument/2006/relationships/hyperlink" Target="http://search.ligazakon.ua/l_doc2.nsf/link1/RE33924.html" TargetMode="External"/><Relationship Id="rId527" Type="http://schemas.openxmlformats.org/officeDocument/2006/relationships/hyperlink" Target="http://search.ligazakon.ua/l_doc2.nsf/link1/RE33924.html" TargetMode="External"/><Relationship Id="rId569" Type="http://schemas.openxmlformats.org/officeDocument/2006/relationships/hyperlink" Target="http://search.ligazakon.ua/l_doc2.nsf/link1/RE33924.html" TargetMode="External"/><Relationship Id="rId70" Type="http://schemas.openxmlformats.org/officeDocument/2006/relationships/hyperlink" Target="http://search.ligazakon.ua/l_doc2.nsf/link1/RE33924.html" TargetMode="External"/><Relationship Id="rId166" Type="http://schemas.openxmlformats.org/officeDocument/2006/relationships/hyperlink" Target="http://search.ligazakon.ua/l_doc2.nsf/link1/RE33924.html" TargetMode="External"/><Relationship Id="rId331" Type="http://schemas.openxmlformats.org/officeDocument/2006/relationships/hyperlink" Target="http://search.ligazakon.ua/l_doc2.nsf/link1/RE33924.html" TargetMode="External"/><Relationship Id="rId373" Type="http://schemas.openxmlformats.org/officeDocument/2006/relationships/hyperlink" Target="http://search.ligazakon.ua/l_doc2.nsf/link1/RE33924.html" TargetMode="External"/><Relationship Id="rId429" Type="http://schemas.openxmlformats.org/officeDocument/2006/relationships/hyperlink" Target="http://search.ligazakon.ua/l_doc2.nsf/link1/RE33924.html" TargetMode="External"/><Relationship Id="rId580" Type="http://schemas.openxmlformats.org/officeDocument/2006/relationships/hyperlink" Target="http://search.ligazakon.ua/l_doc2.nsf/link1/RE33924.html" TargetMode="External"/><Relationship Id="rId636" Type="http://schemas.openxmlformats.org/officeDocument/2006/relationships/hyperlink" Target="http://search.ligazakon.ua/l_doc2.nsf/link1/RE33924.html" TargetMode="External"/><Relationship Id="rId1" Type="http://schemas.openxmlformats.org/officeDocument/2006/relationships/customXml" Target="../customXml/item1.xml"/><Relationship Id="rId233" Type="http://schemas.openxmlformats.org/officeDocument/2006/relationships/hyperlink" Target="http://search.ligazakon.ua/l_doc2.nsf/link1/RE33924.html" TargetMode="External"/><Relationship Id="rId440" Type="http://schemas.openxmlformats.org/officeDocument/2006/relationships/hyperlink" Target="http://search.ligazakon.ua/l_doc2.nsf/link1/RE33924.html" TargetMode="External"/><Relationship Id="rId678" Type="http://schemas.openxmlformats.org/officeDocument/2006/relationships/hyperlink" Target="http://search.ligazakon.ua/l_doc2.nsf/link1/RE33924.html" TargetMode="External"/><Relationship Id="rId28" Type="http://schemas.openxmlformats.org/officeDocument/2006/relationships/hyperlink" Target="http://search.ligazakon.ua/l_doc2.nsf/link1/RE33924.html" TargetMode="External"/><Relationship Id="rId275" Type="http://schemas.openxmlformats.org/officeDocument/2006/relationships/hyperlink" Target="http://search.ligazakon.ua/l_doc2.nsf/link1/RE33924.html" TargetMode="External"/><Relationship Id="rId300" Type="http://schemas.openxmlformats.org/officeDocument/2006/relationships/hyperlink" Target="http://search.ligazakon.ua/l_doc2.nsf/link1/RE33924.html" TargetMode="External"/><Relationship Id="rId482" Type="http://schemas.openxmlformats.org/officeDocument/2006/relationships/hyperlink" Target="http://search.ligazakon.ua/l_doc2.nsf/link1/RE33924.html" TargetMode="External"/><Relationship Id="rId538" Type="http://schemas.openxmlformats.org/officeDocument/2006/relationships/hyperlink" Target="http://search.ligazakon.ua/l_doc2.nsf/link1/RE33924.html" TargetMode="External"/><Relationship Id="rId81" Type="http://schemas.openxmlformats.org/officeDocument/2006/relationships/hyperlink" Target="http://search.ligazakon.ua/l_doc2.nsf/link1/RE33924.html" TargetMode="External"/><Relationship Id="rId135" Type="http://schemas.openxmlformats.org/officeDocument/2006/relationships/hyperlink" Target="http://search.ligazakon.ua/l_doc2.nsf/link1/RE33924.html" TargetMode="External"/><Relationship Id="rId177" Type="http://schemas.openxmlformats.org/officeDocument/2006/relationships/hyperlink" Target="http://search.ligazakon.ua/l_doc2.nsf/link1/RE33924.html" TargetMode="External"/><Relationship Id="rId342" Type="http://schemas.openxmlformats.org/officeDocument/2006/relationships/hyperlink" Target="http://search.ligazakon.ua/l_doc2.nsf/link1/RE33924.html" TargetMode="External"/><Relationship Id="rId384" Type="http://schemas.openxmlformats.org/officeDocument/2006/relationships/hyperlink" Target="http://search.ligazakon.ua/l_doc2.nsf/link1/RE33924.html" TargetMode="External"/><Relationship Id="rId591" Type="http://schemas.openxmlformats.org/officeDocument/2006/relationships/hyperlink" Target="http://search.ligazakon.ua/l_doc2.nsf/link1/RE33924.html" TargetMode="External"/><Relationship Id="rId605" Type="http://schemas.openxmlformats.org/officeDocument/2006/relationships/hyperlink" Target="http://search.ligazakon.ua/l_doc2.nsf/link1/RE33924.html" TargetMode="External"/><Relationship Id="rId202" Type="http://schemas.openxmlformats.org/officeDocument/2006/relationships/hyperlink" Target="http://search.ligazakon.ua/l_doc2.nsf/link1/RE33924.html" TargetMode="External"/><Relationship Id="rId244" Type="http://schemas.openxmlformats.org/officeDocument/2006/relationships/hyperlink" Target="http://search.ligazakon.ua/l_doc2.nsf/link1/RE33924.html" TargetMode="External"/><Relationship Id="rId647" Type="http://schemas.openxmlformats.org/officeDocument/2006/relationships/hyperlink" Target="http://search.ligazakon.ua/l_doc2.nsf/link1/RE33924.html" TargetMode="External"/><Relationship Id="rId39" Type="http://schemas.openxmlformats.org/officeDocument/2006/relationships/hyperlink" Target="http://search.ligazakon.ua/l_doc2.nsf/link1/RE33924.html" TargetMode="External"/><Relationship Id="rId286" Type="http://schemas.openxmlformats.org/officeDocument/2006/relationships/hyperlink" Target="http://search.ligazakon.ua/l_doc2.nsf/link1/RE33924.html" TargetMode="External"/><Relationship Id="rId451" Type="http://schemas.openxmlformats.org/officeDocument/2006/relationships/hyperlink" Target="http://search.ligazakon.ua/l_doc2.nsf/link1/RE33924.html" TargetMode="External"/><Relationship Id="rId493" Type="http://schemas.openxmlformats.org/officeDocument/2006/relationships/hyperlink" Target="http://search.ligazakon.ua/l_doc2.nsf/link1/RE33924.html" TargetMode="External"/><Relationship Id="rId507" Type="http://schemas.openxmlformats.org/officeDocument/2006/relationships/hyperlink" Target="http://search.ligazakon.ua/l_doc2.nsf/link1/RE31004.html" TargetMode="External"/><Relationship Id="rId549" Type="http://schemas.openxmlformats.org/officeDocument/2006/relationships/hyperlink" Target="http://search.ligazakon.ua/l_doc2.nsf/link1/RE33924.html" TargetMode="External"/><Relationship Id="rId50" Type="http://schemas.openxmlformats.org/officeDocument/2006/relationships/hyperlink" Target="http://search.ligazakon.ua/l_doc2.nsf/link1/RE33924.html" TargetMode="External"/><Relationship Id="rId104" Type="http://schemas.openxmlformats.org/officeDocument/2006/relationships/hyperlink" Target="http://search.ligazakon.ua/l_doc2.nsf/link1/RE33924.html" TargetMode="External"/><Relationship Id="rId146" Type="http://schemas.openxmlformats.org/officeDocument/2006/relationships/hyperlink" Target="http://search.ligazakon.ua/l_doc2.nsf/link1/RE33924.html" TargetMode="External"/><Relationship Id="rId188" Type="http://schemas.openxmlformats.org/officeDocument/2006/relationships/hyperlink" Target="http://search.ligazakon.ua/l_doc2.nsf/link1/RE33924.html" TargetMode="External"/><Relationship Id="rId311" Type="http://schemas.openxmlformats.org/officeDocument/2006/relationships/hyperlink" Target="http://search.ligazakon.ua/l_doc2.nsf/link1/RE33924.html" TargetMode="External"/><Relationship Id="rId353" Type="http://schemas.openxmlformats.org/officeDocument/2006/relationships/hyperlink" Target="http://search.ligazakon.ua/l_doc2.nsf/link1/RE33924.html" TargetMode="External"/><Relationship Id="rId395" Type="http://schemas.openxmlformats.org/officeDocument/2006/relationships/hyperlink" Target="http://search.ligazakon.ua/l_doc2.nsf/link1/RE33924.html" TargetMode="External"/><Relationship Id="rId409" Type="http://schemas.openxmlformats.org/officeDocument/2006/relationships/hyperlink" Target="http://search.ligazakon.ua/l_doc2.nsf/link1/RE33924.html" TargetMode="External"/><Relationship Id="rId560" Type="http://schemas.openxmlformats.org/officeDocument/2006/relationships/hyperlink" Target="http://search.ligazakon.ua/l_doc2.nsf/link1/RE33924.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EECA-3DE1-4101-987F-666E1B3A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71624</Words>
  <Characters>40826</Characters>
  <Application>Microsoft Office Word</Application>
  <DocSecurity>0</DocSecurity>
  <Lines>340</Lines>
  <Paragraphs>224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Кудрик Галина Петрівна</cp:lastModifiedBy>
  <cp:revision>9</cp:revision>
  <dcterms:created xsi:type="dcterms:W3CDTF">2017-08-31T12:42:00Z</dcterms:created>
  <dcterms:modified xsi:type="dcterms:W3CDTF">2019-09-17T09:13:00Z</dcterms:modified>
</cp:coreProperties>
</file>