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5AD0" w14:textId="72BDF490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2-03-08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167BCC">
            <w:rPr>
              <w:b/>
              <w:bCs/>
              <w:lang w:val="uk-UA"/>
            </w:rPr>
            <w:t>8 березня 2022 року</w:t>
          </w:r>
        </w:sdtContent>
      </w:sdt>
    </w:p>
    <w:tbl>
      <w:tblPr>
        <w:tblW w:w="9940" w:type="dxa"/>
        <w:jc w:val="center"/>
        <w:tblLook w:val="04A0" w:firstRow="1" w:lastRow="0" w:firstColumn="1" w:lastColumn="0" w:noHBand="0" w:noVBand="1"/>
      </w:tblPr>
      <w:tblGrid>
        <w:gridCol w:w="5300"/>
        <w:gridCol w:w="2320"/>
        <w:gridCol w:w="2320"/>
      </w:tblGrid>
      <w:tr w:rsidR="00167BCC" w14:paraId="6B35DAF5" w14:textId="77777777" w:rsidTr="00167BCC">
        <w:trPr>
          <w:trHeight w:val="255"/>
          <w:jc w:val="center"/>
        </w:trPr>
        <w:tc>
          <w:tcPr>
            <w:tcW w:w="530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E388C05" w14:textId="77777777" w:rsidR="00167BCC" w:rsidRPr="00167BCC" w:rsidRDefault="00167BCC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bookmarkStart w:id="0" w:name="RANGE!A2:C40"/>
            <w:r w:rsidRPr="00167BCC">
              <w:rPr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167BCC">
              <w:rPr>
                <w:color w:val="000000"/>
                <w:sz w:val="18"/>
                <w:szCs w:val="18"/>
              </w:rPr>
              <w:t>розміщення</w:t>
            </w:r>
            <w:bookmarkEnd w:id="0"/>
            <w:proofErr w:type="spellEnd"/>
          </w:p>
        </w:tc>
        <w:tc>
          <w:tcPr>
            <w:tcW w:w="23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6086A9" w14:textId="77777777" w:rsidR="00167BCC" w:rsidRPr="00167BCC" w:rsidRDefault="00167BCC">
            <w:pPr>
              <w:jc w:val="center"/>
              <w:rPr>
                <w:sz w:val="18"/>
                <w:szCs w:val="18"/>
              </w:rPr>
            </w:pPr>
            <w:r w:rsidRPr="00167BCC">
              <w:rPr>
                <w:sz w:val="18"/>
                <w:szCs w:val="18"/>
              </w:rPr>
              <w:t>39</w:t>
            </w:r>
          </w:p>
        </w:tc>
        <w:tc>
          <w:tcPr>
            <w:tcW w:w="23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1B0259" w14:textId="77777777" w:rsidR="00167BCC" w:rsidRPr="00167BCC" w:rsidRDefault="00167BCC">
            <w:pPr>
              <w:jc w:val="center"/>
              <w:rPr>
                <w:sz w:val="18"/>
                <w:szCs w:val="18"/>
              </w:rPr>
            </w:pPr>
            <w:r w:rsidRPr="00167BCC">
              <w:rPr>
                <w:sz w:val="18"/>
                <w:szCs w:val="18"/>
              </w:rPr>
              <w:t>40</w:t>
            </w:r>
          </w:p>
        </w:tc>
      </w:tr>
      <w:tr w:rsidR="00167BCC" w14:paraId="00CBD2C2" w14:textId="77777777" w:rsidTr="00167BCC">
        <w:trPr>
          <w:trHeight w:val="255"/>
          <w:jc w:val="center"/>
        </w:trPr>
        <w:tc>
          <w:tcPr>
            <w:tcW w:w="5300" w:type="dxa"/>
            <w:vMerge w:val="restart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C1DE5EA" w14:textId="77777777" w:rsidR="00167BCC" w:rsidRPr="00167BCC" w:rsidRDefault="00167BCC">
            <w:pPr>
              <w:jc w:val="center"/>
              <w:rPr>
                <w:color w:val="000000"/>
                <w:sz w:val="18"/>
                <w:szCs w:val="18"/>
              </w:rPr>
            </w:pPr>
            <w:r w:rsidRPr="00167BCC">
              <w:rPr>
                <w:color w:val="000000"/>
                <w:sz w:val="18"/>
                <w:szCs w:val="18"/>
              </w:rPr>
              <w:t xml:space="preserve">Код </w:t>
            </w:r>
            <w:proofErr w:type="spellStart"/>
            <w:r w:rsidRPr="00167BCC">
              <w:rPr>
                <w:color w:val="000000"/>
                <w:sz w:val="18"/>
                <w:szCs w:val="18"/>
              </w:rPr>
              <w:t>облігації</w:t>
            </w:r>
            <w:proofErr w:type="spellEnd"/>
            <w:r w:rsidRPr="00167BC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09EDB0" w14:textId="77777777" w:rsidR="00167BCC" w:rsidRPr="00167BCC" w:rsidRDefault="00167BCC">
            <w:pPr>
              <w:jc w:val="center"/>
              <w:rPr>
                <w:sz w:val="18"/>
                <w:szCs w:val="18"/>
              </w:rPr>
            </w:pPr>
            <w:proofErr w:type="spellStart"/>
            <w:r w:rsidRPr="00167BCC">
              <w:rPr>
                <w:sz w:val="18"/>
                <w:szCs w:val="18"/>
              </w:rPr>
              <w:t>Дорозміщення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F0752C" w14:textId="77777777" w:rsidR="00167BCC" w:rsidRPr="00167BCC" w:rsidRDefault="00167BCC">
            <w:pPr>
              <w:jc w:val="center"/>
              <w:rPr>
                <w:sz w:val="18"/>
                <w:szCs w:val="18"/>
              </w:rPr>
            </w:pPr>
            <w:proofErr w:type="spellStart"/>
            <w:r w:rsidRPr="00167BCC">
              <w:rPr>
                <w:sz w:val="18"/>
                <w:szCs w:val="18"/>
              </w:rPr>
              <w:t>Дорозміщення</w:t>
            </w:r>
            <w:proofErr w:type="spellEnd"/>
          </w:p>
        </w:tc>
      </w:tr>
      <w:tr w:rsidR="00167BCC" w14:paraId="02532FC3" w14:textId="77777777" w:rsidTr="00167BCC">
        <w:trPr>
          <w:trHeight w:val="255"/>
          <w:jc w:val="center"/>
        </w:trPr>
        <w:tc>
          <w:tcPr>
            <w:tcW w:w="5300" w:type="dxa"/>
            <w:vMerge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266111AE" w14:textId="77777777" w:rsidR="00167BCC" w:rsidRPr="00167BCC" w:rsidRDefault="00167B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F00955" w14:textId="77777777" w:rsidR="00167BCC" w:rsidRPr="00167BCC" w:rsidRDefault="00167BCC">
            <w:pPr>
              <w:jc w:val="center"/>
              <w:rPr>
                <w:sz w:val="18"/>
                <w:szCs w:val="18"/>
              </w:rPr>
            </w:pPr>
            <w:r w:rsidRPr="00167BCC">
              <w:rPr>
                <w:sz w:val="18"/>
                <w:szCs w:val="18"/>
              </w:rPr>
              <w:t>UA4000221436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A2F9BA" w14:textId="77777777" w:rsidR="00167BCC" w:rsidRPr="00167BCC" w:rsidRDefault="00167BCC">
            <w:pPr>
              <w:jc w:val="center"/>
              <w:rPr>
                <w:sz w:val="18"/>
                <w:szCs w:val="18"/>
              </w:rPr>
            </w:pPr>
            <w:r w:rsidRPr="00167BCC">
              <w:rPr>
                <w:sz w:val="18"/>
                <w:szCs w:val="18"/>
              </w:rPr>
              <w:t>UA4000225668</w:t>
            </w:r>
          </w:p>
        </w:tc>
      </w:tr>
      <w:tr w:rsidR="00167BCC" w14:paraId="524B0E5C" w14:textId="77777777" w:rsidTr="00167BCC">
        <w:trPr>
          <w:trHeight w:val="50"/>
          <w:jc w:val="center"/>
        </w:trPr>
        <w:tc>
          <w:tcPr>
            <w:tcW w:w="5300" w:type="dxa"/>
            <w:vMerge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4C5C017D" w14:textId="77777777" w:rsidR="00167BCC" w:rsidRPr="00167BCC" w:rsidRDefault="00167B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0B1F45B" w14:textId="77777777" w:rsidR="00167BCC" w:rsidRPr="00167BCC" w:rsidRDefault="00167BCC">
            <w:pPr>
              <w:jc w:val="center"/>
              <w:rPr>
                <w:sz w:val="18"/>
                <w:szCs w:val="18"/>
              </w:rPr>
            </w:pPr>
            <w:r w:rsidRPr="00167BCC">
              <w:rPr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5F7E64E" w14:textId="5A630F15" w:rsidR="00167BCC" w:rsidRPr="00CE1A1D" w:rsidRDefault="00167BCC">
            <w:pPr>
              <w:jc w:val="center"/>
              <w:rPr>
                <w:sz w:val="18"/>
                <w:szCs w:val="18"/>
                <w:lang w:val="uk-UA"/>
              </w:rPr>
            </w:pPr>
            <w:r w:rsidRPr="00167BCC">
              <w:rPr>
                <w:sz w:val="18"/>
                <w:szCs w:val="18"/>
              </w:rPr>
              <w:t> </w:t>
            </w:r>
            <w:r w:rsidR="00CE1A1D">
              <w:rPr>
                <w:sz w:val="18"/>
                <w:szCs w:val="18"/>
                <w:lang w:val="uk-UA"/>
              </w:rPr>
              <w:t>Військові облігації</w:t>
            </w:r>
          </w:p>
        </w:tc>
      </w:tr>
      <w:tr w:rsidR="00167BCC" w14:paraId="6ECAE01E" w14:textId="77777777" w:rsidTr="00167BCC">
        <w:trPr>
          <w:trHeight w:val="255"/>
          <w:jc w:val="center"/>
        </w:trPr>
        <w:tc>
          <w:tcPr>
            <w:tcW w:w="53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472C46D" w14:textId="77777777" w:rsidR="00167BCC" w:rsidRPr="00167BCC" w:rsidRDefault="00167BC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7BCC">
              <w:rPr>
                <w:color w:val="000000"/>
                <w:sz w:val="18"/>
                <w:szCs w:val="18"/>
              </w:rPr>
              <w:t>Номінальна</w:t>
            </w:r>
            <w:proofErr w:type="spellEnd"/>
            <w:r w:rsidRPr="00167BC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7BCC">
              <w:rPr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E65DBE" w14:textId="77777777" w:rsidR="00167BCC" w:rsidRPr="00167BCC" w:rsidRDefault="00167BCC">
            <w:pPr>
              <w:jc w:val="center"/>
              <w:rPr>
                <w:sz w:val="18"/>
                <w:szCs w:val="18"/>
              </w:rPr>
            </w:pPr>
            <w:r w:rsidRPr="00167BCC">
              <w:rPr>
                <w:sz w:val="18"/>
                <w:szCs w:val="18"/>
              </w:rPr>
              <w:t>1 000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A71B30" w14:textId="77777777" w:rsidR="00167BCC" w:rsidRPr="00167BCC" w:rsidRDefault="00167BCC">
            <w:pPr>
              <w:jc w:val="center"/>
              <w:rPr>
                <w:sz w:val="18"/>
                <w:szCs w:val="18"/>
              </w:rPr>
            </w:pPr>
            <w:r w:rsidRPr="00167BCC">
              <w:rPr>
                <w:sz w:val="18"/>
                <w:szCs w:val="18"/>
              </w:rPr>
              <w:t>1 000</w:t>
            </w:r>
          </w:p>
        </w:tc>
      </w:tr>
      <w:tr w:rsidR="00167BCC" w14:paraId="4B279264" w14:textId="77777777" w:rsidTr="00167BCC">
        <w:trPr>
          <w:trHeight w:val="255"/>
          <w:jc w:val="center"/>
        </w:trPr>
        <w:tc>
          <w:tcPr>
            <w:tcW w:w="53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804DD60" w14:textId="77777777" w:rsidR="00167BCC" w:rsidRPr="00167BCC" w:rsidRDefault="00167BC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7BCC">
              <w:rPr>
                <w:color w:val="000000"/>
                <w:sz w:val="18"/>
                <w:szCs w:val="18"/>
              </w:rPr>
              <w:t>Кількість</w:t>
            </w:r>
            <w:proofErr w:type="spellEnd"/>
            <w:r w:rsidRPr="00167BC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7BCC">
              <w:rPr>
                <w:color w:val="000000"/>
                <w:sz w:val="18"/>
                <w:szCs w:val="18"/>
              </w:rPr>
              <w:t>виставлених</w:t>
            </w:r>
            <w:proofErr w:type="spellEnd"/>
            <w:r w:rsidRPr="00167BC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7BCC">
              <w:rPr>
                <w:color w:val="000000"/>
                <w:sz w:val="18"/>
                <w:szCs w:val="18"/>
              </w:rPr>
              <w:t>облігацій</w:t>
            </w:r>
            <w:proofErr w:type="spellEnd"/>
            <w:r w:rsidRPr="00167BCC">
              <w:rPr>
                <w:color w:val="000000"/>
                <w:sz w:val="18"/>
                <w:szCs w:val="18"/>
              </w:rPr>
              <w:t xml:space="preserve"> (шт.)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AD9D17" w14:textId="77777777" w:rsidR="00167BCC" w:rsidRPr="00167BCC" w:rsidRDefault="00167BCC">
            <w:pPr>
              <w:jc w:val="center"/>
              <w:rPr>
                <w:sz w:val="18"/>
                <w:szCs w:val="18"/>
              </w:rPr>
            </w:pPr>
            <w:r w:rsidRPr="00167BCC">
              <w:rPr>
                <w:sz w:val="18"/>
                <w:szCs w:val="18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7066E1" w14:textId="77777777" w:rsidR="00167BCC" w:rsidRPr="00167BCC" w:rsidRDefault="00167BCC">
            <w:pPr>
              <w:jc w:val="center"/>
              <w:rPr>
                <w:sz w:val="18"/>
                <w:szCs w:val="18"/>
              </w:rPr>
            </w:pPr>
            <w:r w:rsidRPr="00167BCC">
              <w:rPr>
                <w:sz w:val="18"/>
                <w:szCs w:val="18"/>
              </w:rPr>
              <w:t>-</w:t>
            </w:r>
          </w:p>
        </w:tc>
      </w:tr>
      <w:tr w:rsidR="00167BCC" w14:paraId="7ACE1194" w14:textId="77777777" w:rsidTr="00167BCC">
        <w:trPr>
          <w:trHeight w:val="255"/>
          <w:jc w:val="center"/>
        </w:trPr>
        <w:tc>
          <w:tcPr>
            <w:tcW w:w="53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827D933" w14:textId="77777777" w:rsidR="00167BCC" w:rsidRPr="00167BCC" w:rsidRDefault="00167BCC">
            <w:pPr>
              <w:jc w:val="center"/>
              <w:rPr>
                <w:color w:val="000000"/>
                <w:sz w:val="18"/>
                <w:szCs w:val="18"/>
              </w:rPr>
            </w:pPr>
            <w:r w:rsidRPr="00167BCC">
              <w:rPr>
                <w:color w:val="000000"/>
                <w:sz w:val="18"/>
                <w:szCs w:val="18"/>
              </w:rPr>
              <w:t xml:space="preserve">Дата </w:t>
            </w:r>
            <w:proofErr w:type="spellStart"/>
            <w:r w:rsidRPr="00167BCC">
              <w:rPr>
                <w:color w:val="000000"/>
                <w:sz w:val="18"/>
                <w:szCs w:val="18"/>
              </w:rPr>
              <w:t>розміщення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C44F52" w14:textId="77777777" w:rsidR="00167BCC" w:rsidRPr="00167BCC" w:rsidRDefault="00167BCC">
            <w:pPr>
              <w:jc w:val="center"/>
              <w:rPr>
                <w:sz w:val="18"/>
                <w:szCs w:val="18"/>
              </w:rPr>
            </w:pPr>
            <w:r w:rsidRPr="00167BCC">
              <w:rPr>
                <w:sz w:val="18"/>
                <w:szCs w:val="18"/>
              </w:rPr>
              <w:t>08.03.2022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23D5CD" w14:textId="77777777" w:rsidR="00167BCC" w:rsidRPr="00167BCC" w:rsidRDefault="00167BCC">
            <w:pPr>
              <w:jc w:val="center"/>
              <w:rPr>
                <w:sz w:val="18"/>
                <w:szCs w:val="18"/>
              </w:rPr>
            </w:pPr>
            <w:r w:rsidRPr="00167BCC">
              <w:rPr>
                <w:sz w:val="18"/>
                <w:szCs w:val="18"/>
              </w:rPr>
              <w:t>08.03.2022</w:t>
            </w:r>
          </w:p>
        </w:tc>
      </w:tr>
      <w:tr w:rsidR="00167BCC" w14:paraId="38C3BE54" w14:textId="77777777" w:rsidTr="00167BCC">
        <w:trPr>
          <w:trHeight w:val="255"/>
          <w:jc w:val="center"/>
        </w:trPr>
        <w:tc>
          <w:tcPr>
            <w:tcW w:w="53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E856190" w14:textId="77777777" w:rsidR="00167BCC" w:rsidRPr="00167BCC" w:rsidRDefault="00167BCC">
            <w:pPr>
              <w:jc w:val="center"/>
              <w:rPr>
                <w:color w:val="000000"/>
                <w:sz w:val="18"/>
                <w:szCs w:val="18"/>
              </w:rPr>
            </w:pPr>
            <w:r w:rsidRPr="00167BCC">
              <w:rPr>
                <w:color w:val="000000"/>
                <w:sz w:val="18"/>
                <w:szCs w:val="18"/>
              </w:rPr>
              <w:t xml:space="preserve">Дата оплати за </w:t>
            </w:r>
            <w:proofErr w:type="spellStart"/>
            <w:r w:rsidRPr="00167BCC">
              <w:rPr>
                <w:color w:val="000000"/>
                <w:sz w:val="18"/>
                <w:szCs w:val="18"/>
              </w:rPr>
              <w:t>придбані</w:t>
            </w:r>
            <w:proofErr w:type="spellEnd"/>
            <w:r w:rsidRPr="00167BC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7BCC">
              <w:rPr>
                <w:color w:val="000000"/>
                <w:sz w:val="18"/>
                <w:szCs w:val="18"/>
              </w:rPr>
              <w:t>облігації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FCA275" w14:textId="77777777" w:rsidR="00167BCC" w:rsidRPr="00167BCC" w:rsidRDefault="00167BCC">
            <w:pPr>
              <w:jc w:val="center"/>
              <w:rPr>
                <w:sz w:val="18"/>
                <w:szCs w:val="18"/>
              </w:rPr>
            </w:pPr>
            <w:r w:rsidRPr="00167BCC">
              <w:rPr>
                <w:sz w:val="18"/>
                <w:szCs w:val="18"/>
              </w:rPr>
              <w:t>09.03.2022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F157D8" w14:textId="77777777" w:rsidR="00167BCC" w:rsidRPr="00167BCC" w:rsidRDefault="00167BCC">
            <w:pPr>
              <w:jc w:val="center"/>
              <w:rPr>
                <w:sz w:val="18"/>
                <w:szCs w:val="18"/>
              </w:rPr>
            </w:pPr>
            <w:r w:rsidRPr="00167BCC">
              <w:rPr>
                <w:sz w:val="18"/>
                <w:szCs w:val="18"/>
              </w:rPr>
              <w:t>09.03.2022</w:t>
            </w:r>
          </w:p>
        </w:tc>
      </w:tr>
      <w:tr w:rsidR="00167BCC" w14:paraId="7BAD0BDF" w14:textId="77777777" w:rsidTr="00167BCC">
        <w:trPr>
          <w:trHeight w:val="255"/>
          <w:jc w:val="center"/>
        </w:trPr>
        <w:tc>
          <w:tcPr>
            <w:tcW w:w="5300" w:type="dxa"/>
            <w:tcBorders>
              <w:top w:val="nil"/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8697395" w14:textId="77777777" w:rsidR="00167BCC" w:rsidRPr="00167BCC" w:rsidRDefault="00167BC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7BCC">
              <w:rPr>
                <w:color w:val="000000"/>
                <w:sz w:val="18"/>
                <w:szCs w:val="18"/>
              </w:rPr>
              <w:t>Дати</w:t>
            </w:r>
            <w:proofErr w:type="spellEnd"/>
            <w:r w:rsidRPr="00167BC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7BCC">
              <w:rPr>
                <w:color w:val="000000"/>
                <w:sz w:val="18"/>
                <w:szCs w:val="18"/>
              </w:rPr>
              <w:t>сплати</w:t>
            </w:r>
            <w:proofErr w:type="spellEnd"/>
            <w:r w:rsidRPr="00167BC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7BCC">
              <w:rPr>
                <w:color w:val="000000"/>
                <w:sz w:val="18"/>
                <w:szCs w:val="18"/>
              </w:rPr>
              <w:t>відсотків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83F785" w14:textId="77777777" w:rsidR="00167BCC" w:rsidRPr="00167BCC" w:rsidRDefault="00167BCC">
            <w:pPr>
              <w:jc w:val="center"/>
              <w:rPr>
                <w:sz w:val="18"/>
                <w:szCs w:val="18"/>
              </w:rPr>
            </w:pPr>
            <w:r w:rsidRPr="00167BCC">
              <w:rPr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BB5B5F" w14:textId="77777777" w:rsidR="00167BCC" w:rsidRPr="00167BCC" w:rsidRDefault="00167BCC">
            <w:pPr>
              <w:jc w:val="center"/>
              <w:rPr>
                <w:sz w:val="18"/>
                <w:szCs w:val="18"/>
              </w:rPr>
            </w:pPr>
            <w:r w:rsidRPr="00167BCC">
              <w:rPr>
                <w:sz w:val="18"/>
                <w:szCs w:val="18"/>
              </w:rPr>
              <w:t> </w:t>
            </w:r>
          </w:p>
        </w:tc>
      </w:tr>
      <w:tr w:rsidR="00167BCC" w14:paraId="0B52F05F" w14:textId="77777777" w:rsidTr="00167BCC">
        <w:trPr>
          <w:trHeight w:val="50"/>
          <w:jc w:val="center"/>
        </w:trPr>
        <w:tc>
          <w:tcPr>
            <w:tcW w:w="5300" w:type="dxa"/>
            <w:tcBorders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90B324E" w14:textId="77777777" w:rsidR="00167BCC" w:rsidRPr="00167BCC" w:rsidRDefault="00167B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757171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95BFB6" w14:textId="77777777" w:rsidR="00167BCC" w:rsidRPr="00167BCC" w:rsidRDefault="00167BCC">
            <w:pPr>
              <w:jc w:val="center"/>
              <w:rPr>
                <w:color w:val="FFFFFF"/>
                <w:sz w:val="18"/>
                <w:szCs w:val="18"/>
              </w:rPr>
            </w:pPr>
            <w:r w:rsidRPr="00167BCC">
              <w:rPr>
                <w:color w:val="FFFFFF"/>
                <w:sz w:val="18"/>
                <w:szCs w:val="18"/>
              </w:rPr>
              <w:t>#Н/Д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E8A01B" w14:textId="77777777" w:rsidR="00167BCC" w:rsidRPr="00167BCC" w:rsidRDefault="00167BCC">
            <w:pPr>
              <w:jc w:val="center"/>
              <w:rPr>
                <w:sz w:val="18"/>
                <w:szCs w:val="18"/>
              </w:rPr>
            </w:pPr>
            <w:r w:rsidRPr="00167BCC">
              <w:rPr>
                <w:sz w:val="18"/>
                <w:szCs w:val="18"/>
              </w:rPr>
              <w:t> </w:t>
            </w:r>
          </w:p>
        </w:tc>
      </w:tr>
      <w:tr w:rsidR="00167BCC" w14:paraId="03B2C86E" w14:textId="77777777" w:rsidTr="00167BCC">
        <w:trPr>
          <w:trHeight w:val="255"/>
          <w:jc w:val="center"/>
        </w:trPr>
        <w:tc>
          <w:tcPr>
            <w:tcW w:w="53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7DC27B5" w14:textId="77777777" w:rsidR="00167BCC" w:rsidRPr="00167BCC" w:rsidRDefault="00167BC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7BCC">
              <w:rPr>
                <w:color w:val="000000"/>
                <w:sz w:val="18"/>
                <w:szCs w:val="18"/>
              </w:rPr>
              <w:t>Розмір</w:t>
            </w:r>
            <w:proofErr w:type="spellEnd"/>
            <w:r w:rsidRPr="00167BCC">
              <w:rPr>
                <w:color w:val="000000"/>
                <w:sz w:val="18"/>
                <w:szCs w:val="18"/>
              </w:rPr>
              <w:t xml:space="preserve"> купонного платежу на одну </w:t>
            </w:r>
            <w:proofErr w:type="spellStart"/>
            <w:r w:rsidRPr="00167BCC">
              <w:rPr>
                <w:color w:val="000000"/>
                <w:sz w:val="18"/>
                <w:szCs w:val="18"/>
              </w:rPr>
              <w:t>облігацію</w:t>
            </w:r>
            <w:proofErr w:type="spellEnd"/>
          </w:p>
        </w:tc>
        <w:tc>
          <w:tcPr>
            <w:tcW w:w="23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EC1143" w14:textId="77777777" w:rsidR="00167BCC" w:rsidRPr="00167BCC" w:rsidRDefault="00167BCC">
            <w:pPr>
              <w:jc w:val="center"/>
              <w:rPr>
                <w:sz w:val="18"/>
                <w:szCs w:val="18"/>
              </w:rPr>
            </w:pPr>
            <w:r w:rsidRPr="00167BCC">
              <w:rPr>
                <w:sz w:val="18"/>
                <w:szCs w:val="18"/>
              </w:rPr>
              <w:t>-</w:t>
            </w:r>
          </w:p>
        </w:tc>
        <w:tc>
          <w:tcPr>
            <w:tcW w:w="23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5F0E42" w14:textId="77777777" w:rsidR="00167BCC" w:rsidRPr="00167BCC" w:rsidRDefault="00167BCC">
            <w:pPr>
              <w:jc w:val="center"/>
              <w:rPr>
                <w:sz w:val="18"/>
                <w:szCs w:val="18"/>
              </w:rPr>
            </w:pPr>
            <w:r w:rsidRPr="00167BCC">
              <w:rPr>
                <w:sz w:val="18"/>
                <w:szCs w:val="18"/>
              </w:rPr>
              <w:t>-</w:t>
            </w:r>
          </w:p>
        </w:tc>
      </w:tr>
      <w:tr w:rsidR="00167BCC" w14:paraId="23AF531D" w14:textId="77777777" w:rsidTr="00167BCC">
        <w:trPr>
          <w:trHeight w:val="255"/>
          <w:jc w:val="center"/>
        </w:trPr>
        <w:tc>
          <w:tcPr>
            <w:tcW w:w="53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CBFDE40" w14:textId="77777777" w:rsidR="00167BCC" w:rsidRPr="00167BCC" w:rsidRDefault="00167BC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7BCC">
              <w:rPr>
                <w:color w:val="000000"/>
                <w:sz w:val="18"/>
                <w:szCs w:val="18"/>
              </w:rPr>
              <w:t>Номінальний</w:t>
            </w:r>
            <w:proofErr w:type="spellEnd"/>
            <w:r w:rsidRPr="00167BC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7BCC">
              <w:rPr>
                <w:color w:val="000000"/>
                <w:sz w:val="18"/>
                <w:szCs w:val="18"/>
              </w:rPr>
              <w:t>рівень</w:t>
            </w:r>
            <w:proofErr w:type="spellEnd"/>
            <w:r w:rsidRPr="00167BC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7BCC">
              <w:rPr>
                <w:color w:val="000000"/>
                <w:sz w:val="18"/>
                <w:szCs w:val="18"/>
              </w:rPr>
              <w:t>дохідності</w:t>
            </w:r>
            <w:proofErr w:type="spellEnd"/>
            <w:r w:rsidRPr="00167BCC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BE4997" w14:textId="77777777" w:rsidR="00167BCC" w:rsidRPr="00167BCC" w:rsidRDefault="00167BCC">
            <w:pPr>
              <w:jc w:val="center"/>
              <w:rPr>
                <w:sz w:val="18"/>
                <w:szCs w:val="18"/>
              </w:rPr>
            </w:pPr>
            <w:r w:rsidRPr="00167BCC">
              <w:rPr>
                <w:sz w:val="18"/>
                <w:szCs w:val="18"/>
              </w:rPr>
              <w:t>9,70%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1A07F1" w14:textId="77777777" w:rsidR="00167BCC" w:rsidRPr="00167BCC" w:rsidRDefault="00167BCC">
            <w:pPr>
              <w:jc w:val="center"/>
              <w:rPr>
                <w:sz w:val="18"/>
                <w:szCs w:val="18"/>
              </w:rPr>
            </w:pPr>
            <w:r w:rsidRPr="00167BCC">
              <w:rPr>
                <w:sz w:val="18"/>
                <w:szCs w:val="18"/>
              </w:rPr>
              <w:t>11,00%</w:t>
            </w:r>
          </w:p>
        </w:tc>
      </w:tr>
      <w:tr w:rsidR="00167BCC" w14:paraId="68212480" w14:textId="77777777" w:rsidTr="00167BCC">
        <w:trPr>
          <w:trHeight w:val="255"/>
          <w:jc w:val="center"/>
        </w:trPr>
        <w:tc>
          <w:tcPr>
            <w:tcW w:w="53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814399B" w14:textId="77777777" w:rsidR="00167BCC" w:rsidRPr="00167BCC" w:rsidRDefault="00167BC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7BCC">
              <w:rPr>
                <w:color w:val="000000"/>
                <w:sz w:val="18"/>
                <w:szCs w:val="18"/>
              </w:rPr>
              <w:t>Термін</w:t>
            </w:r>
            <w:proofErr w:type="spellEnd"/>
            <w:r w:rsidRPr="00167BC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7BCC">
              <w:rPr>
                <w:color w:val="000000"/>
                <w:sz w:val="18"/>
                <w:szCs w:val="18"/>
              </w:rPr>
              <w:t>обігу</w:t>
            </w:r>
            <w:proofErr w:type="spellEnd"/>
            <w:r w:rsidRPr="00167BCC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67BCC">
              <w:rPr>
                <w:color w:val="000000"/>
                <w:sz w:val="18"/>
                <w:szCs w:val="18"/>
              </w:rPr>
              <w:t>дн</w:t>
            </w:r>
            <w:proofErr w:type="spellEnd"/>
            <w:r w:rsidRPr="00167BCC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F2C061" w14:textId="77777777" w:rsidR="00167BCC" w:rsidRPr="00167BCC" w:rsidRDefault="00167BCC">
            <w:pPr>
              <w:jc w:val="center"/>
              <w:rPr>
                <w:sz w:val="18"/>
                <w:szCs w:val="18"/>
              </w:rPr>
            </w:pPr>
            <w:r w:rsidRPr="00167BCC">
              <w:rPr>
                <w:sz w:val="18"/>
                <w:szCs w:val="18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CB379C" w14:textId="77777777" w:rsidR="00167BCC" w:rsidRPr="00167BCC" w:rsidRDefault="00167BCC">
            <w:pPr>
              <w:jc w:val="center"/>
              <w:rPr>
                <w:sz w:val="18"/>
                <w:szCs w:val="18"/>
              </w:rPr>
            </w:pPr>
            <w:r w:rsidRPr="00167BCC">
              <w:rPr>
                <w:sz w:val="18"/>
                <w:szCs w:val="18"/>
              </w:rPr>
              <w:t>357</w:t>
            </w:r>
          </w:p>
        </w:tc>
      </w:tr>
      <w:tr w:rsidR="00167BCC" w14:paraId="5939BAE2" w14:textId="77777777" w:rsidTr="00167BCC">
        <w:trPr>
          <w:trHeight w:val="255"/>
          <w:jc w:val="center"/>
        </w:trPr>
        <w:tc>
          <w:tcPr>
            <w:tcW w:w="53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A82319E" w14:textId="77777777" w:rsidR="00167BCC" w:rsidRPr="00167BCC" w:rsidRDefault="00167BCC">
            <w:pPr>
              <w:jc w:val="center"/>
              <w:rPr>
                <w:color w:val="000000"/>
                <w:sz w:val="18"/>
                <w:szCs w:val="18"/>
              </w:rPr>
            </w:pPr>
            <w:r w:rsidRPr="00167BCC">
              <w:rPr>
                <w:color w:val="000000"/>
                <w:sz w:val="18"/>
                <w:szCs w:val="18"/>
              </w:rPr>
              <w:t xml:space="preserve">Дата </w:t>
            </w:r>
            <w:proofErr w:type="spellStart"/>
            <w:r w:rsidRPr="00167BCC">
              <w:rPr>
                <w:color w:val="000000"/>
                <w:sz w:val="18"/>
                <w:szCs w:val="18"/>
              </w:rPr>
              <w:t>погашення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B6628C" w14:textId="77777777" w:rsidR="00167BCC" w:rsidRPr="00167BCC" w:rsidRDefault="00167BCC">
            <w:pPr>
              <w:jc w:val="center"/>
              <w:rPr>
                <w:sz w:val="18"/>
                <w:szCs w:val="18"/>
              </w:rPr>
            </w:pPr>
            <w:r w:rsidRPr="00167BCC">
              <w:rPr>
                <w:sz w:val="18"/>
                <w:szCs w:val="18"/>
              </w:rPr>
              <w:t>27.04.2022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EF8122" w14:textId="77777777" w:rsidR="00167BCC" w:rsidRPr="00167BCC" w:rsidRDefault="00167BCC">
            <w:pPr>
              <w:jc w:val="center"/>
              <w:rPr>
                <w:sz w:val="18"/>
                <w:szCs w:val="18"/>
              </w:rPr>
            </w:pPr>
            <w:r w:rsidRPr="00167BCC">
              <w:rPr>
                <w:sz w:val="18"/>
                <w:szCs w:val="18"/>
              </w:rPr>
              <w:t>01.03.2023</w:t>
            </w:r>
          </w:p>
        </w:tc>
      </w:tr>
      <w:tr w:rsidR="00167BCC" w14:paraId="4D3F2FB4" w14:textId="77777777" w:rsidTr="00167BCC">
        <w:trPr>
          <w:trHeight w:val="348"/>
          <w:jc w:val="center"/>
        </w:trPr>
        <w:tc>
          <w:tcPr>
            <w:tcW w:w="53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6C35F86" w14:textId="77777777" w:rsidR="00167BCC" w:rsidRPr="00167BCC" w:rsidRDefault="00167BC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7BCC">
              <w:rPr>
                <w:color w:val="000000"/>
                <w:sz w:val="18"/>
                <w:szCs w:val="18"/>
              </w:rPr>
              <w:t>Обсяг</w:t>
            </w:r>
            <w:proofErr w:type="spellEnd"/>
            <w:r w:rsidRPr="00167BC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7BCC">
              <w:rPr>
                <w:color w:val="000000"/>
                <w:sz w:val="18"/>
                <w:szCs w:val="18"/>
              </w:rPr>
              <w:t>поданих</w:t>
            </w:r>
            <w:proofErr w:type="spellEnd"/>
            <w:r w:rsidRPr="00167BCC">
              <w:rPr>
                <w:color w:val="000000"/>
                <w:sz w:val="18"/>
                <w:szCs w:val="18"/>
              </w:rPr>
              <w:t xml:space="preserve"> заявок</w:t>
            </w:r>
            <w:r w:rsidRPr="00167BCC">
              <w:rPr>
                <w:color w:val="000000"/>
                <w:sz w:val="18"/>
                <w:szCs w:val="18"/>
              </w:rPr>
              <w:br/>
              <w:t xml:space="preserve">(за </w:t>
            </w:r>
            <w:proofErr w:type="spellStart"/>
            <w:r w:rsidRPr="00167BCC">
              <w:rPr>
                <w:color w:val="000000"/>
                <w:sz w:val="18"/>
                <w:szCs w:val="18"/>
              </w:rPr>
              <w:t>номінальною</w:t>
            </w:r>
            <w:proofErr w:type="spellEnd"/>
            <w:r w:rsidRPr="00167BC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7BCC">
              <w:rPr>
                <w:color w:val="000000"/>
                <w:sz w:val="18"/>
                <w:szCs w:val="18"/>
              </w:rPr>
              <w:t>вартістю</w:t>
            </w:r>
            <w:proofErr w:type="spellEnd"/>
            <w:r w:rsidRPr="00167BC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344EFA" w14:textId="77777777" w:rsidR="00167BCC" w:rsidRPr="00167BCC" w:rsidRDefault="00167BCC">
            <w:pPr>
              <w:jc w:val="center"/>
              <w:rPr>
                <w:sz w:val="18"/>
                <w:szCs w:val="18"/>
              </w:rPr>
            </w:pPr>
            <w:r w:rsidRPr="00167BCC">
              <w:rPr>
                <w:sz w:val="18"/>
                <w:szCs w:val="18"/>
              </w:rPr>
              <w:t>127 501 000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C6A89B" w14:textId="77777777" w:rsidR="00167BCC" w:rsidRPr="00167BCC" w:rsidRDefault="00167BCC">
            <w:pPr>
              <w:jc w:val="center"/>
              <w:rPr>
                <w:sz w:val="18"/>
                <w:szCs w:val="18"/>
              </w:rPr>
            </w:pPr>
            <w:r w:rsidRPr="00167BCC">
              <w:rPr>
                <w:sz w:val="18"/>
                <w:szCs w:val="18"/>
              </w:rPr>
              <w:t>7 316 008 000</w:t>
            </w:r>
          </w:p>
        </w:tc>
      </w:tr>
      <w:tr w:rsidR="00167BCC" w14:paraId="7EE92707" w14:textId="77777777" w:rsidTr="00167BCC">
        <w:trPr>
          <w:trHeight w:val="471"/>
          <w:jc w:val="center"/>
        </w:trPr>
        <w:tc>
          <w:tcPr>
            <w:tcW w:w="53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C15EDBA" w14:textId="77777777" w:rsidR="00167BCC" w:rsidRPr="00167BCC" w:rsidRDefault="00167BC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7BCC">
              <w:rPr>
                <w:color w:val="000000"/>
                <w:sz w:val="18"/>
                <w:szCs w:val="18"/>
              </w:rPr>
              <w:t>Обсяг</w:t>
            </w:r>
            <w:proofErr w:type="spellEnd"/>
            <w:r w:rsidRPr="00167BC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7BCC">
              <w:rPr>
                <w:color w:val="000000"/>
                <w:sz w:val="18"/>
                <w:szCs w:val="18"/>
              </w:rPr>
              <w:t>задоволених</w:t>
            </w:r>
            <w:proofErr w:type="spellEnd"/>
            <w:r w:rsidRPr="00167BCC">
              <w:rPr>
                <w:color w:val="000000"/>
                <w:sz w:val="18"/>
                <w:szCs w:val="18"/>
              </w:rPr>
              <w:t xml:space="preserve"> заявок</w:t>
            </w:r>
            <w:r w:rsidRPr="00167BCC">
              <w:rPr>
                <w:color w:val="000000"/>
                <w:sz w:val="18"/>
                <w:szCs w:val="18"/>
              </w:rPr>
              <w:br/>
              <w:t xml:space="preserve">(за </w:t>
            </w:r>
            <w:proofErr w:type="spellStart"/>
            <w:r w:rsidRPr="00167BCC">
              <w:rPr>
                <w:color w:val="000000"/>
                <w:sz w:val="18"/>
                <w:szCs w:val="18"/>
              </w:rPr>
              <w:t>номінальною</w:t>
            </w:r>
            <w:proofErr w:type="spellEnd"/>
            <w:r w:rsidRPr="00167BC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7BCC">
              <w:rPr>
                <w:color w:val="000000"/>
                <w:sz w:val="18"/>
                <w:szCs w:val="18"/>
              </w:rPr>
              <w:t>вартістю</w:t>
            </w:r>
            <w:proofErr w:type="spellEnd"/>
            <w:r w:rsidRPr="00167BC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4DAA2C" w14:textId="77777777" w:rsidR="00167BCC" w:rsidRPr="00167BCC" w:rsidRDefault="00167BCC">
            <w:pPr>
              <w:jc w:val="center"/>
              <w:rPr>
                <w:sz w:val="18"/>
                <w:szCs w:val="18"/>
              </w:rPr>
            </w:pPr>
            <w:r w:rsidRPr="00167BCC">
              <w:rPr>
                <w:sz w:val="18"/>
                <w:szCs w:val="18"/>
              </w:rPr>
              <w:t>127 501 000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863D43" w14:textId="77777777" w:rsidR="00167BCC" w:rsidRPr="00167BCC" w:rsidRDefault="00167BCC">
            <w:pPr>
              <w:jc w:val="center"/>
              <w:rPr>
                <w:sz w:val="18"/>
                <w:szCs w:val="18"/>
              </w:rPr>
            </w:pPr>
            <w:r w:rsidRPr="00167BCC">
              <w:rPr>
                <w:sz w:val="18"/>
                <w:szCs w:val="18"/>
              </w:rPr>
              <w:t>7 316 008 000</w:t>
            </w:r>
          </w:p>
        </w:tc>
      </w:tr>
      <w:tr w:rsidR="00167BCC" w14:paraId="6AAE3B72" w14:textId="77777777" w:rsidTr="00167BCC">
        <w:trPr>
          <w:trHeight w:val="431"/>
          <w:jc w:val="center"/>
        </w:trPr>
        <w:tc>
          <w:tcPr>
            <w:tcW w:w="53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18B22C4" w14:textId="77777777" w:rsidR="00167BCC" w:rsidRPr="00167BCC" w:rsidRDefault="00167BC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7BCC">
              <w:rPr>
                <w:color w:val="000000"/>
                <w:sz w:val="18"/>
                <w:szCs w:val="18"/>
              </w:rPr>
              <w:t>Загальний</w:t>
            </w:r>
            <w:proofErr w:type="spellEnd"/>
            <w:r w:rsidRPr="00167BC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7BCC">
              <w:rPr>
                <w:color w:val="000000"/>
                <w:sz w:val="18"/>
                <w:szCs w:val="18"/>
              </w:rPr>
              <w:t>обсяг</w:t>
            </w:r>
            <w:proofErr w:type="spellEnd"/>
            <w:r w:rsidRPr="00167BC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7BCC">
              <w:rPr>
                <w:color w:val="000000"/>
                <w:sz w:val="18"/>
                <w:szCs w:val="18"/>
              </w:rPr>
              <w:t>випуску</w:t>
            </w:r>
            <w:proofErr w:type="spellEnd"/>
            <w:r w:rsidRPr="00167BCC">
              <w:rPr>
                <w:color w:val="000000"/>
                <w:sz w:val="18"/>
                <w:szCs w:val="18"/>
              </w:rPr>
              <w:t xml:space="preserve"> </w:t>
            </w:r>
            <w:r w:rsidRPr="00167BCC">
              <w:rPr>
                <w:color w:val="000000"/>
                <w:sz w:val="18"/>
                <w:szCs w:val="18"/>
              </w:rPr>
              <w:br/>
              <w:t xml:space="preserve">(за </w:t>
            </w:r>
            <w:proofErr w:type="spellStart"/>
            <w:r w:rsidRPr="00167BCC">
              <w:rPr>
                <w:color w:val="000000"/>
                <w:sz w:val="18"/>
                <w:szCs w:val="18"/>
              </w:rPr>
              <w:t>номінальною</w:t>
            </w:r>
            <w:proofErr w:type="spellEnd"/>
            <w:r w:rsidRPr="00167BC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7BCC">
              <w:rPr>
                <w:color w:val="000000"/>
                <w:sz w:val="18"/>
                <w:szCs w:val="18"/>
              </w:rPr>
              <w:t>вартістю</w:t>
            </w:r>
            <w:proofErr w:type="spellEnd"/>
            <w:r w:rsidRPr="00167BC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C19058" w14:textId="77777777" w:rsidR="00167BCC" w:rsidRPr="00167BCC" w:rsidRDefault="00167BCC">
            <w:pPr>
              <w:jc w:val="center"/>
              <w:rPr>
                <w:sz w:val="18"/>
                <w:szCs w:val="18"/>
              </w:rPr>
            </w:pPr>
            <w:r w:rsidRPr="00167BCC">
              <w:rPr>
                <w:sz w:val="18"/>
                <w:szCs w:val="18"/>
              </w:rPr>
              <w:t>17 952 392 000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CB6353" w14:textId="77777777" w:rsidR="00167BCC" w:rsidRPr="00167BCC" w:rsidRDefault="00167BCC">
            <w:pPr>
              <w:jc w:val="center"/>
              <w:rPr>
                <w:sz w:val="18"/>
                <w:szCs w:val="18"/>
              </w:rPr>
            </w:pPr>
            <w:r w:rsidRPr="00167BCC">
              <w:rPr>
                <w:sz w:val="18"/>
                <w:szCs w:val="18"/>
              </w:rPr>
              <w:t>16 329 438 000</w:t>
            </w:r>
          </w:p>
        </w:tc>
      </w:tr>
      <w:tr w:rsidR="00167BCC" w14:paraId="58FF4EC2" w14:textId="77777777" w:rsidTr="00167BCC">
        <w:trPr>
          <w:trHeight w:val="255"/>
          <w:jc w:val="center"/>
        </w:trPr>
        <w:tc>
          <w:tcPr>
            <w:tcW w:w="53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92B6B84" w14:textId="77777777" w:rsidR="00167BCC" w:rsidRPr="00167BCC" w:rsidRDefault="00167BC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7BCC">
              <w:rPr>
                <w:color w:val="000000"/>
                <w:sz w:val="18"/>
                <w:szCs w:val="18"/>
              </w:rPr>
              <w:t>Кількість</w:t>
            </w:r>
            <w:proofErr w:type="spellEnd"/>
            <w:r w:rsidRPr="00167BC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7BCC">
              <w:rPr>
                <w:color w:val="000000"/>
                <w:sz w:val="18"/>
                <w:szCs w:val="18"/>
              </w:rPr>
              <w:t>виставлених</w:t>
            </w:r>
            <w:proofErr w:type="spellEnd"/>
            <w:r w:rsidRPr="00167BCC">
              <w:rPr>
                <w:color w:val="000000"/>
                <w:sz w:val="18"/>
                <w:szCs w:val="18"/>
              </w:rPr>
              <w:t xml:space="preserve"> заявок (шт.)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C87E65" w14:textId="77777777" w:rsidR="00167BCC" w:rsidRPr="00167BCC" w:rsidRDefault="00167BCC">
            <w:pPr>
              <w:jc w:val="center"/>
              <w:rPr>
                <w:sz w:val="18"/>
                <w:szCs w:val="18"/>
              </w:rPr>
            </w:pPr>
            <w:r w:rsidRPr="00167BCC">
              <w:rPr>
                <w:sz w:val="18"/>
                <w:szCs w:val="18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A5C18F" w14:textId="77777777" w:rsidR="00167BCC" w:rsidRPr="00167BCC" w:rsidRDefault="00167BCC">
            <w:pPr>
              <w:jc w:val="center"/>
              <w:rPr>
                <w:sz w:val="18"/>
                <w:szCs w:val="18"/>
              </w:rPr>
            </w:pPr>
            <w:r w:rsidRPr="00167BCC">
              <w:rPr>
                <w:sz w:val="18"/>
                <w:szCs w:val="18"/>
              </w:rPr>
              <w:t>31</w:t>
            </w:r>
          </w:p>
        </w:tc>
      </w:tr>
      <w:tr w:rsidR="00167BCC" w14:paraId="5BEB8720" w14:textId="77777777" w:rsidTr="00167BCC">
        <w:trPr>
          <w:trHeight w:val="255"/>
          <w:jc w:val="center"/>
        </w:trPr>
        <w:tc>
          <w:tcPr>
            <w:tcW w:w="53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57D5113" w14:textId="77777777" w:rsidR="00167BCC" w:rsidRPr="00167BCC" w:rsidRDefault="00167BC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7BCC">
              <w:rPr>
                <w:color w:val="000000"/>
                <w:sz w:val="18"/>
                <w:szCs w:val="18"/>
              </w:rPr>
              <w:t>Кількість</w:t>
            </w:r>
            <w:proofErr w:type="spellEnd"/>
            <w:r w:rsidRPr="00167BC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7BCC">
              <w:rPr>
                <w:color w:val="000000"/>
                <w:sz w:val="18"/>
                <w:szCs w:val="18"/>
              </w:rPr>
              <w:t>задоволених</w:t>
            </w:r>
            <w:proofErr w:type="spellEnd"/>
            <w:r w:rsidRPr="00167BCC">
              <w:rPr>
                <w:color w:val="000000"/>
                <w:sz w:val="18"/>
                <w:szCs w:val="18"/>
              </w:rPr>
              <w:t xml:space="preserve"> заявок (шт.)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9C359F" w14:textId="77777777" w:rsidR="00167BCC" w:rsidRPr="00167BCC" w:rsidRDefault="00167BCC">
            <w:pPr>
              <w:jc w:val="center"/>
              <w:rPr>
                <w:sz w:val="18"/>
                <w:szCs w:val="18"/>
              </w:rPr>
            </w:pPr>
            <w:r w:rsidRPr="00167BCC">
              <w:rPr>
                <w:sz w:val="18"/>
                <w:szCs w:val="18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C1E7EE" w14:textId="77777777" w:rsidR="00167BCC" w:rsidRPr="00167BCC" w:rsidRDefault="00167BCC">
            <w:pPr>
              <w:jc w:val="center"/>
              <w:rPr>
                <w:sz w:val="18"/>
                <w:szCs w:val="18"/>
              </w:rPr>
            </w:pPr>
            <w:r w:rsidRPr="00167BCC">
              <w:rPr>
                <w:sz w:val="18"/>
                <w:szCs w:val="18"/>
              </w:rPr>
              <w:t>31</w:t>
            </w:r>
          </w:p>
        </w:tc>
      </w:tr>
      <w:tr w:rsidR="00167BCC" w14:paraId="69408EC5" w14:textId="77777777" w:rsidTr="00167BCC">
        <w:trPr>
          <w:trHeight w:val="255"/>
          <w:jc w:val="center"/>
        </w:trPr>
        <w:tc>
          <w:tcPr>
            <w:tcW w:w="53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5ABC584" w14:textId="77777777" w:rsidR="00167BCC" w:rsidRPr="00167BCC" w:rsidRDefault="00167BC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7BCC">
              <w:rPr>
                <w:color w:val="000000"/>
                <w:sz w:val="18"/>
                <w:szCs w:val="18"/>
              </w:rPr>
              <w:t>Максимальний</w:t>
            </w:r>
            <w:proofErr w:type="spellEnd"/>
            <w:r w:rsidRPr="00167BC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7BCC">
              <w:rPr>
                <w:color w:val="000000"/>
                <w:sz w:val="18"/>
                <w:szCs w:val="18"/>
              </w:rPr>
              <w:t>рівень</w:t>
            </w:r>
            <w:proofErr w:type="spellEnd"/>
            <w:r w:rsidRPr="00167BC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7BCC">
              <w:rPr>
                <w:color w:val="000000"/>
                <w:sz w:val="18"/>
                <w:szCs w:val="18"/>
              </w:rPr>
              <w:t>дохідності</w:t>
            </w:r>
            <w:proofErr w:type="spellEnd"/>
            <w:r w:rsidRPr="00167BCC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3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C5528F" w14:textId="77777777" w:rsidR="00167BCC" w:rsidRPr="00167BCC" w:rsidRDefault="00167BCC">
            <w:pPr>
              <w:jc w:val="center"/>
              <w:rPr>
                <w:color w:val="FFFFFF"/>
                <w:sz w:val="18"/>
                <w:szCs w:val="18"/>
              </w:rPr>
            </w:pPr>
            <w:r w:rsidRPr="00167BCC">
              <w:rPr>
                <w:color w:val="FFFFFF"/>
                <w:sz w:val="18"/>
                <w:szCs w:val="18"/>
              </w:rPr>
              <w:t>#ЗНАЧ!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FD30AA" w14:textId="77777777" w:rsidR="00167BCC" w:rsidRPr="00167BCC" w:rsidRDefault="00167BCC">
            <w:pPr>
              <w:jc w:val="center"/>
              <w:rPr>
                <w:sz w:val="18"/>
                <w:szCs w:val="18"/>
              </w:rPr>
            </w:pPr>
            <w:r w:rsidRPr="00167BCC">
              <w:rPr>
                <w:sz w:val="18"/>
                <w:szCs w:val="18"/>
              </w:rPr>
              <w:t>11,00%</w:t>
            </w:r>
          </w:p>
        </w:tc>
      </w:tr>
      <w:tr w:rsidR="00167BCC" w14:paraId="32094EC5" w14:textId="77777777" w:rsidTr="00167BCC">
        <w:trPr>
          <w:trHeight w:val="255"/>
          <w:jc w:val="center"/>
        </w:trPr>
        <w:tc>
          <w:tcPr>
            <w:tcW w:w="53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CB2116E" w14:textId="77777777" w:rsidR="00167BCC" w:rsidRPr="00167BCC" w:rsidRDefault="00167BC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7BCC">
              <w:rPr>
                <w:color w:val="000000"/>
                <w:sz w:val="18"/>
                <w:szCs w:val="18"/>
              </w:rPr>
              <w:t>Мінімальний</w:t>
            </w:r>
            <w:proofErr w:type="spellEnd"/>
            <w:r w:rsidRPr="00167BC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7BCC">
              <w:rPr>
                <w:color w:val="000000"/>
                <w:sz w:val="18"/>
                <w:szCs w:val="18"/>
              </w:rPr>
              <w:t>рівень</w:t>
            </w:r>
            <w:proofErr w:type="spellEnd"/>
            <w:r w:rsidRPr="00167BC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7BCC">
              <w:rPr>
                <w:color w:val="000000"/>
                <w:sz w:val="18"/>
                <w:szCs w:val="18"/>
              </w:rPr>
              <w:t>дохідності</w:t>
            </w:r>
            <w:proofErr w:type="spellEnd"/>
            <w:r w:rsidRPr="00167BCC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3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538F18" w14:textId="77777777" w:rsidR="00167BCC" w:rsidRPr="00167BCC" w:rsidRDefault="00167BCC">
            <w:pPr>
              <w:jc w:val="center"/>
              <w:rPr>
                <w:color w:val="FFFFFF"/>
                <w:sz w:val="18"/>
                <w:szCs w:val="18"/>
              </w:rPr>
            </w:pPr>
            <w:r w:rsidRPr="00167BCC">
              <w:rPr>
                <w:color w:val="FFFFFF"/>
                <w:sz w:val="18"/>
                <w:szCs w:val="18"/>
              </w:rPr>
              <w:t>#ЗНАЧ!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A52F02" w14:textId="77777777" w:rsidR="00167BCC" w:rsidRPr="00167BCC" w:rsidRDefault="00167BCC">
            <w:pPr>
              <w:jc w:val="center"/>
              <w:rPr>
                <w:sz w:val="18"/>
                <w:szCs w:val="18"/>
              </w:rPr>
            </w:pPr>
            <w:r w:rsidRPr="00167BCC">
              <w:rPr>
                <w:sz w:val="18"/>
                <w:szCs w:val="18"/>
              </w:rPr>
              <w:t>11,00%</w:t>
            </w:r>
          </w:p>
        </w:tc>
      </w:tr>
      <w:tr w:rsidR="00167BCC" w14:paraId="1673BA81" w14:textId="77777777" w:rsidTr="00167BCC">
        <w:trPr>
          <w:trHeight w:val="255"/>
          <w:jc w:val="center"/>
        </w:trPr>
        <w:tc>
          <w:tcPr>
            <w:tcW w:w="53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A1FBCC0" w14:textId="77777777" w:rsidR="00167BCC" w:rsidRPr="00167BCC" w:rsidRDefault="00167BC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7BCC">
              <w:rPr>
                <w:color w:val="000000"/>
                <w:sz w:val="18"/>
                <w:szCs w:val="18"/>
              </w:rPr>
              <w:t>Встановлений</w:t>
            </w:r>
            <w:proofErr w:type="spellEnd"/>
            <w:r w:rsidRPr="00167BC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7BCC">
              <w:rPr>
                <w:color w:val="000000"/>
                <w:sz w:val="18"/>
                <w:szCs w:val="18"/>
              </w:rPr>
              <w:t>рівень</w:t>
            </w:r>
            <w:proofErr w:type="spellEnd"/>
            <w:r w:rsidRPr="00167BC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7BCC">
              <w:rPr>
                <w:color w:val="000000"/>
                <w:sz w:val="18"/>
                <w:szCs w:val="18"/>
              </w:rPr>
              <w:t>дохідності</w:t>
            </w:r>
            <w:proofErr w:type="spellEnd"/>
            <w:r w:rsidRPr="00167BCC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98DBC8" w14:textId="77777777" w:rsidR="00167BCC" w:rsidRPr="00167BCC" w:rsidRDefault="00167BCC">
            <w:pPr>
              <w:jc w:val="center"/>
              <w:rPr>
                <w:sz w:val="18"/>
                <w:szCs w:val="18"/>
              </w:rPr>
            </w:pPr>
            <w:r w:rsidRPr="00167BCC">
              <w:rPr>
                <w:sz w:val="18"/>
                <w:szCs w:val="18"/>
              </w:rPr>
              <w:t>10,00%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344CD0" w14:textId="77777777" w:rsidR="00167BCC" w:rsidRPr="00167BCC" w:rsidRDefault="00167BCC">
            <w:pPr>
              <w:jc w:val="center"/>
              <w:rPr>
                <w:sz w:val="18"/>
                <w:szCs w:val="18"/>
              </w:rPr>
            </w:pPr>
            <w:r w:rsidRPr="00167BCC">
              <w:rPr>
                <w:sz w:val="18"/>
                <w:szCs w:val="18"/>
              </w:rPr>
              <w:t>11,00%</w:t>
            </w:r>
          </w:p>
        </w:tc>
      </w:tr>
      <w:tr w:rsidR="00167BCC" w14:paraId="2F855967" w14:textId="77777777" w:rsidTr="00167BCC">
        <w:trPr>
          <w:trHeight w:val="255"/>
          <w:jc w:val="center"/>
        </w:trPr>
        <w:tc>
          <w:tcPr>
            <w:tcW w:w="53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0C6B2C3" w14:textId="77777777" w:rsidR="00167BCC" w:rsidRPr="00167BCC" w:rsidRDefault="00167BC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7BCC">
              <w:rPr>
                <w:color w:val="000000"/>
                <w:sz w:val="18"/>
                <w:szCs w:val="18"/>
              </w:rPr>
              <w:t>Середньозважений</w:t>
            </w:r>
            <w:proofErr w:type="spellEnd"/>
            <w:r w:rsidRPr="00167BC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7BCC">
              <w:rPr>
                <w:color w:val="000000"/>
                <w:sz w:val="18"/>
                <w:szCs w:val="18"/>
              </w:rPr>
              <w:t>рівень</w:t>
            </w:r>
            <w:proofErr w:type="spellEnd"/>
            <w:r w:rsidRPr="00167BC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7BCC">
              <w:rPr>
                <w:color w:val="000000"/>
                <w:sz w:val="18"/>
                <w:szCs w:val="18"/>
              </w:rPr>
              <w:t>дохідності</w:t>
            </w:r>
            <w:proofErr w:type="spellEnd"/>
            <w:r w:rsidRPr="00167BCC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C4E31F" w14:textId="77777777" w:rsidR="00167BCC" w:rsidRPr="00167BCC" w:rsidRDefault="00167BCC">
            <w:pPr>
              <w:jc w:val="center"/>
              <w:rPr>
                <w:sz w:val="18"/>
                <w:szCs w:val="18"/>
              </w:rPr>
            </w:pPr>
            <w:r w:rsidRPr="00167BCC">
              <w:rPr>
                <w:sz w:val="18"/>
                <w:szCs w:val="18"/>
              </w:rPr>
              <w:t>0,00%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49CE8A" w14:textId="77777777" w:rsidR="00167BCC" w:rsidRPr="00167BCC" w:rsidRDefault="00167BCC">
            <w:pPr>
              <w:jc w:val="center"/>
              <w:rPr>
                <w:sz w:val="18"/>
                <w:szCs w:val="18"/>
              </w:rPr>
            </w:pPr>
            <w:r w:rsidRPr="00167BCC">
              <w:rPr>
                <w:sz w:val="18"/>
                <w:szCs w:val="18"/>
              </w:rPr>
              <w:t>11,00%</w:t>
            </w:r>
          </w:p>
        </w:tc>
      </w:tr>
      <w:tr w:rsidR="00167BCC" w14:paraId="1451E47A" w14:textId="77777777" w:rsidTr="00167BCC">
        <w:trPr>
          <w:trHeight w:val="620"/>
          <w:jc w:val="center"/>
        </w:trPr>
        <w:tc>
          <w:tcPr>
            <w:tcW w:w="53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9C39305" w14:textId="77777777" w:rsidR="00167BCC" w:rsidRPr="00167BCC" w:rsidRDefault="00167BCC">
            <w:pPr>
              <w:jc w:val="center"/>
              <w:rPr>
                <w:color w:val="000000"/>
                <w:sz w:val="18"/>
                <w:szCs w:val="18"/>
              </w:rPr>
            </w:pPr>
            <w:r w:rsidRPr="00167BCC">
              <w:rPr>
                <w:color w:val="000000"/>
                <w:sz w:val="18"/>
                <w:szCs w:val="18"/>
              </w:rPr>
              <w:t xml:space="preserve">Залучено </w:t>
            </w:r>
            <w:proofErr w:type="spellStart"/>
            <w:r w:rsidRPr="00167BCC">
              <w:rPr>
                <w:color w:val="000000"/>
                <w:sz w:val="18"/>
                <w:szCs w:val="18"/>
              </w:rPr>
              <w:t>коштів</w:t>
            </w:r>
            <w:proofErr w:type="spellEnd"/>
            <w:r w:rsidRPr="00167BCC">
              <w:rPr>
                <w:color w:val="000000"/>
                <w:sz w:val="18"/>
                <w:szCs w:val="18"/>
              </w:rPr>
              <w:t xml:space="preserve"> до Державного бюджету </w:t>
            </w:r>
            <w:proofErr w:type="spellStart"/>
            <w:r w:rsidRPr="00167BCC">
              <w:rPr>
                <w:color w:val="000000"/>
                <w:sz w:val="18"/>
                <w:szCs w:val="18"/>
              </w:rPr>
              <w:t>від</w:t>
            </w:r>
            <w:proofErr w:type="spellEnd"/>
            <w:r w:rsidRPr="00167BCC">
              <w:rPr>
                <w:color w:val="000000"/>
                <w:sz w:val="18"/>
                <w:szCs w:val="18"/>
              </w:rPr>
              <w:t xml:space="preserve"> продажу </w:t>
            </w:r>
            <w:proofErr w:type="spellStart"/>
            <w:r w:rsidRPr="00167BCC">
              <w:rPr>
                <w:color w:val="000000"/>
                <w:sz w:val="18"/>
                <w:szCs w:val="18"/>
              </w:rPr>
              <w:t>облігацій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EBEF0C" w14:textId="77777777" w:rsidR="00167BCC" w:rsidRPr="00167BCC" w:rsidRDefault="00167BCC">
            <w:pPr>
              <w:jc w:val="center"/>
              <w:rPr>
                <w:sz w:val="18"/>
                <w:szCs w:val="18"/>
              </w:rPr>
            </w:pPr>
            <w:r w:rsidRPr="00167BCC">
              <w:rPr>
                <w:sz w:val="18"/>
                <w:szCs w:val="18"/>
              </w:rPr>
              <w:t>125 811 611,75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3E7D18" w14:textId="77777777" w:rsidR="00167BCC" w:rsidRPr="00167BCC" w:rsidRDefault="00167BCC">
            <w:pPr>
              <w:jc w:val="center"/>
              <w:rPr>
                <w:sz w:val="18"/>
                <w:szCs w:val="18"/>
              </w:rPr>
            </w:pPr>
            <w:r w:rsidRPr="00167BCC">
              <w:rPr>
                <w:sz w:val="18"/>
                <w:szCs w:val="18"/>
              </w:rPr>
              <w:t>6 605 330 982,88</w:t>
            </w:r>
          </w:p>
        </w:tc>
      </w:tr>
    </w:tbl>
    <w:p w14:paraId="64CB53A4" w14:textId="0C0F8C41" w:rsidR="007A600A" w:rsidRDefault="007A600A" w:rsidP="0005580C">
      <w:pPr>
        <w:jc w:val="both"/>
        <w:rPr>
          <w:sz w:val="12"/>
          <w:szCs w:val="20"/>
          <w:lang w:val="uk-UA"/>
        </w:rPr>
      </w:pPr>
    </w:p>
    <w:p w14:paraId="4B844D3D" w14:textId="77777777" w:rsidR="00D33535" w:rsidRPr="007B2F93" w:rsidRDefault="00D33535" w:rsidP="0005580C">
      <w:pPr>
        <w:jc w:val="both"/>
        <w:rPr>
          <w:sz w:val="12"/>
          <w:szCs w:val="20"/>
          <w:lang w:val="uk-UA"/>
        </w:rPr>
      </w:pPr>
    </w:p>
    <w:p w14:paraId="6012328E" w14:textId="725D86D9" w:rsidR="0019238C" w:rsidRPr="00AA0A4D" w:rsidRDefault="002861D6" w:rsidP="00AA0A4D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 w:rsidRPr="00CD58E6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2-03-08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3D34B2">
            <w:rPr>
              <w:lang w:val="uk-UA"/>
            </w:rPr>
            <w:t>8 березня 2022 року</w:t>
          </w:r>
        </w:sdtContent>
      </w:sdt>
      <w:r w:rsidRPr="00CD58E6">
        <w:rPr>
          <w:lang w:val="uk-UA"/>
        </w:rPr>
        <w:t>, до державного бюджету залучено</w:t>
      </w:r>
      <w:r w:rsidR="0019238C" w:rsidRPr="00CD58E6">
        <w:t xml:space="preserve"> </w:t>
      </w:r>
      <w:r w:rsidR="00167BCC">
        <w:rPr>
          <w:b/>
          <w:bCs/>
          <w:lang w:val="uk-UA"/>
        </w:rPr>
        <w:t>6</w:t>
      </w:r>
      <w:r w:rsidR="00D33535">
        <w:rPr>
          <w:b/>
          <w:bCs/>
          <w:lang w:val="uk-UA"/>
        </w:rPr>
        <w:t> </w:t>
      </w:r>
      <w:r w:rsidR="00167BCC">
        <w:rPr>
          <w:b/>
          <w:bCs/>
          <w:lang w:val="uk-UA"/>
        </w:rPr>
        <w:t>731</w:t>
      </w:r>
      <w:r w:rsidR="00D33535">
        <w:rPr>
          <w:b/>
          <w:bCs/>
          <w:lang w:val="uk-UA"/>
        </w:rPr>
        <w:t> </w:t>
      </w:r>
      <w:r w:rsidR="00167BCC">
        <w:rPr>
          <w:b/>
          <w:bCs/>
          <w:lang w:val="uk-UA"/>
        </w:rPr>
        <w:t>14</w:t>
      </w:r>
      <w:r w:rsidR="00D33535">
        <w:rPr>
          <w:b/>
          <w:bCs/>
          <w:lang w:val="uk-UA"/>
        </w:rPr>
        <w:t xml:space="preserve">2 </w:t>
      </w:r>
      <w:r w:rsidR="00167BCC">
        <w:rPr>
          <w:b/>
          <w:bCs/>
          <w:lang w:val="uk-UA"/>
        </w:rPr>
        <w:t>594</w:t>
      </w:r>
      <w:r w:rsidR="00CD58E6" w:rsidRPr="00CD58E6">
        <w:rPr>
          <w:b/>
          <w:bCs/>
        </w:rPr>
        <w:t>,</w:t>
      </w:r>
      <w:r w:rsidR="00167BCC">
        <w:rPr>
          <w:b/>
          <w:bCs/>
        </w:rPr>
        <w:t>6</w:t>
      </w:r>
      <w:r w:rsidR="00D33535">
        <w:rPr>
          <w:b/>
          <w:bCs/>
          <w:lang w:val="uk-UA"/>
        </w:rPr>
        <w:t>3</w:t>
      </w:r>
      <w:r w:rsidR="008E7D8B" w:rsidRPr="00CD58E6">
        <w:rPr>
          <w:b/>
          <w:bCs/>
          <w:lang w:val="uk-UA"/>
        </w:rPr>
        <w:t> </w:t>
      </w:r>
      <w:r w:rsidR="00BA7931" w:rsidRPr="00CD58E6">
        <w:rPr>
          <w:b/>
          <w:bCs/>
          <w:lang w:val="uk-UA"/>
        </w:rPr>
        <w:t>грн</w:t>
      </w:r>
      <w:r w:rsidR="00A311FE" w:rsidRPr="00CD58E6">
        <w:rPr>
          <w:b/>
          <w:lang w:val="uk-UA"/>
        </w:rPr>
        <w:t>.</w:t>
      </w:r>
    </w:p>
    <w:p w14:paraId="4F5231A2" w14:textId="2546758B" w:rsidR="008B411D" w:rsidRPr="007C5769" w:rsidRDefault="008B411D" w:rsidP="00CE1A1D">
      <w:pPr>
        <w:rPr>
          <w:rFonts w:ascii="Arial" w:hAnsi="Arial" w:cs="Arial"/>
          <w:b/>
          <w:sz w:val="14"/>
          <w:szCs w:val="16"/>
          <w:lang w:val="uk-UA"/>
        </w:rPr>
      </w:pPr>
    </w:p>
    <w:sectPr w:rsidR="008B411D" w:rsidRPr="007C5769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EBB72" w14:textId="77777777" w:rsidR="00935B5F" w:rsidRDefault="00935B5F" w:rsidP="009014ED">
      <w:r>
        <w:separator/>
      </w:r>
    </w:p>
  </w:endnote>
  <w:endnote w:type="continuationSeparator" w:id="0">
    <w:p w14:paraId="62FDA82E" w14:textId="77777777" w:rsidR="00935B5F" w:rsidRDefault="00935B5F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D4B40" w14:textId="77777777" w:rsidR="00935B5F" w:rsidRDefault="00935B5F" w:rsidP="009014ED">
      <w:r>
        <w:separator/>
      </w:r>
    </w:p>
  </w:footnote>
  <w:footnote w:type="continuationSeparator" w:id="0">
    <w:p w14:paraId="4D640C8B" w14:textId="77777777" w:rsidR="00935B5F" w:rsidRDefault="00935B5F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BCC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CF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4B2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33D6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B5F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2AB8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A1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2DB7"/>
    <w:rsid w:val="00D830E7"/>
    <w:rsid w:val="00D83579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91AB8"/>
    <w:rsid w:val="000B5FA9"/>
    <w:rsid w:val="00110244"/>
    <w:rsid w:val="00126FC2"/>
    <w:rsid w:val="00142433"/>
    <w:rsid w:val="00142A77"/>
    <w:rsid w:val="0014476B"/>
    <w:rsid w:val="00166866"/>
    <w:rsid w:val="00167E41"/>
    <w:rsid w:val="0018622B"/>
    <w:rsid w:val="0019709D"/>
    <w:rsid w:val="001F026D"/>
    <w:rsid w:val="00212F9A"/>
    <w:rsid w:val="00245024"/>
    <w:rsid w:val="00280C51"/>
    <w:rsid w:val="00293A8F"/>
    <w:rsid w:val="0029478D"/>
    <w:rsid w:val="002B253D"/>
    <w:rsid w:val="002C2713"/>
    <w:rsid w:val="002C6F59"/>
    <w:rsid w:val="002F0077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1229F"/>
    <w:rsid w:val="004744C6"/>
    <w:rsid w:val="00475D69"/>
    <w:rsid w:val="004D1C66"/>
    <w:rsid w:val="004F0936"/>
    <w:rsid w:val="004F7724"/>
    <w:rsid w:val="005179A7"/>
    <w:rsid w:val="005F753D"/>
    <w:rsid w:val="00605D5B"/>
    <w:rsid w:val="00650561"/>
    <w:rsid w:val="006E62A6"/>
    <w:rsid w:val="007214DB"/>
    <w:rsid w:val="00754DC3"/>
    <w:rsid w:val="007942EB"/>
    <w:rsid w:val="007B1679"/>
    <w:rsid w:val="008070AC"/>
    <w:rsid w:val="00835527"/>
    <w:rsid w:val="0084266A"/>
    <w:rsid w:val="0085026D"/>
    <w:rsid w:val="008505B0"/>
    <w:rsid w:val="008A5F63"/>
    <w:rsid w:val="008C11B0"/>
    <w:rsid w:val="008F67BD"/>
    <w:rsid w:val="00901512"/>
    <w:rsid w:val="00921189"/>
    <w:rsid w:val="009748FC"/>
    <w:rsid w:val="00982B3F"/>
    <w:rsid w:val="009B2D38"/>
    <w:rsid w:val="009D1A07"/>
    <w:rsid w:val="00A045B1"/>
    <w:rsid w:val="00A16F1E"/>
    <w:rsid w:val="00A41AB6"/>
    <w:rsid w:val="00A64D72"/>
    <w:rsid w:val="00A73D82"/>
    <w:rsid w:val="00AF18E9"/>
    <w:rsid w:val="00AF40DE"/>
    <w:rsid w:val="00B15AC5"/>
    <w:rsid w:val="00B31CB1"/>
    <w:rsid w:val="00B3787D"/>
    <w:rsid w:val="00B42BF0"/>
    <w:rsid w:val="00B60F2A"/>
    <w:rsid w:val="00B8625E"/>
    <w:rsid w:val="00B94C4A"/>
    <w:rsid w:val="00BC2492"/>
    <w:rsid w:val="00BF2894"/>
    <w:rsid w:val="00C023F8"/>
    <w:rsid w:val="00C42753"/>
    <w:rsid w:val="00CE4BEF"/>
    <w:rsid w:val="00CF1078"/>
    <w:rsid w:val="00CF4146"/>
    <w:rsid w:val="00D33882"/>
    <w:rsid w:val="00D36FF1"/>
    <w:rsid w:val="00D5237C"/>
    <w:rsid w:val="00D66D9C"/>
    <w:rsid w:val="00D94CE9"/>
    <w:rsid w:val="00D97E21"/>
    <w:rsid w:val="00DC7E08"/>
    <w:rsid w:val="00DE08AA"/>
    <w:rsid w:val="00E247DC"/>
    <w:rsid w:val="00E507EF"/>
    <w:rsid w:val="00E57764"/>
    <w:rsid w:val="00E67352"/>
    <w:rsid w:val="00EA283A"/>
    <w:rsid w:val="00EA5AD2"/>
    <w:rsid w:val="00EE0E1D"/>
    <w:rsid w:val="00F06424"/>
    <w:rsid w:val="00F3447D"/>
    <w:rsid w:val="00F556C5"/>
    <w:rsid w:val="00F57DCD"/>
    <w:rsid w:val="00F65369"/>
    <w:rsid w:val="00F72A95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B1FA86-DD0F-4E1B-B266-EF636E2BFF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Алла Данильчук</cp:lastModifiedBy>
  <cp:revision>2</cp:revision>
  <cp:lastPrinted>2020-09-29T12:01:00Z</cp:lastPrinted>
  <dcterms:created xsi:type="dcterms:W3CDTF">2022-03-08T13:58:00Z</dcterms:created>
  <dcterms:modified xsi:type="dcterms:W3CDTF">2022-03-08T13:58:00Z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