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663" w:rsidRPr="00FA0507" w:rsidRDefault="00545663" w:rsidP="00017B2B">
      <w:pPr>
        <w:jc w:val="center"/>
        <w:outlineLvl w:val="0"/>
        <w:rPr>
          <w:rFonts w:ascii="Arial" w:eastAsia="Times New Roman" w:hAnsi="Arial" w:cs="Arial"/>
          <w:b/>
          <w:bCs/>
          <w:color w:val="B31E3B"/>
          <w:kern w:val="36"/>
          <w:sz w:val="29"/>
          <w:szCs w:val="29"/>
          <w:lang w:val="ru-RU" w:eastAsia="uk-UA"/>
        </w:rPr>
      </w:pPr>
    </w:p>
    <w:p w:rsidR="00545663" w:rsidRPr="00FA0507" w:rsidRDefault="00545663" w:rsidP="00017B2B">
      <w:pPr>
        <w:jc w:val="center"/>
        <w:outlineLvl w:val="0"/>
        <w:rPr>
          <w:rFonts w:ascii="Arial" w:eastAsia="Times New Roman" w:hAnsi="Arial" w:cs="Arial"/>
          <w:b/>
          <w:bCs/>
          <w:color w:val="B31E3B"/>
          <w:kern w:val="36"/>
          <w:sz w:val="29"/>
          <w:szCs w:val="29"/>
          <w:lang w:val="ru-RU" w:eastAsia="uk-UA"/>
        </w:rPr>
      </w:pPr>
    </w:p>
    <w:p w:rsidR="00017B2B" w:rsidRPr="00C56476" w:rsidRDefault="00017B2B" w:rsidP="00017B2B">
      <w:pPr>
        <w:jc w:val="center"/>
        <w:outlineLvl w:val="0"/>
        <w:rPr>
          <w:rFonts w:ascii="Arial" w:eastAsia="Times New Roman" w:hAnsi="Arial" w:cs="Arial"/>
          <w:b/>
          <w:bCs/>
          <w:color w:val="B31E3B"/>
          <w:kern w:val="36"/>
          <w:sz w:val="29"/>
          <w:szCs w:val="29"/>
          <w:lang w:eastAsia="uk-UA"/>
        </w:rPr>
      </w:pPr>
      <w:r w:rsidRPr="00C56476">
        <w:rPr>
          <w:rFonts w:ascii="Arial" w:eastAsia="Times New Roman" w:hAnsi="Arial" w:cs="Arial"/>
          <w:b/>
          <w:bCs/>
          <w:noProof/>
          <w:color w:val="B31E3B"/>
          <w:kern w:val="36"/>
          <w:sz w:val="29"/>
          <w:szCs w:val="29"/>
          <w:lang w:eastAsia="uk-UA"/>
        </w:rPr>
        <w:drawing>
          <wp:anchor distT="0" distB="0" distL="114300" distR="114300" simplePos="0" relativeHeight="251662336" behindDoc="0" locked="0" layoutInCell="1" allowOverlap="1" wp14:anchorId="6F93EECE" wp14:editId="193D3918">
            <wp:simplePos x="0" y="0"/>
            <wp:positionH relativeFrom="column">
              <wp:posOffset>4627245</wp:posOffset>
            </wp:positionH>
            <wp:positionV relativeFrom="paragraph">
              <wp:posOffset>-403860</wp:posOffset>
            </wp:positionV>
            <wp:extent cx="1647825" cy="323850"/>
            <wp:effectExtent l="0" t="0" r="9525" b="0"/>
            <wp:wrapSquare wrapText="bothSides"/>
            <wp:docPr id="3" name="Рисунок 3" descr="IFRS-re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FRS-reg-logo"/>
                    <pic:cNvPicPr>
                      <a:picLocks noChangeAspect="1" noChangeArrowheads="1"/>
                    </pic:cNvPicPr>
                  </pic:nvPicPr>
                  <pic:blipFill>
                    <a:blip r:embed="rId8">
                      <a:extLst>
                        <a:ext uri="{28A0092B-C50C-407E-A947-70E740481C1C}">
                          <a14:useLocalDpi xmlns:a14="http://schemas.microsoft.com/office/drawing/2010/main" val="0"/>
                        </a:ext>
                      </a:extLst>
                    </a:blip>
                    <a:srcRect l="7625" t="26321" r="8510" b="22609"/>
                    <a:stretch>
                      <a:fillRect/>
                    </a:stretch>
                  </pic:blipFill>
                  <pic:spPr bwMode="auto">
                    <a:xfrm>
                      <a:off x="0" y="0"/>
                      <a:ext cx="1647825" cy="323850"/>
                    </a:xfrm>
                    <a:prstGeom prst="rect">
                      <a:avLst/>
                    </a:prstGeom>
                    <a:noFill/>
                  </pic:spPr>
                </pic:pic>
              </a:graphicData>
            </a:graphic>
            <wp14:sizeRelH relativeFrom="page">
              <wp14:pctWidth>0</wp14:pctWidth>
            </wp14:sizeRelH>
            <wp14:sizeRelV relativeFrom="page">
              <wp14:pctHeight>0</wp14:pctHeight>
            </wp14:sizeRelV>
          </wp:anchor>
        </w:drawing>
      </w:r>
      <w:r w:rsidRPr="00C56476">
        <w:rPr>
          <w:rFonts w:ascii="Arial" w:eastAsia="Times New Roman" w:hAnsi="Arial" w:cs="Arial"/>
          <w:b/>
          <w:bCs/>
          <w:color w:val="B31E3B"/>
          <w:kern w:val="36"/>
          <w:sz w:val="29"/>
          <w:szCs w:val="29"/>
          <w:lang w:eastAsia="uk-UA"/>
        </w:rPr>
        <w:t>Основи XBRL</w:t>
      </w:r>
    </w:p>
    <w:p w:rsidR="00017B2B" w:rsidRPr="003E6987" w:rsidRDefault="00017B2B" w:rsidP="00017B2B">
      <w:pPr>
        <w:rPr>
          <w:rFonts w:asciiTheme="minorHAnsi" w:hAnsiTheme="minorHAnsi"/>
        </w:rPr>
      </w:pPr>
    </w:p>
    <w:p w:rsidR="00017B2B" w:rsidRPr="002676BA" w:rsidRDefault="00017B2B" w:rsidP="00017B2B">
      <w:pPr>
        <w:ind w:firstLine="709"/>
        <w:jc w:val="both"/>
        <w:rPr>
          <w:rFonts w:asciiTheme="minorHAnsi" w:hAnsiTheme="minorHAnsi"/>
          <w:b/>
        </w:rPr>
      </w:pPr>
      <w:r>
        <w:rPr>
          <w:rFonts w:asciiTheme="minorHAnsi" w:hAnsiTheme="minorHAnsi"/>
          <w:b/>
        </w:rPr>
        <w:t>Цей м</w:t>
      </w:r>
      <w:r w:rsidRPr="002676BA">
        <w:rPr>
          <w:rFonts w:asciiTheme="minorHAnsi" w:hAnsiTheme="minorHAnsi"/>
          <w:b/>
        </w:rPr>
        <w:t xml:space="preserve">атеріал присвячено ознайомленню з основами </w:t>
      </w:r>
      <w:r w:rsidRPr="002676BA">
        <w:rPr>
          <w:rFonts w:asciiTheme="minorHAnsi" w:hAnsiTheme="minorHAnsi"/>
          <w:b/>
          <w:lang w:val="en-US"/>
        </w:rPr>
        <w:t>XBRL</w:t>
      </w:r>
      <w:r w:rsidRPr="002676BA">
        <w:rPr>
          <w:rFonts w:asciiTheme="minorHAnsi" w:hAnsiTheme="minorHAnsi"/>
          <w:b/>
        </w:rPr>
        <w:t xml:space="preserve">. Він надає пояснення головним термінам, які лежать в основі цієї концепції. </w:t>
      </w:r>
    </w:p>
    <w:p w:rsidR="00017B2B" w:rsidRPr="00C205F9" w:rsidRDefault="00017B2B" w:rsidP="00017B2B">
      <w:pPr>
        <w:ind w:firstLine="709"/>
        <w:jc w:val="both"/>
        <w:rPr>
          <w:rFonts w:asciiTheme="minorHAnsi" w:hAnsiTheme="minorHAnsi"/>
        </w:rPr>
      </w:pPr>
      <w:r w:rsidRPr="00C205F9">
        <w:rPr>
          <w:rFonts w:asciiTheme="minorHAnsi" w:hAnsiTheme="minorHAnsi"/>
        </w:rPr>
        <w:t xml:space="preserve">Цільовою аудиторією цієї інформації є особи, не зайняті у сфері </w:t>
      </w:r>
      <w:r>
        <w:rPr>
          <w:rFonts w:asciiTheme="minorHAnsi" w:hAnsiTheme="minorHAnsi"/>
        </w:rPr>
        <w:br/>
      </w:r>
      <w:proofErr w:type="spellStart"/>
      <w:r w:rsidRPr="00C205F9">
        <w:rPr>
          <w:rFonts w:asciiTheme="minorHAnsi" w:hAnsiTheme="minorHAnsi"/>
          <w:b/>
        </w:rPr>
        <w:t>ІТ-технологій</w:t>
      </w:r>
      <w:proofErr w:type="spellEnd"/>
      <w:r w:rsidRPr="00C205F9">
        <w:rPr>
          <w:rFonts w:asciiTheme="minorHAnsi" w:hAnsiTheme="minorHAnsi"/>
        </w:rPr>
        <w:t xml:space="preserve"> та </w:t>
      </w:r>
      <w:r>
        <w:rPr>
          <w:rFonts w:asciiTheme="minorHAnsi" w:hAnsiTheme="minorHAnsi"/>
        </w:rPr>
        <w:t xml:space="preserve">ведення </w:t>
      </w:r>
      <w:r w:rsidRPr="00C205F9">
        <w:rPr>
          <w:rFonts w:asciiTheme="minorHAnsi" w:hAnsiTheme="minorHAnsi"/>
          <w:b/>
        </w:rPr>
        <w:t>бухгалтерського обліку</w:t>
      </w:r>
      <w:r w:rsidRPr="00C205F9">
        <w:rPr>
          <w:rFonts w:asciiTheme="minorHAnsi" w:hAnsiTheme="minorHAnsi"/>
        </w:rPr>
        <w:t>, які бажають отримати базове розуміння основ мови XBRL та проблем, які розв’язуються для уможливлення якісної обробки та обміну даними бухгалтерського обліку.</w:t>
      </w:r>
    </w:p>
    <w:p w:rsidR="00017B2B" w:rsidRDefault="00017B2B" w:rsidP="00017B2B">
      <w:pPr>
        <w:ind w:firstLine="709"/>
        <w:jc w:val="both"/>
        <w:rPr>
          <w:rFonts w:asciiTheme="minorHAnsi" w:hAnsiTheme="minorHAnsi"/>
        </w:rPr>
      </w:pPr>
      <w:r w:rsidRPr="003E6987">
        <w:rPr>
          <w:rFonts w:asciiTheme="minorHAnsi" w:hAnsiTheme="minorHAnsi"/>
        </w:rPr>
        <w:t xml:space="preserve">Якщо у вас є питання більш загального характеру, наприклад «Як все почалося?», «Кому належить </w:t>
      </w:r>
      <w:r w:rsidRPr="003E6987">
        <w:rPr>
          <w:rFonts w:asciiTheme="minorHAnsi" w:hAnsiTheme="minorHAnsi"/>
          <w:lang w:val="en-US"/>
        </w:rPr>
        <w:t>XBRL</w:t>
      </w:r>
      <w:r w:rsidRPr="003E6987">
        <w:rPr>
          <w:rFonts w:asciiTheme="minorHAnsi" w:hAnsiTheme="minorHAnsi"/>
        </w:rPr>
        <w:t xml:space="preserve">?», «Які переваги використання </w:t>
      </w:r>
      <w:r w:rsidRPr="003E6987">
        <w:rPr>
          <w:rFonts w:asciiTheme="minorHAnsi" w:hAnsiTheme="minorHAnsi"/>
          <w:lang w:val="en-US"/>
        </w:rPr>
        <w:t>XBRL</w:t>
      </w:r>
      <w:r w:rsidRPr="003E6987">
        <w:rPr>
          <w:rFonts w:asciiTheme="minorHAnsi" w:hAnsiTheme="minorHAnsi"/>
        </w:rPr>
        <w:t xml:space="preserve">?», будь ласка, відвідайте веб-сайт організації </w:t>
      </w:r>
      <w:hyperlink r:id="rId9" w:history="1">
        <w:r w:rsidRPr="00C205F9">
          <w:rPr>
            <w:rStyle w:val="a3"/>
            <w:rFonts w:asciiTheme="minorHAnsi" w:hAnsiTheme="minorHAnsi"/>
            <w:b/>
          </w:rPr>
          <w:t>«</w:t>
        </w:r>
        <w:r w:rsidRPr="00C205F9">
          <w:rPr>
            <w:rStyle w:val="a3"/>
            <w:rFonts w:asciiTheme="minorHAnsi" w:hAnsiTheme="minorHAnsi"/>
            <w:b/>
            <w:lang w:val="en-US"/>
          </w:rPr>
          <w:t>XBRL</w:t>
        </w:r>
        <w:r w:rsidRPr="00C205F9">
          <w:rPr>
            <w:rStyle w:val="a3"/>
            <w:rFonts w:asciiTheme="minorHAnsi" w:hAnsiTheme="minorHAnsi"/>
            <w:b/>
          </w:rPr>
          <w:t xml:space="preserve"> </w:t>
        </w:r>
        <w:r w:rsidRPr="00C205F9">
          <w:rPr>
            <w:rStyle w:val="a3"/>
            <w:rFonts w:asciiTheme="minorHAnsi" w:hAnsiTheme="minorHAnsi"/>
            <w:b/>
            <w:lang w:val="en-US"/>
          </w:rPr>
          <w:t>International</w:t>
        </w:r>
        <w:r w:rsidRPr="00C205F9">
          <w:rPr>
            <w:rStyle w:val="a3"/>
            <w:rFonts w:asciiTheme="minorHAnsi" w:hAnsiTheme="minorHAnsi"/>
            <w:b/>
          </w:rPr>
          <w:t>»</w:t>
        </w:r>
      </w:hyperlink>
      <w:r w:rsidRPr="003E6987">
        <w:rPr>
          <w:rFonts w:asciiTheme="minorHAnsi" w:hAnsiTheme="minorHAnsi"/>
        </w:rPr>
        <w:t xml:space="preserve">. </w:t>
      </w:r>
    </w:p>
    <w:p w:rsidR="00017B2B" w:rsidRDefault="00017B2B" w:rsidP="00017B2B">
      <w:pPr>
        <w:ind w:left="4820"/>
        <w:rPr>
          <w:rFonts w:asciiTheme="minorHAnsi" w:hAnsiTheme="minorHAnsi"/>
          <w:b/>
        </w:rPr>
      </w:pPr>
    </w:p>
    <w:p w:rsidR="00017B2B" w:rsidRDefault="00017B2B" w:rsidP="00017B2B">
      <w:pPr>
        <w:rPr>
          <w:rFonts w:asciiTheme="minorHAnsi" w:hAnsiTheme="minorHAnsi"/>
          <w:b/>
        </w:rPr>
      </w:pPr>
      <w:r w:rsidRPr="003F010C">
        <w:rPr>
          <w:b/>
          <w:noProof/>
          <w:lang w:eastAsia="uk-UA"/>
        </w:rPr>
        <w:drawing>
          <wp:anchor distT="0" distB="0" distL="114300" distR="114300" simplePos="0" relativeHeight="251661312" behindDoc="1" locked="0" layoutInCell="1" allowOverlap="1" wp14:anchorId="1A5F48E9" wp14:editId="547CDD1F">
            <wp:simplePos x="0" y="0"/>
            <wp:positionH relativeFrom="column">
              <wp:posOffset>1905</wp:posOffset>
            </wp:positionH>
            <wp:positionV relativeFrom="paragraph">
              <wp:posOffset>2540</wp:posOffset>
            </wp:positionV>
            <wp:extent cx="4050000" cy="3646800"/>
            <wp:effectExtent l="0" t="0" r="8255" b="0"/>
            <wp:wrapThrough wrapText="bothSides">
              <wp:wrapPolygon edited="0">
                <wp:start x="0" y="0"/>
                <wp:lineTo x="0" y="21442"/>
                <wp:lineTo x="21542" y="21442"/>
                <wp:lineTo x="21542" y="0"/>
                <wp:lineTo x="0" y="0"/>
              </wp:wrapPolygon>
            </wp:wrapThrough>
            <wp:docPr id="4" name="Рисунок 4" descr="http://www.ifrs.org/XBRL/PublishingImages/xbrl_fundamenta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frs.org/XBRL/PublishingImages/xbrl_fundamental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0000" cy="36468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w:anchor="БазаВзаємозвязків" w:history="1">
        <w:r w:rsidRPr="009547E4">
          <w:rPr>
            <w:rStyle w:val="a3"/>
            <w:rFonts w:asciiTheme="minorHAnsi" w:hAnsiTheme="minorHAnsi"/>
            <w:b/>
          </w:rPr>
          <w:t>База взаємозв’язків</w:t>
        </w:r>
      </w:hyperlink>
      <w:r w:rsidRPr="003F010C">
        <w:rPr>
          <w:rFonts w:asciiTheme="minorHAnsi" w:hAnsiTheme="minorHAnsi"/>
          <w:b/>
        </w:rPr>
        <w:t xml:space="preserve"> </w:t>
      </w:r>
    </w:p>
    <w:p w:rsidR="00017B2B" w:rsidRPr="003F010C" w:rsidRDefault="004920DD" w:rsidP="00017B2B">
      <w:pPr>
        <w:rPr>
          <w:rFonts w:asciiTheme="minorHAnsi" w:hAnsiTheme="minorHAnsi"/>
          <w:b/>
        </w:rPr>
      </w:pPr>
      <w:hyperlink w:anchor="Визначення" w:history="1">
        <w:r w:rsidR="00017B2B" w:rsidRPr="009547E4">
          <w:rPr>
            <w:rStyle w:val="a3"/>
            <w:rFonts w:asciiTheme="minorHAnsi" w:hAnsiTheme="minorHAnsi"/>
            <w:b/>
          </w:rPr>
          <w:t>Визначення</w:t>
        </w:r>
      </w:hyperlink>
    </w:p>
    <w:p w:rsidR="00017B2B" w:rsidRPr="003F010C" w:rsidRDefault="004920DD" w:rsidP="00017B2B">
      <w:pPr>
        <w:rPr>
          <w:rFonts w:asciiTheme="minorHAnsi" w:hAnsiTheme="minorHAnsi"/>
          <w:b/>
        </w:rPr>
      </w:pPr>
      <w:hyperlink w:anchor="ДокументПриклад" w:history="1">
        <w:r w:rsidR="00017B2B" w:rsidRPr="009547E4">
          <w:rPr>
            <w:rStyle w:val="a3"/>
            <w:rFonts w:asciiTheme="minorHAnsi" w:hAnsiTheme="minorHAnsi"/>
            <w:b/>
          </w:rPr>
          <w:t>Документ-</w:t>
        </w:r>
        <w:r w:rsidR="00017B2B">
          <w:rPr>
            <w:rStyle w:val="a3"/>
            <w:rFonts w:asciiTheme="minorHAnsi" w:hAnsiTheme="minorHAnsi"/>
            <w:b/>
          </w:rPr>
          <w:t>звіт</w:t>
        </w:r>
      </w:hyperlink>
    </w:p>
    <w:p w:rsidR="00017B2B" w:rsidRPr="003F010C" w:rsidRDefault="004920DD" w:rsidP="00017B2B">
      <w:pPr>
        <w:rPr>
          <w:rFonts w:asciiTheme="minorHAnsi" w:hAnsiTheme="minorHAnsi"/>
          <w:b/>
        </w:rPr>
      </w:pPr>
      <w:hyperlink w:anchor="Елемент" w:history="1">
        <w:r w:rsidR="00017B2B" w:rsidRPr="009547E4">
          <w:rPr>
            <w:rStyle w:val="a3"/>
            <w:rFonts w:asciiTheme="minorHAnsi" w:hAnsiTheme="minorHAnsi"/>
            <w:b/>
          </w:rPr>
          <w:t>Елемент</w:t>
        </w:r>
      </w:hyperlink>
    </w:p>
    <w:p w:rsidR="00017B2B" w:rsidRPr="003F010C" w:rsidRDefault="004920DD" w:rsidP="00017B2B">
      <w:pPr>
        <w:rPr>
          <w:rFonts w:asciiTheme="minorHAnsi" w:hAnsiTheme="minorHAnsi"/>
          <w:b/>
        </w:rPr>
      </w:pPr>
      <w:hyperlink w:anchor="Мітки" w:history="1">
        <w:r w:rsidR="00017B2B" w:rsidRPr="009547E4">
          <w:rPr>
            <w:rStyle w:val="a3"/>
            <w:rFonts w:asciiTheme="minorHAnsi" w:hAnsiTheme="minorHAnsi"/>
            <w:b/>
          </w:rPr>
          <w:t>Мітки</w:t>
        </w:r>
      </w:hyperlink>
    </w:p>
    <w:p w:rsidR="00017B2B" w:rsidRDefault="004920DD" w:rsidP="00017B2B">
      <w:pPr>
        <w:rPr>
          <w:rFonts w:asciiTheme="minorHAnsi" w:hAnsiTheme="minorHAnsi"/>
          <w:b/>
        </w:rPr>
      </w:pPr>
      <w:hyperlink w:anchor="Подання" w:history="1">
        <w:r w:rsidR="00017B2B" w:rsidRPr="00531E87">
          <w:rPr>
            <w:rStyle w:val="a3"/>
            <w:rFonts w:asciiTheme="minorHAnsi" w:hAnsiTheme="minorHAnsi"/>
            <w:b/>
          </w:rPr>
          <w:t>Подання (елементів)</w:t>
        </w:r>
      </w:hyperlink>
    </w:p>
    <w:p w:rsidR="00017B2B" w:rsidRDefault="004920DD" w:rsidP="00017B2B">
      <w:pPr>
        <w:rPr>
          <w:rFonts w:asciiTheme="minorHAnsi" w:hAnsiTheme="minorHAnsi"/>
          <w:b/>
        </w:rPr>
      </w:pPr>
      <w:hyperlink w:anchor="Посилання" w:history="1">
        <w:r w:rsidR="00017B2B" w:rsidRPr="00531E87">
          <w:rPr>
            <w:rStyle w:val="a3"/>
            <w:rFonts w:asciiTheme="minorHAnsi" w:hAnsiTheme="minorHAnsi"/>
            <w:b/>
          </w:rPr>
          <w:t>Посилання</w:t>
        </w:r>
      </w:hyperlink>
    </w:p>
    <w:p w:rsidR="00017B2B" w:rsidRPr="00EA2DFF" w:rsidRDefault="00017B2B" w:rsidP="00017B2B">
      <w:pPr>
        <w:rPr>
          <w:rStyle w:val="a3"/>
          <w:rFonts w:asciiTheme="minorHAnsi" w:hAnsiTheme="minorHAnsi"/>
          <w:b/>
        </w:rPr>
      </w:pPr>
      <w:r>
        <w:rPr>
          <w:rFonts w:asciiTheme="minorHAnsi" w:hAnsiTheme="minorHAnsi"/>
          <w:b/>
        </w:rPr>
        <w:fldChar w:fldCharType="begin"/>
      </w:r>
      <w:r>
        <w:rPr>
          <w:rFonts w:asciiTheme="minorHAnsi" w:hAnsiTheme="minorHAnsi"/>
          <w:b/>
        </w:rPr>
        <w:instrText xml:space="preserve"> HYPERLINK  \l "Примітка" </w:instrText>
      </w:r>
      <w:r>
        <w:rPr>
          <w:rFonts w:asciiTheme="minorHAnsi" w:hAnsiTheme="minorHAnsi"/>
          <w:b/>
        </w:rPr>
        <w:fldChar w:fldCharType="separate"/>
      </w:r>
      <w:r w:rsidRPr="00EA2DFF">
        <w:rPr>
          <w:rStyle w:val="a3"/>
          <w:rFonts w:asciiTheme="minorHAnsi" w:hAnsiTheme="minorHAnsi"/>
          <w:b/>
        </w:rPr>
        <w:t>Примітка</w:t>
      </w:r>
    </w:p>
    <w:p w:rsidR="00017B2B" w:rsidRPr="003F010C" w:rsidRDefault="00017B2B" w:rsidP="00017B2B">
      <w:pPr>
        <w:rPr>
          <w:rFonts w:asciiTheme="minorHAnsi" w:hAnsiTheme="minorHAnsi"/>
          <w:b/>
        </w:rPr>
      </w:pPr>
      <w:r>
        <w:rPr>
          <w:rFonts w:asciiTheme="minorHAnsi" w:hAnsiTheme="minorHAnsi"/>
          <w:b/>
        </w:rPr>
        <w:fldChar w:fldCharType="end"/>
      </w:r>
      <w:hyperlink w:anchor="Розрахунки" w:history="1">
        <w:r w:rsidRPr="00531E87">
          <w:rPr>
            <w:rStyle w:val="a3"/>
            <w:rFonts w:asciiTheme="minorHAnsi" w:hAnsiTheme="minorHAnsi"/>
            <w:b/>
          </w:rPr>
          <w:t>Розрахунки</w:t>
        </w:r>
      </w:hyperlink>
    </w:p>
    <w:p w:rsidR="00017B2B" w:rsidRDefault="004920DD" w:rsidP="00017B2B">
      <w:pPr>
        <w:rPr>
          <w:rFonts w:asciiTheme="minorHAnsi" w:hAnsiTheme="minorHAnsi"/>
          <w:b/>
        </w:rPr>
      </w:pPr>
      <w:hyperlink w:anchor="Розширення" w:history="1">
        <w:r w:rsidR="00017B2B" w:rsidRPr="00531E87">
          <w:rPr>
            <w:rStyle w:val="a3"/>
            <w:rFonts w:asciiTheme="minorHAnsi" w:hAnsiTheme="minorHAnsi"/>
            <w:b/>
          </w:rPr>
          <w:t>Розширення</w:t>
        </w:r>
      </w:hyperlink>
    </w:p>
    <w:p w:rsidR="00017B2B" w:rsidRPr="00531E87" w:rsidRDefault="00017B2B" w:rsidP="00017B2B">
      <w:pPr>
        <w:rPr>
          <w:rStyle w:val="a3"/>
          <w:rFonts w:asciiTheme="minorHAnsi" w:hAnsiTheme="minorHAnsi"/>
          <w:b/>
        </w:rPr>
      </w:pPr>
      <w:r>
        <w:rPr>
          <w:rFonts w:asciiTheme="minorHAnsi" w:hAnsiTheme="minorHAnsi"/>
          <w:b/>
        </w:rPr>
        <w:fldChar w:fldCharType="begin"/>
      </w:r>
      <w:r>
        <w:rPr>
          <w:rFonts w:asciiTheme="minorHAnsi" w:hAnsiTheme="minorHAnsi"/>
          <w:b/>
        </w:rPr>
        <w:instrText xml:space="preserve"> HYPERLINK  \l "Схема" </w:instrText>
      </w:r>
      <w:r>
        <w:rPr>
          <w:rFonts w:asciiTheme="minorHAnsi" w:hAnsiTheme="minorHAnsi"/>
          <w:b/>
        </w:rPr>
        <w:fldChar w:fldCharType="separate"/>
      </w:r>
      <w:r w:rsidRPr="00531E87">
        <w:rPr>
          <w:rStyle w:val="a3"/>
          <w:rFonts w:asciiTheme="minorHAnsi" w:hAnsiTheme="minorHAnsi"/>
          <w:b/>
        </w:rPr>
        <w:t>Схема</w:t>
      </w:r>
    </w:p>
    <w:p w:rsidR="00017B2B" w:rsidRPr="003F010C" w:rsidRDefault="00017B2B" w:rsidP="00017B2B">
      <w:pPr>
        <w:rPr>
          <w:rFonts w:asciiTheme="minorHAnsi" w:hAnsiTheme="minorHAnsi"/>
          <w:b/>
        </w:rPr>
      </w:pPr>
      <w:r>
        <w:rPr>
          <w:rFonts w:asciiTheme="minorHAnsi" w:hAnsiTheme="minorHAnsi"/>
          <w:b/>
        </w:rPr>
        <w:fldChar w:fldCharType="end"/>
      </w:r>
      <w:hyperlink w:anchor="Таксономія" w:history="1">
        <w:r w:rsidRPr="00531E87">
          <w:rPr>
            <w:rStyle w:val="a3"/>
            <w:rFonts w:asciiTheme="minorHAnsi" w:hAnsiTheme="minorHAnsi"/>
            <w:b/>
          </w:rPr>
          <w:t>Таксономія</w:t>
        </w:r>
      </w:hyperlink>
    </w:p>
    <w:p w:rsidR="00017B2B" w:rsidRDefault="004920DD" w:rsidP="00017B2B">
      <w:pPr>
        <w:rPr>
          <w:rFonts w:asciiTheme="minorHAnsi" w:hAnsiTheme="minorHAnsi"/>
          <w:b/>
        </w:rPr>
      </w:pPr>
      <w:hyperlink w:anchor="DTS" w:history="1">
        <w:r w:rsidR="00017B2B" w:rsidRPr="00531E87">
          <w:rPr>
            <w:rStyle w:val="a3"/>
            <w:rFonts w:asciiTheme="minorHAnsi" w:hAnsiTheme="minorHAnsi"/>
            <w:b/>
            <w:lang w:val="en-US"/>
          </w:rPr>
          <w:t>DTS</w:t>
        </w:r>
      </w:hyperlink>
    </w:p>
    <w:p w:rsidR="00017B2B" w:rsidRDefault="004920DD" w:rsidP="00017B2B">
      <w:pPr>
        <w:rPr>
          <w:rFonts w:asciiTheme="minorHAnsi" w:hAnsiTheme="minorHAnsi"/>
          <w:b/>
        </w:rPr>
      </w:pPr>
      <w:hyperlink w:anchor="XBRL" w:history="1">
        <w:r w:rsidR="00017B2B" w:rsidRPr="00531E87">
          <w:rPr>
            <w:rStyle w:val="a3"/>
            <w:rFonts w:asciiTheme="minorHAnsi" w:hAnsiTheme="minorHAnsi"/>
            <w:b/>
            <w:lang w:val="en-US"/>
          </w:rPr>
          <w:t>XBRL</w:t>
        </w:r>
      </w:hyperlink>
    </w:p>
    <w:p w:rsidR="00017B2B" w:rsidRDefault="00017B2B" w:rsidP="00017B2B">
      <w:pPr>
        <w:rPr>
          <w:rFonts w:asciiTheme="minorHAnsi" w:hAnsiTheme="minorHAnsi"/>
          <w:b/>
        </w:rPr>
      </w:pPr>
    </w:p>
    <w:p w:rsidR="00017B2B" w:rsidRDefault="00017B2B" w:rsidP="00017B2B">
      <w:pPr>
        <w:jc w:val="both"/>
        <w:rPr>
          <w:rFonts w:asciiTheme="minorHAnsi" w:hAnsiTheme="minorHAnsi"/>
          <w:b/>
        </w:rPr>
      </w:pPr>
    </w:p>
    <w:p w:rsidR="00017B2B" w:rsidRDefault="00017B2B" w:rsidP="00017B2B">
      <w:pPr>
        <w:jc w:val="both"/>
        <w:rPr>
          <w:rFonts w:asciiTheme="minorHAnsi" w:hAnsiTheme="minorHAnsi"/>
          <w:b/>
        </w:rPr>
      </w:pPr>
    </w:p>
    <w:p w:rsidR="00017B2B" w:rsidRPr="00C205F9" w:rsidRDefault="00017B2B" w:rsidP="00017B2B">
      <w:pPr>
        <w:jc w:val="center"/>
        <w:rPr>
          <w:rFonts w:asciiTheme="minorHAnsi" w:hAnsiTheme="minorHAnsi"/>
        </w:rPr>
      </w:pPr>
      <w:r w:rsidRPr="00C205F9">
        <w:rPr>
          <w:rFonts w:asciiTheme="minorHAnsi" w:hAnsiTheme="minorHAnsi"/>
        </w:rPr>
        <w:t xml:space="preserve">Пояснення до </w:t>
      </w:r>
      <w:r w:rsidR="00E409C3">
        <w:rPr>
          <w:rFonts w:asciiTheme="minorHAnsi" w:hAnsiTheme="minorHAnsi"/>
        </w:rPr>
        <w:t>схеми</w:t>
      </w:r>
    </w:p>
    <w:tbl>
      <w:tblPr>
        <w:tblStyle w:val="aa"/>
        <w:tblW w:w="0" w:type="auto"/>
        <w:tblInd w:w="686" w:type="dxa"/>
        <w:tblLook w:val="04A0" w:firstRow="1" w:lastRow="0" w:firstColumn="1" w:lastColumn="0" w:noHBand="0" w:noVBand="1"/>
      </w:tblPr>
      <w:tblGrid>
        <w:gridCol w:w="2966"/>
        <w:gridCol w:w="5364"/>
      </w:tblGrid>
      <w:tr w:rsidR="00017B2B" w:rsidRPr="008808DF" w:rsidTr="001D497F">
        <w:tc>
          <w:tcPr>
            <w:tcW w:w="2966" w:type="dxa"/>
          </w:tcPr>
          <w:p w:rsidR="00017B2B" w:rsidRPr="008808DF" w:rsidRDefault="00017B2B" w:rsidP="001D497F">
            <w:pPr>
              <w:jc w:val="both"/>
              <w:rPr>
                <w:rFonts w:asciiTheme="minorHAnsi" w:hAnsiTheme="minorHAnsi"/>
              </w:rPr>
            </w:pPr>
            <w:r w:rsidRPr="008808DF">
              <w:rPr>
                <w:rFonts w:asciiTheme="minorHAnsi" w:hAnsiTheme="minorHAnsi"/>
                <w:lang w:val="en-US"/>
              </w:rPr>
              <w:t xml:space="preserve">XBRL </w:t>
            </w:r>
          </w:p>
        </w:tc>
        <w:tc>
          <w:tcPr>
            <w:tcW w:w="5364" w:type="dxa"/>
          </w:tcPr>
          <w:p w:rsidR="00017B2B" w:rsidRPr="008808DF" w:rsidRDefault="00017B2B" w:rsidP="001D497F">
            <w:pPr>
              <w:jc w:val="both"/>
              <w:rPr>
                <w:rFonts w:asciiTheme="minorHAnsi" w:hAnsiTheme="minorHAnsi"/>
              </w:rPr>
            </w:pPr>
            <w:r w:rsidRPr="008808DF">
              <w:rPr>
                <w:rFonts w:asciiTheme="minorHAnsi" w:hAnsiTheme="minorHAnsi"/>
              </w:rPr>
              <w:t>Розширювана мова ділової звітності</w:t>
            </w:r>
          </w:p>
        </w:tc>
      </w:tr>
      <w:tr w:rsidR="00017B2B" w:rsidRPr="008808DF" w:rsidTr="001D497F">
        <w:tc>
          <w:tcPr>
            <w:tcW w:w="2966" w:type="dxa"/>
          </w:tcPr>
          <w:p w:rsidR="00017B2B" w:rsidRPr="008808DF" w:rsidRDefault="00017B2B" w:rsidP="001D497F">
            <w:pPr>
              <w:jc w:val="both"/>
              <w:rPr>
                <w:rFonts w:asciiTheme="minorHAnsi" w:hAnsiTheme="minorHAnsi"/>
                <w:lang w:val="en-US"/>
              </w:rPr>
            </w:pPr>
            <w:r w:rsidRPr="008808DF">
              <w:rPr>
                <w:rFonts w:asciiTheme="minorHAnsi" w:hAnsiTheme="minorHAnsi"/>
                <w:lang w:val="en-US"/>
              </w:rPr>
              <w:t>Taxonomy</w:t>
            </w:r>
          </w:p>
        </w:tc>
        <w:tc>
          <w:tcPr>
            <w:tcW w:w="5364" w:type="dxa"/>
          </w:tcPr>
          <w:p w:rsidR="00017B2B" w:rsidRPr="008808DF" w:rsidRDefault="00017B2B" w:rsidP="001D497F">
            <w:pPr>
              <w:jc w:val="both"/>
              <w:rPr>
                <w:rFonts w:asciiTheme="minorHAnsi" w:hAnsiTheme="minorHAnsi"/>
              </w:rPr>
            </w:pPr>
            <w:r w:rsidRPr="008808DF">
              <w:rPr>
                <w:rFonts w:asciiTheme="minorHAnsi" w:hAnsiTheme="minorHAnsi"/>
              </w:rPr>
              <w:t>Таксономія</w:t>
            </w:r>
          </w:p>
        </w:tc>
      </w:tr>
      <w:tr w:rsidR="00017B2B" w:rsidRPr="008808DF" w:rsidTr="001D497F">
        <w:tc>
          <w:tcPr>
            <w:tcW w:w="2966" w:type="dxa"/>
          </w:tcPr>
          <w:p w:rsidR="00017B2B" w:rsidRPr="008808DF" w:rsidRDefault="00017B2B" w:rsidP="001D497F">
            <w:pPr>
              <w:jc w:val="both"/>
              <w:rPr>
                <w:rFonts w:asciiTheme="minorHAnsi" w:hAnsiTheme="minorHAnsi"/>
                <w:lang w:val="en-US"/>
              </w:rPr>
            </w:pPr>
            <w:r w:rsidRPr="008808DF">
              <w:rPr>
                <w:rFonts w:asciiTheme="minorHAnsi" w:hAnsiTheme="minorHAnsi"/>
                <w:lang w:val="en-US"/>
              </w:rPr>
              <w:t>Schema</w:t>
            </w:r>
          </w:p>
        </w:tc>
        <w:tc>
          <w:tcPr>
            <w:tcW w:w="5364" w:type="dxa"/>
          </w:tcPr>
          <w:p w:rsidR="00017B2B" w:rsidRPr="008808DF" w:rsidRDefault="00017B2B" w:rsidP="001D497F">
            <w:pPr>
              <w:jc w:val="both"/>
              <w:rPr>
                <w:rFonts w:asciiTheme="minorHAnsi" w:hAnsiTheme="minorHAnsi"/>
              </w:rPr>
            </w:pPr>
            <w:r w:rsidRPr="008808DF">
              <w:rPr>
                <w:rFonts w:asciiTheme="minorHAnsi" w:hAnsiTheme="minorHAnsi"/>
              </w:rPr>
              <w:t>Схема</w:t>
            </w:r>
          </w:p>
        </w:tc>
      </w:tr>
      <w:tr w:rsidR="00017B2B" w:rsidRPr="008808DF" w:rsidTr="001D497F">
        <w:tc>
          <w:tcPr>
            <w:tcW w:w="2966" w:type="dxa"/>
          </w:tcPr>
          <w:p w:rsidR="00017B2B" w:rsidRPr="008808DF" w:rsidRDefault="00017B2B" w:rsidP="001D497F">
            <w:pPr>
              <w:jc w:val="both"/>
              <w:rPr>
                <w:rFonts w:asciiTheme="minorHAnsi" w:hAnsiTheme="minorHAnsi"/>
                <w:lang w:val="en-US"/>
              </w:rPr>
            </w:pPr>
            <w:r w:rsidRPr="008808DF">
              <w:rPr>
                <w:rFonts w:asciiTheme="minorHAnsi" w:hAnsiTheme="minorHAnsi"/>
                <w:lang w:val="en-US"/>
              </w:rPr>
              <w:t>Element</w:t>
            </w:r>
          </w:p>
        </w:tc>
        <w:tc>
          <w:tcPr>
            <w:tcW w:w="5364" w:type="dxa"/>
          </w:tcPr>
          <w:p w:rsidR="00017B2B" w:rsidRPr="008808DF" w:rsidRDefault="00017B2B" w:rsidP="001D497F">
            <w:pPr>
              <w:jc w:val="both"/>
              <w:rPr>
                <w:rFonts w:asciiTheme="minorHAnsi" w:hAnsiTheme="minorHAnsi"/>
              </w:rPr>
            </w:pPr>
            <w:r w:rsidRPr="008808DF">
              <w:rPr>
                <w:rFonts w:asciiTheme="minorHAnsi" w:hAnsiTheme="minorHAnsi"/>
              </w:rPr>
              <w:t>Елемент</w:t>
            </w:r>
          </w:p>
        </w:tc>
      </w:tr>
      <w:tr w:rsidR="00017B2B" w:rsidRPr="008808DF" w:rsidTr="001D497F">
        <w:tc>
          <w:tcPr>
            <w:tcW w:w="2966" w:type="dxa"/>
          </w:tcPr>
          <w:p w:rsidR="00017B2B" w:rsidRPr="008808DF" w:rsidRDefault="00017B2B" w:rsidP="001D497F">
            <w:pPr>
              <w:jc w:val="both"/>
              <w:rPr>
                <w:rFonts w:asciiTheme="minorHAnsi" w:hAnsiTheme="minorHAnsi"/>
                <w:lang w:val="en-US"/>
              </w:rPr>
            </w:pPr>
            <w:proofErr w:type="spellStart"/>
            <w:r w:rsidRPr="008808DF">
              <w:rPr>
                <w:rFonts w:asciiTheme="minorHAnsi" w:hAnsiTheme="minorHAnsi"/>
                <w:lang w:val="en-US"/>
              </w:rPr>
              <w:t>Linkbases</w:t>
            </w:r>
            <w:proofErr w:type="spellEnd"/>
          </w:p>
        </w:tc>
        <w:tc>
          <w:tcPr>
            <w:tcW w:w="5364" w:type="dxa"/>
          </w:tcPr>
          <w:p w:rsidR="00017B2B" w:rsidRPr="008808DF" w:rsidRDefault="00017B2B" w:rsidP="001D497F">
            <w:pPr>
              <w:jc w:val="both"/>
              <w:rPr>
                <w:rFonts w:asciiTheme="minorHAnsi" w:hAnsiTheme="minorHAnsi"/>
              </w:rPr>
            </w:pPr>
            <w:r w:rsidRPr="008808DF">
              <w:rPr>
                <w:rFonts w:asciiTheme="minorHAnsi" w:hAnsiTheme="minorHAnsi"/>
              </w:rPr>
              <w:t>Бази взаємозв’язків</w:t>
            </w:r>
          </w:p>
        </w:tc>
      </w:tr>
      <w:tr w:rsidR="00017B2B" w:rsidRPr="008808DF" w:rsidTr="001D497F">
        <w:tc>
          <w:tcPr>
            <w:tcW w:w="2966" w:type="dxa"/>
          </w:tcPr>
          <w:p w:rsidR="00017B2B" w:rsidRPr="008808DF" w:rsidRDefault="00017B2B" w:rsidP="001D497F">
            <w:pPr>
              <w:jc w:val="both"/>
              <w:rPr>
                <w:rFonts w:asciiTheme="minorHAnsi" w:hAnsiTheme="minorHAnsi"/>
                <w:lang w:val="en-US"/>
              </w:rPr>
            </w:pPr>
            <w:r w:rsidRPr="008808DF">
              <w:rPr>
                <w:rFonts w:asciiTheme="minorHAnsi" w:hAnsiTheme="minorHAnsi"/>
                <w:lang w:val="en-US"/>
              </w:rPr>
              <w:t>Presentation</w:t>
            </w:r>
          </w:p>
        </w:tc>
        <w:tc>
          <w:tcPr>
            <w:tcW w:w="5364" w:type="dxa"/>
          </w:tcPr>
          <w:p w:rsidR="00017B2B" w:rsidRPr="008808DF" w:rsidRDefault="00017B2B" w:rsidP="001D497F">
            <w:pPr>
              <w:jc w:val="both"/>
              <w:rPr>
                <w:rFonts w:asciiTheme="minorHAnsi" w:hAnsiTheme="minorHAnsi"/>
              </w:rPr>
            </w:pPr>
            <w:r w:rsidRPr="008808DF">
              <w:rPr>
                <w:rFonts w:asciiTheme="minorHAnsi" w:hAnsiTheme="minorHAnsi"/>
              </w:rPr>
              <w:t>Подання (</w:t>
            </w:r>
            <w:r>
              <w:rPr>
                <w:rFonts w:asciiTheme="minorHAnsi" w:hAnsiTheme="minorHAnsi"/>
              </w:rPr>
              <w:t>звітності та її елементів</w:t>
            </w:r>
            <w:r w:rsidRPr="008808DF">
              <w:rPr>
                <w:rFonts w:asciiTheme="minorHAnsi" w:hAnsiTheme="minorHAnsi"/>
              </w:rPr>
              <w:t>)</w:t>
            </w:r>
          </w:p>
        </w:tc>
      </w:tr>
      <w:tr w:rsidR="00017B2B" w:rsidRPr="008808DF" w:rsidTr="001D497F">
        <w:tc>
          <w:tcPr>
            <w:tcW w:w="2966" w:type="dxa"/>
          </w:tcPr>
          <w:p w:rsidR="00017B2B" w:rsidRPr="008808DF" w:rsidRDefault="00017B2B" w:rsidP="001D497F">
            <w:pPr>
              <w:jc w:val="both"/>
              <w:rPr>
                <w:rFonts w:asciiTheme="minorHAnsi" w:hAnsiTheme="minorHAnsi"/>
                <w:lang w:val="en-US"/>
              </w:rPr>
            </w:pPr>
            <w:r w:rsidRPr="008808DF">
              <w:rPr>
                <w:rFonts w:asciiTheme="minorHAnsi" w:hAnsiTheme="minorHAnsi"/>
                <w:lang w:val="en-US"/>
              </w:rPr>
              <w:t>Calculation</w:t>
            </w:r>
          </w:p>
        </w:tc>
        <w:tc>
          <w:tcPr>
            <w:tcW w:w="5364" w:type="dxa"/>
          </w:tcPr>
          <w:p w:rsidR="00017B2B" w:rsidRPr="008808DF" w:rsidRDefault="00017B2B" w:rsidP="001D497F">
            <w:pPr>
              <w:jc w:val="both"/>
              <w:rPr>
                <w:rFonts w:asciiTheme="minorHAnsi" w:hAnsiTheme="minorHAnsi"/>
              </w:rPr>
            </w:pPr>
            <w:r w:rsidRPr="008808DF">
              <w:rPr>
                <w:rFonts w:asciiTheme="minorHAnsi" w:hAnsiTheme="minorHAnsi"/>
              </w:rPr>
              <w:t>Розрахунки</w:t>
            </w:r>
          </w:p>
        </w:tc>
      </w:tr>
      <w:tr w:rsidR="00017B2B" w:rsidRPr="008808DF" w:rsidTr="001D497F">
        <w:tc>
          <w:tcPr>
            <w:tcW w:w="2966" w:type="dxa"/>
          </w:tcPr>
          <w:p w:rsidR="00017B2B" w:rsidRPr="008808DF" w:rsidRDefault="00017B2B" w:rsidP="001D497F">
            <w:pPr>
              <w:jc w:val="both"/>
              <w:rPr>
                <w:rFonts w:asciiTheme="minorHAnsi" w:hAnsiTheme="minorHAnsi"/>
                <w:lang w:val="en-US"/>
              </w:rPr>
            </w:pPr>
            <w:r w:rsidRPr="008808DF">
              <w:rPr>
                <w:rFonts w:asciiTheme="minorHAnsi" w:hAnsiTheme="minorHAnsi"/>
                <w:lang w:val="en-US"/>
              </w:rPr>
              <w:t>Definition</w:t>
            </w:r>
          </w:p>
        </w:tc>
        <w:tc>
          <w:tcPr>
            <w:tcW w:w="5364" w:type="dxa"/>
          </w:tcPr>
          <w:p w:rsidR="00017B2B" w:rsidRPr="008808DF" w:rsidRDefault="00017B2B" w:rsidP="001D497F">
            <w:pPr>
              <w:jc w:val="both"/>
              <w:rPr>
                <w:rFonts w:asciiTheme="minorHAnsi" w:hAnsiTheme="minorHAnsi"/>
              </w:rPr>
            </w:pPr>
            <w:r w:rsidRPr="008808DF">
              <w:rPr>
                <w:rFonts w:asciiTheme="minorHAnsi" w:hAnsiTheme="minorHAnsi"/>
              </w:rPr>
              <w:t>Визначення</w:t>
            </w:r>
          </w:p>
        </w:tc>
      </w:tr>
      <w:tr w:rsidR="00017B2B" w:rsidRPr="008808DF" w:rsidTr="001D497F">
        <w:tc>
          <w:tcPr>
            <w:tcW w:w="2966" w:type="dxa"/>
          </w:tcPr>
          <w:p w:rsidR="00017B2B" w:rsidRPr="008808DF" w:rsidRDefault="00017B2B" w:rsidP="001D497F">
            <w:pPr>
              <w:jc w:val="both"/>
              <w:rPr>
                <w:rFonts w:asciiTheme="minorHAnsi" w:hAnsiTheme="minorHAnsi"/>
                <w:lang w:val="en-US"/>
              </w:rPr>
            </w:pPr>
            <w:r w:rsidRPr="008808DF">
              <w:rPr>
                <w:rFonts w:asciiTheme="minorHAnsi" w:hAnsiTheme="minorHAnsi"/>
                <w:lang w:val="en-US"/>
              </w:rPr>
              <w:t>Label</w:t>
            </w:r>
          </w:p>
        </w:tc>
        <w:tc>
          <w:tcPr>
            <w:tcW w:w="5364" w:type="dxa"/>
          </w:tcPr>
          <w:p w:rsidR="00017B2B" w:rsidRPr="008808DF" w:rsidRDefault="00017B2B" w:rsidP="001D497F">
            <w:pPr>
              <w:jc w:val="both"/>
              <w:rPr>
                <w:rFonts w:asciiTheme="minorHAnsi" w:hAnsiTheme="minorHAnsi"/>
              </w:rPr>
            </w:pPr>
            <w:r w:rsidRPr="008808DF">
              <w:rPr>
                <w:rFonts w:asciiTheme="minorHAnsi" w:hAnsiTheme="minorHAnsi"/>
              </w:rPr>
              <w:t>Мітка</w:t>
            </w:r>
          </w:p>
        </w:tc>
      </w:tr>
      <w:tr w:rsidR="00017B2B" w:rsidRPr="008808DF" w:rsidTr="001D497F">
        <w:tc>
          <w:tcPr>
            <w:tcW w:w="2966" w:type="dxa"/>
          </w:tcPr>
          <w:p w:rsidR="00017B2B" w:rsidRPr="008808DF" w:rsidRDefault="00017B2B" w:rsidP="001D497F">
            <w:pPr>
              <w:jc w:val="both"/>
              <w:rPr>
                <w:rFonts w:asciiTheme="minorHAnsi" w:hAnsiTheme="minorHAnsi"/>
                <w:lang w:val="en-US"/>
              </w:rPr>
            </w:pPr>
            <w:r w:rsidRPr="008808DF">
              <w:rPr>
                <w:rFonts w:asciiTheme="minorHAnsi" w:hAnsiTheme="minorHAnsi"/>
                <w:lang w:val="en-US"/>
              </w:rPr>
              <w:t>Reference</w:t>
            </w:r>
          </w:p>
        </w:tc>
        <w:tc>
          <w:tcPr>
            <w:tcW w:w="5364" w:type="dxa"/>
          </w:tcPr>
          <w:p w:rsidR="00017B2B" w:rsidRPr="008808DF" w:rsidRDefault="00017B2B" w:rsidP="001D497F">
            <w:pPr>
              <w:jc w:val="both"/>
              <w:rPr>
                <w:rFonts w:asciiTheme="minorHAnsi" w:hAnsiTheme="minorHAnsi"/>
              </w:rPr>
            </w:pPr>
            <w:r w:rsidRPr="008808DF">
              <w:rPr>
                <w:rFonts w:asciiTheme="minorHAnsi" w:hAnsiTheme="minorHAnsi"/>
              </w:rPr>
              <w:t>Посилання</w:t>
            </w:r>
          </w:p>
        </w:tc>
      </w:tr>
      <w:tr w:rsidR="00017B2B" w:rsidRPr="008808DF" w:rsidTr="001D497F">
        <w:tc>
          <w:tcPr>
            <w:tcW w:w="2966" w:type="dxa"/>
          </w:tcPr>
          <w:p w:rsidR="00017B2B" w:rsidRPr="008808DF" w:rsidRDefault="00017B2B" w:rsidP="001D497F">
            <w:pPr>
              <w:jc w:val="both"/>
              <w:rPr>
                <w:rFonts w:asciiTheme="minorHAnsi" w:hAnsiTheme="minorHAnsi"/>
                <w:lang w:val="en-US"/>
              </w:rPr>
            </w:pPr>
            <w:r w:rsidRPr="008808DF">
              <w:rPr>
                <w:rFonts w:asciiTheme="minorHAnsi" w:hAnsiTheme="minorHAnsi"/>
                <w:lang w:val="en-US"/>
              </w:rPr>
              <w:lastRenderedPageBreak/>
              <w:t>Taxonomy extension</w:t>
            </w:r>
          </w:p>
        </w:tc>
        <w:tc>
          <w:tcPr>
            <w:tcW w:w="5364" w:type="dxa"/>
          </w:tcPr>
          <w:p w:rsidR="00017B2B" w:rsidRPr="008808DF" w:rsidRDefault="00017B2B" w:rsidP="001D497F">
            <w:pPr>
              <w:jc w:val="both"/>
              <w:rPr>
                <w:rFonts w:asciiTheme="minorHAnsi" w:hAnsiTheme="minorHAnsi"/>
              </w:rPr>
            </w:pPr>
            <w:r w:rsidRPr="008808DF">
              <w:rPr>
                <w:rFonts w:asciiTheme="minorHAnsi" w:hAnsiTheme="minorHAnsi"/>
              </w:rPr>
              <w:t>Розширення таксономії</w:t>
            </w:r>
          </w:p>
        </w:tc>
      </w:tr>
      <w:tr w:rsidR="00017B2B" w:rsidRPr="008808DF" w:rsidTr="001D497F">
        <w:tc>
          <w:tcPr>
            <w:tcW w:w="2966" w:type="dxa"/>
          </w:tcPr>
          <w:p w:rsidR="00017B2B" w:rsidRPr="008808DF" w:rsidRDefault="00017B2B" w:rsidP="001D497F">
            <w:pPr>
              <w:jc w:val="both"/>
              <w:rPr>
                <w:rFonts w:asciiTheme="minorHAnsi" w:hAnsiTheme="minorHAnsi"/>
                <w:lang w:val="en-US"/>
              </w:rPr>
            </w:pPr>
            <w:r w:rsidRPr="008808DF">
              <w:rPr>
                <w:rFonts w:asciiTheme="minorHAnsi" w:hAnsiTheme="minorHAnsi"/>
                <w:lang w:val="en-US"/>
              </w:rPr>
              <w:t>Instance document</w:t>
            </w:r>
          </w:p>
        </w:tc>
        <w:tc>
          <w:tcPr>
            <w:tcW w:w="5364" w:type="dxa"/>
          </w:tcPr>
          <w:p w:rsidR="00017B2B" w:rsidRPr="008808DF" w:rsidRDefault="00017B2B" w:rsidP="001D497F">
            <w:pPr>
              <w:jc w:val="both"/>
              <w:rPr>
                <w:rFonts w:asciiTheme="minorHAnsi" w:hAnsiTheme="minorHAnsi"/>
              </w:rPr>
            </w:pPr>
            <w:r w:rsidRPr="008808DF">
              <w:rPr>
                <w:rFonts w:asciiTheme="minorHAnsi" w:hAnsiTheme="minorHAnsi"/>
              </w:rPr>
              <w:t>Документ-</w:t>
            </w:r>
            <w:r>
              <w:rPr>
                <w:rFonts w:asciiTheme="minorHAnsi" w:hAnsiTheme="minorHAnsi"/>
              </w:rPr>
              <w:t>звіт</w:t>
            </w:r>
          </w:p>
        </w:tc>
      </w:tr>
      <w:tr w:rsidR="00017B2B" w:rsidRPr="008808DF" w:rsidTr="001D497F">
        <w:tc>
          <w:tcPr>
            <w:tcW w:w="2966" w:type="dxa"/>
          </w:tcPr>
          <w:p w:rsidR="00017B2B" w:rsidRPr="008808DF" w:rsidRDefault="00017B2B" w:rsidP="001D497F">
            <w:pPr>
              <w:jc w:val="both"/>
              <w:rPr>
                <w:rFonts w:asciiTheme="minorHAnsi" w:hAnsiTheme="minorHAnsi"/>
                <w:lang w:val="en-US"/>
              </w:rPr>
            </w:pPr>
            <w:r w:rsidRPr="008808DF">
              <w:rPr>
                <w:rFonts w:asciiTheme="minorHAnsi" w:hAnsiTheme="minorHAnsi"/>
                <w:lang w:val="en-US"/>
              </w:rPr>
              <w:t>Footnote</w:t>
            </w:r>
          </w:p>
        </w:tc>
        <w:tc>
          <w:tcPr>
            <w:tcW w:w="5364" w:type="dxa"/>
          </w:tcPr>
          <w:p w:rsidR="00017B2B" w:rsidRPr="008808DF" w:rsidRDefault="00017B2B" w:rsidP="001D497F">
            <w:pPr>
              <w:jc w:val="both"/>
              <w:rPr>
                <w:rFonts w:asciiTheme="minorHAnsi" w:hAnsiTheme="minorHAnsi"/>
              </w:rPr>
            </w:pPr>
            <w:r w:rsidRPr="008808DF">
              <w:rPr>
                <w:rFonts w:asciiTheme="minorHAnsi" w:hAnsiTheme="minorHAnsi"/>
              </w:rPr>
              <w:t>Примітка</w:t>
            </w:r>
          </w:p>
        </w:tc>
      </w:tr>
    </w:tbl>
    <w:p w:rsidR="00017B2B" w:rsidRDefault="00017B2B" w:rsidP="00017B2B">
      <w:pPr>
        <w:outlineLvl w:val="0"/>
        <w:rPr>
          <w:rFonts w:ascii="Arial" w:eastAsia="Times New Roman" w:hAnsi="Arial" w:cs="Arial"/>
          <w:b/>
          <w:bCs/>
          <w:color w:val="B31E3B"/>
          <w:kern w:val="36"/>
          <w:sz w:val="29"/>
          <w:szCs w:val="29"/>
          <w:lang w:eastAsia="uk-UA"/>
        </w:rPr>
      </w:pPr>
      <w:bookmarkStart w:id="0" w:name="XBRL"/>
    </w:p>
    <w:p w:rsidR="00017B2B" w:rsidRPr="00A6496B" w:rsidRDefault="00017B2B" w:rsidP="00017B2B">
      <w:pPr>
        <w:jc w:val="center"/>
        <w:outlineLvl w:val="0"/>
        <w:rPr>
          <w:rFonts w:ascii="Arial" w:eastAsia="Times New Roman" w:hAnsi="Arial" w:cs="Arial"/>
          <w:b/>
          <w:bCs/>
          <w:color w:val="B31E3B"/>
          <w:kern w:val="36"/>
          <w:sz w:val="29"/>
          <w:szCs w:val="29"/>
          <w:lang w:eastAsia="uk-UA"/>
        </w:rPr>
      </w:pPr>
      <w:r w:rsidRPr="00C56476">
        <w:rPr>
          <w:rFonts w:ascii="Arial" w:eastAsia="Times New Roman" w:hAnsi="Arial" w:cs="Arial"/>
          <w:b/>
          <w:bCs/>
          <w:color w:val="B31E3B"/>
          <w:kern w:val="36"/>
          <w:sz w:val="29"/>
          <w:szCs w:val="29"/>
          <w:lang w:eastAsia="uk-UA"/>
        </w:rPr>
        <w:t>XBRL</w:t>
      </w:r>
    </w:p>
    <w:bookmarkEnd w:id="0"/>
    <w:p w:rsidR="00017B2B" w:rsidRPr="009B4A8F" w:rsidRDefault="00017B2B" w:rsidP="00017B2B">
      <w:pPr>
        <w:jc w:val="center"/>
        <w:rPr>
          <w:rFonts w:asciiTheme="minorHAnsi" w:hAnsiTheme="minorHAnsi"/>
          <w:b/>
        </w:rPr>
      </w:pPr>
    </w:p>
    <w:p w:rsidR="00017B2B" w:rsidRPr="003E6987" w:rsidRDefault="00017B2B" w:rsidP="00017B2B">
      <w:pPr>
        <w:ind w:firstLine="708"/>
        <w:jc w:val="both"/>
        <w:rPr>
          <w:rFonts w:asciiTheme="minorHAnsi" w:hAnsiTheme="minorHAnsi"/>
        </w:rPr>
      </w:pPr>
      <w:proofErr w:type="gramStart"/>
      <w:r w:rsidRPr="003E6987">
        <w:rPr>
          <w:rFonts w:asciiTheme="minorHAnsi" w:hAnsiTheme="minorHAnsi"/>
          <w:lang w:val="en-US"/>
        </w:rPr>
        <w:t>XBRL</w:t>
      </w:r>
      <w:r w:rsidRPr="003E6987">
        <w:rPr>
          <w:rFonts w:asciiTheme="minorHAnsi" w:hAnsiTheme="minorHAnsi"/>
        </w:rPr>
        <w:t xml:space="preserve"> означає </w:t>
      </w:r>
      <w:r>
        <w:rPr>
          <w:rFonts w:asciiTheme="minorHAnsi" w:hAnsiTheme="minorHAnsi"/>
        </w:rPr>
        <w:t>«</w:t>
      </w:r>
      <w:r w:rsidRPr="003E6987">
        <w:rPr>
          <w:rFonts w:asciiTheme="minorHAnsi" w:hAnsiTheme="minorHAnsi"/>
        </w:rPr>
        <w:t xml:space="preserve">розширювана мова ділової звітності» і є діалектом </w:t>
      </w:r>
      <w:r w:rsidRPr="003E6987">
        <w:rPr>
          <w:rFonts w:asciiTheme="minorHAnsi" w:hAnsiTheme="minorHAnsi"/>
          <w:lang w:val="en-US"/>
        </w:rPr>
        <w:t>XML</w:t>
      </w:r>
      <w:r w:rsidRPr="003E6987">
        <w:rPr>
          <w:rFonts w:asciiTheme="minorHAnsi" w:hAnsiTheme="minorHAnsi"/>
        </w:rPr>
        <w:t xml:space="preserve"> (</w:t>
      </w:r>
      <w:r w:rsidRPr="00C8454A">
        <w:rPr>
          <w:rFonts w:asciiTheme="minorHAnsi" w:hAnsiTheme="minorHAnsi"/>
        </w:rPr>
        <w:t>«</w:t>
      </w:r>
      <w:r w:rsidRPr="003E6987">
        <w:rPr>
          <w:rFonts w:asciiTheme="minorHAnsi" w:hAnsiTheme="minorHAnsi"/>
        </w:rPr>
        <w:t xml:space="preserve">розширюваної мови розмітки»), </w:t>
      </w:r>
      <w:r>
        <w:rPr>
          <w:rFonts w:asciiTheme="minorHAnsi" w:hAnsiTheme="minorHAnsi"/>
        </w:rPr>
        <w:t xml:space="preserve">який </w:t>
      </w:r>
      <w:r w:rsidRPr="003E6987">
        <w:rPr>
          <w:rFonts w:asciiTheme="minorHAnsi" w:hAnsiTheme="minorHAnsi"/>
        </w:rPr>
        <w:t>розроблен</w:t>
      </w:r>
      <w:r>
        <w:rPr>
          <w:rFonts w:asciiTheme="minorHAnsi" w:hAnsiTheme="minorHAnsi"/>
        </w:rPr>
        <w:t>о</w:t>
      </w:r>
      <w:r w:rsidRPr="003E6987">
        <w:rPr>
          <w:rFonts w:asciiTheme="minorHAnsi" w:hAnsiTheme="minorHAnsi"/>
        </w:rPr>
        <w:t xml:space="preserve"> для цілей ділової звітності.</w:t>
      </w:r>
      <w:proofErr w:type="gramEnd"/>
    </w:p>
    <w:p w:rsidR="00017B2B" w:rsidRDefault="00017B2B" w:rsidP="00017B2B">
      <w:pPr>
        <w:ind w:firstLine="708"/>
        <w:jc w:val="both"/>
        <w:rPr>
          <w:rFonts w:asciiTheme="minorHAnsi" w:hAnsiTheme="minorHAnsi"/>
        </w:rPr>
      </w:pPr>
      <w:r w:rsidRPr="003E6987">
        <w:rPr>
          <w:rFonts w:asciiTheme="minorHAnsi" w:hAnsiTheme="minorHAnsi"/>
        </w:rPr>
        <w:t xml:space="preserve">Мовою </w:t>
      </w:r>
      <w:r w:rsidRPr="003E6987">
        <w:rPr>
          <w:rFonts w:asciiTheme="minorHAnsi" w:hAnsiTheme="minorHAnsi"/>
          <w:lang w:val="en-US"/>
        </w:rPr>
        <w:t>XBRL</w:t>
      </w:r>
      <w:r w:rsidRPr="003E6987">
        <w:rPr>
          <w:rFonts w:asciiTheme="minorHAnsi" w:hAnsiTheme="minorHAnsi"/>
        </w:rPr>
        <w:t xml:space="preserve"> фінансові дані подаються з використанням тегів для того, щоб </w:t>
      </w:r>
      <w:r>
        <w:rPr>
          <w:rFonts w:asciiTheme="minorHAnsi" w:hAnsiTheme="minorHAnsi"/>
        </w:rPr>
        <w:t xml:space="preserve">їх </w:t>
      </w:r>
      <w:r w:rsidRPr="003E6987">
        <w:rPr>
          <w:rFonts w:asciiTheme="minorHAnsi" w:hAnsiTheme="minorHAnsi"/>
        </w:rPr>
        <w:t>бути легко зрозумі</w:t>
      </w:r>
      <w:r>
        <w:rPr>
          <w:rFonts w:asciiTheme="minorHAnsi" w:hAnsiTheme="minorHAnsi"/>
        </w:rPr>
        <w:t>ти</w:t>
      </w:r>
      <w:r w:rsidRPr="003E6987">
        <w:rPr>
          <w:rFonts w:asciiTheme="minorHAnsi" w:hAnsiTheme="minorHAnsi"/>
        </w:rPr>
        <w:t xml:space="preserve"> та оброб</w:t>
      </w:r>
      <w:r>
        <w:rPr>
          <w:rFonts w:asciiTheme="minorHAnsi" w:hAnsiTheme="minorHAnsi"/>
        </w:rPr>
        <w:t>ити на</w:t>
      </w:r>
      <w:r w:rsidRPr="003E6987">
        <w:rPr>
          <w:rFonts w:asciiTheme="minorHAnsi" w:hAnsiTheme="minorHAnsi"/>
        </w:rPr>
        <w:t xml:space="preserve"> комп’ютер</w:t>
      </w:r>
      <w:r>
        <w:rPr>
          <w:rFonts w:asciiTheme="minorHAnsi" w:hAnsiTheme="minorHAnsi"/>
        </w:rPr>
        <w:t>і</w:t>
      </w:r>
      <w:r w:rsidRPr="003E6987">
        <w:rPr>
          <w:rFonts w:asciiTheme="minorHAnsi" w:hAnsiTheme="minorHAnsi"/>
        </w:rPr>
        <w:t>, наприклад</w:t>
      </w:r>
      <w:r>
        <w:rPr>
          <w:rFonts w:asciiTheme="minorHAnsi" w:hAnsiTheme="minorHAnsi"/>
        </w:rPr>
        <w:t>,</w:t>
      </w:r>
      <w:r w:rsidRPr="003E6987">
        <w:rPr>
          <w:rFonts w:asciiTheme="minorHAnsi" w:hAnsiTheme="minorHAnsi"/>
        </w:rPr>
        <w:t xml:space="preserve"> </w:t>
      </w:r>
      <w:r>
        <w:rPr>
          <w:rFonts w:asciiTheme="minorHAnsi" w:hAnsiTheme="minorHAnsi"/>
        </w:rPr>
        <w:br/>
      </w:r>
      <w:r w:rsidRPr="00CE24AD">
        <w:rPr>
          <w:rFonts w:asciiTheme="minorHAnsi" w:hAnsiTheme="minorHAnsi"/>
        </w:rPr>
        <w:t>&lt;</w:t>
      </w:r>
      <w:r w:rsidRPr="003E6987">
        <w:rPr>
          <w:rFonts w:asciiTheme="minorHAnsi" w:hAnsiTheme="minorHAnsi"/>
        </w:rPr>
        <w:t>Актив</w:t>
      </w:r>
      <w:r w:rsidRPr="00CE24AD">
        <w:rPr>
          <w:rFonts w:asciiTheme="minorHAnsi" w:hAnsiTheme="minorHAnsi"/>
        </w:rPr>
        <w:t>&gt; 1000&lt;/</w:t>
      </w:r>
      <w:proofErr w:type="spellStart"/>
      <w:r w:rsidRPr="00CE24AD">
        <w:rPr>
          <w:rFonts w:asciiTheme="minorHAnsi" w:hAnsiTheme="minorHAnsi"/>
        </w:rPr>
        <w:t>Актив</w:t>
      </w:r>
      <w:proofErr w:type="spellEnd"/>
      <w:r w:rsidRPr="00CE24AD">
        <w:rPr>
          <w:rFonts w:asciiTheme="minorHAnsi" w:hAnsiTheme="minorHAnsi"/>
        </w:rPr>
        <w:t>&gt;. Слово «Актив» разом із дужками « &lt;</w:t>
      </w:r>
      <w:r w:rsidRPr="003E6987">
        <w:rPr>
          <w:rFonts w:asciiTheme="minorHAnsi" w:hAnsiTheme="minorHAnsi"/>
        </w:rPr>
        <w:t xml:space="preserve"> »</w:t>
      </w:r>
      <w:r w:rsidRPr="00CE24AD">
        <w:rPr>
          <w:rFonts w:asciiTheme="minorHAnsi" w:hAnsiTheme="minorHAnsi"/>
        </w:rPr>
        <w:t xml:space="preserve"> </w:t>
      </w:r>
      <w:r w:rsidRPr="003E6987">
        <w:rPr>
          <w:rFonts w:asciiTheme="minorHAnsi" w:hAnsiTheme="minorHAnsi"/>
        </w:rPr>
        <w:t>і</w:t>
      </w:r>
      <w:r w:rsidRPr="00CE24AD">
        <w:rPr>
          <w:rFonts w:asciiTheme="minorHAnsi" w:hAnsiTheme="minorHAnsi"/>
        </w:rPr>
        <w:t xml:space="preserve"> </w:t>
      </w:r>
      <w:r w:rsidRPr="003E6987">
        <w:rPr>
          <w:rFonts w:asciiTheme="minorHAnsi" w:hAnsiTheme="minorHAnsi"/>
        </w:rPr>
        <w:t xml:space="preserve">« </w:t>
      </w:r>
      <w:r w:rsidRPr="00CE24AD">
        <w:rPr>
          <w:rFonts w:asciiTheme="minorHAnsi" w:hAnsiTheme="minorHAnsi"/>
        </w:rPr>
        <w:t>&gt;</w:t>
      </w:r>
      <w:r w:rsidRPr="003E6987">
        <w:rPr>
          <w:rFonts w:asciiTheme="minorHAnsi" w:hAnsiTheme="minorHAnsi"/>
        </w:rPr>
        <w:t xml:space="preserve"> »</w:t>
      </w:r>
      <w:r w:rsidRPr="00CE24AD">
        <w:rPr>
          <w:rFonts w:asciiTheme="minorHAnsi" w:hAnsiTheme="minorHAnsi"/>
        </w:rPr>
        <w:t xml:space="preserve"> </w:t>
      </w:r>
      <w:r w:rsidRPr="003E6987">
        <w:rPr>
          <w:rFonts w:asciiTheme="minorHAnsi" w:hAnsiTheme="minorHAnsi"/>
        </w:rPr>
        <w:t>називається тегом. Ми розрізняємо тег</w:t>
      </w:r>
      <w:r w:rsidRPr="00CE24AD">
        <w:rPr>
          <w:rFonts w:asciiTheme="minorHAnsi" w:hAnsiTheme="minorHAnsi"/>
        </w:rPr>
        <w:t>-</w:t>
      </w:r>
      <w:r w:rsidRPr="003E6987">
        <w:rPr>
          <w:rFonts w:asciiTheme="minorHAnsi" w:hAnsiTheme="minorHAnsi"/>
        </w:rPr>
        <w:t xml:space="preserve">відкриття </w:t>
      </w:r>
      <w:r w:rsidRPr="00CE24AD">
        <w:rPr>
          <w:rFonts w:asciiTheme="minorHAnsi" w:hAnsiTheme="minorHAnsi"/>
        </w:rPr>
        <w:t xml:space="preserve">&lt;…&gt; </w:t>
      </w:r>
      <w:r w:rsidRPr="003E6987">
        <w:rPr>
          <w:rFonts w:asciiTheme="minorHAnsi" w:hAnsiTheme="minorHAnsi"/>
        </w:rPr>
        <w:t>і тег-закриття</w:t>
      </w:r>
      <w:r w:rsidRPr="00CE24AD">
        <w:rPr>
          <w:rFonts w:asciiTheme="minorHAnsi" w:hAnsiTheme="minorHAnsi"/>
        </w:rPr>
        <w:t xml:space="preserve"> &lt;/…&gt;.</w:t>
      </w:r>
      <w:r w:rsidRPr="003E6987">
        <w:rPr>
          <w:rFonts w:asciiTheme="minorHAnsi" w:hAnsiTheme="minorHAnsi"/>
        </w:rPr>
        <w:t xml:space="preserve"> Між тегами розміщено числове значення. Комп’ютеру із наведеного прикладу зрозуміло що поняттю, іменованому «Актив», присвоєно вміст «1000». Але як він знає, що </w:t>
      </w:r>
      <w:r>
        <w:rPr>
          <w:rFonts w:asciiTheme="minorHAnsi" w:hAnsiTheme="minorHAnsi"/>
        </w:rPr>
        <w:t>таке</w:t>
      </w:r>
      <w:r w:rsidRPr="003E6987">
        <w:rPr>
          <w:rFonts w:asciiTheme="minorHAnsi" w:hAnsiTheme="minorHAnsi"/>
        </w:rPr>
        <w:t xml:space="preserve"> «актив»? Комп’ютер для цього використовує наукову концепцію метаданих. Стисло кажучи, метадані – це дані про дані. Наприклад, програміст має пояснити комп’ютеру, як той </w:t>
      </w:r>
      <w:r>
        <w:rPr>
          <w:rFonts w:asciiTheme="minorHAnsi" w:hAnsiTheme="minorHAnsi"/>
        </w:rPr>
        <w:t>повинен</w:t>
      </w:r>
      <w:r w:rsidRPr="003E6987">
        <w:rPr>
          <w:rFonts w:asciiTheme="minorHAnsi" w:hAnsiTheme="minorHAnsi"/>
        </w:rPr>
        <w:t xml:space="preserve"> розуміти термін «</w:t>
      </w:r>
      <w:r>
        <w:rPr>
          <w:rFonts w:asciiTheme="minorHAnsi" w:hAnsiTheme="minorHAnsi"/>
        </w:rPr>
        <w:t>А</w:t>
      </w:r>
      <w:r w:rsidRPr="003E6987">
        <w:rPr>
          <w:rFonts w:asciiTheme="minorHAnsi" w:hAnsiTheme="minorHAnsi"/>
        </w:rPr>
        <w:t>ктив» і які значення можуть надаватися цьому поняттю.</w:t>
      </w:r>
    </w:p>
    <w:p w:rsidR="00017B2B" w:rsidRPr="003E6987" w:rsidRDefault="00017B2B" w:rsidP="00017B2B">
      <w:pPr>
        <w:ind w:firstLine="708"/>
        <w:jc w:val="both"/>
        <w:rPr>
          <w:rFonts w:asciiTheme="minorHAnsi" w:hAnsiTheme="minorHAnsi"/>
        </w:rPr>
      </w:pPr>
      <w:r w:rsidRPr="003E6987">
        <w:rPr>
          <w:rFonts w:asciiTheme="minorHAnsi" w:hAnsiTheme="minorHAnsi"/>
        </w:rPr>
        <w:t>З точки зору бухгалтерського обліку актив повинен мати грошове значення (типов</w:t>
      </w:r>
      <w:r>
        <w:rPr>
          <w:rFonts w:asciiTheme="minorHAnsi" w:hAnsiTheme="minorHAnsi"/>
        </w:rPr>
        <w:t>ий</w:t>
      </w:r>
      <w:r w:rsidRPr="003E6987">
        <w:rPr>
          <w:rFonts w:asciiTheme="minorHAnsi" w:hAnsiTheme="minorHAnsi"/>
        </w:rPr>
        <w:t xml:space="preserve"> </w:t>
      </w:r>
      <w:r>
        <w:rPr>
          <w:rFonts w:asciiTheme="minorHAnsi" w:hAnsiTheme="minorHAnsi"/>
        </w:rPr>
        <w:t>атрибут активу</w:t>
      </w:r>
      <w:r w:rsidRPr="003E6987">
        <w:rPr>
          <w:rFonts w:asciiTheme="minorHAnsi" w:hAnsiTheme="minorHAnsi"/>
        </w:rPr>
        <w:t>), а його балансова природа є дебет. Це стосується базового для бухгалтерського обліку правила подвійного запису, що актив</w:t>
      </w:r>
      <w:r>
        <w:rPr>
          <w:rFonts w:asciiTheme="minorHAnsi" w:hAnsiTheme="minorHAnsi"/>
        </w:rPr>
        <w:t>и</w:t>
      </w:r>
      <w:r w:rsidRPr="003E6987">
        <w:rPr>
          <w:rFonts w:asciiTheme="minorHAnsi" w:hAnsiTheme="minorHAnsi"/>
        </w:rPr>
        <w:t xml:space="preserve"> та витрати, звичайно, мають сальдо за дебетом в той час, як власний капітал, зобов’язання та доходи мають сальдо за кредитом (див. </w:t>
      </w:r>
      <w:r>
        <w:rPr>
          <w:rFonts w:asciiTheme="minorHAnsi" w:hAnsiTheme="minorHAnsi"/>
        </w:rPr>
        <w:t xml:space="preserve">атрибут </w:t>
      </w:r>
      <w:r w:rsidRPr="003E6987">
        <w:rPr>
          <w:rFonts w:asciiTheme="minorHAnsi" w:hAnsiTheme="minorHAnsi"/>
        </w:rPr>
        <w:t>балансу).</w:t>
      </w:r>
    </w:p>
    <w:p w:rsidR="00017B2B" w:rsidRDefault="00017B2B" w:rsidP="00017B2B">
      <w:pPr>
        <w:ind w:firstLine="708"/>
        <w:jc w:val="both"/>
        <w:rPr>
          <w:rFonts w:asciiTheme="minorHAnsi" w:hAnsiTheme="minorHAnsi"/>
        </w:rPr>
      </w:pPr>
      <w:r w:rsidRPr="003E6987">
        <w:rPr>
          <w:rFonts w:asciiTheme="minorHAnsi" w:hAnsiTheme="minorHAnsi"/>
        </w:rPr>
        <w:t>Іншою характеристикою актив</w:t>
      </w:r>
      <w:r>
        <w:rPr>
          <w:rFonts w:asciiTheme="minorHAnsi" w:hAnsiTheme="minorHAnsi"/>
        </w:rPr>
        <w:t>у</w:t>
      </w:r>
      <w:r w:rsidRPr="003E6987">
        <w:rPr>
          <w:rFonts w:asciiTheme="minorHAnsi" w:hAnsiTheme="minorHAnsi"/>
        </w:rPr>
        <w:t xml:space="preserve"> є те, що це ресурс, доступний для суб’єкта господарювання у певний момент часу. Він відображається у балансі, який є фотознімком фінансового становища суб’єкта господарювання на конкретну дату. </w:t>
      </w:r>
    </w:p>
    <w:p w:rsidR="00017B2B" w:rsidRDefault="00017B2B" w:rsidP="00017B2B">
      <w:pPr>
        <w:pStyle w:val="a8"/>
        <w:spacing w:after="0" w:line="240" w:lineRule="auto"/>
        <w:jc w:val="both"/>
      </w:pPr>
      <w:r>
        <w:rPr>
          <w:sz w:val="28"/>
          <w:szCs w:val="28"/>
          <w:lang w:val="uk-UA"/>
        </w:rPr>
        <w:tab/>
      </w:r>
      <w:bookmarkStart w:id="1" w:name="_GoBack"/>
      <w:bookmarkEnd w:id="1"/>
      <w:r>
        <w:rPr>
          <w:sz w:val="28"/>
          <w:szCs w:val="28"/>
          <w:lang w:val="uk-UA"/>
        </w:rPr>
        <w:t>Протилежним за значенням поняттям до ресурсу, представленого на певний момент часу, є поняття потоку, який триває протягом певного періоду часу (див. характеристику типу «період»).</w:t>
      </w:r>
    </w:p>
    <w:p w:rsidR="00017B2B" w:rsidRDefault="00017B2B" w:rsidP="00017B2B">
      <w:pPr>
        <w:pStyle w:val="a8"/>
        <w:spacing w:after="0" w:line="240" w:lineRule="auto"/>
        <w:jc w:val="both"/>
      </w:pPr>
      <w:r>
        <w:rPr>
          <w:sz w:val="28"/>
          <w:szCs w:val="28"/>
          <w:lang w:val="uk-UA"/>
        </w:rPr>
        <w:tab/>
        <w:t>Вищенаведений опис демонструє, що комп’ютеру потрібно надати інформацію про щонайменше три характеристики для того, щоб він міг ідентифікувати «актив» як поняття бухгалтерського обліку.</w:t>
      </w:r>
    </w:p>
    <w:p w:rsidR="00017B2B" w:rsidRPr="006D12D4" w:rsidRDefault="00017B2B" w:rsidP="00017B2B">
      <w:pPr>
        <w:pStyle w:val="a8"/>
        <w:spacing w:after="0" w:line="240" w:lineRule="auto"/>
        <w:jc w:val="both"/>
        <w:rPr>
          <w:lang w:val="uk-UA"/>
        </w:rPr>
      </w:pPr>
      <w:r>
        <w:rPr>
          <w:sz w:val="28"/>
          <w:szCs w:val="28"/>
          <w:lang w:val="uk-UA"/>
        </w:rPr>
        <w:tab/>
        <w:t xml:space="preserve">Звісно, тисячі годин, витрачені на розробку </w:t>
      </w:r>
      <w:r>
        <w:rPr>
          <w:sz w:val="28"/>
          <w:szCs w:val="28"/>
          <w:lang w:val="en-US"/>
        </w:rPr>
        <w:t>XBRL</w:t>
      </w:r>
      <w:r>
        <w:rPr>
          <w:sz w:val="28"/>
          <w:szCs w:val="28"/>
          <w:lang w:val="uk-UA"/>
        </w:rPr>
        <w:t xml:space="preserve">, не були присвячені винятково на ознайомлення комп’ютера із поняттям активу. Існує багато понять бухгалтерського обліку, які можна описати використовуючи </w:t>
      </w:r>
      <w:r>
        <w:rPr>
          <w:sz w:val="28"/>
          <w:szCs w:val="28"/>
          <w:lang w:val="en-US"/>
        </w:rPr>
        <w:t>XBRL</w:t>
      </w:r>
      <w:r>
        <w:rPr>
          <w:sz w:val="28"/>
          <w:szCs w:val="28"/>
          <w:lang w:val="uk-UA"/>
        </w:rPr>
        <w:t>. Більше того, однакові за назвою поняття можуть бути по різному врегульовані у законодавстві про фінансову звітність так, наприклад, визначення активу згідно з МСФЗ (міжнародними стандартами фінансової звітності) відрізняється від визначення цього ж поняття відповідно до деяких національних ЗПБО (загальновизнаних практик/принципів бухгалтерського обліку).</w:t>
      </w:r>
    </w:p>
    <w:p w:rsidR="00017B2B" w:rsidRPr="006D12D4" w:rsidRDefault="00017B2B" w:rsidP="00017B2B">
      <w:pPr>
        <w:pStyle w:val="a8"/>
        <w:spacing w:after="0" w:line="240" w:lineRule="auto"/>
        <w:jc w:val="both"/>
        <w:rPr>
          <w:lang w:val="uk-UA"/>
        </w:rPr>
      </w:pPr>
      <w:r>
        <w:rPr>
          <w:sz w:val="28"/>
          <w:szCs w:val="28"/>
          <w:lang w:val="uk-UA"/>
        </w:rPr>
        <w:lastRenderedPageBreak/>
        <w:tab/>
        <w:t xml:space="preserve">Відтак існує необхідність описати взаємодію між фінансовими поняттями для кожного положення ЗПБО, тобто, наприклад, визначити, чи існує зв'язок між активами та дебіторською заборгованістю, а якщо так, то яким чином він визначається в термінах знання про бухгалтерський облік, і створити відповідні посилання на елементи, які відображають згідно з яким актом бухгалтерського обліку вони застосовуються. Для того, щоб це зробити, у </w:t>
      </w:r>
      <w:r>
        <w:rPr>
          <w:sz w:val="28"/>
          <w:szCs w:val="28"/>
          <w:lang w:val="en-US"/>
        </w:rPr>
        <w:t>XBRL</w:t>
      </w:r>
      <w:r>
        <w:rPr>
          <w:sz w:val="28"/>
          <w:szCs w:val="28"/>
          <w:lang w:val="uk-UA"/>
        </w:rPr>
        <w:t xml:space="preserve"> використовується технологія </w:t>
      </w:r>
      <w:r>
        <w:rPr>
          <w:sz w:val="28"/>
          <w:szCs w:val="28"/>
          <w:lang w:val="en-US"/>
        </w:rPr>
        <w:t>XML</w:t>
      </w:r>
      <w:r>
        <w:rPr>
          <w:sz w:val="28"/>
          <w:szCs w:val="28"/>
          <w:lang w:val="uk-UA"/>
        </w:rPr>
        <w:t xml:space="preserve"> </w:t>
      </w:r>
      <w:r>
        <w:rPr>
          <w:sz w:val="28"/>
          <w:szCs w:val="28"/>
          <w:lang w:val="en-US"/>
        </w:rPr>
        <w:t>Linking</w:t>
      </w:r>
      <w:r>
        <w:rPr>
          <w:sz w:val="28"/>
          <w:szCs w:val="28"/>
          <w:lang w:val="uk-UA"/>
        </w:rPr>
        <w:t xml:space="preserve"> (</w:t>
      </w:r>
      <w:proofErr w:type="spellStart"/>
      <w:r>
        <w:rPr>
          <w:sz w:val="28"/>
          <w:szCs w:val="28"/>
          <w:lang w:val="en-US"/>
        </w:rPr>
        <w:t>XLink</w:t>
      </w:r>
      <w:proofErr w:type="spellEnd"/>
      <w:r>
        <w:rPr>
          <w:sz w:val="28"/>
          <w:szCs w:val="28"/>
          <w:lang w:val="uk-UA"/>
        </w:rPr>
        <w:t>).</w:t>
      </w:r>
    </w:p>
    <w:p w:rsidR="00017B2B" w:rsidRDefault="00017B2B" w:rsidP="00017B2B">
      <w:pPr>
        <w:pStyle w:val="a8"/>
        <w:spacing w:after="0" w:line="240" w:lineRule="auto"/>
        <w:jc w:val="both"/>
      </w:pPr>
      <w:r>
        <w:rPr>
          <w:sz w:val="28"/>
          <w:szCs w:val="28"/>
          <w:lang w:val="uk-UA"/>
        </w:rPr>
        <w:tab/>
        <w:t>Таким чином, щоб пов'язати викладену інформацію із головним рисунком, розміщеним на початку цього матеріалу, можна сказати, що:</w:t>
      </w:r>
    </w:p>
    <w:p w:rsidR="00017B2B" w:rsidRDefault="00017B2B" w:rsidP="00017B2B">
      <w:pPr>
        <w:pStyle w:val="a9"/>
        <w:numPr>
          <w:ilvl w:val="0"/>
          <w:numId w:val="7"/>
        </w:numPr>
        <w:spacing w:after="0" w:line="240" w:lineRule="auto"/>
        <w:jc w:val="both"/>
      </w:pPr>
      <w:r>
        <w:rPr>
          <w:sz w:val="28"/>
          <w:szCs w:val="28"/>
          <w:lang w:val="uk-UA"/>
        </w:rPr>
        <w:t xml:space="preserve">числові значення між тегами (наприклад, </w:t>
      </w:r>
      <w:r>
        <w:rPr>
          <w:sz w:val="28"/>
          <w:szCs w:val="28"/>
        </w:rPr>
        <w:t>&lt;</w:t>
      </w:r>
      <w:r>
        <w:rPr>
          <w:sz w:val="28"/>
          <w:szCs w:val="28"/>
          <w:lang w:val="uk-UA"/>
        </w:rPr>
        <w:t>Актив</w:t>
      </w:r>
      <w:r>
        <w:rPr>
          <w:sz w:val="28"/>
          <w:szCs w:val="28"/>
        </w:rPr>
        <w:t>&gt;</w:t>
      </w:r>
      <w:r>
        <w:rPr>
          <w:sz w:val="28"/>
          <w:szCs w:val="28"/>
          <w:lang w:val="uk-UA"/>
        </w:rPr>
        <w:t>100</w:t>
      </w:r>
      <w:r>
        <w:rPr>
          <w:sz w:val="28"/>
          <w:szCs w:val="28"/>
        </w:rPr>
        <w:t>&lt;</w:t>
      </w:r>
      <w:r>
        <w:rPr>
          <w:sz w:val="28"/>
          <w:szCs w:val="28"/>
          <w:lang w:val="uk-UA"/>
        </w:rPr>
        <w:t>/Актив</w:t>
      </w:r>
      <w:r>
        <w:rPr>
          <w:sz w:val="28"/>
          <w:szCs w:val="28"/>
        </w:rPr>
        <w:t>&gt;</w:t>
      </w:r>
      <w:r>
        <w:rPr>
          <w:sz w:val="28"/>
          <w:szCs w:val="28"/>
          <w:lang w:val="uk-UA"/>
        </w:rPr>
        <w:t>) знаходяться у документах-звітах;</w:t>
      </w:r>
    </w:p>
    <w:p w:rsidR="00017B2B" w:rsidRDefault="00017B2B" w:rsidP="00017B2B">
      <w:pPr>
        <w:pStyle w:val="a9"/>
        <w:numPr>
          <w:ilvl w:val="0"/>
          <w:numId w:val="7"/>
        </w:numPr>
        <w:spacing w:after="0" w:line="240" w:lineRule="auto"/>
        <w:jc w:val="both"/>
      </w:pPr>
      <w:r>
        <w:rPr>
          <w:sz w:val="28"/>
          <w:szCs w:val="28"/>
          <w:lang w:val="uk-UA"/>
        </w:rPr>
        <w:t xml:space="preserve">інформація про те, що таке «актив» і як комп’ютер має його визначати, надається у файлах типу </w:t>
      </w:r>
      <w:r>
        <w:rPr>
          <w:sz w:val="28"/>
          <w:szCs w:val="28"/>
          <w:lang w:val="en-US"/>
        </w:rPr>
        <w:t>schema</w:t>
      </w:r>
      <w:r>
        <w:rPr>
          <w:sz w:val="28"/>
          <w:szCs w:val="28"/>
          <w:lang w:val="uk-UA"/>
        </w:rPr>
        <w:t>;</w:t>
      </w:r>
    </w:p>
    <w:p w:rsidR="00017B2B" w:rsidRDefault="00017B2B" w:rsidP="00017B2B">
      <w:pPr>
        <w:pStyle w:val="a9"/>
        <w:numPr>
          <w:ilvl w:val="0"/>
          <w:numId w:val="7"/>
        </w:numPr>
        <w:spacing w:after="0" w:line="240" w:lineRule="auto"/>
        <w:jc w:val="both"/>
      </w:pPr>
      <w:r>
        <w:rPr>
          <w:sz w:val="28"/>
          <w:szCs w:val="28"/>
          <w:lang w:val="uk-UA"/>
        </w:rPr>
        <w:t>зв’язки між елементами описуються у базах взаємозв’язків, які поділяються на різні категорії залежно від того, що вони описують і яким чином.</w:t>
      </w:r>
    </w:p>
    <w:p w:rsidR="00017B2B" w:rsidRDefault="00017B2B" w:rsidP="00545663">
      <w:pPr>
        <w:pStyle w:val="a8"/>
        <w:tabs>
          <w:tab w:val="clear" w:pos="708"/>
          <w:tab w:val="left" w:pos="0"/>
        </w:tabs>
        <w:spacing w:after="0" w:line="240" w:lineRule="auto"/>
        <w:ind w:firstLine="709"/>
        <w:jc w:val="both"/>
        <w:rPr>
          <w:sz w:val="28"/>
          <w:szCs w:val="28"/>
          <w:lang w:val="uk-UA"/>
        </w:rPr>
      </w:pPr>
      <w:r>
        <w:rPr>
          <w:sz w:val="28"/>
          <w:szCs w:val="28"/>
          <w:lang w:val="uk-UA"/>
        </w:rPr>
        <w:t>У наступних розділах більш докладно описується кожен з елементів діаграми.</w:t>
      </w:r>
    </w:p>
    <w:p w:rsidR="00017B2B" w:rsidRDefault="00017B2B" w:rsidP="00017B2B">
      <w:pPr>
        <w:pStyle w:val="a8"/>
        <w:spacing w:after="0" w:line="240" w:lineRule="auto"/>
        <w:jc w:val="both"/>
      </w:pPr>
    </w:p>
    <w:p w:rsidR="00017B2B" w:rsidRPr="00C56476" w:rsidRDefault="00017B2B" w:rsidP="00017B2B">
      <w:pPr>
        <w:jc w:val="center"/>
        <w:outlineLvl w:val="0"/>
        <w:rPr>
          <w:rFonts w:ascii="Arial" w:eastAsia="Times New Roman" w:hAnsi="Arial" w:cs="Arial"/>
          <w:b/>
          <w:bCs/>
          <w:color w:val="B31E3B"/>
          <w:kern w:val="36"/>
          <w:sz w:val="29"/>
          <w:szCs w:val="29"/>
          <w:lang w:eastAsia="uk-UA"/>
        </w:rPr>
      </w:pPr>
      <w:bookmarkStart w:id="2" w:name="Таксономія"/>
      <w:r w:rsidRPr="00C56476">
        <w:rPr>
          <w:rFonts w:ascii="Arial" w:eastAsia="Times New Roman" w:hAnsi="Arial" w:cs="Arial"/>
          <w:b/>
          <w:bCs/>
          <w:color w:val="B31E3B"/>
          <w:kern w:val="36"/>
          <w:sz w:val="29"/>
          <w:szCs w:val="29"/>
          <w:lang w:eastAsia="uk-UA"/>
        </w:rPr>
        <w:t>Таксономія</w:t>
      </w:r>
    </w:p>
    <w:bookmarkEnd w:id="2"/>
    <w:p w:rsidR="00017B2B" w:rsidRDefault="00017B2B" w:rsidP="00017B2B">
      <w:pPr>
        <w:pStyle w:val="a8"/>
        <w:spacing w:after="0" w:line="240" w:lineRule="auto"/>
        <w:jc w:val="center"/>
      </w:pPr>
    </w:p>
    <w:p w:rsidR="00017B2B" w:rsidRPr="006D12D4" w:rsidRDefault="00017B2B" w:rsidP="00017B2B">
      <w:pPr>
        <w:pStyle w:val="a8"/>
        <w:spacing w:after="0" w:line="240" w:lineRule="auto"/>
        <w:jc w:val="both"/>
        <w:rPr>
          <w:lang w:val="uk-UA"/>
        </w:rPr>
      </w:pPr>
      <w:r>
        <w:rPr>
          <w:sz w:val="28"/>
          <w:szCs w:val="28"/>
          <w:lang w:val="uk-UA"/>
        </w:rPr>
        <w:t xml:space="preserve"> </w:t>
      </w:r>
      <w:r>
        <w:rPr>
          <w:sz w:val="28"/>
          <w:szCs w:val="28"/>
          <w:lang w:val="uk-UA"/>
        </w:rPr>
        <w:tab/>
        <w:t xml:space="preserve">Слово «таксономія» згідно з </w:t>
      </w:r>
      <w:proofErr w:type="spellStart"/>
      <w:r>
        <w:rPr>
          <w:sz w:val="28"/>
          <w:szCs w:val="28"/>
          <w:lang w:val="uk-UA"/>
        </w:rPr>
        <w:t>Вік</w:t>
      </w:r>
      <w:r w:rsidR="00B26654">
        <w:rPr>
          <w:sz w:val="28"/>
          <w:szCs w:val="28"/>
          <w:lang w:val="uk-UA"/>
        </w:rPr>
        <w:t>і</w:t>
      </w:r>
      <w:r>
        <w:rPr>
          <w:sz w:val="28"/>
          <w:szCs w:val="28"/>
          <w:lang w:val="uk-UA"/>
        </w:rPr>
        <w:t>педією</w:t>
      </w:r>
      <w:proofErr w:type="spellEnd"/>
      <w:r>
        <w:rPr>
          <w:sz w:val="28"/>
          <w:szCs w:val="28"/>
          <w:lang w:val="uk-UA"/>
        </w:rPr>
        <w:t xml:space="preserve"> походить від грецького дієслова «</w:t>
      </w:r>
      <w:proofErr w:type="spellStart"/>
      <w:r>
        <w:rPr>
          <w:sz w:val="28"/>
          <w:szCs w:val="28"/>
          <w:lang w:val="en-US"/>
        </w:rPr>
        <w:t>tassein</w:t>
      </w:r>
      <w:proofErr w:type="spellEnd"/>
      <w:r>
        <w:rPr>
          <w:sz w:val="28"/>
          <w:szCs w:val="28"/>
          <w:lang w:val="uk-UA"/>
        </w:rPr>
        <w:t>», яке означає «класифікувати» та іменника «</w:t>
      </w:r>
      <w:proofErr w:type="spellStart"/>
      <w:r>
        <w:rPr>
          <w:sz w:val="28"/>
          <w:szCs w:val="28"/>
          <w:lang w:val="en-US"/>
        </w:rPr>
        <w:t>nomos</w:t>
      </w:r>
      <w:proofErr w:type="spellEnd"/>
      <w:r>
        <w:rPr>
          <w:sz w:val="28"/>
          <w:szCs w:val="28"/>
          <w:lang w:val="uk-UA"/>
        </w:rPr>
        <w:t>», що можна перекласти як «закон» або «наука». Разом у перекладі всього слова це означає класифікацію певного знання. На початку термін стосувався науки класифікації живих істот, але пізніше отримав ширше значення і сьогодні застосовується як до класифікації взагалі, так і до правил, що застосовуються до класифікації.</w:t>
      </w:r>
    </w:p>
    <w:p w:rsidR="00017B2B" w:rsidRDefault="00017B2B" w:rsidP="00017B2B">
      <w:pPr>
        <w:pStyle w:val="a8"/>
        <w:spacing w:after="0" w:line="240" w:lineRule="auto"/>
        <w:jc w:val="both"/>
      </w:pPr>
      <w:r>
        <w:rPr>
          <w:sz w:val="28"/>
          <w:szCs w:val="28"/>
          <w:lang w:val="uk-UA"/>
        </w:rPr>
        <w:tab/>
        <w:t>Таксономії часто мають ієрархічну структуру або створюються у формі мережі, а тому так само як і елементи представляють взаємозв’язки.</w:t>
      </w:r>
    </w:p>
    <w:p w:rsidR="00017B2B" w:rsidRDefault="00017B2B" w:rsidP="00017B2B">
      <w:pPr>
        <w:pStyle w:val="a8"/>
        <w:spacing w:after="0" w:line="240" w:lineRule="auto"/>
        <w:jc w:val="both"/>
      </w:pPr>
      <w:r>
        <w:rPr>
          <w:sz w:val="28"/>
          <w:szCs w:val="28"/>
          <w:lang w:val="uk-UA"/>
        </w:rPr>
        <w:tab/>
        <w:t xml:space="preserve">Абстрактно кажучи, будь-що може бути об’єктом класифікації згідно з певною таксономією. Найзагальнішим прикладом таксономії є класифікація живих істот. Кореневий елемент (найосновніший) – організм, оскільки всі живі істоти належать до цієї групи. Він поділяється на домени, які в свою чергу поділяються на царства, що складаються з типів, які діляться на класи і так далі. Однією з важливих характеристик таксономії є те, що діти (елементи нижчого рівня) можуть мати багато батьків (елементів вищого рівня). У деяких класифікаціях павуки </w:t>
      </w:r>
      <w:proofErr w:type="spellStart"/>
      <w:r>
        <w:rPr>
          <w:sz w:val="28"/>
          <w:szCs w:val="28"/>
          <w:lang w:val="uk-UA"/>
        </w:rPr>
        <w:t>категоризуються</w:t>
      </w:r>
      <w:proofErr w:type="spellEnd"/>
      <w:r>
        <w:rPr>
          <w:sz w:val="28"/>
          <w:szCs w:val="28"/>
          <w:lang w:val="uk-UA"/>
        </w:rPr>
        <w:t xml:space="preserve"> як комахи, у інших – як восьминогі створіння, а у деяких – як нелітаючі організми.</w:t>
      </w:r>
    </w:p>
    <w:p w:rsidR="00017B2B" w:rsidRDefault="00017B2B" w:rsidP="00017B2B">
      <w:pPr>
        <w:pStyle w:val="a8"/>
        <w:spacing w:after="0" w:line="240" w:lineRule="auto"/>
        <w:jc w:val="both"/>
      </w:pPr>
      <w:r>
        <w:rPr>
          <w:sz w:val="28"/>
          <w:szCs w:val="28"/>
          <w:lang w:val="uk-UA"/>
        </w:rPr>
        <w:tab/>
        <w:t xml:space="preserve">Але яким чином це стосується </w:t>
      </w:r>
      <w:r>
        <w:rPr>
          <w:sz w:val="28"/>
          <w:szCs w:val="28"/>
          <w:lang w:val="en-US"/>
        </w:rPr>
        <w:t>XBRL</w:t>
      </w:r>
      <w:r>
        <w:rPr>
          <w:sz w:val="28"/>
          <w:szCs w:val="28"/>
          <w:lang w:val="uk-UA"/>
        </w:rPr>
        <w:t>?</w:t>
      </w:r>
    </w:p>
    <w:p w:rsidR="00017B2B" w:rsidRPr="006D12D4" w:rsidRDefault="00017B2B" w:rsidP="00017B2B">
      <w:pPr>
        <w:pStyle w:val="a8"/>
        <w:spacing w:after="0" w:line="240" w:lineRule="auto"/>
        <w:jc w:val="both"/>
        <w:rPr>
          <w:lang w:val="uk-UA"/>
        </w:rPr>
      </w:pPr>
      <w:r>
        <w:rPr>
          <w:sz w:val="28"/>
          <w:szCs w:val="28"/>
          <w:lang w:val="uk-UA"/>
        </w:rPr>
        <w:tab/>
        <w:t xml:space="preserve">У </w:t>
      </w:r>
      <w:r>
        <w:rPr>
          <w:sz w:val="28"/>
          <w:szCs w:val="28"/>
          <w:lang w:val="en-US"/>
        </w:rPr>
        <w:t>XBRL</w:t>
      </w:r>
      <w:r>
        <w:rPr>
          <w:sz w:val="28"/>
          <w:szCs w:val="28"/>
          <w:lang w:val="uk-UA"/>
        </w:rPr>
        <w:t xml:space="preserve"> таксономія складається із серцевини (ядра), якою є схема (або схеми) та баз взаємозв’язків між елементами. Якщо порівняти з </w:t>
      </w:r>
      <w:proofErr w:type="spellStart"/>
      <w:r>
        <w:rPr>
          <w:sz w:val="28"/>
          <w:szCs w:val="28"/>
          <w:lang w:val="uk-UA"/>
        </w:rPr>
        <w:t>тілобудовою</w:t>
      </w:r>
      <w:proofErr w:type="spellEnd"/>
      <w:r>
        <w:rPr>
          <w:sz w:val="28"/>
          <w:szCs w:val="28"/>
          <w:lang w:val="uk-UA"/>
        </w:rPr>
        <w:t xml:space="preserve"> краба, схемою є голова і тулуб, де розміщені всі головні органи, а базами взаємозв’язків між елементами – кінцівки.  Звичайно, схема може існувати без </w:t>
      </w:r>
      <w:r>
        <w:rPr>
          <w:sz w:val="28"/>
          <w:szCs w:val="28"/>
          <w:lang w:val="uk-UA"/>
        </w:rPr>
        <w:lastRenderedPageBreak/>
        <w:t>баз взаємозв’язків так само, як краб теоретично міг би існувати без кінцівок, проте для того, щоб краб міг вижити, а таксономія була оптимальною, необхідними є всі частини тіла.</w:t>
      </w:r>
    </w:p>
    <w:p w:rsidR="00017B2B" w:rsidRPr="006D12D4" w:rsidRDefault="00017B2B" w:rsidP="00017B2B">
      <w:pPr>
        <w:pStyle w:val="a8"/>
        <w:spacing w:after="0" w:line="240" w:lineRule="auto"/>
        <w:jc w:val="both"/>
        <w:rPr>
          <w:lang w:val="uk-UA"/>
        </w:rPr>
      </w:pPr>
      <w:r>
        <w:rPr>
          <w:sz w:val="28"/>
          <w:szCs w:val="28"/>
          <w:lang w:val="uk-UA"/>
        </w:rPr>
        <w:tab/>
        <w:t xml:space="preserve">У таксономії </w:t>
      </w:r>
      <w:r>
        <w:rPr>
          <w:sz w:val="28"/>
          <w:szCs w:val="28"/>
          <w:lang w:val="en-US"/>
        </w:rPr>
        <w:t>XBRL</w:t>
      </w:r>
      <w:r>
        <w:rPr>
          <w:sz w:val="28"/>
          <w:szCs w:val="28"/>
          <w:lang w:val="uk-UA"/>
        </w:rPr>
        <w:t xml:space="preserve"> виходячи з поясненого вище загального терміну таксономії схемою є частина, які містить визначення елементів (таких як активи), в той час, як бази взаємозв’язків між елементами визначають зв’язки між ними. </w:t>
      </w:r>
    </w:p>
    <w:p w:rsidR="00017B2B" w:rsidRPr="006D12D4" w:rsidRDefault="00017B2B" w:rsidP="00017B2B">
      <w:pPr>
        <w:pStyle w:val="a8"/>
        <w:spacing w:after="0" w:line="240" w:lineRule="auto"/>
        <w:jc w:val="both"/>
        <w:rPr>
          <w:lang w:val="uk-UA"/>
        </w:rPr>
      </w:pPr>
      <w:r>
        <w:rPr>
          <w:sz w:val="28"/>
          <w:szCs w:val="28"/>
          <w:lang w:val="uk-UA"/>
        </w:rPr>
        <w:tab/>
        <w:t xml:space="preserve">У прикладі класифікації живих істот пояснення, що є організм, домен, царство, тип та клас, розміщуватимуться у схемі в той час, як ієрархічні взаємозв’язки між ними відображатимуться у базах взаємозв’язків. </w:t>
      </w:r>
      <w:proofErr w:type="spellStart"/>
      <w:r>
        <w:rPr>
          <w:sz w:val="28"/>
          <w:szCs w:val="28"/>
          <w:lang w:val="uk-UA"/>
        </w:rPr>
        <w:t>Клікніть</w:t>
      </w:r>
      <w:proofErr w:type="spellEnd"/>
      <w:r>
        <w:rPr>
          <w:sz w:val="28"/>
          <w:szCs w:val="28"/>
          <w:lang w:val="uk-UA"/>
        </w:rPr>
        <w:t xml:space="preserve"> на посиланнях для того, щоб більше дізнатися про схему та бази взаємозв’язків і побачити деякі приклади.</w:t>
      </w:r>
    </w:p>
    <w:p w:rsidR="00017B2B" w:rsidRDefault="00017B2B" w:rsidP="00017B2B">
      <w:pPr>
        <w:pStyle w:val="a8"/>
        <w:spacing w:after="0" w:line="240" w:lineRule="auto"/>
        <w:jc w:val="center"/>
        <w:rPr>
          <w:b/>
          <w:sz w:val="28"/>
          <w:szCs w:val="28"/>
          <w:lang w:val="uk-UA"/>
        </w:rPr>
      </w:pPr>
    </w:p>
    <w:p w:rsidR="00017B2B" w:rsidRPr="00C56476" w:rsidRDefault="00017B2B" w:rsidP="00017B2B">
      <w:pPr>
        <w:jc w:val="center"/>
        <w:outlineLvl w:val="0"/>
        <w:rPr>
          <w:rFonts w:ascii="Arial" w:eastAsia="Times New Roman" w:hAnsi="Arial" w:cs="Arial"/>
          <w:b/>
          <w:bCs/>
          <w:color w:val="B31E3B"/>
          <w:kern w:val="36"/>
          <w:sz w:val="29"/>
          <w:szCs w:val="29"/>
          <w:lang w:eastAsia="uk-UA"/>
        </w:rPr>
      </w:pPr>
      <w:bookmarkStart w:id="3" w:name="Схема"/>
      <w:r w:rsidRPr="00C56476">
        <w:rPr>
          <w:rFonts w:ascii="Arial" w:eastAsia="Times New Roman" w:hAnsi="Arial" w:cs="Arial"/>
          <w:b/>
          <w:bCs/>
          <w:color w:val="B31E3B"/>
          <w:kern w:val="36"/>
          <w:sz w:val="29"/>
          <w:szCs w:val="29"/>
          <w:lang w:eastAsia="uk-UA"/>
        </w:rPr>
        <w:t>Схема</w:t>
      </w:r>
      <w:bookmarkEnd w:id="3"/>
    </w:p>
    <w:p w:rsidR="00017B2B" w:rsidRPr="006D12D4" w:rsidRDefault="00017B2B" w:rsidP="00017B2B">
      <w:pPr>
        <w:pStyle w:val="a8"/>
        <w:spacing w:after="0" w:line="240" w:lineRule="auto"/>
        <w:jc w:val="center"/>
        <w:rPr>
          <w:lang w:val="uk-UA"/>
        </w:rPr>
      </w:pPr>
    </w:p>
    <w:p w:rsidR="00017B2B" w:rsidRPr="0031163E" w:rsidRDefault="00017B2B" w:rsidP="00017B2B">
      <w:pPr>
        <w:pStyle w:val="a8"/>
        <w:spacing w:after="0" w:line="240" w:lineRule="auto"/>
        <w:jc w:val="both"/>
        <w:rPr>
          <w:lang w:val="uk-UA"/>
        </w:rPr>
      </w:pPr>
      <w:r>
        <w:rPr>
          <w:sz w:val="28"/>
          <w:szCs w:val="28"/>
          <w:lang w:val="uk-UA"/>
        </w:rPr>
        <w:tab/>
        <w:t xml:space="preserve">Схема </w:t>
      </w:r>
      <w:r>
        <w:rPr>
          <w:sz w:val="28"/>
          <w:szCs w:val="28"/>
          <w:lang w:val="en-US"/>
        </w:rPr>
        <w:t>XBRL</w:t>
      </w:r>
      <w:r>
        <w:rPr>
          <w:sz w:val="28"/>
          <w:szCs w:val="28"/>
          <w:lang w:val="uk-UA"/>
        </w:rPr>
        <w:t xml:space="preserve"> містить інформацію про елементи таксономії (їхні назви, ідентифікаційні номери та інші характеристики). Її можна розглядати як вмістилище даних, в якому описано неструктурований перелік елементів та посилань на файли бази взаємозв’язків. З технічного погляду схема </w:t>
      </w:r>
      <w:r>
        <w:rPr>
          <w:sz w:val="28"/>
          <w:szCs w:val="28"/>
          <w:lang w:val="en-US"/>
        </w:rPr>
        <w:t>XBRL</w:t>
      </w:r>
      <w:r>
        <w:rPr>
          <w:sz w:val="28"/>
          <w:szCs w:val="28"/>
          <w:lang w:val="uk-UA"/>
        </w:rPr>
        <w:t xml:space="preserve"> є схемою </w:t>
      </w:r>
      <w:r>
        <w:rPr>
          <w:sz w:val="28"/>
          <w:szCs w:val="28"/>
          <w:lang w:val="en-US"/>
        </w:rPr>
        <w:t>XML</w:t>
      </w:r>
      <w:r>
        <w:rPr>
          <w:sz w:val="28"/>
          <w:szCs w:val="28"/>
          <w:lang w:val="uk-UA"/>
        </w:rPr>
        <w:t xml:space="preserve">, адаптованою до конкретних ділових потреб та потреб фінансової звітності. Сама схема представляє набір непов’язаних елементів. Схеми створюються використовуючи технологію побудови схеми </w:t>
      </w:r>
      <w:r>
        <w:rPr>
          <w:sz w:val="28"/>
          <w:szCs w:val="28"/>
          <w:lang w:val="en-US"/>
        </w:rPr>
        <w:t>XML</w:t>
      </w:r>
      <w:r>
        <w:rPr>
          <w:sz w:val="28"/>
          <w:szCs w:val="28"/>
          <w:lang w:val="uk-UA"/>
        </w:rPr>
        <w:t>, а їх фізичною формою є файл з розширенням «.</w:t>
      </w:r>
      <w:proofErr w:type="spellStart"/>
      <w:r>
        <w:rPr>
          <w:sz w:val="28"/>
          <w:szCs w:val="28"/>
          <w:lang w:val="en-US"/>
        </w:rPr>
        <w:t>xsd</w:t>
      </w:r>
      <w:proofErr w:type="spellEnd"/>
      <w:r>
        <w:rPr>
          <w:sz w:val="28"/>
          <w:szCs w:val="28"/>
          <w:lang w:val="uk-UA"/>
        </w:rPr>
        <w:t xml:space="preserve">». Разом із базами взаємозв’язків він створює таксономію </w:t>
      </w:r>
      <w:r>
        <w:rPr>
          <w:sz w:val="28"/>
          <w:szCs w:val="28"/>
          <w:lang w:val="en-US"/>
        </w:rPr>
        <w:t>XBRL</w:t>
      </w:r>
      <w:r>
        <w:rPr>
          <w:sz w:val="28"/>
          <w:szCs w:val="28"/>
          <w:lang w:val="uk-UA"/>
        </w:rPr>
        <w:t>.</w:t>
      </w:r>
    </w:p>
    <w:p w:rsidR="00017B2B" w:rsidRDefault="00017B2B" w:rsidP="00017B2B">
      <w:pPr>
        <w:pStyle w:val="a8"/>
        <w:spacing w:after="0" w:line="240" w:lineRule="auto"/>
        <w:jc w:val="both"/>
      </w:pPr>
      <w:r>
        <w:rPr>
          <w:sz w:val="28"/>
          <w:szCs w:val="28"/>
          <w:lang w:val="uk-UA"/>
        </w:rPr>
        <w:tab/>
        <w:t>Кореневий елемент (найзагальніший) всіх схем – &lt;</w:t>
      </w:r>
      <w:r>
        <w:rPr>
          <w:sz w:val="28"/>
          <w:szCs w:val="28"/>
          <w:lang w:val="en-US"/>
        </w:rPr>
        <w:t>schema</w:t>
      </w:r>
      <w:r>
        <w:rPr>
          <w:sz w:val="28"/>
          <w:szCs w:val="28"/>
          <w:lang w:val="uk-UA"/>
        </w:rPr>
        <w:t>&gt;. Цим елементом відкривається (&lt;</w:t>
      </w:r>
      <w:r>
        <w:rPr>
          <w:sz w:val="28"/>
          <w:szCs w:val="28"/>
          <w:lang w:val="en-US"/>
        </w:rPr>
        <w:t>schema</w:t>
      </w:r>
      <w:r>
        <w:rPr>
          <w:sz w:val="28"/>
          <w:szCs w:val="28"/>
          <w:lang w:val="uk-UA"/>
        </w:rPr>
        <w:t>&gt;) і закривається (&lt;/</w:t>
      </w:r>
      <w:r>
        <w:rPr>
          <w:sz w:val="28"/>
          <w:szCs w:val="28"/>
          <w:lang w:val="en-US"/>
        </w:rPr>
        <w:t>schema</w:t>
      </w:r>
      <w:r>
        <w:rPr>
          <w:sz w:val="28"/>
          <w:szCs w:val="28"/>
          <w:lang w:val="uk-UA"/>
        </w:rPr>
        <w:t xml:space="preserve">&gt;) кожний документ схеми. Він має певні атрибути, які його описують. Оскільки кожен з елементів може визначатись у багатьох схемах,  у кожній з яких йому надається своє значення (наприклад, згідно з окремими загальноприйнятими принципами бухгалтерського обліку поняття «актив» визначається по-різному), то для того, щоб розрізняти такі елементи, використовуються простори імен. Простори імен виглядають як </w:t>
      </w:r>
      <w:proofErr w:type="spellStart"/>
      <w:r>
        <w:rPr>
          <w:sz w:val="28"/>
          <w:szCs w:val="28"/>
          <w:lang w:val="uk-UA"/>
        </w:rPr>
        <w:t>інтернет-адреси</w:t>
      </w:r>
      <w:proofErr w:type="spellEnd"/>
      <w:r>
        <w:rPr>
          <w:sz w:val="28"/>
          <w:szCs w:val="28"/>
          <w:lang w:val="uk-UA"/>
        </w:rPr>
        <w:t xml:space="preserve"> (наприклад, «</w:t>
      </w:r>
      <w:r>
        <w:rPr>
          <w:sz w:val="28"/>
          <w:szCs w:val="28"/>
          <w:lang w:val="en-US"/>
        </w:rPr>
        <w:t>http</w:t>
      </w:r>
      <w:r>
        <w:rPr>
          <w:sz w:val="28"/>
          <w:szCs w:val="28"/>
          <w:lang w:val="uk-UA"/>
        </w:rPr>
        <w:t>://</w:t>
      </w:r>
      <w:proofErr w:type="spellStart"/>
      <w:r>
        <w:rPr>
          <w:sz w:val="28"/>
          <w:szCs w:val="28"/>
          <w:lang w:val="en-US"/>
        </w:rPr>
        <w:t>xbrl</w:t>
      </w:r>
      <w:proofErr w:type="spellEnd"/>
      <w:r>
        <w:rPr>
          <w:sz w:val="28"/>
          <w:szCs w:val="28"/>
          <w:lang w:val="uk-UA"/>
        </w:rPr>
        <w:t>.</w:t>
      </w:r>
      <w:proofErr w:type="spellStart"/>
      <w:r>
        <w:rPr>
          <w:sz w:val="28"/>
          <w:szCs w:val="28"/>
          <w:lang w:val="en-US"/>
        </w:rPr>
        <w:t>iasb</w:t>
      </w:r>
      <w:proofErr w:type="spellEnd"/>
      <w:r>
        <w:rPr>
          <w:sz w:val="28"/>
          <w:szCs w:val="28"/>
          <w:lang w:val="uk-UA"/>
        </w:rPr>
        <w:t>.</w:t>
      </w:r>
      <w:r>
        <w:rPr>
          <w:sz w:val="28"/>
          <w:szCs w:val="28"/>
          <w:lang w:val="en-US"/>
        </w:rPr>
        <w:t>org</w:t>
      </w:r>
      <w:r>
        <w:rPr>
          <w:sz w:val="28"/>
          <w:szCs w:val="28"/>
          <w:lang w:val="uk-UA"/>
        </w:rPr>
        <w:t>/</w:t>
      </w:r>
      <w:proofErr w:type="spellStart"/>
      <w:r>
        <w:rPr>
          <w:sz w:val="28"/>
          <w:szCs w:val="28"/>
          <w:lang w:val="en-US"/>
        </w:rPr>
        <w:t>int</w:t>
      </w:r>
      <w:proofErr w:type="spellEnd"/>
      <w:r>
        <w:rPr>
          <w:sz w:val="28"/>
          <w:szCs w:val="28"/>
          <w:lang w:val="uk-UA"/>
        </w:rPr>
        <w:t>/</w:t>
      </w:r>
      <w:proofErr w:type="spellStart"/>
      <w:r>
        <w:rPr>
          <w:sz w:val="28"/>
          <w:szCs w:val="28"/>
          <w:lang w:val="en-US"/>
        </w:rPr>
        <w:t>fr</w:t>
      </w:r>
      <w:proofErr w:type="spellEnd"/>
      <w:r>
        <w:rPr>
          <w:sz w:val="28"/>
          <w:szCs w:val="28"/>
          <w:lang w:val="uk-UA"/>
        </w:rPr>
        <w:t>/</w:t>
      </w:r>
      <w:proofErr w:type="spellStart"/>
      <w:r>
        <w:rPr>
          <w:sz w:val="28"/>
          <w:szCs w:val="28"/>
          <w:lang w:val="en-US"/>
        </w:rPr>
        <w:t>ifrs</w:t>
      </w:r>
      <w:proofErr w:type="spellEnd"/>
      <w:r>
        <w:rPr>
          <w:sz w:val="28"/>
          <w:szCs w:val="28"/>
          <w:lang w:val="uk-UA"/>
        </w:rPr>
        <w:t>/»), але вони ними не є.</w:t>
      </w:r>
    </w:p>
    <w:p w:rsidR="00017B2B" w:rsidRDefault="00017B2B" w:rsidP="00017B2B">
      <w:pPr>
        <w:pStyle w:val="a8"/>
        <w:spacing w:after="0" w:line="240" w:lineRule="auto"/>
        <w:jc w:val="both"/>
      </w:pPr>
      <w:r>
        <w:rPr>
          <w:sz w:val="28"/>
          <w:szCs w:val="28"/>
          <w:lang w:val="uk-UA"/>
        </w:rPr>
        <w:tab/>
        <w:t xml:space="preserve">Причиною використання імен, які на вигляд нагадують </w:t>
      </w:r>
      <w:r>
        <w:rPr>
          <w:sz w:val="28"/>
          <w:szCs w:val="28"/>
          <w:lang w:val="en-US"/>
        </w:rPr>
        <w:t>www</w:t>
      </w:r>
      <w:proofErr w:type="spellStart"/>
      <w:r>
        <w:rPr>
          <w:sz w:val="28"/>
          <w:szCs w:val="28"/>
          <w:lang w:val="uk-UA"/>
        </w:rPr>
        <w:t>-локатори</w:t>
      </w:r>
      <w:proofErr w:type="spellEnd"/>
      <w:r>
        <w:rPr>
          <w:sz w:val="28"/>
          <w:szCs w:val="28"/>
          <w:lang w:val="uk-UA"/>
        </w:rPr>
        <w:t xml:space="preserve"> (</w:t>
      </w:r>
      <w:r>
        <w:rPr>
          <w:sz w:val="28"/>
          <w:szCs w:val="28"/>
          <w:lang w:val="en-US"/>
        </w:rPr>
        <w:t>URL</w:t>
      </w:r>
      <w:r>
        <w:rPr>
          <w:sz w:val="28"/>
          <w:szCs w:val="28"/>
          <w:lang w:val="uk-UA"/>
        </w:rPr>
        <w:t xml:space="preserve">-и), є те, що вини є унікальними, а тому дозволяють належним чином визначити елементи унікальні для певної схеми. Замість використання всієї довгої адреси ми можемо призначити їй префікс. Якщо ми визначаємо, наприклад, що </w:t>
      </w:r>
      <w:proofErr w:type="spellStart"/>
      <w:r>
        <w:rPr>
          <w:sz w:val="28"/>
          <w:szCs w:val="28"/>
          <w:lang w:val="en-US"/>
        </w:rPr>
        <w:t>ifrs</w:t>
      </w:r>
      <w:proofErr w:type="spellEnd"/>
      <w:r>
        <w:rPr>
          <w:sz w:val="28"/>
          <w:szCs w:val="28"/>
        </w:rPr>
        <w:t>=</w:t>
      </w:r>
      <w:r>
        <w:rPr>
          <w:sz w:val="28"/>
          <w:szCs w:val="28"/>
          <w:lang w:val="en-US"/>
        </w:rPr>
        <w:t>http</w:t>
      </w:r>
      <w:r>
        <w:rPr>
          <w:sz w:val="28"/>
          <w:szCs w:val="28"/>
          <w:lang w:val="uk-UA"/>
        </w:rPr>
        <w:t>://</w:t>
      </w:r>
      <w:proofErr w:type="spellStart"/>
      <w:r>
        <w:rPr>
          <w:sz w:val="28"/>
          <w:szCs w:val="28"/>
          <w:lang w:val="en-US"/>
        </w:rPr>
        <w:t>xbrl</w:t>
      </w:r>
      <w:proofErr w:type="spellEnd"/>
      <w:r>
        <w:rPr>
          <w:sz w:val="28"/>
          <w:szCs w:val="28"/>
          <w:lang w:val="uk-UA"/>
        </w:rPr>
        <w:t>.</w:t>
      </w:r>
      <w:proofErr w:type="spellStart"/>
      <w:r>
        <w:rPr>
          <w:sz w:val="28"/>
          <w:szCs w:val="28"/>
          <w:lang w:val="en-US"/>
        </w:rPr>
        <w:t>iasb</w:t>
      </w:r>
      <w:proofErr w:type="spellEnd"/>
      <w:r>
        <w:rPr>
          <w:sz w:val="28"/>
          <w:szCs w:val="28"/>
          <w:lang w:val="uk-UA"/>
        </w:rPr>
        <w:t>.</w:t>
      </w:r>
      <w:r>
        <w:rPr>
          <w:sz w:val="28"/>
          <w:szCs w:val="28"/>
          <w:lang w:val="en-US"/>
        </w:rPr>
        <w:t>org</w:t>
      </w:r>
      <w:r>
        <w:rPr>
          <w:sz w:val="28"/>
          <w:szCs w:val="28"/>
          <w:lang w:val="uk-UA"/>
        </w:rPr>
        <w:t>/</w:t>
      </w:r>
      <w:proofErr w:type="spellStart"/>
      <w:r>
        <w:rPr>
          <w:sz w:val="28"/>
          <w:szCs w:val="28"/>
          <w:lang w:val="en-US"/>
        </w:rPr>
        <w:t>int</w:t>
      </w:r>
      <w:proofErr w:type="spellEnd"/>
      <w:r>
        <w:rPr>
          <w:sz w:val="28"/>
          <w:szCs w:val="28"/>
          <w:lang w:val="uk-UA"/>
        </w:rPr>
        <w:t>/</w:t>
      </w:r>
      <w:proofErr w:type="spellStart"/>
      <w:r>
        <w:rPr>
          <w:sz w:val="28"/>
          <w:szCs w:val="28"/>
          <w:lang w:val="en-US"/>
        </w:rPr>
        <w:t>fr</w:t>
      </w:r>
      <w:proofErr w:type="spellEnd"/>
      <w:r>
        <w:rPr>
          <w:sz w:val="28"/>
          <w:szCs w:val="28"/>
          <w:lang w:val="uk-UA"/>
        </w:rPr>
        <w:t>/</w:t>
      </w:r>
      <w:proofErr w:type="spellStart"/>
      <w:r>
        <w:rPr>
          <w:sz w:val="28"/>
          <w:szCs w:val="28"/>
          <w:lang w:val="en-US"/>
        </w:rPr>
        <w:t>ifrs</w:t>
      </w:r>
      <w:proofErr w:type="spellEnd"/>
      <w:r>
        <w:rPr>
          <w:sz w:val="28"/>
          <w:szCs w:val="28"/>
          <w:lang w:val="uk-UA"/>
        </w:rPr>
        <w:t xml:space="preserve">/, то замість наведення всього </w:t>
      </w:r>
      <w:r>
        <w:rPr>
          <w:sz w:val="28"/>
          <w:szCs w:val="28"/>
          <w:lang w:val="en-US"/>
        </w:rPr>
        <w:t>URL</w:t>
      </w:r>
      <w:r>
        <w:rPr>
          <w:sz w:val="28"/>
          <w:szCs w:val="28"/>
        </w:rPr>
        <w:t xml:space="preserve"> </w:t>
      </w:r>
      <w:r>
        <w:rPr>
          <w:sz w:val="28"/>
          <w:szCs w:val="28"/>
          <w:lang w:val="uk-UA"/>
        </w:rPr>
        <w:t>перед найменуванням елемента, можемо просто використовувати «</w:t>
      </w:r>
      <w:proofErr w:type="spellStart"/>
      <w:r>
        <w:rPr>
          <w:sz w:val="28"/>
          <w:szCs w:val="28"/>
          <w:lang w:val="en-US"/>
        </w:rPr>
        <w:t>ifrs</w:t>
      </w:r>
      <w:proofErr w:type="spellEnd"/>
      <w:r>
        <w:rPr>
          <w:sz w:val="28"/>
          <w:szCs w:val="28"/>
          <w:lang w:val="uk-UA"/>
        </w:rPr>
        <w:t xml:space="preserve">» (наприклад, </w:t>
      </w:r>
      <w:r>
        <w:rPr>
          <w:sz w:val="28"/>
          <w:szCs w:val="28"/>
        </w:rPr>
        <w:t>&lt;</w:t>
      </w:r>
      <w:proofErr w:type="spellStart"/>
      <w:r>
        <w:rPr>
          <w:sz w:val="28"/>
          <w:szCs w:val="28"/>
          <w:lang w:val="en-US"/>
        </w:rPr>
        <w:t>ifrs</w:t>
      </w:r>
      <w:proofErr w:type="spellEnd"/>
      <w:r>
        <w:rPr>
          <w:sz w:val="28"/>
          <w:szCs w:val="28"/>
          <w:lang w:val="uk-UA"/>
        </w:rPr>
        <w:t>:Актив/</w:t>
      </w:r>
      <w:r>
        <w:rPr>
          <w:sz w:val="28"/>
          <w:szCs w:val="28"/>
        </w:rPr>
        <w:t>&gt;</w:t>
      </w:r>
      <w:r>
        <w:rPr>
          <w:sz w:val="28"/>
          <w:szCs w:val="28"/>
          <w:lang w:val="uk-UA"/>
        </w:rPr>
        <w:t>).</w:t>
      </w:r>
    </w:p>
    <w:p w:rsidR="00017B2B" w:rsidRDefault="00017B2B" w:rsidP="00017B2B">
      <w:pPr>
        <w:pStyle w:val="a8"/>
        <w:spacing w:after="0" w:line="240" w:lineRule="auto"/>
        <w:jc w:val="both"/>
      </w:pPr>
      <w:r>
        <w:rPr>
          <w:sz w:val="28"/>
          <w:szCs w:val="28"/>
          <w:lang w:val="uk-UA"/>
        </w:rPr>
        <w:tab/>
        <w:t xml:space="preserve">Підсумовуючи, можемо сказати, що головною метою схем </w:t>
      </w:r>
      <w:r>
        <w:rPr>
          <w:sz w:val="28"/>
          <w:szCs w:val="28"/>
          <w:lang w:val="en-US"/>
        </w:rPr>
        <w:t>XBRL</w:t>
      </w:r>
      <w:r>
        <w:rPr>
          <w:sz w:val="28"/>
          <w:szCs w:val="28"/>
          <w:lang w:val="uk-UA"/>
        </w:rPr>
        <w:t xml:space="preserve"> є надання комп’ютеру інформації про те, як йому представляти і обробляти терміни </w:t>
      </w:r>
      <w:r>
        <w:rPr>
          <w:sz w:val="28"/>
          <w:szCs w:val="28"/>
          <w:lang w:val="uk-UA"/>
        </w:rPr>
        <w:lastRenderedPageBreak/>
        <w:t xml:space="preserve">бухгалтерського обліку. Як вже було пояснено у загальному розділі, присвяченому </w:t>
      </w:r>
      <w:r>
        <w:rPr>
          <w:sz w:val="28"/>
          <w:szCs w:val="28"/>
          <w:lang w:val="en-US"/>
        </w:rPr>
        <w:t>XBRL</w:t>
      </w:r>
      <w:r>
        <w:rPr>
          <w:sz w:val="28"/>
          <w:szCs w:val="28"/>
          <w:lang w:val="uk-UA"/>
        </w:rPr>
        <w:t>, комп’ютер не має вбудованого знання про бухгалтерський облік, тому йому доводиться пояснювати, що означає певне поняття і які характеристики воно має. Більше про те, як навчити комп’ютер бухгалтерському обліку, пояснено у розділі «Елемент».</w:t>
      </w:r>
    </w:p>
    <w:p w:rsidR="00017B2B" w:rsidRDefault="00017B2B" w:rsidP="00017B2B">
      <w:pPr>
        <w:pStyle w:val="a8"/>
        <w:spacing w:after="0" w:line="240" w:lineRule="auto"/>
        <w:jc w:val="center"/>
        <w:rPr>
          <w:b/>
          <w:sz w:val="28"/>
          <w:szCs w:val="28"/>
          <w:lang w:val="uk-UA"/>
        </w:rPr>
      </w:pPr>
    </w:p>
    <w:p w:rsidR="00017B2B" w:rsidRPr="00C56476" w:rsidRDefault="00017B2B" w:rsidP="00017B2B">
      <w:pPr>
        <w:jc w:val="center"/>
        <w:outlineLvl w:val="0"/>
        <w:rPr>
          <w:rFonts w:ascii="Arial" w:eastAsia="Times New Roman" w:hAnsi="Arial" w:cs="Arial"/>
          <w:b/>
          <w:bCs/>
          <w:color w:val="B31E3B"/>
          <w:kern w:val="36"/>
          <w:sz w:val="29"/>
          <w:szCs w:val="29"/>
          <w:lang w:eastAsia="uk-UA"/>
        </w:rPr>
      </w:pPr>
      <w:bookmarkStart w:id="4" w:name="Елемент"/>
      <w:r w:rsidRPr="00C56476">
        <w:rPr>
          <w:rFonts w:ascii="Arial" w:eastAsia="Times New Roman" w:hAnsi="Arial" w:cs="Arial"/>
          <w:b/>
          <w:bCs/>
          <w:color w:val="B31E3B"/>
          <w:kern w:val="36"/>
          <w:sz w:val="29"/>
          <w:szCs w:val="29"/>
          <w:lang w:eastAsia="uk-UA"/>
        </w:rPr>
        <w:t>Елемент</w:t>
      </w:r>
      <w:bookmarkEnd w:id="4"/>
    </w:p>
    <w:p w:rsidR="00017B2B" w:rsidRDefault="00017B2B" w:rsidP="00017B2B">
      <w:pPr>
        <w:pStyle w:val="a8"/>
        <w:spacing w:after="0" w:line="240" w:lineRule="auto"/>
        <w:jc w:val="center"/>
      </w:pPr>
    </w:p>
    <w:p w:rsidR="00017B2B" w:rsidRDefault="00017B2B" w:rsidP="00017B2B">
      <w:pPr>
        <w:pStyle w:val="a8"/>
        <w:spacing w:after="0" w:line="240" w:lineRule="auto"/>
        <w:jc w:val="both"/>
        <w:rPr>
          <w:sz w:val="28"/>
          <w:szCs w:val="28"/>
          <w:lang w:val="uk-UA"/>
        </w:rPr>
      </w:pPr>
      <w:r>
        <w:rPr>
          <w:sz w:val="28"/>
          <w:szCs w:val="28"/>
          <w:lang w:val="uk-UA"/>
        </w:rPr>
        <w:tab/>
        <w:t>Елемент – економічний термін (наприклад, активи, зобов’язання, доходи…), який подається комп’ютеру у спосіб, за допомогою якого той може дізнатися головні його характеристики. Для того, щоб цього досягти, визначення елементів, які наводяться у схемах, створюються відповідно до певного набору правил. Нижченаведений приклад описує спрощене (префікси вилучено) визначення елементу «Активи»</w:t>
      </w:r>
      <w:r>
        <w:rPr>
          <w:sz w:val="28"/>
          <w:szCs w:val="28"/>
        </w:rPr>
        <w:t xml:space="preserve"> (</w:t>
      </w:r>
      <w:r>
        <w:rPr>
          <w:sz w:val="28"/>
          <w:szCs w:val="28"/>
          <w:lang w:val="en-US"/>
        </w:rPr>
        <w:t>Assets</w:t>
      </w:r>
      <w:r>
        <w:rPr>
          <w:sz w:val="28"/>
          <w:szCs w:val="28"/>
        </w:rPr>
        <w:t>)</w:t>
      </w:r>
      <w:r>
        <w:rPr>
          <w:sz w:val="28"/>
          <w:szCs w:val="28"/>
          <w:lang w:val="uk-UA"/>
        </w:rPr>
        <w:t>.</w:t>
      </w:r>
    </w:p>
    <w:p w:rsidR="00017B2B" w:rsidRDefault="00017B2B" w:rsidP="00017B2B">
      <w:pPr>
        <w:pStyle w:val="a8"/>
        <w:spacing w:after="0" w:line="240" w:lineRule="auto"/>
        <w:jc w:val="both"/>
      </w:pPr>
    </w:p>
    <w:p w:rsidR="00017B2B" w:rsidRDefault="00017B2B" w:rsidP="00017B2B">
      <w:pPr>
        <w:pStyle w:val="a8"/>
        <w:spacing w:after="0" w:line="240" w:lineRule="auto"/>
        <w:jc w:val="both"/>
        <w:rPr>
          <w:b/>
          <w:sz w:val="28"/>
          <w:szCs w:val="28"/>
          <w:lang w:val="uk-UA"/>
        </w:rPr>
      </w:pPr>
      <w:r w:rsidRPr="008409A9">
        <w:rPr>
          <w:b/>
          <w:sz w:val="28"/>
          <w:szCs w:val="28"/>
        </w:rPr>
        <w:t>&lt;</w:t>
      </w:r>
      <w:r>
        <w:rPr>
          <w:b/>
          <w:sz w:val="28"/>
          <w:szCs w:val="28"/>
          <w:lang w:val="en-US"/>
        </w:rPr>
        <w:t>element</w:t>
      </w:r>
      <w:r w:rsidRPr="008409A9">
        <w:rPr>
          <w:b/>
          <w:sz w:val="28"/>
          <w:szCs w:val="28"/>
        </w:rPr>
        <w:t xml:space="preserve"> </w:t>
      </w:r>
      <w:r>
        <w:rPr>
          <w:b/>
          <w:sz w:val="28"/>
          <w:szCs w:val="28"/>
          <w:lang w:val="en-US"/>
        </w:rPr>
        <w:t>name</w:t>
      </w:r>
      <w:r w:rsidRPr="008409A9">
        <w:rPr>
          <w:b/>
          <w:sz w:val="28"/>
          <w:szCs w:val="28"/>
        </w:rPr>
        <w:t>=”</w:t>
      </w:r>
      <w:r>
        <w:rPr>
          <w:b/>
          <w:sz w:val="28"/>
          <w:szCs w:val="28"/>
          <w:lang w:val="en-US"/>
        </w:rPr>
        <w:t>Assets</w:t>
      </w:r>
      <w:r w:rsidRPr="008409A9">
        <w:rPr>
          <w:b/>
          <w:sz w:val="28"/>
          <w:szCs w:val="28"/>
        </w:rPr>
        <w:t xml:space="preserve">” </w:t>
      </w:r>
      <w:r>
        <w:rPr>
          <w:b/>
          <w:sz w:val="28"/>
          <w:szCs w:val="28"/>
          <w:lang w:val="en-US"/>
        </w:rPr>
        <w:t>id</w:t>
      </w:r>
      <w:r w:rsidRPr="008409A9">
        <w:rPr>
          <w:b/>
          <w:sz w:val="28"/>
          <w:szCs w:val="28"/>
        </w:rPr>
        <w:t>=”</w:t>
      </w:r>
      <w:r>
        <w:rPr>
          <w:b/>
          <w:sz w:val="28"/>
          <w:szCs w:val="28"/>
          <w:lang w:val="en-US"/>
        </w:rPr>
        <w:t>Assets</w:t>
      </w:r>
      <w:r w:rsidRPr="008409A9">
        <w:rPr>
          <w:b/>
          <w:sz w:val="28"/>
          <w:szCs w:val="28"/>
        </w:rPr>
        <w:t xml:space="preserve">” </w:t>
      </w:r>
      <w:proofErr w:type="spellStart"/>
      <w:r>
        <w:rPr>
          <w:b/>
          <w:sz w:val="28"/>
          <w:szCs w:val="28"/>
          <w:lang w:val="en-US"/>
        </w:rPr>
        <w:t>periodType</w:t>
      </w:r>
      <w:proofErr w:type="spellEnd"/>
      <w:r w:rsidRPr="008409A9">
        <w:rPr>
          <w:b/>
          <w:sz w:val="28"/>
          <w:szCs w:val="28"/>
        </w:rPr>
        <w:t>=”</w:t>
      </w:r>
      <w:r>
        <w:rPr>
          <w:b/>
          <w:sz w:val="28"/>
          <w:szCs w:val="28"/>
          <w:lang w:val="en-US"/>
        </w:rPr>
        <w:t>instant</w:t>
      </w:r>
      <w:r w:rsidRPr="008409A9">
        <w:rPr>
          <w:b/>
          <w:sz w:val="28"/>
          <w:szCs w:val="28"/>
        </w:rPr>
        <w:t xml:space="preserve">” </w:t>
      </w:r>
      <w:r>
        <w:rPr>
          <w:b/>
          <w:sz w:val="28"/>
          <w:szCs w:val="28"/>
          <w:lang w:val="en-US"/>
        </w:rPr>
        <w:t>balance</w:t>
      </w:r>
      <w:r w:rsidRPr="008409A9">
        <w:rPr>
          <w:b/>
          <w:sz w:val="28"/>
          <w:szCs w:val="28"/>
        </w:rPr>
        <w:t>=”</w:t>
      </w:r>
      <w:r>
        <w:rPr>
          <w:b/>
          <w:sz w:val="28"/>
          <w:szCs w:val="28"/>
          <w:lang w:val="en-US"/>
        </w:rPr>
        <w:t>debit</w:t>
      </w:r>
      <w:r w:rsidRPr="008409A9">
        <w:rPr>
          <w:b/>
          <w:sz w:val="28"/>
          <w:szCs w:val="28"/>
        </w:rPr>
        <w:t xml:space="preserve">” </w:t>
      </w:r>
      <w:r>
        <w:rPr>
          <w:b/>
          <w:sz w:val="28"/>
          <w:szCs w:val="28"/>
          <w:lang w:val="en-US"/>
        </w:rPr>
        <w:t>abstract</w:t>
      </w:r>
      <w:r w:rsidRPr="008409A9">
        <w:rPr>
          <w:b/>
          <w:sz w:val="28"/>
          <w:szCs w:val="28"/>
        </w:rPr>
        <w:t>=”</w:t>
      </w:r>
      <w:r>
        <w:rPr>
          <w:b/>
          <w:sz w:val="28"/>
          <w:szCs w:val="28"/>
          <w:lang w:val="en-US"/>
        </w:rPr>
        <w:t>false</w:t>
      </w:r>
      <w:r w:rsidRPr="008409A9">
        <w:rPr>
          <w:b/>
          <w:sz w:val="28"/>
          <w:szCs w:val="28"/>
        </w:rPr>
        <w:t xml:space="preserve">” </w:t>
      </w:r>
      <w:proofErr w:type="spellStart"/>
      <w:r>
        <w:rPr>
          <w:b/>
          <w:sz w:val="28"/>
          <w:szCs w:val="28"/>
          <w:lang w:val="en-US"/>
        </w:rPr>
        <w:t>substitutionGroup</w:t>
      </w:r>
      <w:proofErr w:type="spellEnd"/>
      <w:r w:rsidRPr="008409A9">
        <w:rPr>
          <w:b/>
          <w:sz w:val="28"/>
          <w:szCs w:val="28"/>
        </w:rPr>
        <w:t>=”</w:t>
      </w:r>
      <w:r>
        <w:rPr>
          <w:b/>
          <w:sz w:val="28"/>
          <w:szCs w:val="28"/>
          <w:lang w:val="en-US"/>
        </w:rPr>
        <w:t>item</w:t>
      </w:r>
      <w:r w:rsidRPr="008409A9">
        <w:rPr>
          <w:b/>
          <w:sz w:val="28"/>
          <w:szCs w:val="28"/>
        </w:rPr>
        <w:t xml:space="preserve">” </w:t>
      </w:r>
      <w:r>
        <w:rPr>
          <w:b/>
          <w:sz w:val="28"/>
          <w:szCs w:val="28"/>
          <w:lang w:val="en-US"/>
        </w:rPr>
        <w:t>type</w:t>
      </w:r>
      <w:r w:rsidRPr="008409A9">
        <w:rPr>
          <w:b/>
          <w:sz w:val="28"/>
          <w:szCs w:val="28"/>
        </w:rPr>
        <w:t>=”</w:t>
      </w:r>
      <w:proofErr w:type="spellStart"/>
      <w:r>
        <w:rPr>
          <w:b/>
          <w:sz w:val="28"/>
          <w:szCs w:val="28"/>
          <w:lang w:val="en-US"/>
        </w:rPr>
        <w:t>monetaryItemType</w:t>
      </w:r>
      <w:proofErr w:type="spellEnd"/>
      <w:r w:rsidRPr="008409A9">
        <w:rPr>
          <w:b/>
          <w:sz w:val="28"/>
          <w:szCs w:val="28"/>
        </w:rPr>
        <w:t>”/&gt;</w:t>
      </w:r>
    </w:p>
    <w:p w:rsidR="00017B2B" w:rsidRPr="00933F47" w:rsidRDefault="00017B2B" w:rsidP="00017B2B">
      <w:pPr>
        <w:pStyle w:val="a8"/>
        <w:spacing w:after="0" w:line="240" w:lineRule="auto"/>
        <w:jc w:val="both"/>
        <w:rPr>
          <w:lang w:val="uk-UA"/>
        </w:rPr>
      </w:pPr>
    </w:p>
    <w:p w:rsidR="00017B2B" w:rsidRPr="007D2522" w:rsidRDefault="00017B2B" w:rsidP="00017B2B">
      <w:pPr>
        <w:pStyle w:val="a8"/>
        <w:spacing w:after="0" w:line="240" w:lineRule="auto"/>
        <w:jc w:val="both"/>
        <w:rPr>
          <w:lang w:val="uk-UA"/>
        </w:rPr>
      </w:pPr>
      <w:r>
        <w:rPr>
          <w:sz w:val="28"/>
          <w:szCs w:val="28"/>
          <w:lang w:val="uk-UA"/>
        </w:rPr>
        <w:tab/>
        <w:t>Найважливішими частинами з наведених у цьому прикладі з економічної точки зору є назва</w:t>
      </w:r>
      <w:r w:rsidRPr="007D2522">
        <w:rPr>
          <w:sz w:val="28"/>
          <w:szCs w:val="28"/>
          <w:lang w:val="uk-UA"/>
        </w:rPr>
        <w:t xml:space="preserve"> </w:t>
      </w:r>
      <w:r>
        <w:rPr>
          <w:sz w:val="28"/>
          <w:szCs w:val="28"/>
          <w:lang w:val="uk-UA"/>
        </w:rPr>
        <w:t>(</w:t>
      </w:r>
      <w:r>
        <w:rPr>
          <w:sz w:val="28"/>
          <w:szCs w:val="28"/>
          <w:lang w:val="en-US"/>
        </w:rPr>
        <w:t>name</w:t>
      </w:r>
      <w:r>
        <w:rPr>
          <w:sz w:val="28"/>
          <w:szCs w:val="28"/>
          <w:lang w:val="uk-UA"/>
        </w:rPr>
        <w:t>), тип</w:t>
      </w:r>
      <w:r w:rsidRPr="007D2522">
        <w:rPr>
          <w:lang w:val="uk-UA"/>
        </w:rPr>
        <w:t xml:space="preserve"> </w:t>
      </w:r>
      <w:r>
        <w:rPr>
          <w:lang w:val="uk-UA"/>
        </w:rPr>
        <w:t>(</w:t>
      </w:r>
      <w:proofErr w:type="spellStart"/>
      <w:r>
        <w:rPr>
          <w:sz w:val="28"/>
          <w:szCs w:val="28"/>
          <w:lang w:val="uk-UA"/>
        </w:rPr>
        <w:t>type</w:t>
      </w:r>
      <w:proofErr w:type="spellEnd"/>
      <w:r>
        <w:rPr>
          <w:sz w:val="28"/>
          <w:szCs w:val="28"/>
          <w:lang w:val="uk-UA"/>
        </w:rPr>
        <w:t>), баланс</w:t>
      </w:r>
      <w:r w:rsidRPr="007D2522">
        <w:rPr>
          <w:lang w:val="uk-UA"/>
        </w:rPr>
        <w:t xml:space="preserve"> </w:t>
      </w:r>
      <w:r>
        <w:rPr>
          <w:lang w:val="uk-UA"/>
        </w:rPr>
        <w:t>(</w:t>
      </w:r>
      <w:r>
        <w:rPr>
          <w:sz w:val="28"/>
          <w:szCs w:val="28"/>
          <w:lang w:val="uk-UA"/>
        </w:rPr>
        <w:t>balance) та тип періоду</w:t>
      </w:r>
      <w:r w:rsidRPr="007D2522">
        <w:rPr>
          <w:sz w:val="28"/>
          <w:szCs w:val="28"/>
          <w:lang w:val="uk-UA"/>
        </w:rPr>
        <w:t xml:space="preserve"> </w:t>
      </w:r>
      <w:r>
        <w:rPr>
          <w:sz w:val="28"/>
          <w:szCs w:val="28"/>
          <w:lang w:val="uk-UA"/>
        </w:rPr>
        <w:t>(</w:t>
      </w:r>
      <w:proofErr w:type="spellStart"/>
      <w:r>
        <w:rPr>
          <w:sz w:val="28"/>
          <w:szCs w:val="28"/>
          <w:lang w:val="en-US"/>
        </w:rPr>
        <w:t>periodType</w:t>
      </w:r>
      <w:proofErr w:type="spellEnd"/>
      <w:r>
        <w:rPr>
          <w:sz w:val="28"/>
          <w:szCs w:val="28"/>
          <w:lang w:val="uk-UA"/>
        </w:rPr>
        <w:t>).</w:t>
      </w:r>
    </w:p>
    <w:p w:rsidR="00017B2B" w:rsidRDefault="00017B2B" w:rsidP="00017B2B">
      <w:pPr>
        <w:pStyle w:val="a8"/>
        <w:spacing w:after="0" w:line="240" w:lineRule="auto"/>
        <w:jc w:val="both"/>
      </w:pPr>
      <w:r>
        <w:rPr>
          <w:sz w:val="28"/>
          <w:szCs w:val="28"/>
          <w:lang w:val="uk-UA"/>
        </w:rPr>
        <w:tab/>
        <w:t xml:space="preserve">Легко здогадатися, що перший компонент надає елементу унікальну назву. Для того, щоб розрізняти елементи, визначені у різних схемах, використовуються простори імен та їх префікси (див. розділ «Схема»). Назва повинна відповідати декільком критеріям і не може включати пробіли, а також інші «незаконні» для </w:t>
      </w:r>
      <w:r>
        <w:rPr>
          <w:sz w:val="28"/>
          <w:szCs w:val="28"/>
          <w:lang w:val="en-US"/>
        </w:rPr>
        <w:t>XML</w:t>
      </w:r>
      <w:r>
        <w:rPr>
          <w:sz w:val="28"/>
          <w:szCs w:val="28"/>
        </w:rPr>
        <w:t xml:space="preserve"> </w:t>
      </w:r>
      <w:r>
        <w:rPr>
          <w:sz w:val="28"/>
          <w:szCs w:val="28"/>
          <w:lang w:val="uk-UA"/>
        </w:rPr>
        <w:t xml:space="preserve">символи. </w:t>
      </w:r>
      <w:proofErr w:type="gramStart"/>
      <w:r>
        <w:rPr>
          <w:sz w:val="28"/>
          <w:szCs w:val="28"/>
          <w:lang w:val="en-US"/>
        </w:rPr>
        <w:t>XML</w:t>
      </w:r>
      <w:r>
        <w:rPr>
          <w:sz w:val="28"/>
          <w:szCs w:val="28"/>
          <w:lang w:val="uk-UA"/>
        </w:rPr>
        <w:t xml:space="preserve"> розрізняє символи верхнього та нижнього регістрів, тому «активи» і «Активи» є різними елементами.</w:t>
      </w:r>
      <w:proofErr w:type="gramEnd"/>
    </w:p>
    <w:p w:rsidR="00017B2B" w:rsidRDefault="00017B2B" w:rsidP="00017B2B">
      <w:pPr>
        <w:pStyle w:val="a8"/>
        <w:spacing w:after="0" w:line="240" w:lineRule="auto"/>
        <w:jc w:val="both"/>
      </w:pPr>
      <w:r>
        <w:rPr>
          <w:sz w:val="28"/>
          <w:szCs w:val="28"/>
          <w:lang w:val="uk-UA"/>
        </w:rPr>
        <w:tab/>
        <w:t>Крім назви з точки зору бухгалтерського обліку поняття «Активи» пов’язане з набором характеристик (атрибутів), які визначаються іншими компонентами, описаними у вищенаведеному прикладі.</w:t>
      </w:r>
    </w:p>
    <w:p w:rsidR="00017B2B" w:rsidRDefault="00017B2B" w:rsidP="00017B2B">
      <w:pPr>
        <w:pStyle w:val="a8"/>
        <w:spacing w:after="0" w:line="240" w:lineRule="auto"/>
        <w:jc w:val="both"/>
      </w:pPr>
      <w:r>
        <w:rPr>
          <w:sz w:val="28"/>
          <w:szCs w:val="28"/>
          <w:lang w:val="uk-UA"/>
        </w:rPr>
        <w:tab/>
        <w:t>Тип періоду (</w:t>
      </w:r>
      <w:proofErr w:type="spellStart"/>
      <w:r>
        <w:rPr>
          <w:sz w:val="28"/>
          <w:szCs w:val="28"/>
          <w:lang w:val="en-US"/>
        </w:rPr>
        <w:t>periodType</w:t>
      </w:r>
      <w:proofErr w:type="spellEnd"/>
      <w:r>
        <w:rPr>
          <w:sz w:val="28"/>
          <w:szCs w:val="28"/>
          <w:lang w:val="uk-UA"/>
        </w:rPr>
        <w:t>) стосується різниці у бухгалтерському обліку між потоками і ресурсами. Оскільки природним є дати активам значення на певні дату і час (звичайно на кінець року), значення відповідного атрибуту  для цього поняття встановлюється як «на момент» («</w:t>
      </w:r>
      <w:r>
        <w:rPr>
          <w:sz w:val="28"/>
          <w:szCs w:val="28"/>
          <w:lang w:val="en-US"/>
        </w:rPr>
        <w:t>instant</w:t>
      </w:r>
      <w:r>
        <w:rPr>
          <w:sz w:val="28"/>
          <w:szCs w:val="28"/>
          <w:lang w:val="uk-UA"/>
        </w:rPr>
        <w:t>»). Потокові показники такі, як платежі, доходи чи прибуток матимуть тип періоду «тривалість» («</w:t>
      </w:r>
      <w:r>
        <w:rPr>
          <w:sz w:val="28"/>
          <w:szCs w:val="28"/>
          <w:lang w:val="en-US"/>
        </w:rPr>
        <w:t>duration</w:t>
      </w:r>
      <w:r>
        <w:rPr>
          <w:sz w:val="28"/>
          <w:szCs w:val="28"/>
          <w:lang w:val="uk-UA"/>
        </w:rPr>
        <w:t>»).</w:t>
      </w:r>
    </w:p>
    <w:p w:rsidR="00017B2B" w:rsidRDefault="00017B2B" w:rsidP="00017B2B">
      <w:pPr>
        <w:pStyle w:val="a8"/>
        <w:spacing w:after="0" w:line="240" w:lineRule="auto"/>
        <w:jc w:val="both"/>
      </w:pPr>
      <w:r>
        <w:rPr>
          <w:sz w:val="28"/>
          <w:szCs w:val="28"/>
          <w:lang w:val="uk-UA"/>
        </w:rPr>
        <w:tab/>
        <w:t>Іншою характеристикою бухгалтерського обліку, яку комп’ютер має зрозуміти, є балансова природа елемента. Згідно з основним правилом подвійного запису активи і витрати мають дебетове сальдо в той час, як власний капітал, зобов’язання і доходи мають кредитове сальдо. Тому для того, щоб збільшити актив або елемент витрат, потрібно дебетувати рахунок, а для того, щоб зменшити їх, потрібно кредитувати рахунок.</w:t>
      </w:r>
    </w:p>
    <w:p w:rsidR="00017B2B" w:rsidRPr="006D12D4" w:rsidRDefault="00017B2B" w:rsidP="00017B2B">
      <w:pPr>
        <w:pStyle w:val="a8"/>
        <w:spacing w:after="0" w:line="240" w:lineRule="auto"/>
        <w:jc w:val="both"/>
        <w:rPr>
          <w:lang w:val="uk-UA"/>
        </w:rPr>
      </w:pPr>
      <w:r>
        <w:rPr>
          <w:sz w:val="28"/>
          <w:szCs w:val="28"/>
          <w:lang w:val="uk-UA"/>
        </w:rPr>
        <w:tab/>
        <w:t xml:space="preserve">Щоб відобразити цю характеристику бухгалтерського обліку у </w:t>
      </w:r>
      <w:r>
        <w:rPr>
          <w:sz w:val="28"/>
          <w:szCs w:val="28"/>
          <w:lang w:val="en-US"/>
        </w:rPr>
        <w:t>XBRL</w:t>
      </w:r>
      <w:r>
        <w:rPr>
          <w:sz w:val="28"/>
          <w:szCs w:val="28"/>
          <w:lang w:val="uk-UA"/>
        </w:rPr>
        <w:t xml:space="preserve">, кожний елемент (більш точно – кожна стаття), що підпадає під одну із </w:t>
      </w:r>
      <w:r>
        <w:rPr>
          <w:sz w:val="28"/>
          <w:szCs w:val="28"/>
          <w:lang w:val="uk-UA"/>
        </w:rPr>
        <w:lastRenderedPageBreak/>
        <w:t xml:space="preserve">зазначених категорій і має грошове значення, повинен містити у своєму визначенні уточнення про те, яке сальдо він звичайно має: дебетове чи кредитове. Ця вимога була запроваджена тому, що існує необхідність забезпечити </w:t>
      </w:r>
      <w:proofErr w:type="spellStart"/>
      <w:r>
        <w:rPr>
          <w:sz w:val="28"/>
          <w:szCs w:val="28"/>
          <w:lang w:val="uk-UA"/>
        </w:rPr>
        <w:t>порівняльність</w:t>
      </w:r>
      <w:proofErr w:type="spellEnd"/>
      <w:r>
        <w:rPr>
          <w:sz w:val="28"/>
          <w:szCs w:val="28"/>
          <w:lang w:val="uk-UA"/>
        </w:rPr>
        <w:t xml:space="preserve"> даних та здійснювати бухгалтерські розрахунки.</w:t>
      </w:r>
    </w:p>
    <w:p w:rsidR="00017B2B" w:rsidRDefault="00017B2B" w:rsidP="00017B2B">
      <w:pPr>
        <w:pStyle w:val="a8"/>
        <w:spacing w:after="0" w:line="240" w:lineRule="auto"/>
        <w:jc w:val="both"/>
        <w:rPr>
          <w:sz w:val="28"/>
          <w:szCs w:val="28"/>
          <w:lang w:val="uk-UA"/>
        </w:rPr>
      </w:pPr>
      <w:r>
        <w:rPr>
          <w:sz w:val="28"/>
          <w:szCs w:val="28"/>
          <w:lang w:val="uk-UA"/>
        </w:rPr>
        <w:tab/>
        <w:t>Наприклад, елемент «собівартість продажів» (одна з категорій витрат</w:t>
      </w:r>
      <w:r>
        <w:rPr>
          <w:sz w:val="28"/>
          <w:szCs w:val="28"/>
        </w:rPr>
        <w:t>)</w:t>
      </w:r>
      <w:r>
        <w:rPr>
          <w:sz w:val="28"/>
          <w:szCs w:val="28"/>
          <w:lang w:val="uk-UA"/>
        </w:rPr>
        <w:t xml:space="preserve"> може мати негативне значення і у сумі з доходами (</w:t>
      </w:r>
      <w:proofErr w:type="spellStart"/>
      <w:r>
        <w:rPr>
          <w:sz w:val="28"/>
          <w:szCs w:val="28"/>
          <w:lang w:val="uk-UA"/>
        </w:rPr>
        <w:t>крéдит</w:t>
      </w:r>
      <w:proofErr w:type="spellEnd"/>
      <w:r>
        <w:rPr>
          <w:sz w:val="28"/>
          <w:szCs w:val="28"/>
          <w:lang w:val="uk-UA"/>
        </w:rPr>
        <w:t>) дає валовий прибуток, або може мати позитивне значення, яке шляхом вирахування з доходів дасть той же результат.</w:t>
      </w:r>
    </w:p>
    <w:p w:rsidR="00017B2B" w:rsidRDefault="00017B2B" w:rsidP="00017B2B">
      <w:pPr>
        <w:pStyle w:val="a8"/>
        <w:spacing w:after="0" w:line="240"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5"/>
        <w:gridCol w:w="992"/>
        <w:gridCol w:w="992"/>
        <w:gridCol w:w="1134"/>
        <w:gridCol w:w="1418"/>
        <w:gridCol w:w="1430"/>
        <w:gridCol w:w="1547"/>
      </w:tblGrid>
      <w:tr w:rsidR="00FA0507" w:rsidRPr="00FA0507" w:rsidTr="001D497F">
        <w:tc>
          <w:tcPr>
            <w:tcW w:w="1985" w:type="dxa"/>
            <w:shd w:val="clear" w:color="auto" w:fill="FFFFFF"/>
            <w:tcMar>
              <w:top w:w="0" w:type="dxa"/>
              <w:left w:w="108" w:type="dxa"/>
              <w:bottom w:w="0" w:type="dxa"/>
              <w:right w:w="108" w:type="dxa"/>
            </w:tcMar>
          </w:tcPr>
          <w:p w:rsidR="00017B2B" w:rsidRPr="00FA0507" w:rsidRDefault="00017B2B" w:rsidP="001D497F">
            <w:pPr>
              <w:rPr>
                <w:rFonts w:ascii="Arial" w:eastAsia="Times New Roman" w:hAnsi="Arial" w:cs="Arial"/>
                <w:sz w:val="23"/>
                <w:szCs w:val="23"/>
                <w:lang w:eastAsia="uk-UA"/>
              </w:rPr>
            </w:pPr>
          </w:p>
        </w:tc>
        <w:tc>
          <w:tcPr>
            <w:tcW w:w="4536" w:type="dxa"/>
            <w:gridSpan w:val="4"/>
            <w:shd w:val="clear" w:color="auto" w:fill="FFFFFF"/>
            <w:tcMar>
              <w:top w:w="0" w:type="dxa"/>
              <w:left w:w="108" w:type="dxa"/>
              <w:bottom w:w="0" w:type="dxa"/>
              <w:right w:w="108" w:type="dxa"/>
            </w:tcMar>
          </w:tcPr>
          <w:p w:rsidR="00017B2B" w:rsidRPr="00FA0507" w:rsidRDefault="00017B2B" w:rsidP="001D497F">
            <w:pPr>
              <w:jc w:val="center"/>
              <w:rPr>
                <w:rFonts w:ascii="Arial" w:eastAsia="Times New Roman" w:hAnsi="Arial" w:cs="Arial"/>
                <w:sz w:val="23"/>
                <w:szCs w:val="23"/>
                <w:lang w:eastAsia="uk-UA"/>
              </w:rPr>
            </w:pPr>
            <w:r w:rsidRPr="00FA0507">
              <w:rPr>
                <w:rFonts w:ascii="Arial" w:eastAsia="Times New Roman" w:hAnsi="Arial" w:cs="Arial"/>
                <w:sz w:val="23"/>
                <w:szCs w:val="23"/>
                <w:lang w:eastAsia="uk-UA"/>
              </w:rPr>
              <w:t>Немає</w:t>
            </w:r>
          </w:p>
          <w:p w:rsidR="00017B2B" w:rsidRPr="00FA0507" w:rsidRDefault="00017B2B" w:rsidP="001D497F">
            <w:pPr>
              <w:jc w:val="center"/>
              <w:rPr>
                <w:rFonts w:ascii="Arial" w:eastAsia="Times New Roman" w:hAnsi="Arial" w:cs="Arial"/>
                <w:sz w:val="23"/>
                <w:szCs w:val="23"/>
                <w:lang w:eastAsia="uk-UA"/>
              </w:rPr>
            </w:pPr>
            <w:r w:rsidRPr="00FA0507">
              <w:rPr>
                <w:rFonts w:ascii="Arial" w:eastAsia="Times New Roman" w:hAnsi="Arial" w:cs="Arial"/>
                <w:sz w:val="23"/>
                <w:szCs w:val="23"/>
                <w:lang w:eastAsia="uk-UA"/>
              </w:rPr>
              <w:t>балансової</w:t>
            </w:r>
          </w:p>
          <w:p w:rsidR="00017B2B" w:rsidRPr="00FA0507" w:rsidRDefault="00017B2B" w:rsidP="001D497F">
            <w:pPr>
              <w:jc w:val="center"/>
              <w:rPr>
                <w:rFonts w:ascii="Arial" w:eastAsia="Times New Roman" w:hAnsi="Arial" w:cs="Arial"/>
                <w:sz w:val="23"/>
                <w:szCs w:val="23"/>
                <w:lang w:eastAsia="uk-UA"/>
              </w:rPr>
            </w:pPr>
            <w:r w:rsidRPr="00FA0507">
              <w:rPr>
                <w:rFonts w:ascii="Arial" w:eastAsia="Times New Roman" w:hAnsi="Arial" w:cs="Arial"/>
                <w:sz w:val="23"/>
                <w:szCs w:val="23"/>
                <w:lang w:eastAsia="uk-UA"/>
              </w:rPr>
              <w:t>характеристики</w:t>
            </w:r>
          </w:p>
          <w:p w:rsidR="00017B2B" w:rsidRPr="00FA0507" w:rsidRDefault="00017B2B" w:rsidP="001D497F">
            <w:pPr>
              <w:jc w:val="center"/>
              <w:rPr>
                <w:rFonts w:ascii="Arial" w:eastAsia="Times New Roman" w:hAnsi="Arial" w:cs="Arial"/>
                <w:sz w:val="23"/>
                <w:szCs w:val="23"/>
                <w:lang w:eastAsia="uk-UA"/>
              </w:rPr>
            </w:pPr>
            <w:r w:rsidRPr="00FA0507">
              <w:rPr>
                <w:rFonts w:ascii="Arial" w:eastAsia="Times New Roman" w:hAnsi="Arial" w:cs="Arial"/>
                <w:sz w:val="23"/>
                <w:szCs w:val="23"/>
                <w:lang w:eastAsia="uk-UA"/>
              </w:rPr>
              <w:t>(балансового атрибуту)</w:t>
            </w:r>
          </w:p>
        </w:tc>
        <w:tc>
          <w:tcPr>
            <w:tcW w:w="2977" w:type="dxa"/>
            <w:gridSpan w:val="2"/>
            <w:shd w:val="clear" w:color="auto" w:fill="FFFFFF"/>
          </w:tcPr>
          <w:p w:rsidR="00017B2B" w:rsidRPr="00FA0507" w:rsidRDefault="00017B2B" w:rsidP="001D497F">
            <w:pPr>
              <w:jc w:val="center"/>
              <w:rPr>
                <w:rFonts w:ascii="Arial" w:eastAsia="Times New Roman" w:hAnsi="Arial" w:cs="Arial"/>
                <w:sz w:val="23"/>
                <w:szCs w:val="23"/>
                <w:lang w:eastAsia="uk-UA"/>
              </w:rPr>
            </w:pPr>
            <w:r w:rsidRPr="00FA0507">
              <w:rPr>
                <w:rFonts w:ascii="Arial" w:eastAsia="Times New Roman" w:hAnsi="Arial" w:cs="Arial"/>
                <w:sz w:val="23"/>
                <w:szCs w:val="23"/>
                <w:lang w:eastAsia="uk-UA"/>
              </w:rPr>
              <w:t>Надана</w:t>
            </w:r>
          </w:p>
          <w:p w:rsidR="00017B2B" w:rsidRPr="00FA0507" w:rsidRDefault="00017B2B" w:rsidP="001D497F">
            <w:pPr>
              <w:jc w:val="center"/>
              <w:rPr>
                <w:rFonts w:ascii="Arial" w:eastAsia="Times New Roman" w:hAnsi="Arial" w:cs="Arial"/>
                <w:sz w:val="23"/>
                <w:szCs w:val="23"/>
                <w:lang w:eastAsia="uk-UA"/>
              </w:rPr>
            </w:pPr>
            <w:r w:rsidRPr="00FA0507">
              <w:rPr>
                <w:rFonts w:ascii="Arial" w:eastAsia="Times New Roman" w:hAnsi="Arial" w:cs="Arial"/>
                <w:sz w:val="23"/>
                <w:szCs w:val="23"/>
                <w:lang w:eastAsia="uk-UA"/>
              </w:rPr>
              <w:t>балансова характеристика (балансовий атрибут)</w:t>
            </w:r>
          </w:p>
        </w:tc>
      </w:tr>
      <w:tr w:rsidR="00FA0507" w:rsidRPr="00FA0507" w:rsidTr="001D497F">
        <w:tc>
          <w:tcPr>
            <w:tcW w:w="1985" w:type="dxa"/>
            <w:shd w:val="clear" w:color="auto" w:fill="FFFFFF"/>
            <w:tcMar>
              <w:top w:w="0" w:type="dxa"/>
              <w:left w:w="108" w:type="dxa"/>
              <w:bottom w:w="0" w:type="dxa"/>
              <w:right w:w="108" w:type="dxa"/>
            </w:tcMar>
          </w:tcPr>
          <w:p w:rsidR="00017B2B" w:rsidRPr="00FA0507" w:rsidRDefault="00017B2B" w:rsidP="001D497F">
            <w:pPr>
              <w:rPr>
                <w:rFonts w:ascii="Arial" w:eastAsia="Times New Roman" w:hAnsi="Arial" w:cs="Arial"/>
                <w:sz w:val="23"/>
                <w:szCs w:val="23"/>
                <w:lang w:eastAsia="uk-UA"/>
              </w:rPr>
            </w:pPr>
            <w:r w:rsidRPr="00FA0507">
              <w:rPr>
                <w:rFonts w:ascii="Arial" w:eastAsia="Times New Roman" w:hAnsi="Arial" w:cs="Arial"/>
                <w:sz w:val="23"/>
                <w:szCs w:val="23"/>
                <w:lang w:eastAsia="uk-UA"/>
              </w:rPr>
              <w:t>Доходи</w:t>
            </w:r>
          </w:p>
        </w:tc>
        <w:tc>
          <w:tcPr>
            <w:tcW w:w="992" w:type="dxa"/>
            <w:shd w:val="clear" w:color="auto" w:fill="FFFFFF"/>
            <w:tcMar>
              <w:top w:w="0" w:type="dxa"/>
              <w:left w:w="108" w:type="dxa"/>
              <w:bottom w:w="0" w:type="dxa"/>
              <w:right w:w="108" w:type="dxa"/>
            </w:tcMar>
          </w:tcPr>
          <w:p w:rsidR="00017B2B" w:rsidRPr="00FA0507" w:rsidRDefault="00017B2B" w:rsidP="001D497F">
            <w:pPr>
              <w:rPr>
                <w:rFonts w:ascii="Arial" w:eastAsia="Times New Roman" w:hAnsi="Arial" w:cs="Arial"/>
                <w:sz w:val="23"/>
                <w:szCs w:val="23"/>
                <w:lang w:eastAsia="uk-UA"/>
              </w:rPr>
            </w:pPr>
          </w:p>
        </w:tc>
        <w:tc>
          <w:tcPr>
            <w:tcW w:w="992" w:type="dxa"/>
            <w:shd w:val="clear" w:color="auto" w:fill="FFFFFF"/>
            <w:tcMar>
              <w:top w:w="0" w:type="dxa"/>
              <w:left w:w="108" w:type="dxa"/>
              <w:bottom w:w="0" w:type="dxa"/>
              <w:right w:w="108" w:type="dxa"/>
            </w:tcMar>
          </w:tcPr>
          <w:p w:rsidR="00017B2B" w:rsidRPr="00FA0507" w:rsidRDefault="00017B2B" w:rsidP="001D497F">
            <w:pPr>
              <w:rPr>
                <w:rFonts w:ascii="Arial" w:eastAsia="Times New Roman" w:hAnsi="Arial" w:cs="Arial"/>
                <w:sz w:val="23"/>
                <w:szCs w:val="23"/>
                <w:lang w:eastAsia="uk-UA"/>
              </w:rPr>
            </w:pPr>
            <w:r w:rsidRPr="00FA0507">
              <w:rPr>
                <w:rFonts w:ascii="Arial" w:eastAsia="Times New Roman" w:hAnsi="Arial" w:cs="Arial"/>
                <w:sz w:val="23"/>
                <w:szCs w:val="23"/>
                <w:lang w:eastAsia="uk-UA"/>
              </w:rPr>
              <w:t>1000</w:t>
            </w:r>
          </w:p>
        </w:tc>
        <w:tc>
          <w:tcPr>
            <w:tcW w:w="1134" w:type="dxa"/>
            <w:shd w:val="clear" w:color="auto" w:fill="FFFFFF"/>
            <w:tcMar>
              <w:top w:w="0" w:type="dxa"/>
              <w:left w:w="108" w:type="dxa"/>
              <w:bottom w:w="0" w:type="dxa"/>
              <w:right w:w="108" w:type="dxa"/>
            </w:tcMar>
          </w:tcPr>
          <w:p w:rsidR="00017B2B" w:rsidRPr="00FA0507" w:rsidRDefault="00017B2B" w:rsidP="001D497F">
            <w:pPr>
              <w:rPr>
                <w:rFonts w:ascii="Arial" w:eastAsia="Times New Roman" w:hAnsi="Arial" w:cs="Arial"/>
                <w:sz w:val="23"/>
                <w:szCs w:val="23"/>
                <w:lang w:eastAsia="uk-UA"/>
              </w:rPr>
            </w:pPr>
          </w:p>
        </w:tc>
        <w:tc>
          <w:tcPr>
            <w:tcW w:w="1418" w:type="dxa"/>
            <w:shd w:val="clear" w:color="auto" w:fill="FFFFFF"/>
            <w:tcMar>
              <w:top w:w="0" w:type="dxa"/>
              <w:left w:w="108" w:type="dxa"/>
              <w:bottom w:w="0" w:type="dxa"/>
              <w:right w:w="108" w:type="dxa"/>
            </w:tcMar>
          </w:tcPr>
          <w:p w:rsidR="00017B2B" w:rsidRPr="00FA0507" w:rsidRDefault="00017B2B" w:rsidP="001D497F">
            <w:pPr>
              <w:rPr>
                <w:rFonts w:ascii="Arial" w:eastAsia="Times New Roman" w:hAnsi="Arial" w:cs="Arial"/>
                <w:sz w:val="23"/>
                <w:szCs w:val="23"/>
                <w:lang w:eastAsia="uk-UA"/>
              </w:rPr>
            </w:pPr>
            <w:r w:rsidRPr="00FA0507">
              <w:rPr>
                <w:rFonts w:ascii="Arial" w:eastAsia="Times New Roman" w:hAnsi="Arial" w:cs="Arial"/>
                <w:sz w:val="23"/>
                <w:szCs w:val="23"/>
                <w:lang w:eastAsia="uk-UA"/>
              </w:rPr>
              <w:t>1000</w:t>
            </w:r>
          </w:p>
        </w:tc>
        <w:tc>
          <w:tcPr>
            <w:tcW w:w="1430" w:type="dxa"/>
            <w:shd w:val="clear" w:color="auto" w:fill="FFFFFF"/>
            <w:tcMar>
              <w:top w:w="0" w:type="dxa"/>
              <w:left w:w="108" w:type="dxa"/>
              <w:bottom w:w="0" w:type="dxa"/>
              <w:right w:w="108" w:type="dxa"/>
            </w:tcMar>
          </w:tcPr>
          <w:p w:rsidR="00017B2B" w:rsidRPr="00FA0507" w:rsidRDefault="00017B2B" w:rsidP="001D497F">
            <w:pPr>
              <w:rPr>
                <w:rFonts w:ascii="Arial" w:eastAsia="Times New Roman" w:hAnsi="Arial" w:cs="Arial"/>
                <w:sz w:val="23"/>
                <w:szCs w:val="23"/>
                <w:lang w:eastAsia="uk-UA"/>
              </w:rPr>
            </w:pPr>
          </w:p>
        </w:tc>
        <w:tc>
          <w:tcPr>
            <w:tcW w:w="1547" w:type="dxa"/>
            <w:shd w:val="clear" w:color="auto" w:fill="FFFFFF"/>
            <w:tcMar>
              <w:top w:w="0" w:type="dxa"/>
              <w:left w:w="108" w:type="dxa"/>
              <w:bottom w:w="0" w:type="dxa"/>
              <w:right w:w="108" w:type="dxa"/>
            </w:tcMar>
          </w:tcPr>
          <w:p w:rsidR="00017B2B" w:rsidRPr="00FA0507" w:rsidRDefault="00017B2B" w:rsidP="001D497F">
            <w:pPr>
              <w:rPr>
                <w:rFonts w:ascii="Arial" w:eastAsia="Times New Roman" w:hAnsi="Arial" w:cs="Arial"/>
                <w:sz w:val="23"/>
                <w:szCs w:val="23"/>
                <w:lang w:eastAsia="uk-UA"/>
              </w:rPr>
            </w:pPr>
            <w:r w:rsidRPr="00FA0507">
              <w:rPr>
                <w:rFonts w:ascii="Arial" w:eastAsia="Times New Roman" w:hAnsi="Arial" w:cs="Arial"/>
                <w:sz w:val="23"/>
                <w:szCs w:val="23"/>
                <w:lang w:eastAsia="uk-UA"/>
              </w:rPr>
              <w:t>1000 (кредит)</w:t>
            </w:r>
          </w:p>
        </w:tc>
      </w:tr>
      <w:tr w:rsidR="00FA0507" w:rsidRPr="00FA0507" w:rsidTr="001D497F">
        <w:tc>
          <w:tcPr>
            <w:tcW w:w="1985" w:type="dxa"/>
            <w:shd w:val="clear" w:color="auto" w:fill="FFFFFF"/>
            <w:tcMar>
              <w:top w:w="0" w:type="dxa"/>
              <w:left w:w="108" w:type="dxa"/>
              <w:bottom w:w="0" w:type="dxa"/>
              <w:right w:w="108" w:type="dxa"/>
            </w:tcMar>
          </w:tcPr>
          <w:p w:rsidR="00017B2B" w:rsidRPr="00FA0507" w:rsidRDefault="00017B2B" w:rsidP="001D497F">
            <w:pPr>
              <w:rPr>
                <w:rFonts w:ascii="Arial" w:eastAsia="Times New Roman" w:hAnsi="Arial" w:cs="Arial"/>
                <w:sz w:val="23"/>
                <w:szCs w:val="23"/>
                <w:lang w:eastAsia="uk-UA"/>
              </w:rPr>
            </w:pPr>
            <w:r w:rsidRPr="00FA0507">
              <w:rPr>
                <w:rFonts w:ascii="Arial" w:eastAsia="Times New Roman" w:hAnsi="Arial" w:cs="Arial"/>
                <w:sz w:val="23"/>
                <w:szCs w:val="23"/>
                <w:lang w:eastAsia="uk-UA"/>
              </w:rPr>
              <w:t>Собівартість продажів</w:t>
            </w:r>
          </w:p>
        </w:tc>
        <w:tc>
          <w:tcPr>
            <w:tcW w:w="992" w:type="dxa"/>
            <w:shd w:val="clear" w:color="auto" w:fill="FFFFFF"/>
            <w:tcMar>
              <w:top w:w="0" w:type="dxa"/>
              <w:left w:w="108" w:type="dxa"/>
              <w:bottom w:w="0" w:type="dxa"/>
              <w:right w:w="108" w:type="dxa"/>
            </w:tcMar>
          </w:tcPr>
          <w:p w:rsidR="00017B2B" w:rsidRPr="00FA0507" w:rsidRDefault="00017B2B" w:rsidP="001D497F">
            <w:pPr>
              <w:rPr>
                <w:rFonts w:ascii="Arial" w:eastAsia="Times New Roman" w:hAnsi="Arial" w:cs="Arial"/>
                <w:sz w:val="23"/>
                <w:szCs w:val="23"/>
                <w:lang w:eastAsia="uk-UA"/>
              </w:rPr>
            </w:pPr>
            <w:r w:rsidRPr="00FA0507">
              <w:rPr>
                <w:rFonts w:ascii="Arial" w:eastAsia="Times New Roman" w:hAnsi="Arial" w:cs="Arial"/>
                <w:sz w:val="23"/>
                <w:szCs w:val="23"/>
                <w:lang w:eastAsia="uk-UA"/>
              </w:rPr>
              <w:t>-</w:t>
            </w:r>
          </w:p>
        </w:tc>
        <w:tc>
          <w:tcPr>
            <w:tcW w:w="992" w:type="dxa"/>
            <w:shd w:val="clear" w:color="auto" w:fill="FFFFFF"/>
            <w:tcMar>
              <w:top w:w="0" w:type="dxa"/>
              <w:left w:w="108" w:type="dxa"/>
              <w:bottom w:w="0" w:type="dxa"/>
              <w:right w:w="108" w:type="dxa"/>
            </w:tcMar>
          </w:tcPr>
          <w:p w:rsidR="00017B2B" w:rsidRPr="00FA0507" w:rsidRDefault="00017B2B" w:rsidP="001D497F">
            <w:pPr>
              <w:rPr>
                <w:rFonts w:ascii="Arial" w:eastAsia="Times New Roman" w:hAnsi="Arial" w:cs="Arial"/>
                <w:sz w:val="23"/>
                <w:szCs w:val="23"/>
                <w:lang w:eastAsia="uk-UA"/>
              </w:rPr>
            </w:pPr>
            <w:r w:rsidRPr="00FA0507">
              <w:rPr>
                <w:rFonts w:ascii="Arial" w:eastAsia="Times New Roman" w:hAnsi="Arial" w:cs="Arial"/>
                <w:sz w:val="23"/>
                <w:szCs w:val="23"/>
                <w:lang w:eastAsia="uk-UA"/>
              </w:rPr>
              <w:t>1200</w:t>
            </w:r>
          </w:p>
        </w:tc>
        <w:tc>
          <w:tcPr>
            <w:tcW w:w="1134" w:type="dxa"/>
            <w:shd w:val="clear" w:color="auto" w:fill="FFFFFF"/>
            <w:tcMar>
              <w:top w:w="0" w:type="dxa"/>
              <w:left w:w="108" w:type="dxa"/>
              <w:bottom w:w="0" w:type="dxa"/>
              <w:right w:w="108" w:type="dxa"/>
            </w:tcMar>
          </w:tcPr>
          <w:p w:rsidR="00017B2B" w:rsidRPr="00FA0507" w:rsidRDefault="00017B2B" w:rsidP="001D497F">
            <w:pPr>
              <w:rPr>
                <w:rFonts w:ascii="Arial" w:eastAsia="Times New Roman" w:hAnsi="Arial" w:cs="Arial"/>
                <w:sz w:val="23"/>
                <w:szCs w:val="23"/>
                <w:lang w:eastAsia="uk-UA"/>
              </w:rPr>
            </w:pPr>
          </w:p>
        </w:tc>
        <w:tc>
          <w:tcPr>
            <w:tcW w:w="1418" w:type="dxa"/>
            <w:shd w:val="clear" w:color="auto" w:fill="FFFFFF"/>
            <w:tcMar>
              <w:top w:w="0" w:type="dxa"/>
              <w:left w:w="108" w:type="dxa"/>
              <w:bottom w:w="0" w:type="dxa"/>
              <w:right w:w="108" w:type="dxa"/>
            </w:tcMar>
          </w:tcPr>
          <w:p w:rsidR="00017B2B" w:rsidRPr="00FA0507" w:rsidRDefault="00017B2B" w:rsidP="001D497F">
            <w:pPr>
              <w:rPr>
                <w:rFonts w:ascii="Arial" w:eastAsia="Times New Roman" w:hAnsi="Arial" w:cs="Arial"/>
                <w:sz w:val="23"/>
                <w:szCs w:val="23"/>
                <w:lang w:eastAsia="uk-UA"/>
              </w:rPr>
            </w:pPr>
            <w:r w:rsidRPr="00FA0507">
              <w:rPr>
                <w:rFonts w:ascii="Arial" w:eastAsia="Times New Roman" w:hAnsi="Arial" w:cs="Arial"/>
                <w:sz w:val="23"/>
                <w:szCs w:val="23"/>
                <w:lang w:eastAsia="uk-UA"/>
              </w:rPr>
              <w:t>- 1200</w:t>
            </w:r>
          </w:p>
        </w:tc>
        <w:tc>
          <w:tcPr>
            <w:tcW w:w="1430" w:type="dxa"/>
            <w:shd w:val="clear" w:color="auto" w:fill="FFFFFF"/>
            <w:tcMar>
              <w:top w:w="0" w:type="dxa"/>
              <w:left w:w="108" w:type="dxa"/>
              <w:bottom w:w="0" w:type="dxa"/>
              <w:right w:w="108" w:type="dxa"/>
            </w:tcMar>
          </w:tcPr>
          <w:p w:rsidR="00017B2B" w:rsidRPr="00FA0507" w:rsidRDefault="00017B2B" w:rsidP="001D497F">
            <w:pPr>
              <w:rPr>
                <w:rFonts w:ascii="Arial" w:eastAsia="Times New Roman" w:hAnsi="Arial" w:cs="Arial"/>
                <w:sz w:val="23"/>
                <w:szCs w:val="23"/>
                <w:lang w:eastAsia="uk-UA"/>
              </w:rPr>
            </w:pPr>
            <w:r w:rsidRPr="00FA0507">
              <w:rPr>
                <w:rFonts w:ascii="Arial" w:eastAsia="Times New Roman" w:hAnsi="Arial" w:cs="Arial"/>
                <w:sz w:val="23"/>
                <w:szCs w:val="23"/>
                <w:lang w:eastAsia="uk-UA"/>
              </w:rPr>
              <w:t>-</w:t>
            </w:r>
          </w:p>
        </w:tc>
        <w:tc>
          <w:tcPr>
            <w:tcW w:w="1547" w:type="dxa"/>
            <w:shd w:val="clear" w:color="auto" w:fill="FFFFFF"/>
            <w:tcMar>
              <w:top w:w="0" w:type="dxa"/>
              <w:left w:w="108" w:type="dxa"/>
              <w:bottom w:w="0" w:type="dxa"/>
              <w:right w:w="108" w:type="dxa"/>
            </w:tcMar>
          </w:tcPr>
          <w:p w:rsidR="00017B2B" w:rsidRPr="00FA0507" w:rsidRDefault="00017B2B" w:rsidP="001D497F">
            <w:pPr>
              <w:rPr>
                <w:rFonts w:ascii="Arial" w:eastAsia="Times New Roman" w:hAnsi="Arial" w:cs="Arial"/>
                <w:sz w:val="23"/>
                <w:szCs w:val="23"/>
                <w:lang w:eastAsia="uk-UA"/>
              </w:rPr>
            </w:pPr>
            <w:r w:rsidRPr="00FA0507">
              <w:rPr>
                <w:rFonts w:ascii="Arial" w:eastAsia="Times New Roman" w:hAnsi="Arial" w:cs="Arial"/>
                <w:sz w:val="23"/>
                <w:szCs w:val="23"/>
                <w:lang w:eastAsia="uk-UA"/>
              </w:rPr>
              <w:t>1200 (дебет)</w:t>
            </w:r>
          </w:p>
        </w:tc>
      </w:tr>
      <w:tr w:rsidR="00FA0507" w:rsidRPr="00FA0507" w:rsidTr="001D497F">
        <w:tc>
          <w:tcPr>
            <w:tcW w:w="1985" w:type="dxa"/>
            <w:shd w:val="clear" w:color="auto" w:fill="FFFFFF"/>
            <w:tcMar>
              <w:top w:w="0" w:type="dxa"/>
              <w:left w:w="108" w:type="dxa"/>
              <w:bottom w:w="0" w:type="dxa"/>
              <w:right w:w="108" w:type="dxa"/>
            </w:tcMar>
          </w:tcPr>
          <w:p w:rsidR="00017B2B" w:rsidRPr="00FA0507" w:rsidRDefault="00017B2B" w:rsidP="001D497F">
            <w:pPr>
              <w:rPr>
                <w:rFonts w:ascii="Arial" w:eastAsia="Times New Roman" w:hAnsi="Arial" w:cs="Arial"/>
                <w:sz w:val="23"/>
                <w:szCs w:val="23"/>
                <w:lang w:eastAsia="uk-UA"/>
              </w:rPr>
            </w:pPr>
            <w:r w:rsidRPr="00FA0507">
              <w:rPr>
                <w:rFonts w:ascii="Arial" w:eastAsia="Times New Roman" w:hAnsi="Arial" w:cs="Arial"/>
                <w:sz w:val="23"/>
                <w:szCs w:val="23"/>
                <w:lang w:eastAsia="uk-UA"/>
              </w:rPr>
              <w:t>Валовий прибуток (збиток)</w:t>
            </w:r>
          </w:p>
        </w:tc>
        <w:tc>
          <w:tcPr>
            <w:tcW w:w="992" w:type="dxa"/>
            <w:shd w:val="clear" w:color="auto" w:fill="FFFFFF"/>
            <w:tcMar>
              <w:top w:w="0" w:type="dxa"/>
              <w:left w:w="108" w:type="dxa"/>
              <w:bottom w:w="0" w:type="dxa"/>
              <w:right w:w="108" w:type="dxa"/>
            </w:tcMar>
          </w:tcPr>
          <w:p w:rsidR="00017B2B" w:rsidRPr="00FA0507" w:rsidRDefault="00017B2B" w:rsidP="001D497F">
            <w:pPr>
              <w:rPr>
                <w:rFonts w:ascii="Arial" w:eastAsia="Times New Roman" w:hAnsi="Arial" w:cs="Arial"/>
                <w:sz w:val="23"/>
                <w:szCs w:val="23"/>
                <w:lang w:eastAsia="uk-UA"/>
              </w:rPr>
            </w:pPr>
            <w:r w:rsidRPr="00FA0507">
              <w:rPr>
                <w:rFonts w:ascii="Arial" w:eastAsia="Times New Roman" w:hAnsi="Arial" w:cs="Arial"/>
                <w:sz w:val="23"/>
                <w:szCs w:val="23"/>
                <w:lang w:eastAsia="uk-UA"/>
              </w:rPr>
              <w:t>=</w:t>
            </w:r>
          </w:p>
        </w:tc>
        <w:tc>
          <w:tcPr>
            <w:tcW w:w="992" w:type="dxa"/>
            <w:shd w:val="clear" w:color="auto" w:fill="FFFFFF"/>
            <w:tcMar>
              <w:top w:w="0" w:type="dxa"/>
              <w:left w:w="108" w:type="dxa"/>
              <w:bottom w:w="0" w:type="dxa"/>
              <w:right w:w="108" w:type="dxa"/>
            </w:tcMar>
          </w:tcPr>
          <w:p w:rsidR="00017B2B" w:rsidRPr="00FA0507" w:rsidRDefault="00017B2B" w:rsidP="001D497F">
            <w:pPr>
              <w:rPr>
                <w:rFonts w:ascii="Arial" w:eastAsia="Times New Roman" w:hAnsi="Arial" w:cs="Arial"/>
                <w:sz w:val="23"/>
                <w:szCs w:val="23"/>
                <w:lang w:eastAsia="uk-UA"/>
              </w:rPr>
            </w:pPr>
            <w:r w:rsidRPr="00FA0507">
              <w:rPr>
                <w:rFonts w:ascii="Arial" w:eastAsia="Times New Roman" w:hAnsi="Arial" w:cs="Arial"/>
                <w:sz w:val="23"/>
                <w:szCs w:val="23"/>
                <w:lang w:eastAsia="uk-UA"/>
              </w:rPr>
              <w:t>-200</w:t>
            </w:r>
          </w:p>
        </w:tc>
        <w:tc>
          <w:tcPr>
            <w:tcW w:w="1134" w:type="dxa"/>
            <w:shd w:val="clear" w:color="auto" w:fill="FFFFFF"/>
            <w:tcMar>
              <w:top w:w="0" w:type="dxa"/>
              <w:left w:w="108" w:type="dxa"/>
              <w:bottom w:w="0" w:type="dxa"/>
              <w:right w:w="108" w:type="dxa"/>
            </w:tcMar>
          </w:tcPr>
          <w:p w:rsidR="00017B2B" w:rsidRPr="00FA0507" w:rsidRDefault="00017B2B" w:rsidP="001D497F">
            <w:pPr>
              <w:rPr>
                <w:rFonts w:ascii="Arial" w:eastAsia="Times New Roman" w:hAnsi="Arial" w:cs="Arial"/>
                <w:sz w:val="23"/>
                <w:szCs w:val="23"/>
                <w:lang w:eastAsia="uk-UA"/>
              </w:rPr>
            </w:pPr>
            <w:r w:rsidRPr="00FA0507">
              <w:rPr>
                <w:rFonts w:ascii="Arial" w:eastAsia="Times New Roman" w:hAnsi="Arial" w:cs="Arial"/>
                <w:sz w:val="23"/>
                <w:szCs w:val="23"/>
                <w:lang w:eastAsia="uk-UA"/>
              </w:rPr>
              <w:t>=</w:t>
            </w:r>
          </w:p>
        </w:tc>
        <w:tc>
          <w:tcPr>
            <w:tcW w:w="1418" w:type="dxa"/>
            <w:shd w:val="clear" w:color="auto" w:fill="FFFFFF"/>
            <w:tcMar>
              <w:top w:w="0" w:type="dxa"/>
              <w:left w:w="108" w:type="dxa"/>
              <w:bottom w:w="0" w:type="dxa"/>
              <w:right w:w="108" w:type="dxa"/>
            </w:tcMar>
          </w:tcPr>
          <w:p w:rsidR="00017B2B" w:rsidRPr="00FA0507" w:rsidRDefault="00017B2B" w:rsidP="001D497F">
            <w:pPr>
              <w:rPr>
                <w:rFonts w:ascii="Arial" w:eastAsia="Times New Roman" w:hAnsi="Arial" w:cs="Arial"/>
                <w:sz w:val="23"/>
                <w:szCs w:val="23"/>
                <w:lang w:eastAsia="uk-UA"/>
              </w:rPr>
            </w:pPr>
            <w:r w:rsidRPr="00FA0507">
              <w:rPr>
                <w:rFonts w:ascii="Arial" w:eastAsia="Times New Roman" w:hAnsi="Arial" w:cs="Arial"/>
                <w:sz w:val="23"/>
                <w:szCs w:val="23"/>
                <w:lang w:eastAsia="uk-UA"/>
              </w:rPr>
              <w:t>-200</w:t>
            </w:r>
          </w:p>
        </w:tc>
        <w:tc>
          <w:tcPr>
            <w:tcW w:w="1430" w:type="dxa"/>
            <w:shd w:val="clear" w:color="auto" w:fill="FFFFFF"/>
            <w:tcMar>
              <w:top w:w="0" w:type="dxa"/>
              <w:left w:w="108" w:type="dxa"/>
              <w:bottom w:w="0" w:type="dxa"/>
              <w:right w:w="108" w:type="dxa"/>
            </w:tcMar>
          </w:tcPr>
          <w:p w:rsidR="00017B2B" w:rsidRPr="00FA0507" w:rsidRDefault="00017B2B" w:rsidP="001D497F">
            <w:pPr>
              <w:rPr>
                <w:rFonts w:ascii="Arial" w:eastAsia="Times New Roman" w:hAnsi="Arial" w:cs="Arial"/>
                <w:sz w:val="23"/>
                <w:szCs w:val="23"/>
                <w:lang w:eastAsia="uk-UA"/>
              </w:rPr>
            </w:pPr>
            <w:r w:rsidRPr="00FA0507">
              <w:rPr>
                <w:rFonts w:ascii="Arial" w:eastAsia="Times New Roman" w:hAnsi="Arial" w:cs="Arial"/>
                <w:sz w:val="23"/>
                <w:szCs w:val="23"/>
                <w:lang w:eastAsia="uk-UA"/>
              </w:rPr>
              <w:t>=</w:t>
            </w:r>
          </w:p>
        </w:tc>
        <w:tc>
          <w:tcPr>
            <w:tcW w:w="1547" w:type="dxa"/>
            <w:shd w:val="clear" w:color="auto" w:fill="FFFFFF"/>
            <w:tcMar>
              <w:top w:w="0" w:type="dxa"/>
              <w:left w:w="108" w:type="dxa"/>
              <w:bottom w:w="0" w:type="dxa"/>
              <w:right w:w="108" w:type="dxa"/>
            </w:tcMar>
          </w:tcPr>
          <w:p w:rsidR="00017B2B" w:rsidRPr="00FA0507" w:rsidRDefault="00017B2B" w:rsidP="001D497F">
            <w:pPr>
              <w:rPr>
                <w:rFonts w:ascii="Arial" w:eastAsia="Times New Roman" w:hAnsi="Arial" w:cs="Arial"/>
                <w:sz w:val="23"/>
                <w:szCs w:val="23"/>
                <w:lang w:eastAsia="uk-UA"/>
              </w:rPr>
            </w:pPr>
            <w:r w:rsidRPr="00FA0507">
              <w:rPr>
                <w:rFonts w:ascii="Arial" w:eastAsia="Times New Roman" w:hAnsi="Arial" w:cs="Arial"/>
                <w:sz w:val="23"/>
                <w:szCs w:val="23"/>
                <w:lang w:eastAsia="uk-UA"/>
              </w:rPr>
              <w:t>-200 (кредит)</w:t>
            </w:r>
          </w:p>
        </w:tc>
      </w:tr>
    </w:tbl>
    <w:p w:rsidR="00017B2B" w:rsidRDefault="00017B2B" w:rsidP="00017B2B">
      <w:pPr>
        <w:pStyle w:val="a8"/>
        <w:spacing w:after="0" w:line="240" w:lineRule="auto"/>
        <w:jc w:val="both"/>
      </w:pPr>
    </w:p>
    <w:p w:rsidR="00017B2B" w:rsidRPr="006D12D4" w:rsidRDefault="00017B2B" w:rsidP="00017B2B">
      <w:pPr>
        <w:pStyle w:val="a8"/>
        <w:spacing w:after="0" w:line="240" w:lineRule="auto"/>
        <w:jc w:val="both"/>
        <w:rPr>
          <w:lang w:val="uk-UA"/>
        </w:rPr>
      </w:pPr>
      <w:r>
        <w:rPr>
          <w:sz w:val="28"/>
          <w:szCs w:val="28"/>
          <w:lang w:val="uk-UA"/>
        </w:rPr>
        <w:tab/>
        <w:t xml:space="preserve">Хоча використання цієї бухгалтерської характеристики є корисним і прямо застосовується у випадку балансового звіту або звіту про фінансовий результат, воно створює складності при обрахуванні певних видів грошових потоків, у яких елементи не обов’язково підпорядковані правилу дебету-кредиту. Розробляються нові технології формул і функцій, що перетворять </w:t>
      </w:r>
      <w:r>
        <w:rPr>
          <w:sz w:val="28"/>
          <w:szCs w:val="28"/>
          <w:lang w:val="en-US"/>
        </w:rPr>
        <w:t>XBRL</w:t>
      </w:r>
      <w:r>
        <w:rPr>
          <w:sz w:val="28"/>
          <w:szCs w:val="28"/>
          <w:lang w:val="uk-UA"/>
        </w:rPr>
        <w:t xml:space="preserve"> на більш програмовану мову і здатні врегулювати цю проблему.</w:t>
      </w:r>
    </w:p>
    <w:p w:rsidR="00017B2B" w:rsidRPr="006D12D4" w:rsidRDefault="00017B2B" w:rsidP="00017B2B">
      <w:pPr>
        <w:pStyle w:val="a8"/>
        <w:spacing w:after="0" w:line="240" w:lineRule="auto"/>
        <w:jc w:val="both"/>
        <w:rPr>
          <w:lang w:val="uk-UA"/>
        </w:rPr>
      </w:pPr>
      <w:r>
        <w:rPr>
          <w:sz w:val="28"/>
          <w:szCs w:val="28"/>
          <w:lang w:val="uk-UA"/>
        </w:rPr>
        <w:tab/>
        <w:t>Останньою, але не менш важливою характеристикою елемента є визначення його типу. У фінансовій звітності компанії відображають інформацію у формі числових значень з позначеннями валюти (наприклад, £100), показників кількості (наприклад, кількість працівників), відсоткових значень (процентних ставок), рядкових значень (звичайного тексту) тощо.</w:t>
      </w:r>
    </w:p>
    <w:p w:rsidR="00017B2B" w:rsidRDefault="00017B2B" w:rsidP="00017B2B">
      <w:pPr>
        <w:pStyle w:val="a8"/>
        <w:spacing w:after="0" w:line="240" w:lineRule="auto"/>
        <w:jc w:val="both"/>
        <w:rPr>
          <w:sz w:val="28"/>
          <w:szCs w:val="28"/>
          <w:lang w:val="uk-UA"/>
        </w:rPr>
      </w:pPr>
      <w:r>
        <w:rPr>
          <w:sz w:val="28"/>
          <w:szCs w:val="28"/>
          <w:lang w:val="uk-UA"/>
        </w:rPr>
        <w:tab/>
        <w:t>Для того, щоб допомогти комп’ютеру обробляти дані у кожній з форм, розробники</w:t>
      </w:r>
      <w:r>
        <w:rPr>
          <w:sz w:val="28"/>
          <w:szCs w:val="28"/>
        </w:rPr>
        <w:t xml:space="preserve"> </w:t>
      </w:r>
      <w:r>
        <w:rPr>
          <w:sz w:val="28"/>
          <w:szCs w:val="28"/>
          <w:lang w:val="en-US"/>
        </w:rPr>
        <w:t>XBRL</w:t>
      </w:r>
      <w:r>
        <w:rPr>
          <w:sz w:val="28"/>
          <w:szCs w:val="28"/>
          <w:lang w:val="uk-UA"/>
        </w:rPr>
        <w:t xml:space="preserve"> вирішили використовувати  (з невеликими коригуваннями) вбудовані типи </w:t>
      </w:r>
      <w:r>
        <w:rPr>
          <w:sz w:val="28"/>
          <w:szCs w:val="28"/>
          <w:lang w:val="en-US"/>
        </w:rPr>
        <w:t>XML</w:t>
      </w:r>
      <w:r>
        <w:rPr>
          <w:sz w:val="28"/>
          <w:szCs w:val="28"/>
        </w:rPr>
        <w:t xml:space="preserve">. </w:t>
      </w:r>
      <w:r>
        <w:rPr>
          <w:sz w:val="28"/>
          <w:szCs w:val="28"/>
          <w:lang w:val="uk-UA"/>
        </w:rPr>
        <w:t xml:space="preserve">В результаті комп’ютер може перевірити достовірність даних, введених відповідно до їх типу, а також проводити розрахунки. Найпоширенішими типами даних, що використовуються у фінансовій звітності, є </w:t>
      </w:r>
      <w:proofErr w:type="spellStart"/>
      <w:r>
        <w:rPr>
          <w:sz w:val="28"/>
          <w:szCs w:val="28"/>
          <w:lang w:val="en-US"/>
        </w:rPr>
        <w:t>monetaryItemType</w:t>
      </w:r>
      <w:proofErr w:type="spellEnd"/>
      <w:r>
        <w:rPr>
          <w:sz w:val="28"/>
          <w:szCs w:val="28"/>
          <w:lang w:val="uk-UA"/>
        </w:rPr>
        <w:t xml:space="preserve"> (тип грошової статті), </w:t>
      </w:r>
      <w:proofErr w:type="spellStart"/>
      <w:r>
        <w:rPr>
          <w:sz w:val="28"/>
          <w:szCs w:val="28"/>
          <w:lang w:val="en-US"/>
        </w:rPr>
        <w:t>stringItemType</w:t>
      </w:r>
      <w:proofErr w:type="spellEnd"/>
      <w:r>
        <w:rPr>
          <w:sz w:val="28"/>
          <w:szCs w:val="28"/>
          <w:lang w:val="uk-UA"/>
        </w:rPr>
        <w:t xml:space="preserve"> (тип рядкової статті) та </w:t>
      </w:r>
      <w:proofErr w:type="spellStart"/>
      <w:r>
        <w:rPr>
          <w:sz w:val="28"/>
          <w:szCs w:val="28"/>
          <w:lang w:val="en-US"/>
        </w:rPr>
        <w:t>decimalItemType</w:t>
      </w:r>
      <w:proofErr w:type="spellEnd"/>
      <w:r>
        <w:rPr>
          <w:sz w:val="28"/>
          <w:szCs w:val="28"/>
          <w:lang w:val="uk-UA"/>
        </w:rPr>
        <w:t xml:space="preserve"> (тип</w:t>
      </w:r>
      <w:r w:rsidRPr="00052DD3">
        <w:rPr>
          <w:lang w:val="uk-UA"/>
        </w:rPr>
        <w:t xml:space="preserve"> </w:t>
      </w:r>
      <w:r w:rsidRPr="00052DD3">
        <w:rPr>
          <w:sz w:val="28"/>
          <w:szCs w:val="28"/>
          <w:lang w:val="uk-UA"/>
        </w:rPr>
        <w:t>статті у формі десяткового дробу</w:t>
      </w:r>
      <w:r w:rsidRPr="007D2522">
        <w:rPr>
          <w:sz w:val="28"/>
          <w:szCs w:val="28"/>
          <w:lang w:val="uk-UA"/>
        </w:rPr>
        <w:t>).</w:t>
      </w:r>
      <w:r>
        <w:rPr>
          <w:sz w:val="28"/>
          <w:szCs w:val="28"/>
          <w:lang w:val="uk-UA"/>
        </w:rPr>
        <w:t xml:space="preserve"> Існують деякі поняття у діловій звітності, які відображаються у </w:t>
      </w:r>
      <w:r>
        <w:rPr>
          <w:sz w:val="28"/>
          <w:szCs w:val="28"/>
          <w:lang w:val="en-US"/>
        </w:rPr>
        <w:t>XBRL</w:t>
      </w:r>
      <w:r>
        <w:rPr>
          <w:sz w:val="28"/>
          <w:szCs w:val="28"/>
          <w:lang w:val="uk-UA"/>
        </w:rPr>
        <w:t>, використовуючи елементи, визначення і побудова яких помітно відрізняються від представлених вище. Вони називаються «набір даних» (</w:t>
      </w:r>
      <w:r>
        <w:rPr>
          <w:sz w:val="28"/>
          <w:szCs w:val="28"/>
          <w:lang w:val="en-US"/>
        </w:rPr>
        <w:t>tuples</w:t>
      </w:r>
      <w:r>
        <w:rPr>
          <w:sz w:val="28"/>
          <w:szCs w:val="28"/>
          <w:lang w:val="uk-UA"/>
        </w:rPr>
        <w:t>)</w:t>
      </w:r>
      <w:r>
        <w:rPr>
          <w:rStyle w:val="af9"/>
          <w:sz w:val="28"/>
          <w:szCs w:val="28"/>
          <w:lang w:val="uk-UA"/>
        </w:rPr>
        <w:footnoteReference w:id="1"/>
      </w:r>
      <w:r>
        <w:rPr>
          <w:sz w:val="28"/>
          <w:szCs w:val="28"/>
          <w:lang w:val="uk-UA"/>
        </w:rPr>
        <w:t xml:space="preserve"> і були створені, щоб відображати, </w:t>
      </w:r>
      <w:r>
        <w:rPr>
          <w:sz w:val="28"/>
          <w:szCs w:val="28"/>
          <w:lang w:val="uk-UA"/>
        </w:rPr>
        <w:lastRenderedPageBreak/>
        <w:t>наприклад, таблиці з невідомим числом стовпчиків і рядків. Нижче наведено спрощений (опущено префікси) приклад використання набору даних:</w:t>
      </w:r>
    </w:p>
    <w:p w:rsidR="00017B2B" w:rsidRDefault="00017B2B" w:rsidP="00017B2B">
      <w:pPr>
        <w:pStyle w:val="a8"/>
        <w:spacing w:after="0" w:line="240" w:lineRule="auto"/>
        <w:jc w:val="both"/>
        <w:rPr>
          <w:sz w:val="28"/>
          <w:szCs w:val="28"/>
          <w:lang w:val="uk-UA"/>
        </w:rPr>
      </w:pPr>
    </w:p>
    <w:tbl>
      <w:tblPr>
        <w:tblW w:w="0" w:type="auto"/>
        <w:tblInd w:w="817" w:type="dxa"/>
        <w:tblLayout w:type="fixed"/>
        <w:tblCellMar>
          <w:left w:w="10" w:type="dxa"/>
          <w:right w:w="10" w:type="dxa"/>
        </w:tblCellMar>
        <w:tblLook w:val="0000" w:firstRow="0" w:lastRow="0" w:firstColumn="0" w:lastColumn="0" w:noHBand="0" w:noVBand="0"/>
      </w:tblPr>
      <w:tblGrid>
        <w:gridCol w:w="8080"/>
      </w:tblGrid>
      <w:tr w:rsidR="00017B2B" w:rsidTr="001D497F">
        <w:tc>
          <w:tcPr>
            <w:tcW w:w="8080" w:type="dxa"/>
            <w:shd w:val="clear" w:color="auto" w:fill="auto"/>
            <w:tcMar>
              <w:top w:w="0" w:type="dxa"/>
              <w:left w:w="108" w:type="dxa"/>
              <w:bottom w:w="0" w:type="dxa"/>
              <w:right w:w="108" w:type="dxa"/>
            </w:tcMar>
          </w:tcPr>
          <w:p w:rsidR="00017B2B" w:rsidRPr="006112DA" w:rsidRDefault="00017B2B" w:rsidP="001D497F">
            <w:pPr>
              <w:pStyle w:val="code"/>
              <w:shd w:val="clear" w:color="auto" w:fill="FFFFFF"/>
              <w:spacing w:before="0" w:after="0" w:line="240" w:lineRule="auto"/>
              <w:rPr>
                <w:lang w:val="uk-UA"/>
              </w:rPr>
            </w:pPr>
            <w:r w:rsidRPr="006112DA">
              <w:rPr>
                <w:rFonts w:ascii="Arial" w:hAnsi="Arial" w:cs="Arial"/>
                <w:sz w:val="28"/>
                <w:szCs w:val="28"/>
                <w:lang w:val="uk-UA"/>
              </w:rPr>
              <w:t>&lt;</w:t>
            </w:r>
            <w:r>
              <w:rPr>
                <w:rFonts w:ascii="Arial" w:hAnsi="Arial" w:cs="Arial"/>
                <w:sz w:val="28"/>
                <w:szCs w:val="28"/>
                <w:lang w:val="en-US"/>
              </w:rPr>
              <w:t>element</w:t>
            </w:r>
          </w:p>
          <w:p w:rsidR="00017B2B" w:rsidRPr="006112DA" w:rsidRDefault="00017B2B" w:rsidP="001D497F">
            <w:pPr>
              <w:pStyle w:val="code"/>
              <w:shd w:val="clear" w:color="auto" w:fill="FFFFFF"/>
              <w:spacing w:before="0" w:after="0" w:line="240" w:lineRule="auto"/>
              <w:rPr>
                <w:lang w:val="uk-UA"/>
              </w:rPr>
            </w:pPr>
            <w:r>
              <w:rPr>
                <w:rFonts w:ascii="Arial" w:hAnsi="Arial" w:cs="Arial"/>
                <w:sz w:val="28"/>
                <w:szCs w:val="28"/>
                <w:lang w:val="en-US"/>
              </w:rPr>
              <w:t> id</w:t>
            </w:r>
            <w:r w:rsidRPr="006112DA">
              <w:rPr>
                <w:rFonts w:ascii="Arial" w:hAnsi="Arial" w:cs="Arial"/>
                <w:sz w:val="28"/>
                <w:szCs w:val="28"/>
                <w:lang w:val="uk-UA"/>
              </w:rPr>
              <w:t>="</w:t>
            </w:r>
            <w:r>
              <w:rPr>
                <w:rFonts w:ascii="Arial" w:hAnsi="Arial" w:cs="Arial"/>
                <w:sz w:val="28"/>
                <w:szCs w:val="28"/>
                <w:lang w:val="en-US"/>
              </w:rPr>
              <w:t>Deposit</w:t>
            </w:r>
            <w:r w:rsidRPr="006112DA">
              <w:rPr>
                <w:rFonts w:ascii="Arial" w:hAnsi="Arial" w:cs="Arial"/>
                <w:sz w:val="28"/>
                <w:szCs w:val="28"/>
                <w:lang w:val="uk-UA"/>
              </w:rPr>
              <w:t xml:space="preserve">" </w:t>
            </w:r>
            <w:r>
              <w:rPr>
                <w:rFonts w:ascii="Arial" w:hAnsi="Arial" w:cs="Arial"/>
                <w:sz w:val="28"/>
                <w:szCs w:val="28"/>
                <w:lang w:val="en-US"/>
              </w:rPr>
              <w:t>name</w:t>
            </w:r>
            <w:r w:rsidRPr="006112DA">
              <w:rPr>
                <w:rFonts w:ascii="Arial" w:hAnsi="Arial" w:cs="Arial"/>
                <w:sz w:val="28"/>
                <w:szCs w:val="28"/>
                <w:lang w:val="uk-UA"/>
              </w:rPr>
              <w:t>="</w:t>
            </w:r>
            <w:r>
              <w:rPr>
                <w:rFonts w:ascii="Arial" w:hAnsi="Arial" w:cs="Arial"/>
                <w:sz w:val="28"/>
                <w:szCs w:val="28"/>
                <w:lang w:val="en-US"/>
              </w:rPr>
              <w:t>Deposit</w:t>
            </w:r>
            <w:r w:rsidRPr="006112DA">
              <w:rPr>
                <w:rFonts w:ascii="Arial" w:hAnsi="Arial" w:cs="Arial"/>
                <w:sz w:val="28"/>
                <w:szCs w:val="28"/>
                <w:lang w:val="uk-UA"/>
              </w:rPr>
              <w:t>"</w:t>
            </w:r>
            <w:r>
              <w:rPr>
                <w:rStyle w:val="apple-converted-space"/>
                <w:rFonts w:eastAsia="MS Mincho" w:cs="Arial"/>
                <w:sz w:val="28"/>
                <w:szCs w:val="28"/>
                <w:lang w:val="en-US"/>
              </w:rPr>
              <w:t> </w:t>
            </w:r>
            <w:proofErr w:type="spellStart"/>
            <w:r>
              <w:rPr>
                <w:rFonts w:ascii="Arial" w:hAnsi="Arial" w:cs="Arial"/>
                <w:sz w:val="28"/>
                <w:szCs w:val="28"/>
                <w:lang w:val="en-US"/>
              </w:rPr>
              <w:t>substitutionGroup</w:t>
            </w:r>
            <w:proofErr w:type="spellEnd"/>
            <w:r w:rsidRPr="006112DA">
              <w:rPr>
                <w:rFonts w:ascii="Arial" w:hAnsi="Arial" w:cs="Arial"/>
                <w:sz w:val="28"/>
                <w:szCs w:val="28"/>
                <w:lang w:val="uk-UA"/>
              </w:rPr>
              <w:t>="</w:t>
            </w:r>
            <w:r w:rsidRPr="00C4038E">
              <w:rPr>
                <w:rFonts w:ascii="Arial" w:hAnsi="Arial" w:cs="Arial"/>
                <w:sz w:val="28"/>
                <w:szCs w:val="28"/>
                <w:lang w:val="en-US"/>
              </w:rPr>
              <w:t>tuple</w:t>
            </w:r>
            <w:r w:rsidRPr="006112DA">
              <w:rPr>
                <w:rFonts w:ascii="Arial" w:hAnsi="Arial" w:cs="Arial"/>
                <w:sz w:val="28"/>
                <w:szCs w:val="28"/>
                <w:lang w:val="uk-UA"/>
              </w:rPr>
              <w:t>"</w:t>
            </w:r>
            <w:r>
              <w:rPr>
                <w:rStyle w:val="apple-converted-space"/>
                <w:rFonts w:eastAsia="MS Mincho" w:cs="Arial"/>
                <w:sz w:val="28"/>
                <w:szCs w:val="28"/>
                <w:lang w:val="en-US"/>
              </w:rPr>
              <w:t> </w:t>
            </w:r>
            <w:r>
              <w:rPr>
                <w:rStyle w:val="apple-converted-space"/>
                <w:rFonts w:eastAsia="MS Mincho" w:cs="Arial"/>
                <w:sz w:val="28"/>
                <w:szCs w:val="28"/>
                <w:lang w:val="uk-UA"/>
              </w:rPr>
              <w:br/>
            </w:r>
            <w:proofErr w:type="spellStart"/>
            <w:r>
              <w:rPr>
                <w:rFonts w:ascii="Arial" w:hAnsi="Arial" w:cs="Arial"/>
                <w:sz w:val="28"/>
                <w:szCs w:val="28"/>
                <w:lang w:val="en-US"/>
              </w:rPr>
              <w:t>nillable</w:t>
            </w:r>
            <w:proofErr w:type="spellEnd"/>
            <w:r w:rsidRPr="006112DA">
              <w:rPr>
                <w:rFonts w:ascii="Arial" w:hAnsi="Arial" w:cs="Arial"/>
                <w:sz w:val="28"/>
                <w:szCs w:val="28"/>
                <w:lang w:val="uk-UA"/>
              </w:rPr>
              <w:t>="</w:t>
            </w:r>
            <w:r>
              <w:rPr>
                <w:rFonts w:ascii="Arial" w:hAnsi="Arial" w:cs="Arial"/>
                <w:sz w:val="28"/>
                <w:szCs w:val="28"/>
                <w:lang w:val="en-US"/>
              </w:rPr>
              <w:t>true</w:t>
            </w:r>
            <w:r w:rsidRPr="006112DA">
              <w:rPr>
                <w:rFonts w:ascii="Arial" w:hAnsi="Arial" w:cs="Arial"/>
                <w:sz w:val="28"/>
                <w:szCs w:val="28"/>
                <w:lang w:val="uk-UA"/>
              </w:rPr>
              <w:t>"&gt;</w:t>
            </w:r>
          </w:p>
          <w:p w:rsidR="00017B2B" w:rsidRPr="006112DA" w:rsidRDefault="00017B2B" w:rsidP="001D497F">
            <w:pPr>
              <w:pStyle w:val="code"/>
              <w:shd w:val="clear" w:color="auto" w:fill="FFFFFF"/>
              <w:spacing w:before="0" w:after="0" w:line="240" w:lineRule="auto"/>
              <w:rPr>
                <w:lang w:val="uk-UA"/>
              </w:rPr>
            </w:pPr>
            <w:r>
              <w:rPr>
                <w:rFonts w:ascii="Arial" w:hAnsi="Arial" w:cs="Arial"/>
                <w:sz w:val="28"/>
                <w:szCs w:val="28"/>
                <w:lang w:val="en-US"/>
              </w:rPr>
              <w:t> </w:t>
            </w:r>
            <w:r w:rsidRPr="006112DA">
              <w:rPr>
                <w:rFonts w:ascii="Arial" w:hAnsi="Arial" w:cs="Arial"/>
                <w:sz w:val="28"/>
                <w:szCs w:val="28"/>
                <w:lang w:val="uk-UA"/>
              </w:rPr>
              <w:t xml:space="preserve"> &lt;</w:t>
            </w:r>
            <w:proofErr w:type="spellStart"/>
            <w:r>
              <w:rPr>
                <w:rFonts w:ascii="Arial" w:hAnsi="Arial" w:cs="Arial"/>
                <w:sz w:val="28"/>
                <w:szCs w:val="28"/>
                <w:lang w:val="en-US"/>
              </w:rPr>
              <w:t>complexType</w:t>
            </w:r>
            <w:proofErr w:type="spellEnd"/>
            <w:r w:rsidRPr="006112DA">
              <w:rPr>
                <w:rFonts w:ascii="Arial" w:hAnsi="Arial" w:cs="Arial"/>
                <w:sz w:val="28"/>
                <w:szCs w:val="28"/>
                <w:lang w:val="uk-UA"/>
              </w:rPr>
              <w:t>&gt;</w:t>
            </w:r>
          </w:p>
          <w:p w:rsidR="00017B2B" w:rsidRPr="006112DA" w:rsidRDefault="00017B2B" w:rsidP="001D497F">
            <w:pPr>
              <w:pStyle w:val="code"/>
              <w:shd w:val="clear" w:color="auto" w:fill="FFFFFF"/>
              <w:spacing w:before="0" w:after="0" w:line="240" w:lineRule="auto"/>
              <w:rPr>
                <w:lang w:val="uk-UA"/>
              </w:rPr>
            </w:pPr>
            <w:r>
              <w:rPr>
                <w:rFonts w:ascii="Arial" w:hAnsi="Arial" w:cs="Arial"/>
                <w:sz w:val="28"/>
                <w:szCs w:val="28"/>
                <w:lang w:val="en-US"/>
              </w:rPr>
              <w:t>   </w:t>
            </w:r>
            <w:r w:rsidRPr="006112DA">
              <w:rPr>
                <w:rFonts w:ascii="Arial" w:hAnsi="Arial" w:cs="Arial"/>
                <w:sz w:val="28"/>
                <w:szCs w:val="28"/>
                <w:lang w:val="uk-UA"/>
              </w:rPr>
              <w:t xml:space="preserve"> &lt;</w:t>
            </w:r>
            <w:proofErr w:type="spellStart"/>
            <w:r>
              <w:rPr>
                <w:rFonts w:ascii="Arial" w:hAnsi="Arial" w:cs="Arial"/>
                <w:sz w:val="28"/>
                <w:szCs w:val="28"/>
                <w:lang w:val="en-US"/>
              </w:rPr>
              <w:t>complexContent</w:t>
            </w:r>
            <w:proofErr w:type="spellEnd"/>
            <w:r w:rsidRPr="006112DA">
              <w:rPr>
                <w:rFonts w:ascii="Arial" w:hAnsi="Arial" w:cs="Arial"/>
                <w:sz w:val="28"/>
                <w:szCs w:val="28"/>
                <w:lang w:val="uk-UA"/>
              </w:rPr>
              <w:t>&gt;</w:t>
            </w:r>
          </w:p>
          <w:p w:rsidR="00017B2B" w:rsidRPr="006112DA" w:rsidRDefault="00017B2B" w:rsidP="001D497F">
            <w:pPr>
              <w:pStyle w:val="code"/>
              <w:shd w:val="clear" w:color="auto" w:fill="FFFFFF"/>
              <w:spacing w:before="0" w:after="0" w:line="240" w:lineRule="auto"/>
              <w:rPr>
                <w:lang w:val="uk-UA"/>
              </w:rPr>
            </w:pPr>
            <w:r>
              <w:rPr>
                <w:rFonts w:ascii="Arial" w:hAnsi="Arial" w:cs="Arial"/>
                <w:sz w:val="28"/>
                <w:szCs w:val="28"/>
                <w:lang w:val="en-US"/>
              </w:rPr>
              <w:t>     </w:t>
            </w:r>
            <w:r w:rsidRPr="006112DA">
              <w:rPr>
                <w:rFonts w:ascii="Arial" w:hAnsi="Arial" w:cs="Arial"/>
                <w:sz w:val="28"/>
                <w:szCs w:val="28"/>
                <w:lang w:val="uk-UA"/>
              </w:rPr>
              <w:t xml:space="preserve"> &lt;</w:t>
            </w:r>
            <w:r>
              <w:rPr>
                <w:rFonts w:ascii="Arial" w:hAnsi="Arial" w:cs="Arial"/>
                <w:sz w:val="28"/>
                <w:szCs w:val="28"/>
                <w:lang w:val="en-US"/>
              </w:rPr>
              <w:t>restriction</w:t>
            </w:r>
            <w:r w:rsidRPr="006112DA">
              <w:rPr>
                <w:rFonts w:ascii="Arial" w:hAnsi="Arial" w:cs="Arial"/>
                <w:sz w:val="28"/>
                <w:szCs w:val="28"/>
                <w:lang w:val="uk-UA"/>
              </w:rPr>
              <w:t xml:space="preserve"> </w:t>
            </w:r>
            <w:r>
              <w:rPr>
                <w:rFonts w:ascii="Arial" w:hAnsi="Arial" w:cs="Arial"/>
                <w:sz w:val="28"/>
                <w:szCs w:val="28"/>
                <w:lang w:val="en-US"/>
              </w:rPr>
              <w:t>base</w:t>
            </w:r>
            <w:r w:rsidRPr="006112DA">
              <w:rPr>
                <w:rFonts w:ascii="Arial" w:hAnsi="Arial" w:cs="Arial"/>
                <w:sz w:val="28"/>
                <w:szCs w:val="28"/>
                <w:lang w:val="uk-UA"/>
              </w:rPr>
              <w:t>="</w:t>
            </w:r>
            <w:proofErr w:type="spellStart"/>
            <w:r>
              <w:rPr>
                <w:rFonts w:ascii="Arial" w:hAnsi="Arial" w:cs="Arial"/>
                <w:sz w:val="28"/>
                <w:szCs w:val="28"/>
                <w:lang w:val="en-US"/>
              </w:rPr>
              <w:t>anyType</w:t>
            </w:r>
            <w:proofErr w:type="spellEnd"/>
            <w:r w:rsidRPr="006112DA">
              <w:rPr>
                <w:rFonts w:ascii="Arial" w:hAnsi="Arial" w:cs="Arial"/>
                <w:sz w:val="28"/>
                <w:szCs w:val="28"/>
                <w:lang w:val="uk-UA"/>
              </w:rPr>
              <w:t>"&gt;</w:t>
            </w:r>
          </w:p>
          <w:p w:rsidR="00017B2B" w:rsidRPr="006112DA" w:rsidRDefault="00017B2B" w:rsidP="001D497F">
            <w:pPr>
              <w:pStyle w:val="code"/>
              <w:shd w:val="clear" w:color="auto" w:fill="FFFFFF"/>
              <w:spacing w:before="0" w:after="0" w:line="240" w:lineRule="auto"/>
              <w:rPr>
                <w:lang w:val="uk-UA"/>
              </w:rPr>
            </w:pPr>
            <w:r>
              <w:rPr>
                <w:rFonts w:ascii="Arial" w:hAnsi="Arial" w:cs="Arial"/>
                <w:sz w:val="28"/>
                <w:szCs w:val="28"/>
                <w:lang w:val="en-US"/>
              </w:rPr>
              <w:t>       </w:t>
            </w:r>
            <w:r w:rsidRPr="006112DA">
              <w:rPr>
                <w:rFonts w:ascii="Arial" w:hAnsi="Arial" w:cs="Arial"/>
                <w:sz w:val="28"/>
                <w:szCs w:val="28"/>
                <w:lang w:val="uk-UA"/>
              </w:rPr>
              <w:t xml:space="preserve"> &lt;</w:t>
            </w:r>
            <w:r>
              <w:rPr>
                <w:rFonts w:ascii="Arial" w:hAnsi="Arial" w:cs="Arial"/>
                <w:sz w:val="28"/>
                <w:szCs w:val="28"/>
                <w:lang w:val="en-US"/>
              </w:rPr>
              <w:t>sequence</w:t>
            </w:r>
            <w:r w:rsidRPr="006112DA">
              <w:rPr>
                <w:rFonts w:ascii="Arial" w:hAnsi="Arial" w:cs="Arial"/>
                <w:sz w:val="28"/>
                <w:szCs w:val="28"/>
                <w:lang w:val="uk-UA"/>
              </w:rPr>
              <w:t>&gt;</w:t>
            </w:r>
          </w:p>
          <w:p w:rsidR="00017B2B" w:rsidRPr="006112DA" w:rsidRDefault="00017B2B" w:rsidP="001D497F">
            <w:pPr>
              <w:pStyle w:val="code"/>
              <w:shd w:val="clear" w:color="auto" w:fill="FFFFFF"/>
              <w:spacing w:before="0" w:after="0" w:line="240" w:lineRule="auto"/>
              <w:rPr>
                <w:lang w:val="uk-UA"/>
              </w:rPr>
            </w:pPr>
            <w:r>
              <w:rPr>
                <w:rFonts w:ascii="Arial" w:hAnsi="Arial" w:cs="Arial"/>
                <w:sz w:val="28"/>
                <w:szCs w:val="28"/>
                <w:lang w:val="en-US"/>
              </w:rPr>
              <w:t>         </w:t>
            </w:r>
            <w:r w:rsidRPr="006112DA">
              <w:rPr>
                <w:rFonts w:ascii="Arial" w:hAnsi="Arial" w:cs="Arial"/>
                <w:sz w:val="28"/>
                <w:szCs w:val="28"/>
                <w:lang w:val="uk-UA"/>
              </w:rPr>
              <w:t xml:space="preserve"> &lt;</w:t>
            </w:r>
            <w:r>
              <w:rPr>
                <w:rFonts w:ascii="Arial" w:hAnsi="Arial" w:cs="Arial"/>
                <w:sz w:val="28"/>
                <w:szCs w:val="28"/>
                <w:lang w:val="en-US"/>
              </w:rPr>
              <w:t>element</w:t>
            </w:r>
            <w:r w:rsidRPr="006112DA">
              <w:rPr>
                <w:rFonts w:ascii="Arial" w:hAnsi="Arial" w:cs="Arial"/>
                <w:sz w:val="28"/>
                <w:szCs w:val="28"/>
                <w:lang w:val="uk-UA"/>
              </w:rPr>
              <w:t xml:space="preserve"> </w:t>
            </w:r>
            <w:r>
              <w:rPr>
                <w:rFonts w:ascii="Arial" w:hAnsi="Arial" w:cs="Arial"/>
                <w:sz w:val="28"/>
                <w:szCs w:val="28"/>
                <w:lang w:val="en-US"/>
              </w:rPr>
              <w:t>ref</w:t>
            </w:r>
            <w:r w:rsidRPr="006112DA">
              <w:rPr>
                <w:rFonts w:ascii="Arial" w:hAnsi="Arial" w:cs="Arial"/>
                <w:sz w:val="28"/>
                <w:szCs w:val="28"/>
                <w:lang w:val="uk-UA"/>
              </w:rPr>
              <w:t>="</w:t>
            </w:r>
            <w:r>
              <w:rPr>
                <w:rFonts w:ascii="Arial" w:hAnsi="Arial" w:cs="Arial"/>
                <w:sz w:val="28"/>
                <w:szCs w:val="28"/>
                <w:lang w:val="en-US"/>
              </w:rPr>
              <w:t>Description</w:t>
            </w:r>
            <w:r w:rsidRPr="006112DA">
              <w:rPr>
                <w:rFonts w:ascii="Arial" w:hAnsi="Arial" w:cs="Arial"/>
                <w:sz w:val="28"/>
                <w:szCs w:val="28"/>
                <w:lang w:val="uk-UA"/>
              </w:rPr>
              <w:t>" /&gt;</w:t>
            </w:r>
          </w:p>
          <w:p w:rsidR="00017B2B" w:rsidRPr="006112DA" w:rsidRDefault="00017B2B" w:rsidP="001D497F">
            <w:pPr>
              <w:pStyle w:val="code"/>
              <w:shd w:val="clear" w:color="auto" w:fill="FFFFFF"/>
              <w:spacing w:before="0" w:after="0" w:line="240" w:lineRule="auto"/>
              <w:rPr>
                <w:lang w:val="uk-UA"/>
              </w:rPr>
            </w:pPr>
            <w:r>
              <w:rPr>
                <w:rFonts w:ascii="Arial" w:hAnsi="Arial" w:cs="Arial"/>
                <w:sz w:val="28"/>
                <w:szCs w:val="28"/>
                <w:lang w:val="en-US"/>
              </w:rPr>
              <w:t>         </w:t>
            </w:r>
            <w:r w:rsidRPr="006112DA">
              <w:rPr>
                <w:rFonts w:ascii="Arial" w:hAnsi="Arial" w:cs="Arial"/>
                <w:sz w:val="28"/>
                <w:szCs w:val="28"/>
                <w:lang w:val="uk-UA"/>
              </w:rPr>
              <w:t xml:space="preserve"> &lt;</w:t>
            </w:r>
            <w:r>
              <w:rPr>
                <w:rFonts w:ascii="Arial" w:hAnsi="Arial" w:cs="Arial"/>
                <w:sz w:val="28"/>
                <w:szCs w:val="28"/>
                <w:lang w:val="en-US"/>
              </w:rPr>
              <w:t>element</w:t>
            </w:r>
            <w:r w:rsidRPr="006112DA">
              <w:rPr>
                <w:rFonts w:ascii="Arial" w:hAnsi="Arial" w:cs="Arial"/>
                <w:sz w:val="28"/>
                <w:szCs w:val="28"/>
                <w:lang w:val="uk-UA"/>
              </w:rPr>
              <w:t xml:space="preserve"> </w:t>
            </w:r>
            <w:r>
              <w:rPr>
                <w:rFonts w:ascii="Arial" w:hAnsi="Arial" w:cs="Arial"/>
                <w:sz w:val="28"/>
                <w:szCs w:val="28"/>
                <w:lang w:val="en-US"/>
              </w:rPr>
              <w:t>ref</w:t>
            </w:r>
            <w:r w:rsidRPr="006112DA">
              <w:rPr>
                <w:rFonts w:ascii="Arial" w:hAnsi="Arial" w:cs="Arial"/>
                <w:sz w:val="28"/>
                <w:szCs w:val="28"/>
                <w:lang w:val="uk-UA"/>
              </w:rPr>
              <w:t>="</w:t>
            </w:r>
            <w:r>
              <w:rPr>
                <w:rFonts w:ascii="Arial" w:hAnsi="Arial" w:cs="Arial"/>
                <w:sz w:val="28"/>
                <w:szCs w:val="28"/>
                <w:lang w:val="en-US"/>
              </w:rPr>
              <w:t>Amount</w:t>
            </w:r>
            <w:r w:rsidRPr="006112DA">
              <w:rPr>
                <w:rFonts w:ascii="Arial" w:hAnsi="Arial" w:cs="Arial"/>
                <w:sz w:val="28"/>
                <w:szCs w:val="28"/>
                <w:lang w:val="uk-UA"/>
              </w:rPr>
              <w:t>" /&gt;</w:t>
            </w:r>
          </w:p>
          <w:p w:rsidR="00017B2B" w:rsidRPr="006D12D4" w:rsidRDefault="00017B2B" w:rsidP="001D497F">
            <w:pPr>
              <w:pStyle w:val="code"/>
              <w:shd w:val="clear" w:color="auto" w:fill="FFFFFF"/>
              <w:spacing w:before="0" w:after="0" w:line="240" w:lineRule="auto"/>
              <w:rPr>
                <w:lang w:val="en-US"/>
              </w:rPr>
            </w:pPr>
            <w:r>
              <w:rPr>
                <w:rFonts w:ascii="Arial" w:hAnsi="Arial" w:cs="Arial"/>
                <w:sz w:val="28"/>
                <w:szCs w:val="28"/>
                <w:lang w:val="en-US"/>
              </w:rPr>
              <w:t>         </w:t>
            </w:r>
            <w:r w:rsidRPr="006112DA">
              <w:rPr>
                <w:rFonts w:ascii="Arial" w:hAnsi="Arial" w:cs="Arial"/>
                <w:sz w:val="28"/>
                <w:szCs w:val="28"/>
                <w:lang w:val="uk-UA"/>
              </w:rPr>
              <w:t xml:space="preserve"> </w:t>
            </w:r>
            <w:r>
              <w:rPr>
                <w:rFonts w:ascii="Arial" w:hAnsi="Arial" w:cs="Arial"/>
                <w:sz w:val="28"/>
                <w:szCs w:val="28"/>
                <w:lang w:val="en-US"/>
              </w:rPr>
              <w:t>&lt;element ref="</w:t>
            </w:r>
            <w:proofErr w:type="spellStart"/>
            <w:r>
              <w:rPr>
                <w:rFonts w:ascii="Arial" w:hAnsi="Arial" w:cs="Arial"/>
                <w:sz w:val="28"/>
                <w:szCs w:val="28"/>
                <w:lang w:val="en-US"/>
              </w:rPr>
              <w:t>EffectiveInterestRate</w:t>
            </w:r>
            <w:proofErr w:type="spellEnd"/>
            <w:r>
              <w:rPr>
                <w:rFonts w:ascii="Arial" w:hAnsi="Arial" w:cs="Arial"/>
                <w:sz w:val="28"/>
                <w:szCs w:val="28"/>
                <w:lang w:val="en-US"/>
              </w:rPr>
              <w:t xml:space="preserve">" </w:t>
            </w:r>
            <w:proofErr w:type="spellStart"/>
            <w:r>
              <w:rPr>
                <w:rFonts w:ascii="Arial" w:hAnsi="Arial" w:cs="Arial"/>
                <w:sz w:val="28"/>
                <w:szCs w:val="28"/>
                <w:lang w:val="en-US"/>
              </w:rPr>
              <w:t>minOccurs</w:t>
            </w:r>
            <w:proofErr w:type="spellEnd"/>
            <w:r>
              <w:rPr>
                <w:rFonts w:ascii="Arial" w:hAnsi="Arial" w:cs="Arial"/>
                <w:sz w:val="28"/>
                <w:szCs w:val="28"/>
                <w:lang w:val="en-US"/>
              </w:rPr>
              <w:t>="0" /&gt;</w:t>
            </w:r>
          </w:p>
          <w:p w:rsidR="00017B2B" w:rsidRPr="006D12D4" w:rsidRDefault="00017B2B" w:rsidP="001D497F">
            <w:pPr>
              <w:pStyle w:val="code"/>
              <w:shd w:val="clear" w:color="auto" w:fill="FFFFFF"/>
              <w:spacing w:before="0" w:after="0" w:line="240" w:lineRule="auto"/>
              <w:rPr>
                <w:lang w:val="en-US"/>
              </w:rPr>
            </w:pPr>
            <w:r>
              <w:rPr>
                <w:rFonts w:ascii="Arial" w:hAnsi="Arial" w:cs="Arial"/>
                <w:sz w:val="28"/>
                <w:szCs w:val="28"/>
                <w:lang w:val="en-US"/>
              </w:rPr>
              <w:t>        &lt;/sequence&gt;</w:t>
            </w:r>
          </w:p>
          <w:p w:rsidR="00017B2B" w:rsidRPr="006D12D4" w:rsidRDefault="00017B2B" w:rsidP="001D497F">
            <w:pPr>
              <w:pStyle w:val="code"/>
              <w:shd w:val="clear" w:color="auto" w:fill="FFFFFF"/>
              <w:spacing w:before="0" w:after="0" w:line="240" w:lineRule="auto"/>
              <w:rPr>
                <w:lang w:val="en-US"/>
              </w:rPr>
            </w:pPr>
            <w:r>
              <w:rPr>
                <w:rFonts w:ascii="Arial" w:hAnsi="Arial" w:cs="Arial"/>
                <w:sz w:val="28"/>
                <w:szCs w:val="28"/>
                <w:lang w:val="en-US"/>
              </w:rPr>
              <w:t>        &lt;attribute name="id" type="ID" use="optional" /&gt;</w:t>
            </w:r>
          </w:p>
          <w:p w:rsidR="00017B2B" w:rsidRDefault="00017B2B" w:rsidP="001D497F">
            <w:pPr>
              <w:pStyle w:val="code"/>
              <w:shd w:val="clear" w:color="auto" w:fill="FFFFFF"/>
              <w:spacing w:before="0" w:after="0" w:line="240" w:lineRule="auto"/>
            </w:pPr>
            <w:r>
              <w:rPr>
                <w:rFonts w:ascii="Arial" w:hAnsi="Arial" w:cs="Arial"/>
                <w:sz w:val="28"/>
                <w:szCs w:val="28"/>
                <w:lang w:val="en-US"/>
              </w:rPr>
              <w:t xml:space="preserve">      </w:t>
            </w:r>
            <w:r>
              <w:rPr>
                <w:rFonts w:ascii="Arial" w:hAnsi="Arial" w:cs="Arial"/>
                <w:sz w:val="28"/>
                <w:szCs w:val="28"/>
              </w:rPr>
              <w:t>&lt;/</w:t>
            </w:r>
            <w:proofErr w:type="spellStart"/>
            <w:r>
              <w:rPr>
                <w:rFonts w:ascii="Arial" w:hAnsi="Arial" w:cs="Arial"/>
                <w:sz w:val="28"/>
                <w:szCs w:val="28"/>
              </w:rPr>
              <w:t>restriction</w:t>
            </w:r>
            <w:proofErr w:type="spellEnd"/>
            <w:r>
              <w:rPr>
                <w:rFonts w:ascii="Arial" w:hAnsi="Arial" w:cs="Arial"/>
                <w:sz w:val="28"/>
                <w:szCs w:val="28"/>
              </w:rPr>
              <w:t>&gt;</w:t>
            </w:r>
          </w:p>
          <w:p w:rsidR="00017B2B" w:rsidRDefault="00017B2B" w:rsidP="001D497F">
            <w:pPr>
              <w:pStyle w:val="code"/>
              <w:shd w:val="clear" w:color="auto" w:fill="FFFFFF"/>
              <w:spacing w:before="0" w:after="0" w:line="240" w:lineRule="auto"/>
            </w:pPr>
            <w:r>
              <w:rPr>
                <w:rFonts w:ascii="Arial" w:hAnsi="Arial" w:cs="Arial"/>
                <w:sz w:val="28"/>
                <w:szCs w:val="28"/>
              </w:rPr>
              <w:t>    &lt;/</w:t>
            </w:r>
            <w:proofErr w:type="spellStart"/>
            <w:r>
              <w:rPr>
                <w:rFonts w:ascii="Arial" w:hAnsi="Arial" w:cs="Arial"/>
                <w:sz w:val="28"/>
                <w:szCs w:val="28"/>
              </w:rPr>
              <w:t>complexContent</w:t>
            </w:r>
            <w:proofErr w:type="spellEnd"/>
            <w:r>
              <w:rPr>
                <w:rFonts w:ascii="Arial" w:hAnsi="Arial" w:cs="Arial"/>
                <w:sz w:val="28"/>
                <w:szCs w:val="28"/>
              </w:rPr>
              <w:t>&gt;</w:t>
            </w:r>
          </w:p>
          <w:p w:rsidR="00017B2B" w:rsidRDefault="00017B2B" w:rsidP="001D497F">
            <w:pPr>
              <w:pStyle w:val="code"/>
              <w:shd w:val="clear" w:color="auto" w:fill="FFFFFF"/>
              <w:spacing w:before="0" w:after="0" w:line="240" w:lineRule="auto"/>
            </w:pPr>
            <w:r>
              <w:rPr>
                <w:rFonts w:ascii="Arial" w:hAnsi="Arial" w:cs="Arial"/>
                <w:sz w:val="28"/>
                <w:szCs w:val="28"/>
              </w:rPr>
              <w:t>  &lt;/</w:t>
            </w:r>
            <w:proofErr w:type="spellStart"/>
            <w:r>
              <w:rPr>
                <w:rFonts w:ascii="Arial" w:hAnsi="Arial" w:cs="Arial"/>
                <w:sz w:val="28"/>
                <w:szCs w:val="28"/>
              </w:rPr>
              <w:t>complexType</w:t>
            </w:r>
            <w:proofErr w:type="spellEnd"/>
            <w:r>
              <w:rPr>
                <w:rFonts w:ascii="Arial" w:hAnsi="Arial" w:cs="Arial"/>
                <w:sz w:val="28"/>
                <w:szCs w:val="28"/>
              </w:rPr>
              <w:t>&gt;</w:t>
            </w:r>
          </w:p>
          <w:p w:rsidR="00017B2B" w:rsidRDefault="00017B2B" w:rsidP="001D497F">
            <w:pPr>
              <w:pStyle w:val="code"/>
              <w:shd w:val="clear" w:color="auto" w:fill="FFFFFF"/>
              <w:spacing w:before="0" w:after="0" w:line="240" w:lineRule="auto"/>
            </w:pPr>
            <w:r>
              <w:rPr>
                <w:rFonts w:ascii="Arial" w:hAnsi="Arial" w:cs="Arial"/>
                <w:sz w:val="28"/>
                <w:szCs w:val="28"/>
              </w:rPr>
              <w:t>&lt;/</w:t>
            </w:r>
            <w:proofErr w:type="spellStart"/>
            <w:r>
              <w:rPr>
                <w:rFonts w:ascii="Arial" w:hAnsi="Arial" w:cs="Arial"/>
                <w:sz w:val="28"/>
                <w:szCs w:val="28"/>
              </w:rPr>
              <w:t>element</w:t>
            </w:r>
            <w:proofErr w:type="spellEnd"/>
            <w:r>
              <w:rPr>
                <w:rFonts w:ascii="Arial" w:hAnsi="Arial" w:cs="Arial"/>
                <w:sz w:val="28"/>
                <w:szCs w:val="28"/>
              </w:rPr>
              <w:t>&gt;</w:t>
            </w:r>
          </w:p>
        </w:tc>
      </w:tr>
    </w:tbl>
    <w:p w:rsidR="00017B2B" w:rsidRDefault="00017B2B" w:rsidP="00017B2B">
      <w:pPr>
        <w:pStyle w:val="a8"/>
        <w:spacing w:after="0" w:line="240" w:lineRule="auto"/>
        <w:jc w:val="both"/>
      </w:pPr>
    </w:p>
    <w:p w:rsidR="00017B2B" w:rsidRPr="007D2522" w:rsidRDefault="00017B2B" w:rsidP="00017B2B">
      <w:pPr>
        <w:pStyle w:val="a8"/>
        <w:spacing w:after="0" w:line="240" w:lineRule="auto"/>
        <w:jc w:val="both"/>
        <w:rPr>
          <w:lang w:val="uk-UA"/>
        </w:rPr>
      </w:pPr>
      <w:r>
        <w:rPr>
          <w:sz w:val="28"/>
          <w:szCs w:val="28"/>
          <w:lang w:val="uk-UA"/>
        </w:rPr>
        <w:tab/>
        <w:t xml:space="preserve">Перша риса, яка їх відрізняє від звичайних елементів, є значення </w:t>
      </w:r>
      <w:proofErr w:type="spellStart"/>
      <w:r>
        <w:rPr>
          <w:rFonts w:cs="Arial"/>
          <w:sz w:val="28"/>
          <w:szCs w:val="28"/>
          <w:lang w:val="en-US"/>
        </w:rPr>
        <w:t>substitutionGroup</w:t>
      </w:r>
      <w:proofErr w:type="spellEnd"/>
      <w:r>
        <w:rPr>
          <w:rFonts w:cs="Arial"/>
          <w:sz w:val="28"/>
          <w:szCs w:val="28"/>
          <w:lang w:val="uk-UA"/>
        </w:rPr>
        <w:t xml:space="preserve"> встановлене як </w:t>
      </w:r>
      <w:r w:rsidRPr="007D2522">
        <w:rPr>
          <w:rFonts w:cs="Arial"/>
          <w:sz w:val="28"/>
          <w:szCs w:val="28"/>
          <w:lang w:val="uk-UA"/>
        </w:rPr>
        <w:t>“</w:t>
      </w:r>
      <w:r>
        <w:rPr>
          <w:rFonts w:cs="Arial"/>
          <w:sz w:val="28"/>
          <w:szCs w:val="28"/>
          <w:lang w:val="uk-UA"/>
        </w:rPr>
        <w:t>набір даних”</w:t>
      </w:r>
      <w:r>
        <w:rPr>
          <w:b/>
          <w:sz w:val="28"/>
          <w:szCs w:val="28"/>
          <w:lang w:val="uk-UA"/>
        </w:rPr>
        <w:t xml:space="preserve"> </w:t>
      </w:r>
      <w:r>
        <w:rPr>
          <w:sz w:val="28"/>
          <w:szCs w:val="28"/>
          <w:lang w:val="uk-UA"/>
        </w:rPr>
        <w:t>(на відміну від попереднього прикладу, де цій характеристиці була призначено значення «стаття» (</w:t>
      </w:r>
      <w:r>
        <w:rPr>
          <w:sz w:val="28"/>
          <w:szCs w:val="28"/>
          <w:lang w:val="en-US"/>
        </w:rPr>
        <w:t>item</w:t>
      </w:r>
      <w:r>
        <w:rPr>
          <w:sz w:val="28"/>
          <w:szCs w:val="28"/>
          <w:lang w:val="uk-UA"/>
        </w:rPr>
        <w:t>)).</w:t>
      </w:r>
    </w:p>
    <w:p w:rsidR="00017B2B" w:rsidRPr="006D12D4" w:rsidRDefault="00017B2B" w:rsidP="00017B2B">
      <w:pPr>
        <w:pStyle w:val="a8"/>
        <w:spacing w:after="0" w:line="240" w:lineRule="auto"/>
        <w:jc w:val="both"/>
        <w:rPr>
          <w:lang w:val="uk-UA"/>
        </w:rPr>
      </w:pPr>
      <w:r>
        <w:rPr>
          <w:sz w:val="28"/>
          <w:szCs w:val="28"/>
          <w:lang w:val="uk-UA"/>
        </w:rPr>
        <w:tab/>
        <w:t>По-друге, визначенню елементу “Депозит” (</w:t>
      </w:r>
      <w:r w:rsidRPr="00052DD3">
        <w:rPr>
          <w:rFonts w:asciiTheme="minorHAnsi" w:hAnsiTheme="minorHAnsi" w:cstheme="minorHAnsi"/>
          <w:sz w:val="28"/>
          <w:szCs w:val="28"/>
          <w:lang w:val="en-US"/>
        </w:rPr>
        <w:t>Deposit</w:t>
      </w:r>
      <w:r w:rsidRPr="00052DD3">
        <w:rPr>
          <w:rFonts w:asciiTheme="minorHAnsi" w:hAnsiTheme="minorHAnsi" w:cstheme="minorHAnsi"/>
          <w:sz w:val="28"/>
          <w:szCs w:val="28"/>
          <w:lang w:val="uk-UA"/>
        </w:rPr>
        <w:t>)</w:t>
      </w:r>
      <w:r>
        <w:rPr>
          <w:sz w:val="28"/>
          <w:szCs w:val="28"/>
          <w:lang w:val="uk-UA"/>
        </w:rPr>
        <w:t xml:space="preserve"> бракує багато з компонентів, описаних вище, на зразок балансової характеристики, типу періоду чи типу. На противагу цьому цей елемент містить інші елементи, якими у наведеному прикладі є </w:t>
      </w:r>
      <w:r w:rsidRPr="00052DD3">
        <w:rPr>
          <w:sz w:val="28"/>
          <w:szCs w:val="28"/>
          <w:lang w:val="uk-UA"/>
        </w:rPr>
        <w:t>“Опис”, “</w:t>
      </w:r>
      <w:r>
        <w:rPr>
          <w:sz w:val="28"/>
          <w:szCs w:val="28"/>
          <w:lang w:val="uk-UA"/>
        </w:rPr>
        <w:t>Числове значення</w:t>
      </w:r>
      <w:r w:rsidRPr="00052DD3">
        <w:rPr>
          <w:sz w:val="28"/>
          <w:szCs w:val="28"/>
          <w:lang w:val="uk-UA"/>
        </w:rPr>
        <w:t xml:space="preserve">” та “Ефективна процентна ставка”. </w:t>
      </w:r>
      <w:r>
        <w:rPr>
          <w:sz w:val="28"/>
          <w:szCs w:val="28"/>
          <w:shd w:val="clear" w:color="auto" w:fill="FFFFFF"/>
          <w:lang w:val="uk-UA"/>
        </w:rPr>
        <w:t xml:space="preserve">Визначення вмісту набору даних включає додаткову інформацію стосовно порядку розміщення елементів, мінімальну і максимальну кількість раз їх повторення </w:t>
      </w:r>
      <w:r w:rsidRPr="006D12D4">
        <w:rPr>
          <w:sz w:val="28"/>
          <w:szCs w:val="28"/>
          <w:shd w:val="clear" w:color="auto" w:fill="FFFFFF"/>
          <w:lang w:val="uk-UA"/>
        </w:rPr>
        <w:t>(</w:t>
      </w:r>
      <w:proofErr w:type="spellStart"/>
      <w:r>
        <w:rPr>
          <w:sz w:val="28"/>
          <w:szCs w:val="28"/>
          <w:shd w:val="clear" w:color="auto" w:fill="FFFFFF"/>
          <w:lang w:val="en-US"/>
        </w:rPr>
        <w:t>minOccurs</w:t>
      </w:r>
      <w:proofErr w:type="spellEnd"/>
      <w:r w:rsidRPr="006D12D4">
        <w:rPr>
          <w:sz w:val="28"/>
          <w:szCs w:val="28"/>
          <w:shd w:val="clear" w:color="auto" w:fill="FFFFFF"/>
          <w:lang w:val="uk-UA"/>
        </w:rPr>
        <w:t xml:space="preserve"> </w:t>
      </w:r>
      <w:r>
        <w:rPr>
          <w:sz w:val="28"/>
          <w:szCs w:val="28"/>
          <w:shd w:val="clear" w:color="auto" w:fill="FFFFFF"/>
          <w:lang w:val="uk-UA"/>
        </w:rPr>
        <w:t xml:space="preserve">і </w:t>
      </w:r>
      <w:proofErr w:type="spellStart"/>
      <w:r>
        <w:rPr>
          <w:sz w:val="28"/>
          <w:szCs w:val="28"/>
          <w:shd w:val="clear" w:color="auto" w:fill="FFFFFF"/>
          <w:lang w:val="en-US"/>
        </w:rPr>
        <w:t>maxOccurs</w:t>
      </w:r>
      <w:proofErr w:type="spellEnd"/>
      <w:r w:rsidRPr="006D12D4">
        <w:rPr>
          <w:sz w:val="28"/>
          <w:szCs w:val="28"/>
          <w:shd w:val="clear" w:color="auto" w:fill="FFFFFF"/>
          <w:lang w:val="uk-UA"/>
        </w:rPr>
        <w:t>).</w:t>
      </w:r>
    </w:p>
    <w:p w:rsidR="00017B2B" w:rsidRPr="007D2522" w:rsidRDefault="00017B2B" w:rsidP="00017B2B">
      <w:pPr>
        <w:pStyle w:val="a8"/>
        <w:spacing w:after="0" w:line="240" w:lineRule="auto"/>
        <w:jc w:val="both"/>
        <w:rPr>
          <w:rFonts w:asciiTheme="minorHAnsi" w:hAnsiTheme="minorHAnsi" w:cstheme="minorHAnsi"/>
        </w:rPr>
      </w:pPr>
      <w:r w:rsidRPr="007D2522">
        <w:rPr>
          <w:rFonts w:asciiTheme="minorHAnsi" w:hAnsiTheme="minorHAnsi" w:cstheme="minorHAnsi"/>
          <w:sz w:val="28"/>
          <w:szCs w:val="28"/>
          <w:shd w:val="clear" w:color="auto" w:fill="FFFFFF"/>
          <w:lang w:val="uk-UA"/>
        </w:rPr>
        <w:tab/>
        <w:t>На відміну від звичайних статей звітності, набори даних (а також статті, які вони містять) можуть з’являтися у документі-</w:t>
      </w:r>
      <w:r>
        <w:rPr>
          <w:rFonts w:asciiTheme="minorHAnsi" w:hAnsiTheme="minorHAnsi" w:cstheme="minorHAnsi"/>
          <w:sz w:val="28"/>
          <w:szCs w:val="28"/>
          <w:shd w:val="clear" w:color="auto" w:fill="FFFFFF"/>
          <w:lang w:val="uk-UA"/>
        </w:rPr>
        <w:t>звіт</w:t>
      </w:r>
      <w:r w:rsidRPr="007D2522">
        <w:rPr>
          <w:rFonts w:asciiTheme="minorHAnsi" w:hAnsiTheme="minorHAnsi" w:cstheme="minorHAnsi"/>
          <w:sz w:val="28"/>
          <w:szCs w:val="28"/>
          <w:shd w:val="clear" w:color="auto" w:fill="FFFFFF"/>
          <w:lang w:val="uk-UA"/>
        </w:rPr>
        <w:t>і декілька разів у одному і тому ж контексті. Відповідно згідно з вищенаведеним прикладом, суб’єкт господарювання, який звітує, може визначити перелік депозитів, вказавши “Опис”, “Величину” та “Ефективну процентну ставку” кожного з них.</w:t>
      </w:r>
    </w:p>
    <w:p w:rsidR="00017B2B" w:rsidRPr="00E409C3" w:rsidRDefault="00017B2B" w:rsidP="00FA0507">
      <w:pPr>
        <w:pStyle w:val="a8"/>
        <w:spacing w:after="0" w:line="240" w:lineRule="auto"/>
        <w:jc w:val="both"/>
        <w:rPr>
          <w:b/>
          <w:szCs w:val="28"/>
          <w:lang w:val="uk-UA"/>
        </w:rPr>
      </w:pPr>
      <w:r>
        <w:rPr>
          <w:rFonts w:asciiTheme="minorHAnsi" w:hAnsiTheme="minorHAnsi" w:cstheme="minorHAnsi"/>
          <w:sz w:val="28"/>
          <w:szCs w:val="28"/>
          <w:shd w:val="clear" w:color="auto" w:fill="FFFFFF"/>
          <w:lang w:val="uk-UA"/>
        </w:rPr>
        <w:tab/>
      </w:r>
      <w:r w:rsidRPr="007D2522">
        <w:rPr>
          <w:rFonts w:asciiTheme="minorHAnsi" w:hAnsiTheme="minorHAnsi" w:cstheme="minorHAnsi"/>
          <w:sz w:val="28"/>
          <w:szCs w:val="28"/>
          <w:shd w:val="clear" w:color="auto" w:fill="FFFFFF"/>
          <w:lang w:val="uk-UA"/>
        </w:rPr>
        <w:t xml:space="preserve">Після того, як у схемі визначено елементи та їхні </w:t>
      </w:r>
      <w:r>
        <w:rPr>
          <w:rFonts w:asciiTheme="minorHAnsi" w:hAnsiTheme="minorHAnsi" w:cstheme="minorHAnsi"/>
          <w:sz w:val="28"/>
          <w:szCs w:val="28"/>
          <w:shd w:val="clear" w:color="auto" w:fill="FFFFFF"/>
          <w:lang w:val="uk-UA"/>
        </w:rPr>
        <w:t>характеристики</w:t>
      </w:r>
      <w:r w:rsidRPr="007D2522">
        <w:rPr>
          <w:rFonts w:asciiTheme="minorHAnsi" w:hAnsiTheme="minorHAnsi" w:cstheme="minorHAnsi"/>
          <w:sz w:val="28"/>
          <w:szCs w:val="28"/>
          <w:shd w:val="clear" w:color="auto" w:fill="FFFFFF"/>
          <w:lang w:val="uk-UA"/>
        </w:rPr>
        <w:t>, творці таксономії зустрічаються із завданням нада</w:t>
      </w:r>
      <w:r>
        <w:rPr>
          <w:rFonts w:asciiTheme="minorHAnsi" w:hAnsiTheme="minorHAnsi" w:cstheme="minorHAnsi"/>
          <w:sz w:val="28"/>
          <w:szCs w:val="28"/>
          <w:shd w:val="clear" w:color="auto" w:fill="FFFFFF"/>
          <w:lang w:val="uk-UA"/>
        </w:rPr>
        <w:t>ти</w:t>
      </w:r>
      <w:r w:rsidRPr="007D2522">
        <w:rPr>
          <w:rFonts w:asciiTheme="minorHAnsi" w:hAnsiTheme="minorHAnsi" w:cstheme="minorHAnsi"/>
          <w:sz w:val="28"/>
          <w:szCs w:val="28"/>
          <w:shd w:val="clear" w:color="auto" w:fill="FFFFFF"/>
          <w:lang w:val="uk-UA"/>
        </w:rPr>
        <w:t xml:space="preserve"> комп'ютеру інформаці</w:t>
      </w:r>
      <w:r>
        <w:rPr>
          <w:rFonts w:asciiTheme="minorHAnsi" w:hAnsiTheme="minorHAnsi" w:cstheme="minorHAnsi"/>
          <w:sz w:val="28"/>
          <w:szCs w:val="28"/>
          <w:shd w:val="clear" w:color="auto" w:fill="FFFFFF"/>
          <w:lang w:val="uk-UA"/>
        </w:rPr>
        <w:t>ю</w:t>
      </w:r>
      <w:r w:rsidRPr="007D2522">
        <w:rPr>
          <w:rFonts w:asciiTheme="minorHAnsi" w:hAnsiTheme="minorHAnsi" w:cstheme="minorHAnsi"/>
          <w:sz w:val="28"/>
          <w:szCs w:val="28"/>
          <w:shd w:val="clear" w:color="auto" w:fill="FFFFFF"/>
          <w:lang w:val="uk-UA"/>
        </w:rPr>
        <w:t xml:space="preserve"> </w:t>
      </w:r>
      <w:r>
        <w:rPr>
          <w:rFonts w:asciiTheme="minorHAnsi" w:hAnsiTheme="minorHAnsi" w:cstheme="minorHAnsi"/>
          <w:sz w:val="28"/>
          <w:szCs w:val="28"/>
          <w:shd w:val="clear" w:color="auto" w:fill="FFFFFF"/>
          <w:lang w:val="uk-UA"/>
        </w:rPr>
        <w:t>про</w:t>
      </w:r>
      <w:r w:rsidRPr="007D2522">
        <w:rPr>
          <w:rFonts w:asciiTheme="minorHAnsi" w:hAnsiTheme="minorHAnsi" w:cstheme="minorHAnsi"/>
          <w:sz w:val="28"/>
          <w:szCs w:val="28"/>
          <w:shd w:val="clear" w:color="auto" w:fill="FFFFFF"/>
          <w:lang w:val="uk-UA"/>
        </w:rPr>
        <w:t xml:space="preserve"> взаємозв’язк</w:t>
      </w:r>
      <w:r>
        <w:rPr>
          <w:rFonts w:asciiTheme="minorHAnsi" w:hAnsiTheme="minorHAnsi" w:cstheme="minorHAnsi"/>
          <w:sz w:val="28"/>
          <w:szCs w:val="28"/>
          <w:shd w:val="clear" w:color="auto" w:fill="FFFFFF"/>
          <w:lang w:val="uk-UA"/>
        </w:rPr>
        <w:t>и</w:t>
      </w:r>
      <w:r w:rsidRPr="007D2522">
        <w:rPr>
          <w:rFonts w:asciiTheme="minorHAnsi" w:hAnsiTheme="minorHAnsi" w:cstheme="minorHAnsi"/>
          <w:sz w:val="28"/>
          <w:szCs w:val="28"/>
          <w:shd w:val="clear" w:color="auto" w:fill="FFFFFF"/>
          <w:lang w:val="uk-UA"/>
        </w:rPr>
        <w:t xml:space="preserve"> між елементами, а також </w:t>
      </w:r>
      <w:r>
        <w:rPr>
          <w:rFonts w:asciiTheme="minorHAnsi" w:hAnsiTheme="minorHAnsi" w:cstheme="minorHAnsi"/>
          <w:sz w:val="28"/>
          <w:szCs w:val="28"/>
          <w:shd w:val="clear" w:color="auto" w:fill="FFFFFF"/>
          <w:lang w:val="uk-UA"/>
        </w:rPr>
        <w:t>про</w:t>
      </w:r>
      <w:r w:rsidRPr="007D2522">
        <w:rPr>
          <w:rFonts w:asciiTheme="minorHAnsi" w:hAnsiTheme="minorHAnsi" w:cstheme="minorHAnsi"/>
          <w:sz w:val="28"/>
          <w:szCs w:val="28"/>
          <w:shd w:val="clear" w:color="auto" w:fill="FFFFFF"/>
          <w:lang w:val="uk-UA"/>
        </w:rPr>
        <w:t xml:space="preserve"> їхні зв</w:t>
      </w:r>
      <w:bookmarkStart w:id="5" w:name="__DdeLink__1156_1756700532"/>
      <w:r w:rsidRPr="007D2522">
        <w:rPr>
          <w:rFonts w:asciiTheme="minorHAnsi" w:hAnsiTheme="minorHAnsi" w:cstheme="minorHAnsi"/>
          <w:sz w:val="28"/>
          <w:szCs w:val="28"/>
          <w:shd w:val="clear" w:color="auto" w:fill="FFFFFF"/>
          <w:lang w:val="uk-UA"/>
        </w:rPr>
        <w:t>’</w:t>
      </w:r>
      <w:bookmarkEnd w:id="5"/>
      <w:r w:rsidRPr="007D2522">
        <w:rPr>
          <w:rFonts w:asciiTheme="minorHAnsi" w:hAnsiTheme="minorHAnsi" w:cstheme="minorHAnsi"/>
          <w:sz w:val="28"/>
          <w:szCs w:val="28"/>
          <w:shd w:val="clear" w:color="auto" w:fill="FFFFFF"/>
          <w:lang w:val="uk-UA"/>
        </w:rPr>
        <w:t xml:space="preserve">язки </w:t>
      </w:r>
      <w:r>
        <w:rPr>
          <w:rFonts w:asciiTheme="minorHAnsi" w:hAnsiTheme="minorHAnsi" w:cstheme="minorHAnsi"/>
          <w:sz w:val="28"/>
          <w:szCs w:val="28"/>
          <w:shd w:val="clear" w:color="auto" w:fill="FFFFFF"/>
          <w:lang w:val="uk-UA"/>
        </w:rPr>
        <w:t>і</w:t>
      </w:r>
      <w:r w:rsidRPr="007D2522">
        <w:rPr>
          <w:rFonts w:asciiTheme="minorHAnsi" w:hAnsiTheme="minorHAnsi" w:cstheme="minorHAnsi"/>
          <w:sz w:val="28"/>
          <w:szCs w:val="28"/>
          <w:shd w:val="clear" w:color="auto" w:fill="FFFFFF"/>
          <w:lang w:val="uk-UA"/>
        </w:rPr>
        <w:t>з джерелами інформації, які може прочитати людина. Вони є компонентами баз взаємозв’язків.</w:t>
      </w:r>
    </w:p>
    <w:p w:rsidR="00017B2B" w:rsidRPr="00C56476" w:rsidRDefault="00017B2B" w:rsidP="00017B2B">
      <w:pPr>
        <w:jc w:val="center"/>
        <w:outlineLvl w:val="0"/>
        <w:rPr>
          <w:rFonts w:ascii="Arial" w:eastAsia="Times New Roman" w:hAnsi="Arial" w:cs="Arial"/>
          <w:b/>
          <w:bCs/>
          <w:color w:val="B31E3B"/>
          <w:kern w:val="36"/>
          <w:sz w:val="29"/>
          <w:szCs w:val="29"/>
          <w:lang w:eastAsia="uk-UA"/>
        </w:rPr>
      </w:pPr>
      <w:bookmarkStart w:id="6" w:name="БазаВзаємозвязків"/>
      <w:r w:rsidRPr="00C56476">
        <w:rPr>
          <w:rFonts w:ascii="Arial" w:eastAsia="Times New Roman" w:hAnsi="Arial" w:cs="Arial"/>
          <w:b/>
          <w:bCs/>
          <w:color w:val="B31E3B"/>
          <w:kern w:val="36"/>
          <w:sz w:val="29"/>
          <w:szCs w:val="29"/>
          <w:lang w:eastAsia="uk-UA"/>
        </w:rPr>
        <w:t>База взаємозв’язків</w:t>
      </w:r>
      <w:bookmarkEnd w:id="6"/>
    </w:p>
    <w:p w:rsidR="00017B2B" w:rsidRPr="006D12D4" w:rsidRDefault="00017B2B" w:rsidP="00017B2B">
      <w:pPr>
        <w:pStyle w:val="a8"/>
        <w:spacing w:after="0" w:line="240" w:lineRule="auto"/>
        <w:jc w:val="center"/>
        <w:rPr>
          <w:lang w:val="uk-UA"/>
        </w:rPr>
      </w:pPr>
    </w:p>
    <w:p w:rsidR="00017B2B" w:rsidRPr="007D2522" w:rsidRDefault="00017B2B" w:rsidP="00017B2B">
      <w:pPr>
        <w:pStyle w:val="a8"/>
        <w:spacing w:after="0" w:line="240" w:lineRule="auto"/>
        <w:jc w:val="both"/>
        <w:rPr>
          <w:rFonts w:asciiTheme="minorHAnsi" w:hAnsiTheme="minorHAnsi" w:cstheme="minorHAnsi"/>
          <w:lang w:val="uk-UA"/>
        </w:rPr>
      </w:pPr>
      <w:r>
        <w:rPr>
          <w:rFonts w:asciiTheme="minorHAnsi" w:hAnsiTheme="minorHAnsi" w:cstheme="minorHAnsi"/>
          <w:sz w:val="28"/>
          <w:szCs w:val="28"/>
          <w:lang w:val="uk-UA"/>
        </w:rPr>
        <w:tab/>
      </w:r>
      <w:r w:rsidRPr="007D2522">
        <w:rPr>
          <w:rFonts w:asciiTheme="minorHAnsi" w:hAnsiTheme="minorHAnsi" w:cstheme="minorHAnsi"/>
          <w:sz w:val="28"/>
          <w:szCs w:val="28"/>
          <w:lang w:val="uk-UA"/>
        </w:rPr>
        <w:t>Як описано у розділі “Таксономія”, базами взаємозв’язків (</w:t>
      </w:r>
      <w:r>
        <w:rPr>
          <w:rFonts w:asciiTheme="minorHAnsi" w:hAnsiTheme="minorHAnsi" w:cstheme="minorHAnsi"/>
          <w:sz w:val="28"/>
          <w:szCs w:val="28"/>
          <w:lang w:val="uk-UA"/>
        </w:rPr>
        <w:t xml:space="preserve">які </w:t>
      </w:r>
      <w:r w:rsidRPr="007D2522">
        <w:rPr>
          <w:rFonts w:asciiTheme="minorHAnsi" w:hAnsiTheme="minorHAnsi" w:cstheme="minorHAnsi"/>
          <w:sz w:val="28"/>
          <w:szCs w:val="28"/>
          <w:lang w:val="uk-UA"/>
        </w:rPr>
        <w:t>часто імен</w:t>
      </w:r>
      <w:r>
        <w:rPr>
          <w:rFonts w:asciiTheme="minorHAnsi" w:hAnsiTheme="minorHAnsi" w:cstheme="minorHAnsi"/>
          <w:sz w:val="28"/>
          <w:szCs w:val="28"/>
          <w:lang w:val="uk-UA"/>
        </w:rPr>
        <w:t>уються</w:t>
      </w:r>
      <w:r w:rsidRPr="007D2522">
        <w:rPr>
          <w:rFonts w:asciiTheme="minorHAnsi" w:hAnsiTheme="minorHAnsi" w:cstheme="minorHAnsi"/>
          <w:sz w:val="28"/>
          <w:szCs w:val="28"/>
          <w:lang w:val="uk-UA"/>
        </w:rPr>
        <w:t xml:space="preserve"> “шарами”) є компоненти таксономії, </w:t>
      </w:r>
      <w:r>
        <w:rPr>
          <w:rFonts w:asciiTheme="minorHAnsi" w:hAnsiTheme="minorHAnsi" w:cstheme="minorHAnsi"/>
          <w:sz w:val="28"/>
          <w:szCs w:val="28"/>
          <w:lang w:val="uk-UA"/>
        </w:rPr>
        <w:t>що</w:t>
      </w:r>
      <w:r w:rsidRPr="007D2522">
        <w:rPr>
          <w:rFonts w:asciiTheme="minorHAnsi" w:hAnsiTheme="minorHAnsi" w:cstheme="minorHAnsi"/>
          <w:sz w:val="28"/>
          <w:szCs w:val="28"/>
          <w:lang w:val="uk-UA"/>
        </w:rPr>
        <w:t xml:space="preserve"> надають інформацію про </w:t>
      </w:r>
      <w:r w:rsidRPr="007D2522">
        <w:rPr>
          <w:rFonts w:asciiTheme="minorHAnsi" w:hAnsiTheme="minorHAnsi" w:cstheme="minorHAnsi"/>
          <w:sz w:val="28"/>
          <w:szCs w:val="28"/>
          <w:lang w:val="uk-UA"/>
        </w:rPr>
        <w:lastRenderedPageBreak/>
        <w:t>зв</w:t>
      </w:r>
      <w:r w:rsidRPr="007D2522">
        <w:rPr>
          <w:rFonts w:asciiTheme="minorHAnsi" w:hAnsiTheme="minorHAnsi" w:cstheme="minorHAnsi"/>
          <w:sz w:val="28"/>
          <w:szCs w:val="28"/>
          <w:shd w:val="clear" w:color="auto" w:fill="FFFFFF"/>
          <w:lang w:val="uk-UA"/>
        </w:rPr>
        <w:t xml:space="preserve">’язки між елементами і пов’язують їх із специфічними зовнішніми джерелами інформації. </w:t>
      </w:r>
      <w:r>
        <w:rPr>
          <w:rFonts w:asciiTheme="minorHAnsi" w:hAnsiTheme="minorHAnsi" w:cstheme="minorHAnsi"/>
          <w:sz w:val="28"/>
          <w:szCs w:val="28"/>
          <w:shd w:val="clear" w:color="auto" w:fill="FFFFFF"/>
          <w:lang w:val="uk-UA"/>
        </w:rPr>
        <w:t>Тому</w:t>
      </w:r>
      <w:r w:rsidRPr="007D2522">
        <w:rPr>
          <w:rFonts w:asciiTheme="minorHAnsi" w:hAnsiTheme="minorHAnsi" w:cstheme="minorHAnsi"/>
          <w:sz w:val="28"/>
          <w:szCs w:val="28"/>
          <w:shd w:val="clear" w:color="auto" w:fill="FFFFFF"/>
          <w:lang w:val="uk-UA"/>
        </w:rPr>
        <w:t xml:space="preserve"> звичайно створення таксономії </w:t>
      </w:r>
      <w:r w:rsidRPr="007D2522">
        <w:rPr>
          <w:rFonts w:asciiTheme="minorHAnsi" w:hAnsiTheme="minorHAnsi" w:cstheme="minorHAnsi"/>
          <w:sz w:val="28"/>
          <w:szCs w:val="28"/>
          <w:shd w:val="clear" w:color="auto" w:fill="FFFFFF"/>
          <w:lang w:val="en-US"/>
        </w:rPr>
        <w:t>XBRL</w:t>
      </w:r>
      <w:r w:rsidRPr="007D2522">
        <w:rPr>
          <w:rFonts w:asciiTheme="minorHAnsi" w:hAnsiTheme="minorHAnsi" w:cstheme="minorHAnsi"/>
          <w:sz w:val="28"/>
          <w:szCs w:val="28"/>
          <w:shd w:val="clear" w:color="auto" w:fill="FFFFFF"/>
          <w:lang w:val="uk-UA"/>
        </w:rPr>
        <w:t xml:space="preserve">, незалежно від його мети, крім визначення елементів </w:t>
      </w:r>
      <w:r w:rsidRPr="007D2522">
        <w:rPr>
          <w:rFonts w:asciiTheme="minorHAnsi" w:hAnsiTheme="minorHAnsi" w:cstheme="minorHAnsi"/>
          <w:sz w:val="28"/>
          <w:szCs w:val="28"/>
          <w:shd w:val="clear" w:color="auto" w:fill="FFFFFF"/>
          <w:lang w:val="en-US"/>
        </w:rPr>
        <w:t>XBRL</w:t>
      </w:r>
      <w:r w:rsidRPr="007D2522">
        <w:rPr>
          <w:rFonts w:asciiTheme="minorHAnsi" w:hAnsiTheme="minorHAnsi" w:cstheme="minorHAnsi"/>
          <w:sz w:val="28"/>
          <w:szCs w:val="28"/>
          <w:shd w:val="clear" w:color="auto" w:fill="FFFFFF"/>
          <w:lang w:val="uk-UA"/>
        </w:rPr>
        <w:t xml:space="preserve"> також включає такі дії:</w:t>
      </w:r>
    </w:p>
    <w:p w:rsidR="00017B2B" w:rsidRPr="007D2522" w:rsidRDefault="00017B2B" w:rsidP="00017B2B">
      <w:pPr>
        <w:pStyle w:val="a8"/>
        <w:numPr>
          <w:ilvl w:val="0"/>
          <w:numId w:val="8"/>
        </w:numPr>
        <w:spacing w:after="0" w:line="240" w:lineRule="auto"/>
        <w:jc w:val="both"/>
        <w:rPr>
          <w:rFonts w:asciiTheme="minorHAnsi" w:hAnsiTheme="minorHAnsi" w:cstheme="minorHAnsi"/>
        </w:rPr>
      </w:pPr>
      <w:r w:rsidRPr="007D2522">
        <w:rPr>
          <w:rFonts w:asciiTheme="minorHAnsi" w:hAnsiTheme="minorHAnsi" w:cstheme="minorHAnsi"/>
          <w:sz w:val="28"/>
          <w:szCs w:val="28"/>
          <w:shd w:val="clear" w:color="auto" w:fill="FFFFFF"/>
          <w:lang w:val="uk-UA"/>
        </w:rPr>
        <w:t>створення міток елементів окремими мовами для того, щоб таксономію мо</w:t>
      </w:r>
      <w:r>
        <w:rPr>
          <w:rFonts w:asciiTheme="minorHAnsi" w:hAnsiTheme="minorHAnsi" w:cstheme="minorHAnsi"/>
          <w:sz w:val="28"/>
          <w:szCs w:val="28"/>
          <w:shd w:val="clear" w:color="auto" w:fill="FFFFFF"/>
          <w:lang w:val="uk-UA"/>
        </w:rPr>
        <w:t>жна було</w:t>
      </w:r>
      <w:r w:rsidRPr="007D2522">
        <w:rPr>
          <w:rFonts w:asciiTheme="minorHAnsi" w:hAnsiTheme="minorHAnsi" w:cstheme="minorHAnsi"/>
          <w:sz w:val="28"/>
          <w:szCs w:val="28"/>
          <w:shd w:val="clear" w:color="auto" w:fill="FFFFFF"/>
          <w:lang w:val="uk-UA"/>
        </w:rPr>
        <w:t xml:space="preserve"> читати </w:t>
      </w:r>
      <w:r>
        <w:rPr>
          <w:rFonts w:asciiTheme="minorHAnsi" w:hAnsiTheme="minorHAnsi" w:cstheme="minorHAnsi"/>
          <w:sz w:val="28"/>
          <w:szCs w:val="28"/>
          <w:shd w:val="clear" w:color="auto" w:fill="FFFFFF"/>
          <w:lang w:val="uk-UA"/>
        </w:rPr>
        <w:t xml:space="preserve">у придатний для </w:t>
      </w:r>
      <w:r w:rsidRPr="007D2522">
        <w:rPr>
          <w:rFonts w:asciiTheme="minorHAnsi" w:hAnsiTheme="minorHAnsi" w:cstheme="minorHAnsi"/>
          <w:sz w:val="28"/>
          <w:szCs w:val="28"/>
          <w:shd w:val="clear" w:color="auto" w:fill="FFFFFF"/>
          <w:lang w:val="uk-UA"/>
        </w:rPr>
        <w:t>людськ</w:t>
      </w:r>
      <w:r>
        <w:rPr>
          <w:rFonts w:asciiTheme="minorHAnsi" w:hAnsiTheme="minorHAnsi" w:cstheme="minorHAnsi"/>
          <w:sz w:val="28"/>
          <w:szCs w:val="28"/>
          <w:shd w:val="clear" w:color="auto" w:fill="FFFFFF"/>
          <w:lang w:val="uk-UA"/>
        </w:rPr>
        <w:t>их</w:t>
      </w:r>
      <w:r w:rsidRPr="007D2522">
        <w:rPr>
          <w:rFonts w:asciiTheme="minorHAnsi" w:hAnsiTheme="minorHAnsi" w:cstheme="minorHAnsi"/>
          <w:sz w:val="28"/>
          <w:szCs w:val="28"/>
          <w:shd w:val="clear" w:color="auto" w:fill="FFFFFF"/>
          <w:lang w:val="uk-UA"/>
        </w:rPr>
        <w:t xml:space="preserve"> істот</w:t>
      </w:r>
      <w:r>
        <w:rPr>
          <w:rFonts w:asciiTheme="minorHAnsi" w:hAnsiTheme="minorHAnsi" w:cstheme="minorHAnsi"/>
          <w:sz w:val="28"/>
          <w:szCs w:val="28"/>
          <w:shd w:val="clear" w:color="auto" w:fill="FFFFFF"/>
          <w:lang w:val="uk-UA"/>
        </w:rPr>
        <w:t xml:space="preserve"> спосіб</w:t>
      </w:r>
      <w:r w:rsidRPr="007D2522">
        <w:rPr>
          <w:rFonts w:asciiTheme="minorHAnsi" w:hAnsiTheme="minorHAnsi" w:cstheme="minorHAnsi"/>
          <w:sz w:val="28"/>
          <w:szCs w:val="28"/>
          <w:shd w:val="clear" w:color="auto" w:fill="FFFFFF"/>
          <w:lang w:val="uk-UA"/>
        </w:rPr>
        <w:t>;</w:t>
      </w:r>
    </w:p>
    <w:p w:rsidR="00017B2B" w:rsidRPr="007D2522" w:rsidRDefault="00017B2B" w:rsidP="00017B2B">
      <w:pPr>
        <w:pStyle w:val="a8"/>
        <w:numPr>
          <w:ilvl w:val="0"/>
          <w:numId w:val="8"/>
        </w:numPr>
        <w:spacing w:after="0" w:line="240" w:lineRule="auto"/>
        <w:jc w:val="both"/>
        <w:rPr>
          <w:rFonts w:asciiTheme="minorHAnsi" w:hAnsiTheme="minorHAnsi" w:cstheme="minorHAnsi"/>
        </w:rPr>
      </w:pPr>
      <w:r w:rsidRPr="007D2522">
        <w:rPr>
          <w:rFonts w:asciiTheme="minorHAnsi" w:hAnsiTheme="minorHAnsi" w:cstheme="minorHAnsi"/>
          <w:sz w:val="28"/>
          <w:szCs w:val="28"/>
          <w:shd w:val="clear" w:color="auto" w:fill="FFFFFF"/>
          <w:lang w:val="uk-UA"/>
        </w:rPr>
        <w:t>створення посилань від елементів до зовнішніх джерел інформації, які легітимізують їх існування та містять пояснення, визначення або приклад використання певного фінансового поняття;</w:t>
      </w:r>
    </w:p>
    <w:p w:rsidR="00017B2B" w:rsidRPr="007D2522" w:rsidRDefault="00017B2B" w:rsidP="00017B2B">
      <w:pPr>
        <w:pStyle w:val="a8"/>
        <w:numPr>
          <w:ilvl w:val="0"/>
          <w:numId w:val="8"/>
        </w:numPr>
        <w:spacing w:after="0" w:line="240" w:lineRule="auto"/>
        <w:jc w:val="both"/>
        <w:rPr>
          <w:rFonts w:asciiTheme="minorHAnsi" w:hAnsiTheme="minorHAnsi" w:cstheme="minorHAnsi"/>
        </w:rPr>
      </w:pPr>
      <w:r w:rsidRPr="007D2522">
        <w:rPr>
          <w:rFonts w:asciiTheme="minorHAnsi" w:hAnsiTheme="minorHAnsi" w:cstheme="minorHAnsi"/>
          <w:sz w:val="28"/>
          <w:szCs w:val="28"/>
          <w:shd w:val="clear" w:color="auto" w:fill="FFFFFF"/>
          <w:lang w:val="uk-UA"/>
        </w:rPr>
        <w:t>визначення зв’язків між елементами згідно з різними критеріями.</w:t>
      </w:r>
    </w:p>
    <w:p w:rsidR="00017B2B" w:rsidRPr="007D2522" w:rsidRDefault="00017B2B" w:rsidP="00017B2B">
      <w:pPr>
        <w:pStyle w:val="a8"/>
        <w:tabs>
          <w:tab w:val="left" w:pos="0"/>
        </w:tabs>
        <w:spacing w:after="0" w:line="240" w:lineRule="auto"/>
        <w:jc w:val="both"/>
        <w:rPr>
          <w:rFonts w:asciiTheme="minorHAnsi" w:hAnsiTheme="minorHAnsi" w:cstheme="minorHAnsi"/>
          <w:lang w:val="uk-UA"/>
        </w:rPr>
      </w:pPr>
      <w:r>
        <w:rPr>
          <w:rFonts w:asciiTheme="minorHAnsi" w:hAnsiTheme="minorHAnsi" w:cstheme="minorHAnsi"/>
          <w:sz w:val="28"/>
          <w:szCs w:val="28"/>
          <w:shd w:val="clear" w:color="auto" w:fill="FFFFFF"/>
          <w:lang w:val="uk-UA"/>
        </w:rPr>
        <w:tab/>
      </w:r>
      <w:r w:rsidRPr="007D2522">
        <w:rPr>
          <w:rFonts w:asciiTheme="minorHAnsi" w:hAnsiTheme="minorHAnsi" w:cstheme="minorHAnsi"/>
          <w:sz w:val="28"/>
          <w:szCs w:val="28"/>
          <w:shd w:val="clear" w:color="auto" w:fill="FFFFFF"/>
          <w:lang w:val="uk-UA"/>
        </w:rPr>
        <w:t xml:space="preserve">Ілюстрація на початку цієї статті показує, яким чином бази взаємозв’язків пов’язані із схемою. На ній є односпрямовані стрілки, що вказують на бази взаємозв’язків міток і посилань, а також </w:t>
      </w:r>
      <w:proofErr w:type="spellStart"/>
      <w:r w:rsidRPr="007D2522">
        <w:rPr>
          <w:rFonts w:asciiTheme="minorHAnsi" w:hAnsiTheme="minorHAnsi" w:cstheme="minorHAnsi"/>
          <w:sz w:val="28"/>
          <w:szCs w:val="28"/>
          <w:shd w:val="clear" w:color="auto" w:fill="FFFFFF"/>
          <w:lang w:val="uk-UA"/>
        </w:rPr>
        <w:t>двосторонньо</w:t>
      </w:r>
      <w:proofErr w:type="spellEnd"/>
      <w:r w:rsidRPr="007D2522">
        <w:rPr>
          <w:rFonts w:asciiTheme="minorHAnsi" w:hAnsiTheme="minorHAnsi" w:cstheme="minorHAnsi"/>
          <w:sz w:val="28"/>
          <w:szCs w:val="28"/>
          <w:shd w:val="clear" w:color="auto" w:fill="FFFFFF"/>
          <w:lang w:val="uk-UA"/>
        </w:rPr>
        <w:t xml:space="preserve"> направлені стрілки на бази взаємозв’язків подання, розрахунків і визначень.</w:t>
      </w:r>
      <w:r w:rsidRPr="007D2522">
        <w:rPr>
          <w:rFonts w:asciiTheme="minorHAnsi" w:hAnsiTheme="minorHAnsi" w:cstheme="minorHAnsi"/>
          <w:b/>
          <w:sz w:val="28"/>
          <w:szCs w:val="28"/>
          <w:lang w:val="uk-UA"/>
        </w:rPr>
        <w:t xml:space="preserve"> </w:t>
      </w:r>
      <w:r w:rsidRPr="00052DD3">
        <w:rPr>
          <w:rFonts w:asciiTheme="minorHAnsi" w:hAnsiTheme="minorHAnsi" w:cstheme="minorHAnsi"/>
          <w:sz w:val="28"/>
          <w:szCs w:val="28"/>
          <w:lang w:val="uk-UA"/>
        </w:rPr>
        <w:t>Дії, перелічені вище, становлять  п’ять типів баз взаємозв’язків, представлених на діаграмі.</w:t>
      </w:r>
      <w:r w:rsidRPr="00052DD3">
        <w:rPr>
          <w:rFonts w:asciiTheme="minorHAnsi" w:hAnsiTheme="minorHAnsi" w:cstheme="minorHAnsi"/>
          <w:b/>
          <w:sz w:val="28"/>
          <w:szCs w:val="28"/>
          <w:lang w:val="uk-UA"/>
        </w:rPr>
        <w:t xml:space="preserve"> </w:t>
      </w:r>
      <w:r w:rsidRPr="007D2522">
        <w:rPr>
          <w:rFonts w:asciiTheme="minorHAnsi" w:hAnsiTheme="minorHAnsi" w:cstheme="minorHAnsi"/>
          <w:sz w:val="28"/>
          <w:szCs w:val="28"/>
          <w:shd w:val="clear" w:color="auto" w:fill="FFFFFF"/>
          <w:lang w:val="uk-UA"/>
        </w:rPr>
        <w:t>Бази взаємозв’язків міток і посилань пов’язують елементи із зовнішніми джерелами інформації в той час, як бази взаємозв’язків подання, розрахунків та визначень дають опис зв’язків між елементами.</w:t>
      </w:r>
    </w:p>
    <w:p w:rsidR="00017B2B" w:rsidRPr="007D2522" w:rsidRDefault="00017B2B" w:rsidP="00017B2B">
      <w:pPr>
        <w:pStyle w:val="a8"/>
        <w:tabs>
          <w:tab w:val="left" w:pos="0"/>
        </w:tabs>
        <w:spacing w:after="0" w:line="240" w:lineRule="auto"/>
        <w:jc w:val="both"/>
        <w:rPr>
          <w:rFonts w:asciiTheme="minorHAnsi" w:hAnsiTheme="minorHAnsi" w:cstheme="minorHAnsi"/>
          <w:lang w:val="uk-UA"/>
        </w:rPr>
      </w:pPr>
      <w:r>
        <w:rPr>
          <w:rFonts w:asciiTheme="minorHAnsi" w:hAnsiTheme="minorHAnsi" w:cstheme="minorHAnsi"/>
          <w:sz w:val="28"/>
          <w:szCs w:val="28"/>
          <w:shd w:val="clear" w:color="auto" w:fill="FFFFFF"/>
          <w:lang w:val="uk-UA"/>
        </w:rPr>
        <w:tab/>
      </w:r>
      <w:r w:rsidRPr="007D2522">
        <w:rPr>
          <w:rFonts w:asciiTheme="minorHAnsi" w:hAnsiTheme="minorHAnsi" w:cstheme="minorHAnsi"/>
          <w:sz w:val="28"/>
          <w:szCs w:val="28"/>
          <w:shd w:val="clear" w:color="auto" w:fill="FFFFFF"/>
          <w:lang w:val="uk-UA"/>
        </w:rPr>
        <w:t>У базах взаємозв’язків використовуються дві технології</w:t>
      </w:r>
      <w:r>
        <w:rPr>
          <w:rFonts w:asciiTheme="minorHAnsi" w:hAnsiTheme="minorHAnsi" w:cstheme="minorHAnsi"/>
          <w:sz w:val="28"/>
          <w:szCs w:val="28"/>
          <w:shd w:val="clear" w:color="auto" w:fill="FFFFFF"/>
          <w:lang w:val="uk-UA"/>
        </w:rPr>
        <w:t xml:space="preserve"> </w:t>
      </w:r>
      <w:r>
        <w:rPr>
          <w:rFonts w:asciiTheme="minorHAnsi" w:hAnsiTheme="minorHAnsi" w:cstheme="minorHAnsi"/>
          <w:sz w:val="28"/>
          <w:szCs w:val="28"/>
          <w:shd w:val="clear" w:color="auto" w:fill="FFFFFF"/>
          <w:lang w:val="en-US"/>
        </w:rPr>
        <w:t>XML</w:t>
      </w:r>
      <w:r w:rsidRPr="007D2522">
        <w:rPr>
          <w:rFonts w:asciiTheme="minorHAnsi" w:hAnsiTheme="minorHAnsi" w:cstheme="minorHAnsi"/>
          <w:sz w:val="28"/>
          <w:szCs w:val="28"/>
          <w:shd w:val="clear" w:color="auto" w:fill="FFFFFF"/>
          <w:lang w:val="uk-UA"/>
        </w:rPr>
        <w:t xml:space="preserve">. Перша з них відома, як </w:t>
      </w:r>
      <w:proofErr w:type="spellStart"/>
      <w:r w:rsidRPr="007D2522">
        <w:rPr>
          <w:rFonts w:asciiTheme="minorHAnsi" w:hAnsiTheme="minorHAnsi" w:cstheme="minorHAnsi"/>
          <w:sz w:val="28"/>
          <w:szCs w:val="28"/>
          <w:shd w:val="clear" w:color="auto" w:fill="FFFFFF"/>
          <w:lang w:val="en-US"/>
        </w:rPr>
        <w:t>Xlink</w:t>
      </w:r>
      <w:proofErr w:type="spellEnd"/>
      <w:r w:rsidRPr="007D2522">
        <w:rPr>
          <w:rFonts w:asciiTheme="minorHAnsi" w:hAnsiTheme="minorHAnsi" w:cstheme="minorHAnsi"/>
          <w:sz w:val="28"/>
          <w:szCs w:val="28"/>
          <w:shd w:val="clear" w:color="auto" w:fill="FFFFFF"/>
          <w:lang w:val="uk-UA"/>
        </w:rPr>
        <w:t xml:space="preserve"> (мови зв’язків </w:t>
      </w:r>
      <w:r w:rsidRPr="007D2522">
        <w:rPr>
          <w:rFonts w:asciiTheme="minorHAnsi" w:hAnsiTheme="minorHAnsi" w:cstheme="minorHAnsi"/>
          <w:sz w:val="28"/>
          <w:szCs w:val="28"/>
          <w:shd w:val="clear" w:color="auto" w:fill="FFFFFF"/>
          <w:lang w:val="en-US"/>
        </w:rPr>
        <w:t>XML</w:t>
      </w:r>
      <w:r w:rsidRPr="007D2522">
        <w:rPr>
          <w:rFonts w:asciiTheme="minorHAnsi" w:hAnsiTheme="minorHAnsi" w:cstheme="minorHAnsi"/>
          <w:sz w:val="28"/>
          <w:szCs w:val="28"/>
          <w:shd w:val="clear" w:color="auto" w:fill="FFFFFF"/>
          <w:lang w:val="uk-UA"/>
        </w:rPr>
        <w:t xml:space="preserve">), що, як підказує її назва, дозволяє створювати </w:t>
      </w:r>
      <w:proofErr w:type="spellStart"/>
      <w:r w:rsidRPr="007D2522">
        <w:rPr>
          <w:rFonts w:asciiTheme="minorHAnsi" w:hAnsiTheme="minorHAnsi" w:cstheme="minorHAnsi"/>
          <w:sz w:val="28"/>
          <w:szCs w:val="28"/>
          <w:shd w:val="clear" w:color="auto" w:fill="FFFFFF"/>
          <w:lang w:val="uk-UA"/>
        </w:rPr>
        <w:t>гіперзв’язки</w:t>
      </w:r>
      <w:proofErr w:type="spellEnd"/>
      <w:r w:rsidRPr="007D2522">
        <w:rPr>
          <w:rFonts w:asciiTheme="minorHAnsi" w:hAnsiTheme="minorHAnsi" w:cstheme="minorHAnsi"/>
          <w:sz w:val="28"/>
          <w:szCs w:val="28"/>
          <w:shd w:val="clear" w:color="auto" w:fill="FFFFFF"/>
          <w:lang w:val="uk-UA"/>
        </w:rPr>
        <w:t xml:space="preserve"> у документах </w:t>
      </w:r>
      <w:r w:rsidRPr="007D2522">
        <w:rPr>
          <w:rFonts w:asciiTheme="minorHAnsi" w:hAnsiTheme="minorHAnsi" w:cstheme="minorHAnsi"/>
          <w:sz w:val="28"/>
          <w:szCs w:val="28"/>
          <w:shd w:val="clear" w:color="auto" w:fill="FFFFFF"/>
          <w:lang w:val="en-US"/>
        </w:rPr>
        <w:t>XML</w:t>
      </w:r>
      <w:r w:rsidRPr="007D2522">
        <w:rPr>
          <w:rFonts w:asciiTheme="minorHAnsi" w:hAnsiTheme="minorHAnsi" w:cstheme="minorHAnsi"/>
          <w:sz w:val="28"/>
          <w:szCs w:val="28"/>
          <w:shd w:val="clear" w:color="auto" w:fill="FFFFFF"/>
          <w:lang w:val="uk-UA"/>
        </w:rPr>
        <w:t xml:space="preserve">. Друга — </w:t>
      </w:r>
      <w:proofErr w:type="spellStart"/>
      <w:r w:rsidRPr="007D2522">
        <w:rPr>
          <w:rFonts w:asciiTheme="minorHAnsi" w:hAnsiTheme="minorHAnsi" w:cstheme="minorHAnsi"/>
          <w:sz w:val="28"/>
          <w:szCs w:val="28"/>
          <w:shd w:val="clear" w:color="auto" w:fill="FFFFFF"/>
          <w:lang w:val="en-US"/>
        </w:rPr>
        <w:t>XPointer</w:t>
      </w:r>
      <w:proofErr w:type="spellEnd"/>
      <w:r w:rsidRPr="007D2522">
        <w:rPr>
          <w:rFonts w:asciiTheme="minorHAnsi" w:hAnsiTheme="minorHAnsi" w:cstheme="minorHAnsi"/>
          <w:sz w:val="28"/>
          <w:szCs w:val="28"/>
          <w:shd w:val="clear" w:color="auto" w:fill="FFFFFF"/>
          <w:lang w:val="uk-UA"/>
        </w:rPr>
        <w:t xml:space="preserve"> (мови адресації у </w:t>
      </w:r>
      <w:r w:rsidRPr="007D2522">
        <w:rPr>
          <w:rFonts w:asciiTheme="minorHAnsi" w:hAnsiTheme="minorHAnsi" w:cstheme="minorHAnsi"/>
          <w:sz w:val="28"/>
          <w:szCs w:val="28"/>
          <w:shd w:val="clear" w:color="auto" w:fill="FFFFFF"/>
          <w:lang w:val="en-US"/>
        </w:rPr>
        <w:t>XML</w:t>
      </w:r>
      <w:r w:rsidRPr="007D2522">
        <w:rPr>
          <w:rFonts w:asciiTheme="minorHAnsi" w:hAnsiTheme="minorHAnsi" w:cstheme="minorHAnsi"/>
          <w:sz w:val="28"/>
          <w:szCs w:val="28"/>
          <w:shd w:val="clear" w:color="auto" w:fill="FFFFFF"/>
          <w:lang w:val="uk-UA"/>
        </w:rPr>
        <w:t xml:space="preserve">), що допомагає визначати місце розташування окремих частин документів </w:t>
      </w:r>
      <w:r w:rsidRPr="007D2522">
        <w:rPr>
          <w:rFonts w:asciiTheme="minorHAnsi" w:hAnsiTheme="minorHAnsi" w:cstheme="minorHAnsi"/>
          <w:sz w:val="28"/>
          <w:szCs w:val="28"/>
          <w:shd w:val="clear" w:color="auto" w:fill="FFFFFF"/>
          <w:lang w:val="en-US"/>
        </w:rPr>
        <w:t>XML</w:t>
      </w:r>
      <w:r w:rsidRPr="007D2522">
        <w:rPr>
          <w:rFonts w:asciiTheme="minorHAnsi" w:hAnsiTheme="minorHAnsi" w:cstheme="minorHAnsi"/>
          <w:sz w:val="28"/>
          <w:szCs w:val="28"/>
          <w:shd w:val="clear" w:color="auto" w:fill="FFFFFF"/>
          <w:lang w:val="uk-UA"/>
        </w:rPr>
        <w:t xml:space="preserve"> та </w:t>
      </w:r>
      <w:r w:rsidRPr="007D2522">
        <w:rPr>
          <w:rFonts w:asciiTheme="minorHAnsi" w:hAnsiTheme="minorHAnsi" w:cstheme="minorHAnsi"/>
          <w:sz w:val="28"/>
          <w:szCs w:val="28"/>
          <w:shd w:val="clear" w:color="auto" w:fill="FFFFFF"/>
          <w:lang w:val="en-US"/>
        </w:rPr>
        <w:t>XBRL</w:t>
      </w:r>
      <w:r w:rsidRPr="007D2522">
        <w:rPr>
          <w:rFonts w:asciiTheme="minorHAnsi" w:hAnsiTheme="minorHAnsi" w:cstheme="minorHAnsi"/>
          <w:sz w:val="28"/>
          <w:szCs w:val="28"/>
          <w:shd w:val="clear" w:color="auto" w:fill="FFFFFF"/>
          <w:lang w:val="uk-UA"/>
        </w:rPr>
        <w:t xml:space="preserve"> (наприклад, визначення елементів у схемах).</w:t>
      </w:r>
    </w:p>
    <w:p w:rsidR="00017B2B" w:rsidRDefault="00017B2B" w:rsidP="00017B2B">
      <w:pPr>
        <w:pStyle w:val="a8"/>
        <w:tabs>
          <w:tab w:val="left" w:pos="0"/>
        </w:tabs>
        <w:spacing w:after="0" w:line="240" w:lineRule="auto"/>
        <w:jc w:val="both"/>
        <w:rPr>
          <w:rFonts w:asciiTheme="minorHAnsi" w:hAnsiTheme="minorHAnsi" w:cstheme="minorHAnsi"/>
          <w:sz w:val="28"/>
          <w:szCs w:val="28"/>
          <w:shd w:val="clear" w:color="auto" w:fill="FFFFFF"/>
          <w:lang w:val="uk-UA"/>
        </w:rPr>
      </w:pPr>
      <w:r>
        <w:rPr>
          <w:rFonts w:asciiTheme="minorHAnsi" w:hAnsiTheme="minorHAnsi" w:cstheme="minorHAnsi"/>
          <w:sz w:val="28"/>
          <w:szCs w:val="28"/>
          <w:shd w:val="clear" w:color="auto" w:fill="FFFFFF"/>
          <w:lang w:val="uk-UA"/>
        </w:rPr>
        <w:tab/>
      </w:r>
      <w:r w:rsidRPr="007D2522">
        <w:rPr>
          <w:rFonts w:asciiTheme="minorHAnsi" w:hAnsiTheme="minorHAnsi" w:cstheme="minorHAnsi"/>
          <w:sz w:val="28"/>
          <w:szCs w:val="28"/>
          <w:shd w:val="clear" w:color="auto" w:fill="FFFFFF"/>
          <w:lang w:val="uk-UA"/>
        </w:rPr>
        <w:t>Отже для того, щоб створити взаємозв’язок між елементами, потрібно вказати на елементи  або джерела інформації, у яких ми зацікавлені, та визначити тип зв’язків між ними. Спрощений приклад ієрархічного взаємозв</w:t>
      </w:r>
      <w:bookmarkStart w:id="7" w:name="__DdeLink__1145_612325852"/>
      <w:r w:rsidRPr="007D2522">
        <w:rPr>
          <w:rFonts w:asciiTheme="minorHAnsi" w:hAnsiTheme="minorHAnsi" w:cstheme="minorHAnsi"/>
          <w:sz w:val="28"/>
          <w:szCs w:val="28"/>
          <w:shd w:val="clear" w:color="auto" w:fill="FFFFFF"/>
          <w:lang w:val="uk-UA"/>
        </w:rPr>
        <w:t>’</w:t>
      </w:r>
      <w:bookmarkEnd w:id="7"/>
      <w:r w:rsidRPr="007D2522">
        <w:rPr>
          <w:rFonts w:asciiTheme="minorHAnsi" w:hAnsiTheme="minorHAnsi" w:cstheme="minorHAnsi"/>
          <w:sz w:val="28"/>
          <w:szCs w:val="28"/>
          <w:shd w:val="clear" w:color="auto" w:fill="FFFFFF"/>
          <w:lang w:val="uk-UA"/>
        </w:rPr>
        <w:t xml:space="preserve">язку із бази взаємозв’язків подання наведено нижче. </w:t>
      </w:r>
    </w:p>
    <w:p w:rsidR="00017B2B" w:rsidRDefault="00017B2B" w:rsidP="00017B2B">
      <w:pPr>
        <w:pStyle w:val="a8"/>
        <w:tabs>
          <w:tab w:val="left" w:pos="0"/>
        </w:tabs>
        <w:spacing w:after="0" w:line="240" w:lineRule="auto"/>
        <w:jc w:val="both"/>
      </w:pPr>
    </w:p>
    <w:tbl>
      <w:tblPr>
        <w:tblW w:w="9072" w:type="dxa"/>
        <w:tblInd w:w="108" w:type="dxa"/>
        <w:tblLayout w:type="fixed"/>
        <w:tblCellMar>
          <w:left w:w="10" w:type="dxa"/>
          <w:right w:w="10" w:type="dxa"/>
        </w:tblCellMar>
        <w:tblLook w:val="0000" w:firstRow="0" w:lastRow="0" w:firstColumn="0" w:lastColumn="0" w:noHBand="0" w:noVBand="0"/>
      </w:tblPr>
      <w:tblGrid>
        <w:gridCol w:w="9072"/>
      </w:tblGrid>
      <w:tr w:rsidR="00017B2B" w:rsidTr="001D497F">
        <w:tc>
          <w:tcPr>
            <w:tcW w:w="9072" w:type="dxa"/>
            <w:shd w:val="clear" w:color="auto" w:fill="FFFFFF"/>
            <w:tcMar>
              <w:top w:w="0" w:type="dxa"/>
              <w:left w:w="108" w:type="dxa"/>
              <w:bottom w:w="0" w:type="dxa"/>
              <w:right w:w="108" w:type="dxa"/>
            </w:tcMar>
          </w:tcPr>
          <w:p w:rsidR="00017B2B" w:rsidRPr="00966834" w:rsidRDefault="00017B2B" w:rsidP="001D497F">
            <w:pPr>
              <w:pStyle w:val="a8"/>
              <w:spacing w:after="0" w:line="240" w:lineRule="auto"/>
              <w:rPr>
                <w:rFonts w:ascii="Arial" w:hAnsi="Arial" w:cs="Arial"/>
                <w:sz w:val="28"/>
                <w:szCs w:val="28"/>
                <w:lang w:val="uk-UA"/>
              </w:rPr>
            </w:pPr>
            <w:r w:rsidRPr="00966834">
              <w:rPr>
                <w:rFonts w:ascii="Arial" w:hAnsi="Arial" w:cs="Arial"/>
                <w:sz w:val="28"/>
                <w:szCs w:val="28"/>
                <w:lang w:val="uk-UA"/>
              </w:rPr>
              <w:t>&lt;</w:t>
            </w:r>
            <w:proofErr w:type="spellStart"/>
            <w:r w:rsidRPr="00966834">
              <w:rPr>
                <w:rFonts w:ascii="Arial" w:hAnsi="Arial" w:cs="Arial"/>
                <w:sz w:val="28"/>
                <w:szCs w:val="28"/>
                <w:lang w:val="uk-UA"/>
              </w:rPr>
              <w:t>loc</w:t>
            </w:r>
            <w:proofErr w:type="spellEnd"/>
            <w:r w:rsidRPr="00966834">
              <w:rPr>
                <w:rFonts w:ascii="Arial" w:hAnsi="Arial" w:cs="Arial"/>
                <w:sz w:val="28"/>
                <w:szCs w:val="28"/>
                <w:lang w:val="uk-UA"/>
              </w:rPr>
              <w:t xml:space="preserve"> </w:t>
            </w:r>
            <w:proofErr w:type="spellStart"/>
            <w:r w:rsidRPr="00966834">
              <w:rPr>
                <w:rFonts w:ascii="Arial" w:hAnsi="Arial" w:cs="Arial"/>
                <w:sz w:val="28"/>
                <w:szCs w:val="28"/>
                <w:lang w:val="uk-UA"/>
              </w:rPr>
              <w:t>xlink</w:t>
            </w:r>
            <w:proofErr w:type="spellEnd"/>
            <w:r w:rsidRPr="00966834">
              <w:rPr>
                <w:rFonts w:ascii="Arial" w:hAnsi="Arial" w:cs="Arial"/>
                <w:sz w:val="28"/>
                <w:szCs w:val="28"/>
                <w:lang w:val="uk-UA"/>
              </w:rPr>
              <w:t>:</w:t>
            </w:r>
            <w:proofErr w:type="spellStart"/>
            <w:r w:rsidRPr="00966834">
              <w:rPr>
                <w:rFonts w:ascii="Arial" w:hAnsi="Arial" w:cs="Arial"/>
                <w:sz w:val="28"/>
                <w:szCs w:val="28"/>
                <w:lang w:val="uk-UA"/>
              </w:rPr>
              <w:t>type=</w:t>
            </w:r>
            <w:proofErr w:type="spellEnd"/>
            <w:r w:rsidRPr="00966834">
              <w:rPr>
                <w:rFonts w:ascii="Arial" w:hAnsi="Arial" w:cs="Arial"/>
                <w:sz w:val="28"/>
                <w:szCs w:val="28"/>
                <w:lang w:val="uk-UA"/>
              </w:rPr>
              <w:t>"</w:t>
            </w:r>
            <w:proofErr w:type="spellStart"/>
            <w:r w:rsidRPr="00966834">
              <w:rPr>
                <w:rFonts w:ascii="Arial" w:hAnsi="Arial" w:cs="Arial"/>
                <w:sz w:val="28"/>
                <w:szCs w:val="28"/>
                <w:lang w:val="uk-UA"/>
              </w:rPr>
              <w:t>locator</w:t>
            </w:r>
            <w:proofErr w:type="spellEnd"/>
            <w:r w:rsidRPr="00966834">
              <w:rPr>
                <w:rFonts w:ascii="Arial" w:hAnsi="Arial" w:cs="Arial"/>
                <w:sz w:val="28"/>
                <w:szCs w:val="28"/>
                <w:lang w:val="uk-UA"/>
              </w:rPr>
              <w:t>"</w:t>
            </w:r>
          </w:p>
          <w:p w:rsidR="00017B2B" w:rsidRPr="00966834" w:rsidRDefault="00017B2B" w:rsidP="001D497F">
            <w:pPr>
              <w:pStyle w:val="a8"/>
              <w:spacing w:after="0" w:line="240" w:lineRule="auto"/>
              <w:rPr>
                <w:rFonts w:ascii="Arial" w:hAnsi="Arial" w:cs="Arial"/>
                <w:sz w:val="28"/>
                <w:szCs w:val="28"/>
                <w:lang w:val="uk-UA"/>
              </w:rPr>
            </w:pPr>
            <w:r w:rsidRPr="00966834">
              <w:rPr>
                <w:rFonts w:ascii="Arial" w:hAnsi="Arial" w:cs="Arial"/>
                <w:sz w:val="28"/>
                <w:szCs w:val="28"/>
                <w:lang w:val="uk-UA"/>
              </w:rPr>
              <w:t xml:space="preserve"> </w:t>
            </w:r>
            <w:proofErr w:type="spellStart"/>
            <w:r w:rsidRPr="00966834">
              <w:rPr>
                <w:rFonts w:ascii="Arial" w:hAnsi="Arial" w:cs="Arial"/>
                <w:sz w:val="28"/>
                <w:szCs w:val="28"/>
                <w:lang w:val="uk-UA"/>
              </w:rPr>
              <w:t>xlink</w:t>
            </w:r>
            <w:proofErr w:type="spellEnd"/>
            <w:r w:rsidRPr="00966834">
              <w:rPr>
                <w:rFonts w:ascii="Arial" w:hAnsi="Arial" w:cs="Arial"/>
                <w:sz w:val="28"/>
                <w:szCs w:val="28"/>
                <w:lang w:val="uk-UA"/>
              </w:rPr>
              <w:t>:</w:t>
            </w:r>
            <w:proofErr w:type="spellStart"/>
            <w:r w:rsidRPr="00966834">
              <w:rPr>
                <w:rFonts w:ascii="Arial" w:hAnsi="Arial" w:cs="Arial"/>
                <w:sz w:val="28"/>
                <w:szCs w:val="28"/>
                <w:lang w:val="uk-UA"/>
              </w:rPr>
              <w:t>href=</w:t>
            </w:r>
            <w:proofErr w:type="spellEnd"/>
            <w:r w:rsidRPr="00966834">
              <w:rPr>
                <w:rFonts w:ascii="Arial" w:hAnsi="Arial" w:cs="Arial"/>
                <w:sz w:val="28"/>
                <w:szCs w:val="28"/>
                <w:lang w:val="uk-UA"/>
              </w:rPr>
              <w:t>"</w:t>
            </w:r>
            <w:proofErr w:type="spellStart"/>
            <w:r w:rsidRPr="00966834">
              <w:rPr>
                <w:rFonts w:ascii="Arial" w:hAnsi="Arial" w:cs="Arial"/>
                <w:sz w:val="28"/>
                <w:szCs w:val="28"/>
                <w:lang w:val="uk-UA"/>
              </w:rPr>
              <w:t>schema.xsd</w:t>
            </w:r>
            <w:proofErr w:type="spellEnd"/>
            <w:r w:rsidRPr="00966834">
              <w:rPr>
                <w:rFonts w:ascii="Arial" w:hAnsi="Arial" w:cs="Arial"/>
                <w:sz w:val="28"/>
                <w:szCs w:val="28"/>
                <w:lang w:val="uk-UA"/>
              </w:rPr>
              <w:t>#</w:t>
            </w:r>
            <w:proofErr w:type="spellStart"/>
            <w:r w:rsidRPr="00966834">
              <w:rPr>
                <w:rFonts w:ascii="Arial" w:hAnsi="Arial" w:cs="Arial"/>
                <w:sz w:val="28"/>
                <w:szCs w:val="28"/>
                <w:lang w:val="uk-UA"/>
              </w:rPr>
              <w:t>Assets</w:t>
            </w:r>
            <w:proofErr w:type="spellEnd"/>
            <w:r w:rsidRPr="00966834">
              <w:rPr>
                <w:rFonts w:ascii="Arial" w:hAnsi="Arial" w:cs="Arial"/>
                <w:sz w:val="28"/>
                <w:szCs w:val="28"/>
                <w:lang w:val="uk-UA"/>
              </w:rPr>
              <w:t>"</w:t>
            </w:r>
          </w:p>
          <w:p w:rsidR="00017B2B" w:rsidRDefault="00017B2B" w:rsidP="001D497F">
            <w:pPr>
              <w:pStyle w:val="a8"/>
              <w:suppressAutoHyphens w:val="0"/>
              <w:spacing w:after="0" w:line="240" w:lineRule="auto"/>
              <w:rPr>
                <w:rFonts w:ascii="Arial" w:hAnsi="Arial" w:cs="Arial"/>
                <w:sz w:val="28"/>
                <w:szCs w:val="28"/>
                <w:lang w:val="uk-UA"/>
              </w:rPr>
            </w:pPr>
            <w:r w:rsidRPr="00966834">
              <w:rPr>
                <w:rFonts w:ascii="Arial" w:hAnsi="Arial" w:cs="Arial"/>
                <w:sz w:val="28"/>
                <w:szCs w:val="28"/>
                <w:lang w:val="uk-UA"/>
              </w:rPr>
              <w:t xml:space="preserve"> </w:t>
            </w:r>
            <w:proofErr w:type="spellStart"/>
            <w:r w:rsidRPr="00966834">
              <w:rPr>
                <w:rFonts w:ascii="Arial" w:hAnsi="Arial" w:cs="Arial"/>
                <w:sz w:val="28"/>
                <w:szCs w:val="28"/>
                <w:lang w:val="uk-UA"/>
              </w:rPr>
              <w:t>xlink</w:t>
            </w:r>
            <w:proofErr w:type="spellEnd"/>
            <w:r w:rsidRPr="00966834">
              <w:rPr>
                <w:rFonts w:ascii="Arial" w:hAnsi="Arial" w:cs="Arial"/>
                <w:sz w:val="28"/>
                <w:szCs w:val="28"/>
                <w:lang w:val="uk-UA"/>
              </w:rPr>
              <w:t>:</w:t>
            </w:r>
            <w:proofErr w:type="spellStart"/>
            <w:r w:rsidRPr="00966834">
              <w:rPr>
                <w:rFonts w:ascii="Arial" w:hAnsi="Arial" w:cs="Arial"/>
                <w:sz w:val="28"/>
                <w:szCs w:val="28"/>
                <w:lang w:val="uk-UA"/>
              </w:rPr>
              <w:t>label=</w:t>
            </w:r>
            <w:proofErr w:type="spellEnd"/>
            <w:r w:rsidRPr="00966834">
              <w:rPr>
                <w:rFonts w:ascii="Arial" w:hAnsi="Arial" w:cs="Arial"/>
                <w:sz w:val="28"/>
                <w:szCs w:val="28"/>
                <w:lang w:val="uk-UA"/>
              </w:rPr>
              <w:t>"</w:t>
            </w:r>
            <w:proofErr w:type="spellStart"/>
            <w:r w:rsidRPr="00966834">
              <w:rPr>
                <w:rFonts w:ascii="Arial" w:hAnsi="Arial" w:cs="Arial"/>
                <w:sz w:val="28"/>
                <w:szCs w:val="28"/>
                <w:lang w:val="uk-UA"/>
              </w:rPr>
              <w:t>Assets_Locator</w:t>
            </w:r>
            <w:proofErr w:type="spellEnd"/>
            <w:r w:rsidRPr="00966834">
              <w:rPr>
                <w:rFonts w:ascii="Arial" w:hAnsi="Arial" w:cs="Arial"/>
                <w:sz w:val="28"/>
                <w:szCs w:val="28"/>
                <w:lang w:val="uk-UA"/>
              </w:rPr>
              <w:t>"/&gt;</w:t>
            </w:r>
          </w:p>
          <w:p w:rsidR="00017B2B" w:rsidRPr="00C4038E" w:rsidRDefault="00017B2B" w:rsidP="001D497F">
            <w:pPr>
              <w:pStyle w:val="a8"/>
              <w:suppressAutoHyphens w:val="0"/>
              <w:spacing w:after="0" w:line="240" w:lineRule="auto"/>
              <w:rPr>
                <w:lang w:val="uk-UA"/>
              </w:rPr>
            </w:pPr>
          </w:p>
        </w:tc>
      </w:tr>
      <w:tr w:rsidR="00017B2B" w:rsidTr="001D497F">
        <w:tc>
          <w:tcPr>
            <w:tcW w:w="9072" w:type="dxa"/>
            <w:shd w:val="clear" w:color="auto" w:fill="FFFFFF"/>
            <w:tcMar>
              <w:top w:w="0" w:type="dxa"/>
              <w:left w:w="108" w:type="dxa"/>
              <w:bottom w:w="0" w:type="dxa"/>
              <w:right w:w="108" w:type="dxa"/>
            </w:tcMar>
          </w:tcPr>
          <w:p w:rsidR="00017B2B" w:rsidRPr="00C4038E" w:rsidRDefault="00017B2B" w:rsidP="001D497F">
            <w:pPr>
              <w:pStyle w:val="a8"/>
              <w:suppressAutoHyphens w:val="0"/>
              <w:spacing w:after="0" w:line="240" w:lineRule="auto"/>
              <w:rPr>
                <w:lang w:val="en-US"/>
              </w:rPr>
            </w:pPr>
            <w:r w:rsidRPr="00C4038E">
              <w:rPr>
                <w:rFonts w:ascii="Arial" w:eastAsia="Times New Roman" w:hAnsi="Arial" w:cs="Arial"/>
                <w:color w:val="000000"/>
                <w:sz w:val="28"/>
                <w:szCs w:val="28"/>
                <w:lang w:val="en-US" w:eastAsia="ru-RU"/>
              </w:rPr>
              <w:t>&lt;</w:t>
            </w:r>
            <w:proofErr w:type="spellStart"/>
            <w:r w:rsidRPr="00C4038E">
              <w:rPr>
                <w:rFonts w:ascii="Arial" w:eastAsia="Times New Roman" w:hAnsi="Arial" w:cs="Arial"/>
                <w:color w:val="000000"/>
                <w:sz w:val="28"/>
                <w:szCs w:val="28"/>
                <w:lang w:val="en-US" w:eastAsia="ru-RU"/>
              </w:rPr>
              <w:t>loc</w:t>
            </w:r>
            <w:proofErr w:type="spellEnd"/>
            <w:r w:rsidRPr="00C4038E">
              <w:rPr>
                <w:rFonts w:ascii="Arial" w:eastAsia="Times New Roman" w:hAnsi="Arial" w:cs="Arial"/>
                <w:color w:val="000000"/>
                <w:sz w:val="28"/>
                <w:szCs w:val="28"/>
                <w:lang w:val="en-US" w:eastAsia="ru-RU"/>
              </w:rPr>
              <w:t xml:space="preserve"> </w:t>
            </w:r>
            <w:proofErr w:type="spellStart"/>
            <w:r w:rsidRPr="00C4038E">
              <w:rPr>
                <w:rFonts w:ascii="Arial" w:eastAsia="Times New Roman" w:hAnsi="Arial" w:cs="Arial"/>
                <w:color w:val="000000"/>
                <w:sz w:val="28"/>
                <w:szCs w:val="28"/>
                <w:lang w:val="en-US" w:eastAsia="ru-RU"/>
              </w:rPr>
              <w:t>xlink:type</w:t>
            </w:r>
            <w:proofErr w:type="spellEnd"/>
            <w:r w:rsidRPr="00C4038E">
              <w:rPr>
                <w:rFonts w:ascii="Arial" w:eastAsia="Times New Roman" w:hAnsi="Arial" w:cs="Arial"/>
                <w:color w:val="000000"/>
                <w:sz w:val="28"/>
                <w:szCs w:val="28"/>
                <w:lang w:val="en-US" w:eastAsia="ru-RU"/>
              </w:rPr>
              <w:t>="locator"</w:t>
            </w:r>
          </w:p>
          <w:p w:rsidR="00017B2B" w:rsidRPr="00C4038E" w:rsidRDefault="00017B2B" w:rsidP="001D497F">
            <w:pPr>
              <w:pStyle w:val="a8"/>
              <w:suppressAutoHyphens w:val="0"/>
              <w:spacing w:after="0" w:line="240" w:lineRule="auto"/>
              <w:rPr>
                <w:lang w:val="en-US"/>
              </w:rPr>
            </w:pPr>
            <w:r w:rsidRPr="00C4038E">
              <w:rPr>
                <w:rFonts w:ascii="Arial" w:eastAsia="Times New Roman" w:hAnsi="Arial" w:cs="Arial"/>
                <w:color w:val="000000"/>
                <w:sz w:val="28"/>
                <w:szCs w:val="28"/>
                <w:lang w:val="en-US" w:eastAsia="ru-RU"/>
              </w:rPr>
              <w:t> </w:t>
            </w:r>
            <w:proofErr w:type="spellStart"/>
            <w:r w:rsidRPr="00C4038E">
              <w:rPr>
                <w:rFonts w:ascii="Arial" w:eastAsia="Times New Roman" w:hAnsi="Arial" w:cs="Arial"/>
                <w:color w:val="000000"/>
                <w:sz w:val="28"/>
                <w:szCs w:val="28"/>
                <w:lang w:val="en-US" w:eastAsia="ru-RU"/>
              </w:rPr>
              <w:t>xlink:</w:t>
            </w:r>
            <w:r w:rsidRPr="00C4038E">
              <w:rPr>
                <w:rFonts w:ascii="Arial" w:eastAsia="Times New Roman" w:hAnsi="Arial" w:cs="Arial"/>
                <w:b/>
                <w:bCs/>
                <w:color w:val="000000"/>
                <w:sz w:val="28"/>
                <w:szCs w:val="28"/>
                <w:lang w:val="en-US" w:eastAsia="ru-RU"/>
              </w:rPr>
              <w:t>href</w:t>
            </w:r>
            <w:proofErr w:type="spellEnd"/>
            <w:r w:rsidRPr="00C4038E">
              <w:rPr>
                <w:rFonts w:ascii="Arial" w:eastAsia="Times New Roman" w:hAnsi="Arial" w:cs="Arial"/>
                <w:color w:val="000000"/>
                <w:sz w:val="28"/>
                <w:szCs w:val="28"/>
                <w:lang w:val="en-US" w:eastAsia="ru-RU"/>
              </w:rPr>
              <w:t>="</w:t>
            </w:r>
            <w:proofErr w:type="spellStart"/>
            <w:r w:rsidRPr="00C4038E">
              <w:rPr>
                <w:rFonts w:ascii="Arial" w:eastAsia="Times New Roman" w:hAnsi="Arial" w:cs="Arial"/>
                <w:color w:val="000000"/>
                <w:sz w:val="28"/>
                <w:szCs w:val="28"/>
                <w:lang w:val="en-US" w:eastAsia="ru-RU"/>
              </w:rPr>
              <w:t>schema.xsd#CurrentAssets</w:t>
            </w:r>
            <w:proofErr w:type="spellEnd"/>
            <w:r w:rsidRPr="00C4038E">
              <w:rPr>
                <w:rFonts w:ascii="Arial" w:eastAsia="Times New Roman" w:hAnsi="Arial" w:cs="Arial"/>
                <w:color w:val="000000"/>
                <w:sz w:val="28"/>
                <w:szCs w:val="28"/>
                <w:lang w:val="en-US" w:eastAsia="ru-RU"/>
              </w:rPr>
              <w:t>"</w:t>
            </w:r>
          </w:p>
          <w:p w:rsidR="00017B2B" w:rsidRPr="00C4038E" w:rsidRDefault="00017B2B" w:rsidP="001D497F">
            <w:pPr>
              <w:pStyle w:val="a8"/>
              <w:suppressAutoHyphens w:val="0"/>
              <w:spacing w:after="0" w:line="240" w:lineRule="auto"/>
              <w:rPr>
                <w:rFonts w:ascii="Arial" w:eastAsia="Times New Roman" w:hAnsi="Arial" w:cs="Arial"/>
                <w:color w:val="000000"/>
                <w:sz w:val="28"/>
                <w:szCs w:val="28"/>
                <w:lang w:val="uk-UA" w:eastAsia="ru-RU"/>
              </w:rPr>
            </w:pPr>
            <w:r w:rsidRPr="00C4038E">
              <w:rPr>
                <w:rFonts w:ascii="Arial" w:eastAsia="Times New Roman" w:hAnsi="Arial" w:cs="Arial"/>
                <w:color w:val="000000"/>
                <w:sz w:val="28"/>
                <w:szCs w:val="28"/>
                <w:lang w:val="en-US" w:eastAsia="ru-RU"/>
              </w:rPr>
              <w:t> </w:t>
            </w:r>
            <w:proofErr w:type="spellStart"/>
            <w:r w:rsidRPr="00C4038E">
              <w:rPr>
                <w:rFonts w:ascii="Arial" w:eastAsia="Times New Roman" w:hAnsi="Arial" w:cs="Arial"/>
                <w:color w:val="000000"/>
                <w:sz w:val="28"/>
                <w:szCs w:val="28"/>
                <w:lang w:eastAsia="ru-RU"/>
              </w:rPr>
              <w:t>xlink:label</w:t>
            </w:r>
            <w:proofErr w:type="spellEnd"/>
            <w:r w:rsidRPr="00C4038E">
              <w:rPr>
                <w:rFonts w:ascii="Arial" w:eastAsia="Times New Roman" w:hAnsi="Arial" w:cs="Arial"/>
                <w:color w:val="000000"/>
                <w:sz w:val="28"/>
                <w:szCs w:val="28"/>
                <w:lang w:eastAsia="ru-RU"/>
              </w:rPr>
              <w:t>="</w:t>
            </w:r>
            <w:proofErr w:type="spellStart"/>
            <w:r w:rsidRPr="00C4038E">
              <w:rPr>
                <w:rFonts w:ascii="Arial" w:eastAsia="Times New Roman" w:hAnsi="Arial" w:cs="Arial"/>
                <w:color w:val="000000"/>
                <w:sz w:val="28"/>
                <w:szCs w:val="28"/>
                <w:lang w:eastAsia="ru-RU"/>
              </w:rPr>
              <w:t>CurrentAssets_Locator</w:t>
            </w:r>
            <w:proofErr w:type="spellEnd"/>
            <w:r w:rsidRPr="00C4038E">
              <w:rPr>
                <w:rFonts w:ascii="Arial" w:eastAsia="Times New Roman" w:hAnsi="Arial" w:cs="Arial"/>
                <w:color w:val="000000"/>
                <w:sz w:val="28"/>
                <w:szCs w:val="28"/>
                <w:lang w:eastAsia="ru-RU"/>
              </w:rPr>
              <w:t>"/&gt;</w:t>
            </w:r>
          </w:p>
          <w:p w:rsidR="00017B2B" w:rsidRPr="00C4038E" w:rsidRDefault="00017B2B" w:rsidP="001D497F">
            <w:pPr>
              <w:pStyle w:val="a8"/>
              <w:suppressAutoHyphens w:val="0"/>
              <w:spacing w:after="0" w:line="240" w:lineRule="auto"/>
              <w:rPr>
                <w:lang w:val="uk-UA"/>
              </w:rPr>
            </w:pPr>
          </w:p>
        </w:tc>
      </w:tr>
      <w:tr w:rsidR="00017B2B" w:rsidRPr="005A43A2" w:rsidTr="001D497F">
        <w:tc>
          <w:tcPr>
            <w:tcW w:w="9072" w:type="dxa"/>
            <w:shd w:val="clear" w:color="auto" w:fill="FFFFFF"/>
            <w:tcMar>
              <w:top w:w="0" w:type="dxa"/>
              <w:left w:w="108" w:type="dxa"/>
              <w:bottom w:w="0" w:type="dxa"/>
              <w:right w:w="108" w:type="dxa"/>
            </w:tcMar>
          </w:tcPr>
          <w:p w:rsidR="00017B2B" w:rsidRPr="00C4038E" w:rsidRDefault="00017B2B" w:rsidP="001D497F">
            <w:pPr>
              <w:pStyle w:val="a8"/>
              <w:suppressAutoHyphens w:val="0"/>
              <w:spacing w:after="0" w:line="240" w:lineRule="auto"/>
              <w:rPr>
                <w:lang w:val="en-US"/>
              </w:rPr>
            </w:pPr>
            <w:r w:rsidRPr="00C4038E">
              <w:rPr>
                <w:rFonts w:ascii="Arial" w:eastAsia="Times New Roman" w:hAnsi="Arial" w:cs="Arial"/>
                <w:color w:val="000000"/>
                <w:sz w:val="28"/>
                <w:szCs w:val="28"/>
                <w:lang w:val="en-US" w:eastAsia="ru-RU"/>
              </w:rPr>
              <w:t>&lt;</w:t>
            </w:r>
            <w:proofErr w:type="spellStart"/>
            <w:r w:rsidRPr="00C4038E">
              <w:rPr>
                <w:rFonts w:ascii="Arial" w:eastAsia="Times New Roman" w:hAnsi="Arial" w:cs="Arial"/>
                <w:color w:val="000000"/>
                <w:sz w:val="28"/>
                <w:szCs w:val="28"/>
                <w:lang w:val="en-US" w:eastAsia="ru-RU"/>
              </w:rPr>
              <w:t>presentationArc</w:t>
            </w:r>
            <w:proofErr w:type="spellEnd"/>
            <w:r w:rsidRPr="00C4038E">
              <w:rPr>
                <w:rFonts w:ascii="Arial" w:eastAsia="Times New Roman" w:hAnsi="Arial" w:cs="Arial"/>
                <w:color w:val="000000"/>
                <w:sz w:val="28"/>
                <w:szCs w:val="28"/>
                <w:lang w:val="en-US" w:eastAsia="ru-RU"/>
              </w:rPr>
              <w:t xml:space="preserve"> </w:t>
            </w:r>
            <w:proofErr w:type="spellStart"/>
            <w:r w:rsidRPr="00C4038E">
              <w:rPr>
                <w:rFonts w:ascii="Arial" w:eastAsia="Times New Roman" w:hAnsi="Arial" w:cs="Arial"/>
                <w:color w:val="000000"/>
                <w:sz w:val="28"/>
                <w:szCs w:val="28"/>
                <w:lang w:val="en-US" w:eastAsia="ru-RU"/>
              </w:rPr>
              <w:t>xlink:type</w:t>
            </w:r>
            <w:proofErr w:type="spellEnd"/>
            <w:r w:rsidRPr="00C4038E">
              <w:rPr>
                <w:rFonts w:ascii="Arial" w:eastAsia="Times New Roman" w:hAnsi="Arial" w:cs="Arial"/>
                <w:color w:val="000000"/>
                <w:sz w:val="28"/>
                <w:szCs w:val="28"/>
                <w:lang w:val="en-US" w:eastAsia="ru-RU"/>
              </w:rPr>
              <w:t>="arc"</w:t>
            </w:r>
          </w:p>
          <w:p w:rsidR="00017B2B" w:rsidRPr="00C4038E" w:rsidRDefault="00017B2B" w:rsidP="001D497F">
            <w:pPr>
              <w:pStyle w:val="a8"/>
              <w:suppressAutoHyphens w:val="0"/>
              <w:spacing w:after="0" w:line="240" w:lineRule="auto"/>
              <w:rPr>
                <w:lang w:val="en-US"/>
              </w:rPr>
            </w:pPr>
            <w:r w:rsidRPr="00C4038E">
              <w:rPr>
                <w:rFonts w:ascii="Arial" w:eastAsia="Times New Roman" w:hAnsi="Arial" w:cs="Arial"/>
                <w:color w:val="000000"/>
                <w:sz w:val="28"/>
                <w:szCs w:val="28"/>
                <w:lang w:val="en-US" w:eastAsia="ru-RU"/>
              </w:rPr>
              <w:t> </w:t>
            </w:r>
            <w:proofErr w:type="spellStart"/>
            <w:r w:rsidRPr="00C4038E">
              <w:rPr>
                <w:rFonts w:ascii="Arial" w:eastAsia="Times New Roman" w:hAnsi="Arial" w:cs="Arial"/>
                <w:color w:val="000000"/>
                <w:sz w:val="28"/>
                <w:szCs w:val="28"/>
                <w:lang w:val="en-US" w:eastAsia="ru-RU"/>
              </w:rPr>
              <w:t>xlink:arcrole</w:t>
            </w:r>
            <w:proofErr w:type="spellEnd"/>
            <w:r w:rsidRPr="00C4038E">
              <w:rPr>
                <w:rFonts w:ascii="Arial" w:eastAsia="Times New Roman" w:hAnsi="Arial" w:cs="Arial"/>
                <w:color w:val="000000"/>
                <w:sz w:val="28"/>
                <w:szCs w:val="28"/>
                <w:lang w:val="en-US" w:eastAsia="ru-RU"/>
              </w:rPr>
              <w:t>="http://www.xbrl.org/2003/arcrole/</w:t>
            </w:r>
            <w:r w:rsidRPr="00C4038E">
              <w:rPr>
                <w:rFonts w:ascii="Arial" w:eastAsia="Times New Roman" w:hAnsi="Arial" w:cs="Arial"/>
                <w:b/>
                <w:bCs/>
                <w:color w:val="000000"/>
                <w:sz w:val="28"/>
                <w:szCs w:val="28"/>
                <w:lang w:val="en-US" w:eastAsia="ru-RU"/>
              </w:rPr>
              <w:t>parent-child</w:t>
            </w:r>
            <w:r w:rsidRPr="00C4038E">
              <w:rPr>
                <w:rFonts w:ascii="Arial" w:eastAsia="Times New Roman" w:hAnsi="Arial" w:cs="Arial"/>
                <w:color w:val="000000"/>
                <w:sz w:val="28"/>
                <w:szCs w:val="28"/>
                <w:lang w:val="en-US" w:eastAsia="ru-RU"/>
              </w:rPr>
              <w:t>"</w:t>
            </w:r>
          </w:p>
          <w:p w:rsidR="00017B2B" w:rsidRPr="00C4038E" w:rsidRDefault="00017B2B" w:rsidP="001D497F">
            <w:pPr>
              <w:pStyle w:val="a8"/>
              <w:suppressAutoHyphens w:val="0"/>
              <w:spacing w:after="0" w:line="240" w:lineRule="auto"/>
              <w:rPr>
                <w:lang w:val="en-US"/>
              </w:rPr>
            </w:pPr>
            <w:r w:rsidRPr="00C4038E">
              <w:rPr>
                <w:rFonts w:ascii="Arial" w:eastAsia="Times New Roman" w:hAnsi="Arial" w:cs="Arial"/>
                <w:color w:val="000000"/>
                <w:sz w:val="28"/>
                <w:szCs w:val="28"/>
                <w:lang w:val="en-US" w:eastAsia="ru-RU"/>
              </w:rPr>
              <w:t> </w:t>
            </w:r>
            <w:proofErr w:type="spellStart"/>
            <w:r w:rsidRPr="00C4038E">
              <w:rPr>
                <w:rFonts w:ascii="Arial" w:eastAsia="Times New Roman" w:hAnsi="Arial" w:cs="Arial"/>
                <w:color w:val="000000"/>
                <w:sz w:val="28"/>
                <w:szCs w:val="28"/>
                <w:lang w:val="en-US" w:eastAsia="ru-RU"/>
              </w:rPr>
              <w:t>xlink:</w:t>
            </w:r>
            <w:r w:rsidRPr="00C4038E">
              <w:rPr>
                <w:rFonts w:ascii="Arial" w:eastAsia="Times New Roman" w:hAnsi="Arial" w:cs="Arial"/>
                <w:b/>
                <w:bCs/>
                <w:color w:val="000000"/>
                <w:sz w:val="28"/>
                <w:szCs w:val="28"/>
                <w:lang w:val="en-US" w:eastAsia="ru-RU"/>
              </w:rPr>
              <w:t>from</w:t>
            </w:r>
            <w:proofErr w:type="spellEnd"/>
            <w:r w:rsidRPr="00C4038E">
              <w:rPr>
                <w:rFonts w:ascii="Arial" w:eastAsia="Times New Roman" w:hAnsi="Arial" w:cs="Arial"/>
                <w:color w:val="000000"/>
                <w:sz w:val="28"/>
                <w:szCs w:val="28"/>
                <w:lang w:val="en-US" w:eastAsia="ru-RU"/>
              </w:rPr>
              <w:t>="</w:t>
            </w:r>
            <w:proofErr w:type="spellStart"/>
            <w:r w:rsidRPr="00C4038E">
              <w:rPr>
                <w:rFonts w:ascii="Arial" w:eastAsia="Times New Roman" w:hAnsi="Arial" w:cs="Arial"/>
                <w:color w:val="000000"/>
                <w:sz w:val="28"/>
                <w:szCs w:val="28"/>
                <w:lang w:val="en-US" w:eastAsia="ru-RU"/>
              </w:rPr>
              <w:t>Assets_Locator</w:t>
            </w:r>
            <w:proofErr w:type="spellEnd"/>
            <w:r w:rsidRPr="00C4038E">
              <w:rPr>
                <w:rFonts w:ascii="Arial" w:eastAsia="Times New Roman" w:hAnsi="Arial" w:cs="Arial"/>
                <w:color w:val="000000"/>
                <w:sz w:val="28"/>
                <w:szCs w:val="28"/>
                <w:lang w:val="en-US" w:eastAsia="ru-RU"/>
              </w:rPr>
              <w:t xml:space="preserve">" </w:t>
            </w:r>
            <w:proofErr w:type="spellStart"/>
            <w:r w:rsidRPr="00C4038E">
              <w:rPr>
                <w:rFonts w:ascii="Arial" w:eastAsia="Times New Roman" w:hAnsi="Arial" w:cs="Arial"/>
                <w:color w:val="000000"/>
                <w:sz w:val="28"/>
                <w:szCs w:val="28"/>
                <w:lang w:val="en-US" w:eastAsia="ru-RU"/>
              </w:rPr>
              <w:t>xlink:</w:t>
            </w:r>
            <w:r w:rsidRPr="00C4038E">
              <w:rPr>
                <w:rFonts w:ascii="Arial" w:eastAsia="Times New Roman" w:hAnsi="Arial" w:cs="Arial"/>
                <w:b/>
                <w:bCs/>
                <w:color w:val="000000"/>
                <w:sz w:val="28"/>
                <w:szCs w:val="28"/>
                <w:lang w:val="en-US" w:eastAsia="ru-RU"/>
              </w:rPr>
              <w:t>to</w:t>
            </w:r>
            <w:proofErr w:type="spellEnd"/>
            <w:r w:rsidRPr="00C4038E">
              <w:rPr>
                <w:rFonts w:ascii="Arial" w:eastAsia="Times New Roman" w:hAnsi="Arial" w:cs="Arial"/>
                <w:color w:val="000000"/>
                <w:sz w:val="28"/>
                <w:szCs w:val="28"/>
                <w:lang w:val="en-US" w:eastAsia="ru-RU"/>
              </w:rPr>
              <w:t>="</w:t>
            </w:r>
            <w:proofErr w:type="spellStart"/>
            <w:r w:rsidRPr="00C4038E">
              <w:rPr>
                <w:rFonts w:ascii="Arial" w:eastAsia="Times New Roman" w:hAnsi="Arial" w:cs="Arial"/>
                <w:color w:val="000000"/>
                <w:sz w:val="28"/>
                <w:szCs w:val="28"/>
                <w:lang w:val="en-US" w:eastAsia="ru-RU"/>
              </w:rPr>
              <w:t>CurrentAssets_Locator</w:t>
            </w:r>
            <w:proofErr w:type="spellEnd"/>
            <w:r w:rsidRPr="00C4038E">
              <w:rPr>
                <w:rFonts w:ascii="Arial" w:eastAsia="Times New Roman" w:hAnsi="Arial" w:cs="Arial"/>
                <w:color w:val="000000"/>
                <w:sz w:val="28"/>
                <w:szCs w:val="28"/>
                <w:lang w:val="en-US" w:eastAsia="ru-RU"/>
              </w:rPr>
              <w:t>"/&gt;</w:t>
            </w:r>
          </w:p>
        </w:tc>
      </w:tr>
    </w:tbl>
    <w:p w:rsidR="00017B2B" w:rsidRPr="006D12D4" w:rsidRDefault="00017B2B" w:rsidP="00017B2B">
      <w:pPr>
        <w:pStyle w:val="a8"/>
        <w:spacing w:after="0" w:line="240" w:lineRule="auto"/>
        <w:jc w:val="both"/>
        <w:rPr>
          <w:lang w:val="en-US"/>
        </w:rPr>
      </w:pPr>
    </w:p>
    <w:p w:rsidR="00017B2B" w:rsidRPr="00CE1209" w:rsidRDefault="00017B2B" w:rsidP="00017B2B">
      <w:pPr>
        <w:pStyle w:val="a8"/>
        <w:spacing w:after="0" w:line="240" w:lineRule="auto"/>
        <w:jc w:val="both"/>
        <w:rPr>
          <w:rFonts w:asciiTheme="minorHAnsi" w:hAnsiTheme="minorHAnsi"/>
        </w:rPr>
      </w:pPr>
      <w:r>
        <w:rPr>
          <w:rFonts w:asciiTheme="minorHAnsi" w:hAnsiTheme="minorHAnsi"/>
          <w:sz w:val="28"/>
          <w:szCs w:val="28"/>
          <w:lang w:val="uk-UA"/>
        </w:rPr>
        <w:tab/>
      </w:r>
      <w:r w:rsidRPr="00CE1209">
        <w:rPr>
          <w:rFonts w:asciiTheme="minorHAnsi" w:hAnsiTheme="minorHAnsi"/>
          <w:sz w:val="28"/>
          <w:szCs w:val="28"/>
          <w:lang w:val="uk-UA"/>
        </w:rPr>
        <w:t xml:space="preserve">Проаналізуймо цей приклад. По-перше, ми створюємо </w:t>
      </w:r>
      <w:r>
        <w:rPr>
          <w:rFonts w:asciiTheme="minorHAnsi" w:hAnsiTheme="minorHAnsi"/>
          <w:sz w:val="28"/>
          <w:szCs w:val="28"/>
          <w:lang w:val="uk-UA"/>
        </w:rPr>
        <w:t>лок</w:t>
      </w:r>
      <w:r w:rsidRPr="00CE1209">
        <w:rPr>
          <w:rFonts w:asciiTheme="minorHAnsi" w:hAnsiTheme="minorHAnsi"/>
          <w:sz w:val="28"/>
          <w:szCs w:val="28"/>
          <w:lang w:val="uk-UA"/>
        </w:rPr>
        <w:t xml:space="preserve">атор </w:t>
      </w:r>
      <w:r w:rsidRPr="00933F47">
        <w:rPr>
          <w:rFonts w:asciiTheme="minorHAnsi" w:hAnsiTheme="minorHAnsi"/>
          <w:sz w:val="28"/>
          <w:szCs w:val="28"/>
          <w:lang w:val="uk-UA"/>
        </w:rPr>
        <w:t>(</w:t>
      </w:r>
      <w:r w:rsidRPr="00CE1209">
        <w:rPr>
          <w:rFonts w:asciiTheme="minorHAnsi" w:hAnsiTheme="minorHAnsi"/>
          <w:sz w:val="28"/>
          <w:szCs w:val="28"/>
          <w:lang w:val="en-US"/>
        </w:rPr>
        <w:t>locator</w:t>
      </w:r>
      <w:r w:rsidRPr="00933F47">
        <w:rPr>
          <w:rFonts w:asciiTheme="minorHAnsi" w:hAnsiTheme="minorHAnsi"/>
          <w:sz w:val="28"/>
          <w:szCs w:val="28"/>
          <w:lang w:val="uk-UA"/>
        </w:rPr>
        <w:t>, &lt;</w:t>
      </w:r>
      <w:proofErr w:type="spellStart"/>
      <w:r w:rsidRPr="00CE1209">
        <w:rPr>
          <w:rFonts w:asciiTheme="minorHAnsi" w:hAnsiTheme="minorHAnsi"/>
          <w:sz w:val="28"/>
          <w:szCs w:val="28"/>
          <w:lang w:val="en-US"/>
        </w:rPr>
        <w:t>loc</w:t>
      </w:r>
      <w:proofErr w:type="spellEnd"/>
      <w:r w:rsidRPr="00933F47">
        <w:rPr>
          <w:rFonts w:asciiTheme="minorHAnsi" w:hAnsiTheme="minorHAnsi"/>
          <w:sz w:val="28"/>
          <w:szCs w:val="28"/>
          <w:lang w:val="uk-UA"/>
        </w:rPr>
        <w:t>&gt;</w:t>
      </w:r>
      <w:r w:rsidRPr="00CE1209">
        <w:rPr>
          <w:rFonts w:asciiTheme="minorHAnsi" w:hAnsiTheme="minorHAnsi"/>
          <w:sz w:val="28"/>
          <w:szCs w:val="28"/>
          <w:lang w:val="uk-UA"/>
        </w:rPr>
        <w:t xml:space="preserve">), який ми позначаємо </w:t>
      </w:r>
      <w:r w:rsidRPr="00933F47">
        <w:rPr>
          <w:rFonts w:asciiTheme="minorHAnsi" w:hAnsiTheme="minorHAnsi"/>
          <w:sz w:val="28"/>
          <w:szCs w:val="28"/>
          <w:lang w:val="uk-UA"/>
        </w:rPr>
        <w:t>(</w:t>
      </w:r>
      <w:r w:rsidRPr="00CE1209">
        <w:rPr>
          <w:rFonts w:asciiTheme="minorHAnsi" w:hAnsiTheme="minorHAnsi"/>
          <w:sz w:val="28"/>
          <w:szCs w:val="28"/>
          <w:lang w:val="en-US"/>
        </w:rPr>
        <w:t>label</w:t>
      </w:r>
      <w:r w:rsidRPr="00933F47">
        <w:rPr>
          <w:rFonts w:asciiTheme="minorHAnsi" w:hAnsiTheme="minorHAnsi"/>
          <w:sz w:val="28"/>
          <w:szCs w:val="28"/>
          <w:lang w:val="uk-UA"/>
        </w:rPr>
        <w:t>)</w:t>
      </w:r>
      <w:r w:rsidRPr="00CE1209">
        <w:rPr>
          <w:rFonts w:asciiTheme="minorHAnsi" w:hAnsiTheme="minorHAnsi"/>
          <w:sz w:val="28"/>
          <w:szCs w:val="28"/>
          <w:lang w:val="uk-UA"/>
        </w:rPr>
        <w:t xml:space="preserve"> як “</w:t>
      </w:r>
      <w:r>
        <w:rPr>
          <w:rFonts w:asciiTheme="minorHAnsi" w:hAnsiTheme="minorHAnsi"/>
          <w:sz w:val="28"/>
          <w:szCs w:val="28"/>
          <w:lang w:val="uk-UA"/>
        </w:rPr>
        <w:t>Лок</w:t>
      </w:r>
      <w:r w:rsidRPr="00CE1209">
        <w:rPr>
          <w:rFonts w:asciiTheme="minorHAnsi" w:hAnsiTheme="minorHAnsi"/>
          <w:sz w:val="28"/>
          <w:szCs w:val="28"/>
          <w:lang w:val="uk-UA"/>
        </w:rPr>
        <w:t>атор активів”</w:t>
      </w:r>
      <w:r w:rsidRPr="00933F47">
        <w:rPr>
          <w:rFonts w:asciiTheme="minorHAnsi" w:hAnsiTheme="minorHAnsi"/>
          <w:sz w:val="28"/>
          <w:szCs w:val="28"/>
          <w:lang w:val="uk-UA"/>
        </w:rPr>
        <w:t xml:space="preserve"> (</w:t>
      </w:r>
      <w:r w:rsidRPr="00CE1209">
        <w:rPr>
          <w:rFonts w:asciiTheme="minorHAnsi" w:hAnsiTheme="minorHAnsi"/>
          <w:sz w:val="28"/>
          <w:szCs w:val="28"/>
          <w:lang w:val="en-US"/>
        </w:rPr>
        <w:t>Assets</w:t>
      </w:r>
      <w:r w:rsidRPr="00933F47">
        <w:rPr>
          <w:rFonts w:asciiTheme="minorHAnsi" w:hAnsiTheme="minorHAnsi"/>
          <w:sz w:val="28"/>
          <w:szCs w:val="28"/>
          <w:lang w:val="uk-UA"/>
        </w:rPr>
        <w:t>_</w:t>
      </w:r>
      <w:r w:rsidRPr="00CE1209">
        <w:rPr>
          <w:rFonts w:asciiTheme="minorHAnsi" w:hAnsiTheme="minorHAnsi"/>
          <w:sz w:val="28"/>
          <w:szCs w:val="28"/>
          <w:lang w:val="en-US"/>
        </w:rPr>
        <w:t>Locator</w:t>
      </w:r>
      <w:r w:rsidRPr="00933F47">
        <w:rPr>
          <w:rFonts w:asciiTheme="minorHAnsi" w:hAnsiTheme="minorHAnsi"/>
          <w:sz w:val="28"/>
          <w:szCs w:val="28"/>
          <w:lang w:val="uk-UA"/>
        </w:rPr>
        <w:t xml:space="preserve">) </w:t>
      </w:r>
      <w:r w:rsidRPr="00CE1209">
        <w:rPr>
          <w:rFonts w:asciiTheme="minorHAnsi" w:hAnsiTheme="minorHAnsi"/>
          <w:sz w:val="28"/>
          <w:szCs w:val="28"/>
          <w:lang w:val="uk-UA"/>
        </w:rPr>
        <w:t xml:space="preserve">і вказуємо на елемент, який визначається у схемі, </w:t>
      </w:r>
      <w:r>
        <w:rPr>
          <w:rFonts w:asciiTheme="minorHAnsi" w:hAnsiTheme="minorHAnsi"/>
          <w:sz w:val="28"/>
          <w:szCs w:val="28"/>
          <w:lang w:val="uk-UA"/>
        </w:rPr>
        <w:t>що</w:t>
      </w:r>
      <w:r w:rsidRPr="00CE1209">
        <w:rPr>
          <w:rFonts w:asciiTheme="minorHAnsi" w:hAnsiTheme="minorHAnsi"/>
          <w:sz w:val="28"/>
          <w:szCs w:val="28"/>
          <w:lang w:val="uk-UA"/>
        </w:rPr>
        <w:t xml:space="preserve"> зберігається у файлі</w:t>
      </w:r>
      <w:r w:rsidRPr="00933F47">
        <w:rPr>
          <w:rFonts w:asciiTheme="minorHAnsi" w:hAnsiTheme="minorHAnsi"/>
          <w:sz w:val="28"/>
          <w:szCs w:val="28"/>
          <w:lang w:val="uk-UA"/>
        </w:rPr>
        <w:t xml:space="preserve"> “</w:t>
      </w:r>
      <w:r w:rsidRPr="00CE1209">
        <w:rPr>
          <w:rFonts w:asciiTheme="minorHAnsi" w:hAnsiTheme="minorHAnsi"/>
          <w:sz w:val="28"/>
          <w:szCs w:val="28"/>
          <w:lang w:val="en-US"/>
        </w:rPr>
        <w:t>schema</w:t>
      </w:r>
      <w:r w:rsidRPr="00933F47">
        <w:rPr>
          <w:rFonts w:asciiTheme="minorHAnsi" w:hAnsiTheme="minorHAnsi"/>
          <w:sz w:val="28"/>
          <w:szCs w:val="28"/>
          <w:lang w:val="uk-UA"/>
        </w:rPr>
        <w:t>.</w:t>
      </w:r>
      <w:proofErr w:type="spellStart"/>
      <w:r w:rsidRPr="00CE1209">
        <w:rPr>
          <w:rFonts w:asciiTheme="minorHAnsi" w:hAnsiTheme="minorHAnsi"/>
          <w:sz w:val="28"/>
          <w:szCs w:val="28"/>
          <w:lang w:val="en-US"/>
        </w:rPr>
        <w:t>xsd</w:t>
      </w:r>
      <w:proofErr w:type="spellEnd"/>
      <w:r w:rsidRPr="00933F47">
        <w:rPr>
          <w:rFonts w:asciiTheme="minorHAnsi" w:hAnsiTheme="minorHAnsi"/>
          <w:sz w:val="28"/>
          <w:szCs w:val="28"/>
          <w:lang w:val="uk-UA"/>
        </w:rPr>
        <w:t xml:space="preserve">”, </w:t>
      </w:r>
      <w:r>
        <w:rPr>
          <w:rFonts w:asciiTheme="minorHAnsi" w:hAnsiTheme="minorHAnsi"/>
          <w:sz w:val="28"/>
          <w:szCs w:val="28"/>
          <w:lang w:val="uk-UA"/>
        </w:rPr>
        <w:t xml:space="preserve">і </w:t>
      </w:r>
      <w:r w:rsidRPr="00CE1209">
        <w:rPr>
          <w:rFonts w:asciiTheme="minorHAnsi" w:hAnsiTheme="minorHAnsi"/>
          <w:sz w:val="28"/>
          <w:szCs w:val="28"/>
          <w:lang w:val="uk-UA"/>
        </w:rPr>
        <w:t>значення ідентифікатора яко</w:t>
      </w:r>
      <w:r>
        <w:rPr>
          <w:rFonts w:asciiTheme="minorHAnsi" w:hAnsiTheme="minorHAnsi"/>
          <w:sz w:val="28"/>
          <w:szCs w:val="28"/>
          <w:lang w:val="uk-UA"/>
        </w:rPr>
        <w:t>го</w:t>
      </w:r>
      <w:r w:rsidRPr="00CE1209">
        <w:rPr>
          <w:rFonts w:asciiTheme="minorHAnsi" w:hAnsiTheme="minorHAnsi"/>
          <w:sz w:val="28"/>
          <w:szCs w:val="28"/>
          <w:lang w:val="uk-UA"/>
        </w:rPr>
        <w:t xml:space="preserve"> є</w:t>
      </w:r>
      <w:r w:rsidRPr="00933F47">
        <w:rPr>
          <w:rFonts w:asciiTheme="minorHAnsi" w:hAnsiTheme="minorHAnsi"/>
          <w:sz w:val="28"/>
          <w:szCs w:val="28"/>
          <w:lang w:val="uk-UA"/>
        </w:rPr>
        <w:t xml:space="preserve"> “</w:t>
      </w:r>
      <w:r w:rsidRPr="00CE1209">
        <w:rPr>
          <w:rFonts w:asciiTheme="minorHAnsi" w:hAnsiTheme="minorHAnsi"/>
          <w:sz w:val="28"/>
          <w:szCs w:val="28"/>
          <w:lang w:val="en-US"/>
        </w:rPr>
        <w:t>Assets</w:t>
      </w:r>
      <w:r w:rsidRPr="00933F47">
        <w:rPr>
          <w:rFonts w:asciiTheme="minorHAnsi" w:hAnsiTheme="minorHAnsi"/>
          <w:sz w:val="28"/>
          <w:szCs w:val="28"/>
          <w:lang w:val="uk-UA"/>
        </w:rPr>
        <w:t xml:space="preserve">” </w:t>
      </w:r>
      <w:r w:rsidRPr="00CE1209">
        <w:rPr>
          <w:rFonts w:asciiTheme="minorHAnsi" w:hAnsiTheme="minorHAnsi"/>
          <w:sz w:val="28"/>
          <w:szCs w:val="28"/>
          <w:lang w:val="uk-UA"/>
        </w:rPr>
        <w:t xml:space="preserve">(активи). </w:t>
      </w:r>
      <w:r>
        <w:rPr>
          <w:rFonts w:asciiTheme="minorHAnsi" w:hAnsiTheme="minorHAnsi"/>
          <w:sz w:val="28"/>
          <w:szCs w:val="28"/>
          <w:lang w:val="uk-UA"/>
        </w:rPr>
        <w:t>Наступні три р</w:t>
      </w:r>
      <w:r w:rsidRPr="00CE1209">
        <w:rPr>
          <w:rFonts w:asciiTheme="minorHAnsi" w:hAnsiTheme="minorHAnsi"/>
          <w:sz w:val="28"/>
          <w:szCs w:val="28"/>
          <w:lang w:val="uk-UA"/>
        </w:rPr>
        <w:t>ядки повторюють ці дії для елемента</w:t>
      </w:r>
      <w:r w:rsidRPr="00CE1209">
        <w:rPr>
          <w:rFonts w:asciiTheme="minorHAnsi" w:hAnsiTheme="minorHAnsi"/>
          <w:sz w:val="28"/>
          <w:szCs w:val="28"/>
        </w:rPr>
        <w:t xml:space="preserve"> </w:t>
      </w:r>
      <w:proofErr w:type="spellStart"/>
      <w:r w:rsidRPr="00CE1209">
        <w:rPr>
          <w:rFonts w:asciiTheme="minorHAnsi" w:hAnsiTheme="minorHAnsi"/>
          <w:sz w:val="28"/>
          <w:szCs w:val="28"/>
          <w:lang w:val="en-US"/>
        </w:rPr>
        <w:t>CurrentAssets</w:t>
      </w:r>
      <w:proofErr w:type="spellEnd"/>
      <w:r w:rsidRPr="00CE1209">
        <w:rPr>
          <w:rFonts w:asciiTheme="minorHAnsi" w:hAnsiTheme="minorHAnsi"/>
          <w:sz w:val="28"/>
          <w:szCs w:val="28"/>
        </w:rPr>
        <w:t xml:space="preserve"> </w:t>
      </w:r>
      <w:r w:rsidRPr="00CE1209">
        <w:rPr>
          <w:rFonts w:asciiTheme="minorHAnsi" w:hAnsiTheme="minorHAnsi"/>
          <w:sz w:val="28"/>
          <w:szCs w:val="28"/>
          <w:lang w:val="uk-UA"/>
        </w:rPr>
        <w:t>(поточні активи).</w:t>
      </w:r>
    </w:p>
    <w:p w:rsidR="00017B2B" w:rsidRDefault="00017B2B" w:rsidP="00017B2B">
      <w:pPr>
        <w:pStyle w:val="a8"/>
        <w:spacing w:after="0" w:line="240" w:lineRule="auto"/>
        <w:jc w:val="both"/>
        <w:rPr>
          <w:sz w:val="28"/>
          <w:szCs w:val="28"/>
          <w:lang w:val="uk-UA"/>
        </w:rPr>
      </w:pPr>
      <w:r>
        <w:rPr>
          <w:sz w:val="28"/>
          <w:szCs w:val="28"/>
          <w:lang w:val="uk-UA"/>
        </w:rPr>
        <w:lastRenderedPageBreak/>
        <w:tab/>
        <w:t xml:space="preserve">Останні три рядки описують взаємозв’язок між “локалізованими” елементами, визначаючи тип </w:t>
      </w:r>
      <w:r w:rsidRPr="00E116B4">
        <w:rPr>
          <w:rFonts w:asciiTheme="minorHAnsi" w:hAnsiTheme="minorHAnsi"/>
          <w:sz w:val="28"/>
          <w:szCs w:val="28"/>
          <w:lang w:val="uk-UA"/>
        </w:rPr>
        <w:t>зв</w:t>
      </w:r>
      <w:r w:rsidRPr="00E116B4">
        <w:rPr>
          <w:rFonts w:asciiTheme="minorHAnsi" w:hAnsiTheme="minorHAnsi"/>
          <w:sz w:val="28"/>
          <w:szCs w:val="28"/>
          <w:shd w:val="clear" w:color="auto" w:fill="FFFFFF"/>
          <w:lang w:val="uk-UA"/>
        </w:rPr>
        <w:t>’язку між ними. Атрибут</w:t>
      </w:r>
      <w:r>
        <w:rPr>
          <w:lang w:val="uk-UA"/>
        </w:rPr>
        <w:t xml:space="preserve">  «</w:t>
      </w:r>
      <w:r>
        <w:rPr>
          <w:sz w:val="28"/>
          <w:szCs w:val="28"/>
          <w:lang w:val="uk-UA"/>
        </w:rPr>
        <w:t>тип зв’язку» (</w:t>
      </w:r>
      <w:proofErr w:type="spellStart"/>
      <w:r>
        <w:rPr>
          <w:sz w:val="28"/>
          <w:szCs w:val="28"/>
          <w:lang w:val="en-US"/>
        </w:rPr>
        <w:t>arcrole</w:t>
      </w:r>
      <w:proofErr w:type="spellEnd"/>
      <w:r w:rsidRPr="00E116B4">
        <w:rPr>
          <w:sz w:val="28"/>
          <w:szCs w:val="28"/>
          <w:lang w:val="uk-UA"/>
        </w:rPr>
        <w:t xml:space="preserve">) </w:t>
      </w:r>
      <w:r>
        <w:rPr>
          <w:sz w:val="28"/>
          <w:szCs w:val="28"/>
          <w:lang w:val="uk-UA"/>
        </w:rPr>
        <w:t>визначає тип взаємозв’язку, який у цьому конкретному випадку є «материнський елемент – дочірній елемент» (у ієрархічній послідовності). Атрибути «до» (</w:t>
      </w:r>
      <w:r>
        <w:rPr>
          <w:sz w:val="28"/>
          <w:szCs w:val="28"/>
          <w:lang w:val="en-US"/>
        </w:rPr>
        <w:t>to</w:t>
      </w:r>
      <w:r>
        <w:rPr>
          <w:sz w:val="28"/>
          <w:szCs w:val="28"/>
          <w:lang w:val="uk-UA"/>
        </w:rPr>
        <w:t>) і «від» (</w:t>
      </w:r>
      <w:r>
        <w:rPr>
          <w:sz w:val="28"/>
          <w:szCs w:val="28"/>
          <w:lang w:val="en-US"/>
        </w:rPr>
        <w:t>from</w:t>
      </w:r>
      <w:r>
        <w:rPr>
          <w:sz w:val="28"/>
          <w:szCs w:val="28"/>
          <w:lang w:val="uk-UA"/>
        </w:rPr>
        <w:t>) вказують на локатори. Отже відповідно до цього прикладу зв’язок між елементами розкривається так:</w:t>
      </w:r>
      <w:r w:rsidRPr="00E116B4">
        <w:rPr>
          <w:sz w:val="28"/>
          <w:szCs w:val="28"/>
          <w:lang w:val="uk-UA"/>
        </w:rPr>
        <w:t xml:space="preserve"> </w:t>
      </w:r>
      <w:r>
        <w:rPr>
          <w:sz w:val="28"/>
          <w:szCs w:val="28"/>
          <w:lang w:val="uk-UA"/>
        </w:rPr>
        <w:t>«Поточні активи</w:t>
      </w:r>
      <w:r w:rsidRPr="00E116B4">
        <w:rPr>
          <w:sz w:val="28"/>
          <w:szCs w:val="28"/>
          <w:lang w:val="uk-UA"/>
        </w:rPr>
        <w:t xml:space="preserve"> </w:t>
      </w:r>
      <w:r w:rsidRPr="00CE1209">
        <w:rPr>
          <w:sz w:val="28"/>
          <w:szCs w:val="28"/>
          <w:lang w:val="uk-UA"/>
        </w:rPr>
        <w:t>&lt;</w:t>
      </w:r>
      <w:proofErr w:type="spellStart"/>
      <w:r>
        <w:rPr>
          <w:sz w:val="28"/>
          <w:szCs w:val="28"/>
          <w:lang w:val="en-US"/>
        </w:rPr>
        <w:t>CurrentAssets</w:t>
      </w:r>
      <w:proofErr w:type="spellEnd"/>
      <w:r w:rsidRPr="00CE1209">
        <w:rPr>
          <w:sz w:val="28"/>
          <w:szCs w:val="28"/>
          <w:lang w:val="uk-UA"/>
        </w:rPr>
        <w:t>&gt;</w:t>
      </w:r>
      <w:r>
        <w:rPr>
          <w:sz w:val="28"/>
          <w:szCs w:val="28"/>
          <w:lang w:val="uk-UA"/>
        </w:rPr>
        <w:t xml:space="preserve"> є дочірнім елементом по відношенню до активів</w:t>
      </w:r>
      <w:r w:rsidRPr="00CE1209">
        <w:rPr>
          <w:sz w:val="28"/>
          <w:szCs w:val="28"/>
          <w:lang w:val="uk-UA"/>
        </w:rPr>
        <w:t xml:space="preserve"> &lt;</w:t>
      </w:r>
      <w:r>
        <w:rPr>
          <w:sz w:val="28"/>
          <w:szCs w:val="28"/>
          <w:lang w:val="en-US"/>
        </w:rPr>
        <w:t>Assets</w:t>
      </w:r>
      <w:r w:rsidRPr="00CE1209">
        <w:rPr>
          <w:sz w:val="28"/>
          <w:szCs w:val="28"/>
          <w:lang w:val="uk-UA"/>
        </w:rPr>
        <w:t>&gt;</w:t>
      </w:r>
      <w:r>
        <w:rPr>
          <w:sz w:val="28"/>
          <w:szCs w:val="28"/>
          <w:lang w:val="uk-UA"/>
        </w:rPr>
        <w:t>».</w:t>
      </w:r>
    </w:p>
    <w:p w:rsidR="00017B2B" w:rsidRDefault="00017B2B" w:rsidP="00017B2B">
      <w:pPr>
        <w:pStyle w:val="a8"/>
        <w:spacing w:after="0" w:line="240" w:lineRule="auto"/>
        <w:jc w:val="both"/>
        <w:rPr>
          <w:sz w:val="28"/>
          <w:szCs w:val="28"/>
          <w:lang w:val="uk-UA"/>
        </w:rPr>
      </w:pPr>
      <w:r>
        <w:rPr>
          <w:sz w:val="28"/>
          <w:szCs w:val="28"/>
          <w:lang w:val="uk-UA"/>
        </w:rPr>
        <w:tab/>
        <w:t>Підсумовуючи можемо сказати, що бази взаємозв’язків надають опис взаємозв’язків між елементами, вказуючи на їх розміщення та визначаючи тип взаємозв’язку (із використанням атрибуту «тип зв’язку». Кожна з п’яти баз взаємозв’язків (шарів): подання, розрахунків, визначень, посилань та міток – містить визначення окремого типу відносин між елементами.</w:t>
      </w:r>
    </w:p>
    <w:p w:rsidR="00017B2B" w:rsidRPr="00CE1209" w:rsidRDefault="00017B2B" w:rsidP="00017B2B">
      <w:pPr>
        <w:pStyle w:val="a8"/>
        <w:spacing w:after="0" w:line="240" w:lineRule="auto"/>
        <w:jc w:val="both"/>
        <w:rPr>
          <w:lang w:val="uk-UA"/>
        </w:rPr>
      </w:pPr>
    </w:p>
    <w:p w:rsidR="00017B2B" w:rsidRPr="00C56476" w:rsidRDefault="00017B2B" w:rsidP="00017B2B">
      <w:pPr>
        <w:jc w:val="center"/>
        <w:outlineLvl w:val="0"/>
        <w:rPr>
          <w:rFonts w:ascii="Arial" w:eastAsia="Times New Roman" w:hAnsi="Arial" w:cs="Arial"/>
          <w:b/>
          <w:bCs/>
          <w:color w:val="B31E3B"/>
          <w:kern w:val="36"/>
          <w:sz w:val="29"/>
          <w:szCs w:val="29"/>
          <w:lang w:eastAsia="uk-UA"/>
        </w:rPr>
      </w:pPr>
      <w:bookmarkStart w:id="8" w:name="Подання"/>
      <w:r w:rsidRPr="00C56476">
        <w:rPr>
          <w:rFonts w:ascii="Arial" w:eastAsia="Times New Roman" w:hAnsi="Arial" w:cs="Arial"/>
          <w:b/>
          <w:bCs/>
          <w:color w:val="B31E3B"/>
          <w:kern w:val="36"/>
          <w:sz w:val="29"/>
          <w:szCs w:val="29"/>
          <w:lang w:eastAsia="uk-UA"/>
        </w:rPr>
        <w:t>База взаємозв’язків подання</w:t>
      </w:r>
      <w:bookmarkEnd w:id="8"/>
    </w:p>
    <w:p w:rsidR="00017B2B" w:rsidRDefault="00017B2B" w:rsidP="00017B2B">
      <w:pPr>
        <w:pStyle w:val="a8"/>
        <w:spacing w:after="0" w:line="240" w:lineRule="auto"/>
        <w:jc w:val="center"/>
        <w:rPr>
          <w:b/>
          <w:sz w:val="28"/>
          <w:szCs w:val="28"/>
          <w:lang w:val="uk-UA"/>
        </w:rPr>
      </w:pPr>
    </w:p>
    <w:p w:rsidR="00017B2B" w:rsidRDefault="00017B2B" w:rsidP="00017B2B">
      <w:pPr>
        <w:pStyle w:val="a8"/>
        <w:spacing w:after="0" w:line="240" w:lineRule="auto"/>
        <w:jc w:val="both"/>
        <w:rPr>
          <w:sz w:val="28"/>
          <w:szCs w:val="28"/>
          <w:lang w:val="uk-UA"/>
        </w:rPr>
      </w:pPr>
      <w:r>
        <w:rPr>
          <w:sz w:val="28"/>
          <w:szCs w:val="28"/>
          <w:lang w:val="uk-UA"/>
        </w:rPr>
        <w:tab/>
      </w:r>
      <w:r w:rsidRPr="00A36815">
        <w:rPr>
          <w:sz w:val="28"/>
          <w:szCs w:val="28"/>
          <w:lang w:val="uk-UA"/>
        </w:rPr>
        <w:t>Ділова звітність</w:t>
      </w:r>
      <w:r>
        <w:rPr>
          <w:sz w:val="28"/>
          <w:szCs w:val="28"/>
          <w:lang w:val="uk-UA"/>
        </w:rPr>
        <w:t>, як правило, складається у формі таблиць, звітів або інших структурованих документів. База взаємозв’язків подання зберігає інформацію про взаємозв’язки між елементами для того, щоб належним чином організувати зміст таксономії. Це дозволяє відповідним чином упорядкувати елементи у структурі для того, щоб представити ієрархічні взаємовідносини серед конкретних ділових даних.</w:t>
      </w:r>
    </w:p>
    <w:p w:rsidR="00017B2B" w:rsidRDefault="00017B2B" w:rsidP="00017B2B">
      <w:pPr>
        <w:pStyle w:val="a8"/>
        <w:spacing w:after="0" w:line="240" w:lineRule="auto"/>
        <w:jc w:val="both"/>
        <w:rPr>
          <w:sz w:val="28"/>
          <w:szCs w:val="28"/>
          <w:lang w:val="uk-UA"/>
        </w:rPr>
      </w:pPr>
      <w:r>
        <w:rPr>
          <w:sz w:val="28"/>
          <w:szCs w:val="28"/>
          <w:lang w:val="uk-UA"/>
        </w:rPr>
        <w:tab/>
        <w:t xml:space="preserve">Такі групування можуть здійснюватися різними способами. Наприклад, типовий балансовий звіт містить активи, власний капітал та зобов’язання. Активи включають поточні активи та </w:t>
      </w:r>
      <w:proofErr w:type="spellStart"/>
      <w:r>
        <w:rPr>
          <w:sz w:val="28"/>
          <w:szCs w:val="28"/>
          <w:lang w:val="uk-UA"/>
        </w:rPr>
        <w:t>непоточні</w:t>
      </w:r>
      <w:proofErr w:type="spellEnd"/>
      <w:r>
        <w:rPr>
          <w:sz w:val="28"/>
          <w:szCs w:val="28"/>
          <w:lang w:val="uk-UA"/>
        </w:rPr>
        <w:t xml:space="preserve"> активи. Поточні активи складаються із</w:t>
      </w:r>
      <w:r w:rsidRPr="003F010C">
        <w:t xml:space="preserve"> </w:t>
      </w:r>
      <w:r w:rsidRPr="003F010C">
        <w:rPr>
          <w:sz w:val="28"/>
          <w:szCs w:val="28"/>
          <w:lang w:val="uk-UA"/>
        </w:rPr>
        <w:t>запасів</w:t>
      </w:r>
      <w:r>
        <w:rPr>
          <w:sz w:val="28"/>
          <w:szCs w:val="28"/>
          <w:lang w:val="uk-UA"/>
        </w:rPr>
        <w:t xml:space="preserve">, дебіторської заборгованості тощо. База взаємозв’язків подання організовує елементи, використовуючи тип взаємозв’язку «материнський – дочірній елемент», саме таким чином і допомагає користувачам знаходити поняття, в яких вони зацікавлені. </w:t>
      </w:r>
    </w:p>
    <w:p w:rsidR="00017B2B" w:rsidRDefault="00017B2B" w:rsidP="00FA0507">
      <w:pPr>
        <w:pStyle w:val="a8"/>
        <w:spacing w:after="0" w:line="240" w:lineRule="auto"/>
        <w:jc w:val="both"/>
        <w:rPr>
          <w:b/>
          <w:szCs w:val="28"/>
        </w:rPr>
      </w:pPr>
      <w:r>
        <w:rPr>
          <w:sz w:val="28"/>
          <w:szCs w:val="28"/>
          <w:lang w:val="uk-UA"/>
        </w:rPr>
        <w:tab/>
        <w:t xml:space="preserve">Головним недоліком деревоподібної (ієрархічної) структури бази взаємозв’язків є те, що вона дозволяє подання простих переліків елементів у той час, як фінансова звітність також містить більш складні звіти на зразок звіту про зміни власного капіталу або звіту про рух основних засобів. Консорціум </w:t>
      </w:r>
      <w:r>
        <w:rPr>
          <w:sz w:val="28"/>
          <w:szCs w:val="28"/>
          <w:lang w:val="en-US"/>
        </w:rPr>
        <w:t>XBRL</w:t>
      </w:r>
      <w:r>
        <w:rPr>
          <w:sz w:val="28"/>
          <w:szCs w:val="28"/>
          <w:lang w:val="uk-UA"/>
        </w:rPr>
        <w:t xml:space="preserve"> працює над рішеннями, які забезпечать автоматичне створення таких звітів.</w:t>
      </w:r>
    </w:p>
    <w:p w:rsidR="00017B2B" w:rsidRPr="00C56476" w:rsidRDefault="00017B2B" w:rsidP="00017B2B">
      <w:pPr>
        <w:jc w:val="center"/>
        <w:outlineLvl w:val="0"/>
        <w:rPr>
          <w:rFonts w:ascii="Arial" w:eastAsia="Times New Roman" w:hAnsi="Arial" w:cs="Arial"/>
          <w:b/>
          <w:bCs/>
          <w:color w:val="B31E3B"/>
          <w:kern w:val="36"/>
          <w:sz w:val="29"/>
          <w:szCs w:val="29"/>
          <w:lang w:eastAsia="uk-UA"/>
        </w:rPr>
      </w:pPr>
      <w:bookmarkStart w:id="9" w:name="Розрахунки"/>
      <w:r w:rsidRPr="00C56476">
        <w:rPr>
          <w:rFonts w:ascii="Arial" w:eastAsia="Times New Roman" w:hAnsi="Arial" w:cs="Arial"/>
          <w:b/>
          <w:bCs/>
          <w:color w:val="B31E3B"/>
          <w:kern w:val="36"/>
          <w:sz w:val="29"/>
          <w:szCs w:val="29"/>
          <w:lang w:eastAsia="uk-UA"/>
        </w:rPr>
        <w:t>База взаємозв’язків розрахунків</w:t>
      </w:r>
    </w:p>
    <w:bookmarkEnd w:id="9"/>
    <w:p w:rsidR="00017B2B" w:rsidRDefault="00017B2B" w:rsidP="00017B2B">
      <w:pPr>
        <w:pStyle w:val="a8"/>
        <w:spacing w:after="0" w:line="240" w:lineRule="auto"/>
        <w:jc w:val="center"/>
        <w:rPr>
          <w:b/>
          <w:sz w:val="28"/>
          <w:szCs w:val="28"/>
          <w:lang w:val="uk-UA"/>
        </w:rPr>
      </w:pPr>
    </w:p>
    <w:p w:rsidR="00017B2B" w:rsidRDefault="00017B2B" w:rsidP="00017B2B">
      <w:pPr>
        <w:pStyle w:val="a8"/>
        <w:spacing w:after="0" w:line="240" w:lineRule="auto"/>
        <w:jc w:val="both"/>
        <w:rPr>
          <w:sz w:val="28"/>
          <w:szCs w:val="28"/>
          <w:lang w:val="uk-UA"/>
        </w:rPr>
      </w:pPr>
      <w:r>
        <w:rPr>
          <w:sz w:val="28"/>
          <w:szCs w:val="28"/>
          <w:lang w:val="uk-UA"/>
        </w:rPr>
        <w:tab/>
      </w:r>
      <w:r w:rsidRPr="007A3CB0">
        <w:rPr>
          <w:sz w:val="28"/>
          <w:szCs w:val="28"/>
          <w:lang w:val="uk-UA"/>
        </w:rPr>
        <w:t xml:space="preserve">Ідея </w:t>
      </w:r>
      <w:r>
        <w:rPr>
          <w:sz w:val="28"/>
          <w:szCs w:val="28"/>
          <w:lang w:val="uk-UA"/>
        </w:rPr>
        <w:t xml:space="preserve">існування </w:t>
      </w:r>
      <w:r w:rsidRPr="007A3CB0">
        <w:rPr>
          <w:sz w:val="28"/>
          <w:szCs w:val="28"/>
          <w:lang w:val="uk-UA"/>
        </w:rPr>
        <w:t>бази взаємозв’язків розрахунків</w:t>
      </w:r>
      <w:r>
        <w:rPr>
          <w:sz w:val="28"/>
          <w:szCs w:val="28"/>
          <w:lang w:val="uk-UA"/>
        </w:rPr>
        <w:t xml:space="preserve"> полягає у покращенні якості звіту у форматі </w:t>
      </w:r>
      <w:r>
        <w:rPr>
          <w:sz w:val="28"/>
          <w:szCs w:val="28"/>
          <w:lang w:val="en-US"/>
        </w:rPr>
        <w:t>XBRL</w:t>
      </w:r>
      <w:r w:rsidRPr="007A3CB0">
        <w:rPr>
          <w:sz w:val="28"/>
          <w:szCs w:val="28"/>
          <w:lang w:val="uk-UA"/>
        </w:rPr>
        <w:t xml:space="preserve">. </w:t>
      </w:r>
      <w:r>
        <w:rPr>
          <w:sz w:val="28"/>
          <w:szCs w:val="28"/>
          <w:lang w:val="uk-UA"/>
        </w:rPr>
        <w:t xml:space="preserve">Вона містить визначення основних правил верифікації, які застосовуються до всіх документів-звітів, що стосуються конкретної таксономії. Ієрархічна база взаємозв’язків розрахунків сортує всі елементи фінансового типу таким чином, щоб елементи нижчого рівня давали у </w:t>
      </w:r>
      <w:r>
        <w:rPr>
          <w:sz w:val="28"/>
          <w:szCs w:val="28"/>
          <w:lang w:val="uk-UA"/>
        </w:rPr>
        <w:lastRenderedPageBreak/>
        <w:t xml:space="preserve">сумі з урахуванням  можливих операцій віднімання між ними елемент вищого </w:t>
      </w:r>
      <w:r w:rsidRPr="001367DF">
        <w:rPr>
          <w:sz w:val="28"/>
          <w:szCs w:val="28"/>
          <w:lang w:val="uk-UA"/>
        </w:rPr>
        <w:t xml:space="preserve">рівня </w:t>
      </w:r>
      <w:r>
        <w:rPr>
          <w:sz w:val="28"/>
          <w:szCs w:val="28"/>
          <w:lang w:val="uk-UA"/>
        </w:rPr>
        <w:t>як</w:t>
      </w:r>
      <w:r w:rsidRPr="001367DF">
        <w:rPr>
          <w:sz w:val="28"/>
          <w:szCs w:val="28"/>
          <w:lang w:val="uk-UA"/>
        </w:rPr>
        <w:t xml:space="preserve"> результат цих операцій.</w:t>
      </w:r>
    </w:p>
    <w:p w:rsidR="00017B2B" w:rsidRDefault="00017B2B" w:rsidP="00017B2B">
      <w:pPr>
        <w:pStyle w:val="a8"/>
        <w:spacing w:after="0" w:line="240" w:lineRule="auto"/>
        <w:jc w:val="both"/>
        <w:rPr>
          <w:sz w:val="28"/>
          <w:szCs w:val="28"/>
          <w:lang w:val="uk-UA"/>
        </w:rPr>
      </w:pPr>
    </w:p>
    <w:tbl>
      <w:tblPr>
        <w:tblStyle w:val="aa"/>
        <w:tblW w:w="0" w:type="auto"/>
        <w:tblInd w:w="120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21"/>
        <w:gridCol w:w="567"/>
      </w:tblGrid>
      <w:tr w:rsidR="00017B2B" w:rsidTr="001D497F">
        <w:tc>
          <w:tcPr>
            <w:tcW w:w="6521" w:type="dxa"/>
          </w:tcPr>
          <w:p w:rsidR="00017B2B" w:rsidRPr="004316B9" w:rsidRDefault="00017B2B" w:rsidP="001D497F">
            <w:pPr>
              <w:pStyle w:val="a8"/>
              <w:spacing w:after="0" w:line="240" w:lineRule="auto"/>
              <w:jc w:val="both"/>
              <w:rPr>
                <w:sz w:val="28"/>
                <w:szCs w:val="28"/>
                <w:lang w:val="uk-UA"/>
              </w:rPr>
            </w:pPr>
            <w:r>
              <w:rPr>
                <w:sz w:val="28"/>
                <w:szCs w:val="28"/>
                <w:lang w:val="uk-UA"/>
              </w:rPr>
              <w:t xml:space="preserve">Валовий прибуток </w:t>
            </w:r>
            <w:r w:rsidRPr="00A77F98">
              <w:rPr>
                <w:sz w:val="28"/>
                <w:szCs w:val="28"/>
              </w:rPr>
              <w:t>[</w:t>
            </w:r>
            <w:r>
              <w:rPr>
                <w:sz w:val="28"/>
                <w:szCs w:val="28"/>
                <w:lang w:val="uk-UA"/>
              </w:rPr>
              <w:t>за функцією</w:t>
            </w:r>
            <w:r>
              <w:rPr>
                <w:sz w:val="28"/>
                <w:szCs w:val="28"/>
              </w:rPr>
              <w:t>]</w:t>
            </w:r>
          </w:p>
        </w:tc>
        <w:tc>
          <w:tcPr>
            <w:tcW w:w="567" w:type="dxa"/>
          </w:tcPr>
          <w:p w:rsidR="00017B2B" w:rsidRDefault="00017B2B" w:rsidP="001D497F">
            <w:pPr>
              <w:pStyle w:val="a8"/>
              <w:spacing w:after="0" w:line="240" w:lineRule="auto"/>
              <w:jc w:val="both"/>
              <w:rPr>
                <w:sz w:val="28"/>
                <w:szCs w:val="28"/>
                <w:lang w:val="uk-UA"/>
              </w:rPr>
            </w:pPr>
          </w:p>
        </w:tc>
      </w:tr>
      <w:tr w:rsidR="00017B2B" w:rsidTr="001D497F">
        <w:tc>
          <w:tcPr>
            <w:tcW w:w="6521" w:type="dxa"/>
          </w:tcPr>
          <w:p w:rsidR="00017B2B" w:rsidRPr="004316B9" w:rsidRDefault="00017B2B" w:rsidP="00017B2B">
            <w:pPr>
              <w:pStyle w:val="a8"/>
              <w:numPr>
                <w:ilvl w:val="0"/>
                <w:numId w:val="12"/>
              </w:numPr>
              <w:spacing w:after="0" w:line="240" w:lineRule="auto"/>
              <w:jc w:val="both"/>
              <w:rPr>
                <w:sz w:val="28"/>
                <w:szCs w:val="28"/>
              </w:rPr>
            </w:pPr>
            <w:r>
              <w:rPr>
                <w:sz w:val="28"/>
                <w:szCs w:val="28"/>
                <w:lang w:val="uk-UA"/>
              </w:rPr>
              <w:t xml:space="preserve">Доходи, всього </w:t>
            </w:r>
            <w:r w:rsidRPr="00A77F98">
              <w:rPr>
                <w:sz w:val="28"/>
                <w:szCs w:val="28"/>
              </w:rPr>
              <w:t>[</w:t>
            </w:r>
            <w:r>
              <w:rPr>
                <w:sz w:val="28"/>
                <w:szCs w:val="28"/>
                <w:lang w:val="uk-UA"/>
              </w:rPr>
              <w:t>за функцією</w:t>
            </w:r>
            <w:r w:rsidRPr="00A77F98">
              <w:rPr>
                <w:sz w:val="28"/>
                <w:szCs w:val="28"/>
              </w:rPr>
              <w:t>]</w:t>
            </w:r>
          </w:p>
        </w:tc>
        <w:tc>
          <w:tcPr>
            <w:tcW w:w="567" w:type="dxa"/>
          </w:tcPr>
          <w:p w:rsidR="00017B2B" w:rsidRDefault="00017B2B" w:rsidP="001D497F">
            <w:pPr>
              <w:pStyle w:val="a8"/>
              <w:spacing w:after="0" w:line="240" w:lineRule="auto"/>
              <w:jc w:val="right"/>
              <w:rPr>
                <w:sz w:val="28"/>
                <w:szCs w:val="28"/>
                <w:lang w:val="uk-UA"/>
              </w:rPr>
            </w:pPr>
            <w:r>
              <w:rPr>
                <w:sz w:val="28"/>
                <w:szCs w:val="28"/>
                <w:lang w:val="uk-UA"/>
              </w:rPr>
              <w:t>1</w:t>
            </w:r>
          </w:p>
        </w:tc>
      </w:tr>
      <w:tr w:rsidR="00017B2B" w:rsidTr="001D497F">
        <w:tc>
          <w:tcPr>
            <w:tcW w:w="6521" w:type="dxa"/>
          </w:tcPr>
          <w:p w:rsidR="00017B2B" w:rsidRPr="00A77F98" w:rsidRDefault="00017B2B" w:rsidP="00017B2B">
            <w:pPr>
              <w:pStyle w:val="a8"/>
              <w:numPr>
                <w:ilvl w:val="0"/>
                <w:numId w:val="12"/>
              </w:numPr>
              <w:spacing w:after="0" w:line="240" w:lineRule="auto"/>
              <w:jc w:val="both"/>
              <w:rPr>
                <w:sz w:val="28"/>
                <w:szCs w:val="28"/>
              </w:rPr>
            </w:pPr>
            <w:r>
              <w:rPr>
                <w:sz w:val="28"/>
                <w:szCs w:val="28"/>
                <w:lang w:val="uk-UA"/>
              </w:rPr>
              <w:t xml:space="preserve">Собівартість продажів </w:t>
            </w:r>
            <w:r w:rsidRPr="00A77F98">
              <w:rPr>
                <w:sz w:val="28"/>
                <w:szCs w:val="28"/>
              </w:rPr>
              <w:t>[</w:t>
            </w:r>
            <w:r>
              <w:rPr>
                <w:sz w:val="28"/>
                <w:szCs w:val="28"/>
                <w:lang w:val="uk-UA"/>
              </w:rPr>
              <w:t>за функцією</w:t>
            </w:r>
            <w:r w:rsidRPr="00A77F98">
              <w:rPr>
                <w:sz w:val="28"/>
                <w:szCs w:val="28"/>
              </w:rPr>
              <w:t>]</w:t>
            </w:r>
          </w:p>
          <w:p w:rsidR="00017B2B" w:rsidRDefault="00017B2B" w:rsidP="001D497F">
            <w:pPr>
              <w:pStyle w:val="a8"/>
              <w:spacing w:after="0" w:line="240" w:lineRule="auto"/>
              <w:jc w:val="both"/>
              <w:rPr>
                <w:sz w:val="28"/>
                <w:szCs w:val="28"/>
                <w:lang w:val="uk-UA"/>
              </w:rPr>
            </w:pPr>
          </w:p>
        </w:tc>
        <w:tc>
          <w:tcPr>
            <w:tcW w:w="567" w:type="dxa"/>
          </w:tcPr>
          <w:p w:rsidR="00017B2B" w:rsidRDefault="00017B2B" w:rsidP="001D497F">
            <w:pPr>
              <w:pStyle w:val="a8"/>
              <w:spacing w:after="0" w:line="240" w:lineRule="auto"/>
              <w:jc w:val="right"/>
              <w:rPr>
                <w:sz w:val="28"/>
                <w:szCs w:val="28"/>
                <w:lang w:val="uk-UA"/>
              </w:rPr>
            </w:pPr>
            <w:r>
              <w:rPr>
                <w:sz w:val="28"/>
                <w:szCs w:val="28"/>
                <w:lang w:val="uk-UA"/>
              </w:rPr>
              <w:t>-1</w:t>
            </w:r>
          </w:p>
        </w:tc>
      </w:tr>
    </w:tbl>
    <w:p w:rsidR="00017B2B" w:rsidRPr="001367DF" w:rsidRDefault="00017B2B" w:rsidP="00017B2B">
      <w:pPr>
        <w:pStyle w:val="a8"/>
        <w:spacing w:after="0" w:line="240" w:lineRule="auto"/>
        <w:jc w:val="both"/>
        <w:rPr>
          <w:sz w:val="28"/>
          <w:szCs w:val="28"/>
          <w:lang w:val="uk-UA"/>
        </w:rPr>
      </w:pPr>
    </w:p>
    <w:p w:rsidR="00017B2B" w:rsidRDefault="00017B2B" w:rsidP="00017B2B">
      <w:pPr>
        <w:pStyle w:val="a8"/>
        <w:spacing w:after="0" w:line="240" w:lineRule="auto"/>
        <w:jc w:val="both"/>
        <w:rPr>
          <w:sz w:val="28"/>
          <w:szCs w:val="28"/>
          <w:lang w:val="uk-UA"/>
        </w:rPr>
      </w:pPr>
      <w:r>
        <w:rPr>
          <w:sz w:val="28"/>
          <w:szCs w:val="28"/>
          <w:lang w:val="uk-UA"/>
        </w:rPr>
        <w:tab/>
      </w:r>
      <w:r w:rsidRPr="001367DF">
        <w:rPr>
          <w:sz w:val="28"/>
          <w:szCs w:val="28"/>
          <w:lang w:val="uk-UA"/>
        </w:rPr>
        <w:t>Знак</w:t>
      </w:r>
      <w:r>
        <w:rPr>
          <w:sz w:val="28"/>
          <w:szCs w:val="28"/>
          <w:lang w:val="uk-UA"/>
        </w:rPr>
        <w:t>, з яким елемент взаємодіє з іншим елементом, залежить від атрибуту «вага» (</w:t>
      </w:r>
      <w:r>
        <w:rPr>
          <w:sz w:val="28"/>
          <w:szCs w:val="28"/>
          <w:lang w:val="en-US"/>
        </w:rPr>
        <w:t>weight</w:t>
      </w:r>
      <w:r>
        <w:rPr>
          <w:sz w:val="28"/>
          <w:szCs w:val="28"/>
          <w:lang w:val="uk-UA"/>
        </w:rPr>
        <w:t>), що присвоюється типу зв’язку</w:t>
      </w:r>
      <w:r w:rsidRPr="00BA4DAD">
        <w:rPr>
          <w:sz w:val="28"/>
          <w:szCs w:val="28"/>
          <w:lang w:val="uk-UA"/>
        </w:rPr>
        <w:t xml:space="preserve"> (</w:t>
      </w:r>
      <w:r>
        <w:rPr>
          <w:sz w:val="28"/>
          <w:szCs w:val="28"/>
          <w:lang w:val="en-US"/>
        </w:rPr>
        <w:t>arc</w:t>
      </w:r>
      <w:r w:rsidRPr="00BA4DAD">
        <w:rPr>
          <w:sz w:val="28"/>
          <w:szCs w:val="28"/>
          <w:lang w:val="uk-UA"/>
        </w:rPr>
        <w:t>)</w:t>
      </w:r>
      <w:r>
        <w:rPr>
          <w:sz w:val="28"/>
          <w:szCs w:val="28"/>
          <w:lang w:val="uk-UA"/>
        </w:rPr>
        <w:t xml:space="preserve"> між двома елементами. Нижче наведено відповідний приклад.  </w:t>
      </w:r>
    </w:p>
    <w:p w:rsidR="00017B2B" w:rsidRDefault="00017B2B" w:rsidP="00017B2B">
      <w:pPr>
        <w:pStyle w:val="a8"/>
        <w:spacing w:after="0" w:line="240" w:lineRule="auto"/>
        <w:jc w:val="both"/>
        <w:rPr>
          <w:sz w:val="28"/>
          <w:szCs w:val="28"/>
          <w:lang w:val="uk-UA"/>
        </w:rPr>
      </w:pPr>
    </w:p>
    <w:tbl>
      <w:tblPr>
        <w:tblW w:w="8505" w:type="dxa"/>
        <w:tblInd w:w="392" w:type="dxa"/>
        <w:tblLayout w:type="fixed"/>
        <w:tblCellMar>
          <w:left w:w="10" w:type="dxa"/>
          <w:right w:w="10" w:type="dxa"/>
        </w:tblCellMar>
        <w:tblLook w:val="0000" w:firstRow="0" w:lastRow="0" w:firstColumn="0" w:lastColumn="0" w:noHBand="0" w:noVBand="0"/>
      </w:tblPr>
      <w:tblGrid>
        <w:gridCol w:w="8505"/>
      </w:tblGrid>
      <w:tr w:rsidR="00017B2B" w:rsidTr="001D497F">
        <w:tc>
          <w:tcPr>
            <w:tcW w:w="8505" w:type="dxa"/>
            <w:shd w:val="clear" w:color="auto" w:fill="FFFFFF"/>
            <w:tcMar>
              <w:top w:w="0" w:type="dxa"/>
              <w:left w:w="108" w:type="dxa"/>
              <w:bottom w:w="0" w:type="dxa"/>
              <w:right w:w="108" w:type="dxa"/>
            </w:tcMar>
          </w:tcPr>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&lt;</w:t>
            </w:r>
            <w:proofErr w:type="spellStart"/>
            <w:r>
              <w:rPr>
                <w:rFonts w:ascii="Arial" w:eastAsia="Times New Roman" w:hAnsi="Arial" w:cs="Arial"/>
                <w:sz w:val="28"/>
                <w:szCs w:val="28"/>
                <w:lang w:val="en-US" w:eastAsia="ru-RU"/>
              </w:rPr>
              <w:t>calculationArc</w:t>
            </w:r>
            <w:proofErr w:type="spellEnd"/>
            <w:r>
              <w:rPr>
                <w:rFonts w:ascii="Arial" w:eastAsia="Times New Roman" w:hAnsi="Arial" w:cs="Arial"/>
                <w:sz w:val="28"/>
                <w:szCs w:val="28"/>
                <w:lang w:val="en-US" w:eastAsia="ru-RU"/>
              </w:rPr>
              <w:t xml:space="preserve"> </w:t>
            </w:r>
            <w:proofErr w:type="spellStart"/>
            <w:r>
              <w:rPr>
                <w:rFonts w:ascii="Arial" w:eastAsia="Times New Roman" w:hAnsi="Arial" w:cs="Arial"/>
                <w:sz w:val="28"/>
                <w:szCs w:val="28"/>
                <w:lang w:val="en-US" w:eastAsia="ru-RU"/>
              </w:rPr>
              <w:t>xlink:type</w:t>
            </w:r>
            <w:proofErr w:type="spellEnd"/>
            <w:r>
              <w:rPr>
                <w:rFonts w:ascii="Arial" w:eastAsia="Times New Roman" w:hAnsi="Arial" w:cs="Arial"/>
                <w:sz w:val="28"/>
                <w:szCs w:val="28"/>
                <w:lang w:val="en-US" w:eastAsia="ru-RU"/>
              </w:rPr>
              <w:t>="arc"</w:t>
            </w:r>
          </w:p>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 </w:t>
            </w:r>
            <w:proofErr w:type="spellStart"/>
            <w:r>
              <w:rPr>
                <w:rFonts w:ascii="Arial" w:eastAsia="Times New Roman" w:hAnsi="Arial" w:cs="Arial"/>
                <w:sz w:val="28"/>
                <w:szCs w:val="28"/>
                <w:lang w:val="en-US" w:eastAsia="ru-RU"/>
              </w:rPr>
              <w:t>xlink:arcrole</w:t>
            </w:r>
            <w:proofErr w:type="spellEnd"/>
            <w:r>
              <w:rPr>
                <w:rFonts w:ascii="Arial" w:eastAsia="Times New Roman" w:hAnsi="Arial" w:cs="Arial"/>
                <w:sz w:val="28"/>
                <w:szCs w:val="28"/>
                <w:lang w:val="en-US" w:eastAsia="ru-RU"/>
              </w:rPr>
              <w:t>="http://www.xbrl.org/2003/arcrole/summation-item"</w:t>
            </w:r>
          </w:p>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 </w:t>
            </w:r>
            <w:proofErr w:type="spellStart"/>
            <w:r>
              <w:rPr>
                <w:rFonts w:ascii="Arial" w:eastAsia="Times New Roman" w:hAnsi="Arial" w:cs="Arial"/>
                <w:sz w:val="28"/>
                <w:szCs w:val="28"/>
                <w:lang w:val="en-US" w:eastAsia="ru-RU"/>
              </w:rPr>
              <w:t>xlink:from</w:t>
            </w:r>
            <w:proofErr w:type="spellEnd"/>
            <w:r>
              <w:rPr>
                <w:rFonts w:ascii="Arial" w:eastAsia="Times New Roman" w:hAnsi="Arial" w:cs="Arial"/>
                <w:sz w:val="28"/>
                <w:szCs w:val="28"/>
                <w:lang w:val="en-US" w:eastAsia="ru-RU"/>
              </w:rPr>
              <w:t>="</w:t>
            </w:r>
            <w:proofErr w:type="spellStart"/>
            <w:r>
              <w:rPr>
                <w:rFonts w:ascii="Arial" w:eastAsia="Times New Roman" w:hAnsi="Arial" w:cs="Arial"/>
                <w:sz w:val="28"/>
                <w:szCs w:val="28"/>
                <w:lang w:val="en-US" w:eastAsia="ru-RU"/>
              </w:rPr>
              <w:t>GrossProfit</w:t>
            </w:r>
            <w:proofErr w:type="spellEnd"/>
            <w:r>
              <w:rPr>
                <w:rFonts w:ascii="Arial" w:eastAsia="Times New Roman" w:hAnsi="Arial" w:cs="Arial"/>
                <w:sz w:val="28"/>
                <w:szCs w:val="28"/>
                <w:lang w:val="en-US" w:eastAsia="ru-RU"/>
              </w:rPr>
              <w:t xml:space="preserve">" </w:t>
            </w:r>
            <w:proofErr w:type="spellStart"/>
            <w:r>
              <w:rPr>
                <w:rFonts w:ascii="Arial" w:eastAsia="Times New Roman" w:hAnsi="Arial" w:cs="Arial"/>
                <w:sz w:val="28"/>
                <w:szCs w:val="28"/>
                <w:lang w:val="en-US" w:eastAsia="ru-RU"/>
              </w:rPr>
              <w:t>xlink:to</w:t>
            </w:r>
            <w:proofErr w:type="spellEnd"/>
            <w:r>
              <w:rPr>
                <w:rFonts w:ascii="Arial" w:eastAsia="Times New Roman" w:hAnsi="Arial" w:cs="Arial"/>
                <w:sz w:val="28"/>
                <w:szCs w:val="28"/>
                <w:lang w:val="en-US" w:eastAsia="ru-RU"/>
              </w:rPr>
              <w:t>="</w:t>
            </w:r>
            <w:proofErr w:type="spellStart"/>
            <w:r>
              <w:rPr>
                <w:rFonts w:ascii="Arial" w:eastAsia="Times New Roman" w:hAnsi="Arial" w:cs="Arial"/>
                <w:sz w:val="28"/>
                <w:szCs w:val="28"/>
                <w:lang w:val="en-US" w:eastAsia="ru-RU"/>
              </w:rPr>
              <w:t>RevenueTotal</w:t>
            </w:r>
            <w:proofErr w:type="spellEnd"/>
            <w:r>
              <w:rPr>
                <w:rFonts w:ascii="Arial" w:eastAsia="Times New Roman" w:hAnsi="Arial" w:cs="Arial"/>
                <w:sz w:val="28"/>
                <w:szCs w:val="28"/>
                <w:lang w:val="en-US" w:eastAsia="ru-RU"/>
              </w:rPr>
              <w:t>"</w:t>
            </w:r>
          </w:p>
          <w:p w:rsidR="00017B2B" w:rsidRDefault="00017B2B" w:rsidP="001D497F">
            <w:pPr>
              <w:pStyle w:val="a8"/>
              <w:suppressAutoHyphens w:val="0"/>
              <w:spacing w:after="0" w:line="240" w:lineRule="auto"/>
              <w:rPr>
                <w:rFonts w:ascii="Arial" w:eastAsia="Times New Roman" w:hAnsi="Arial" w:cs="Arial"/>
                <w:sz w:val="28"/>
                <w:szCs w:val="28"/>
                <w:lang w:val="uk-UA" w:eastAsia="ru-RU"/>
              </w:rPr>
            </w:pPr>
            <w:r>
              <w:rPr>
                <w:rFonts w:ascii="Arial" w:eastAsia="Times New Roman" w:hAnsi="Arial" w:cs="Arial"/>
                <w:sz w:val="28"/>
                <w:szCs w:val="28"/>
                <w:lang w:val="en-US" w:eastAsia="ru-RU"/>
              </w:rPr>
              <w:t> </w:t>
            </w:r>
            <w:r w:rsidRPr="00563354">
              <w:rPr>
                <w:rFonts w:ascii="Arial" w:eastAsia="Times New Roman" w:hAnsi="Arial" w:cs="Arial"/>
                <w:sz w:val="28"/>
                <w:szCs w:val="28"/>
                <w:lang w:val="en-US" w:eastAsia="ru-RU"/>
              </w:rPr>
              <w:t>order="1" </w:t>
            </w:r>
            <w:r w:rsidRPr="00563354">
              <w:rPr>
                <w:rFonts w:ascii="Arial" w:eastAsia="Times New Roman" w:hAnsi="Arial" w:cs="Arial"/>
                <w:b/>
                <w:bCs/>
                <w:sz w:val="28"/>
                <w:szCs w:val="28"/>
                <w:lang w:val="en-US" w:eastAsia="ru-RU"/>
              </w:rPr>
              <w:t>weight="1"</w:t>
            </w:r>
            <w:r w:rsidRPr="00563354">
              <w:rPr>
                <w:rFonts w:ascii="Arial" w:eastAsia="Times New Roman" w:hAnsi="Arial" w:cs="Arial"/>
                <w:sz w:val="28"/>
                <w:szCs w:val="28"/>
                <w:lang w:val="en-US" w:eastAsia="ru-RU"/>
              </w:rPr>
              <w:t> use="optional"/&gt;</w:t>
            </w:r>
          </w:p>
          <w:p w:rsidR="00017B2B" w:rsidRPr="00D34EA5" w:rsidRDefault="00017B2B" w:rsidP="001D497F">
            <w:pPr>
              <w:pStyle w:val="a8"/>
              <w:suppressAutoHyphens w:val="0"/>
              <w:spacing w:after="0" w:line="240" w:lineRule="auto"/>
              <w:rPr>
                <w:lang w:val="uk-UA"/>
              </w:rPr>
            </w:pPr>
          </w:p>
        </w:tc>
      </w:tr>
      <w:tr w:rsidR="00017B2B" w:rsidTr="001D497F">
        <w:trPr>
          <w:trHeight w:val="1536"/>
        </w:trPr>
        <w:tc>
          <w:tcPr>
            <w:tcW w:w="8505" w:type="dxa"/>
            <w:shd w:val="clear" w:color="auto" w:fill="FFFFFF"/>
            <w:tcMar>
              <w:top w:w="0" w:type="dxa"/>
              <w:left w:w="108" w:type="dxa"/>
              <w:bottom w:w="0" w:type="dxa"/>
              <w:right w:w="108" w:type="dxa"/>
            </w:tcMar>
          </w:tcPr>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&lt;</w:t>
            </w:r>
            <w:proofErr w:type="spellStart"/>
            <w:r>
              <w:rPr>
                <w:rFonts w:ascii="Arial" w:eastAsia="Times New Roman" w:hAnsi="Arial" w:cs="Arial"/>
                <w:sz w:val="28"/>
                <w:szCs w:val="28"/>
                <w:lang w:val="en-US" w:eastAsia="ru-RU"/>
              </w:rPr>
              <w:t>calculationArc</w:t>
            </w:r>
            <w:proofErr w:type="spellEnd"/>
            <w:r>
              <w:rPr>
                <w:rFonts w:ascii="Arial" w:eastAsia="Times New Roman" w:hAnsi="Arial" w:cs="Arial"/>
                <w:sz w:val="28"/>
                <w:szCs w:val="28"/>
                <w:lang w:val="en-US" w:eastAsia="ru-RU"/>
              </w:rPr>
              <w:t xml:space="preserve"> </w:t>
            </w:r>
            <w:proofErr w:type="spellStart"/>
            <w:r>
              <w:rPr>
                <w:rFonts w:ascii="Arial" w:eastAsia="Times New Roman" w:hAnsi="Arial" w:cs="Arial"/>
                <w:sz w:val="28"/>
                <w:szCs w:val="28"/>
                <w:lang w:val="en-US" w:eastAsia="ru-RU"/>
              </w:rPr>
              <w:t>xlink:type</w:t>
            </w:r>
            <w:proofErr w:type="spellEnd"/>
            <w:r>
              <w:rPr>
                <w:rFonts w:ascii="Arial" w:eastAsia="Times New Roman" w:hAnsi="Arial" w:cs="Arial"/>
                <w:sz w:val="28"/>
                <w:szCs w:val="28"/>
                <w:lang w:val="en-US" w:eastAsia="ru-RU"/>
              </w:rPr>
              <w:t>="arc"</w:t>
            </w:r>
          </w:p>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 </w:t>
            </w:r>
            <w:proofErr w:type="spellStart"/>
            <w:r>
              <w:rPr>
                <w:rFonts w:ascii="Arial" w:eastAsia="Times New Roman" w:hAnsi="Arial" w:cs="Arial"/>
                <w:sz w:val="28"/>
                <w:szCs w:val="28"/>
                <w:lang w:val="en-US" w:eastAsia="ru-RU"/>
              </w:rPr>
              <w:t>xlink:arcrole</w:t>
            </w:r>
            <w:proofErr w:type="spellEnd"/>
            <w:r>
              <w:rPr>
                <w:rFonts w:ascii="Arial" w:eastAsia="Times New Roman" w:hAnsi="Arial" w:cs="Arial"/>
                <w:sz w:val="28"/>
                <w:szCs w:val="28"/>
                <w:lang w:val="en-US" w:eastAsia="ru-RU"/>
              </w:rPr>
              <w:t>="http://www.xbrl.org/2003/arcrole/summation-item"</w:t>
            </w:r>
          </w:p>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 </w:t>
            </w:r>
            <w:proofErr w:type="spellStart"/>
            <w:r>
              <w:rPr>
                <w:rFonts w:ascii="Arial" w:eastAsia="Times New Roman" w:hAnsi="Arial" w:cs="Arial"/>
                <w:sz w:val="28"/>
                <w:szCs w:val="28"/>
                <w:lang w:val="en-US" w:eastAsia="ru-RU"/>
              </w:rPr>
              <w:t>xlink:from</w:t>
            </w:r>
            <w:proofErr w:type="spellEnd"/>
            <w:r>
              <w:rPr>
                <w:rFonts w:ascii="Arial" w:eastAsia="Times New Roman" w:hAnsi="Arial" w:cs="Arial"/>
                <w:sz w:val="28"/>
                <w:szCs w:val="28"/>
                <w:lang w:val="en-US" w:eastAsia="ru-RU"/>
              </w:rPr>
              <w:t>="</w:t>
            </w:r>
            <w:proofErr w:type="spellStart"/>
            <w:r>
              <w:rPr>
                <w:rFonts w:ascii="Arial" w:eastAsia="Times New Roman" w:hAnsi="Arial" w:cs="Arial"/>
                <w:sz w:val="28"/>
                <w:szCs w:val="28"/>
                <w:lang w:val="en-US" w:eastAsia="ru-RU"/>
              </w:rPr>
              <w:t>GrossProfit</w:t>
            </w:r>
            <w:proofErr w:type="spellEnd"/>
            <w:r>
              <w:rPr>
                <w:rFonts w:ascii="Arial" w:eastAsia="Times New Roman" w:hAnsi="Arial" w:cs="Arial"/>
                <w:sz w:val="28"/>
                <w:szCs w:val="28"/>
                <w:lang w:val="en-US" w:eastAsia="ru-RU"/>
              </w:rPr>
              <w:t xml:space="preserve">" </w:t>
            </w:r>
            <w:proofErr w:type="spellStart"/>
            <w:r>
              <w:rPr>
                <w:rFonts w:ascii="Arial" w:eastAsia="Times New Roman" w:hAnsi="Arial" w:cs="Arial"/>
                <w:sz w:val="28"/>
                <w:szCs w:val="28"/>
                <w:lang w:val="en-US" w:eastAsia="ru-RU"/>
              </w:rPr>
              <w:t>xlink:to</w:t>
            </w:r>
            <w:proofErr w:type="spellEnd"/>
            <w:r>
              <w:rPr>
                <w:rFonts w:ascii="Arial" w:eastAsia="Times New Roman" w:hAnsi="Arial" w:cs="Arial"/>
                <w:sz w:val="28"/>
                <w:szCs w:val="28"/>
                <w:lang w:val="en-US" w:eastAsia="ru-RU"/>
              </w:rPr>
              <w:t>="</w:t>
            </w:r>
            <w:proofErr w:type="spellStart"/>
            <w:r>
              <w:rPr>
                <w:rFonts w:ascii="Arial" w:eastAsia="Times New Roman" w:hAnsi="Arial" w:cs="Arial"/>
                <w:sz w:val="28"/>
                <w:szCs w:val="28"/>
                <w:lang w:val="en-US" w:eastAsia="ru-RU"/>
              </w:rPr>
              <w:t>CostOfSales</w:t>
            </w:r>
            <w:proofErr w:type="spellEnd"/>
            <w:r>
              <w:rPr>
                <w:rFonts w:ascii="Arial" w:eastAsia="Times New Roman" w:hAnsi="Arial" w:cs="Arial"/>
                <w:sz w:val="28"/>
                <w:szCs w:val="28"/>
                <w:lang w:val="en-US" w:eastAsia="ru-RU"/>
              </w:rPr>
              <w:t>"</w:t>
            </w:r>
          </w:p>
          <w:p w:rsidR="00017B2B" w:rsidRDefault="00017B2B" w:rsidP="001D497F">
            <w:pPr>
              <w:pStyle w:val="a8"/>
              <w:suppressAutoHyphens w:val="0"/>
              <w:spacing w:after="0" w:line="240" w:lineRule="auto"/>
            </w:pPr>
            <w:r>
              <w:rPr>
                <w:rFonts w:ascii="Arial" w:eastAsia="Times New Roman" w:hAnsi="Arial" w:cs="Arial"/>
                <w:sz w:val="28"/>
                <w:szCs w:val="28"/>
                <w:lang w:val="en-US" w:eastAsia="ru-RU"/>
              </w:rPr>
              <w:t> </w:t>
            </w:r>
            <w:proofErr w:type="spellStart"/>
            <w:r>
              <w:rPr>
                <w:rFonts w:ascii="Arial" w:eastAsia="Times New Roman" w:hAnsi="Arial" w:cs="Arial"/>
                <w:sz w:val="28"/>
                <w:szCs w:val="28"/>
                <w:lang w:eastAsia="ru-RU"/>
              </w:rPr>
              <w:t>order</w:t>
            </w:r>
            <w:proofErr w:type="spellEnd"/>
            <w:r>
              <w:rPr>
                <w:rFonts w:ascii="Arial" w:eastAsia="Times New Roman" w:hAnsi="Arial" w:cs="Arial"/>
                <w:sz w:val="28"/>
                <w:szCs w:val="28"/>
                <w:lang w:eastAsia="ru-RU"/>
              </w:rPr>
              <w:t>="2" </w:t>
            </w:r>
            <w:proofErr w:type="spellStart"/>
            <w:r>
              <w:rPr>
                <w:rFonts w:ascii="Arial" w:eastAsia="Times New Roman" w:hAnsi="Arial" w:cs="Arial"/>
                <w:b/>
                <w:bCs/>
                <w:sz w:val="28"/>
                <w:szCs w:val="28"/>
                <w:lang w:eastAsia="ru-RU"/>
              </w:rPr>
              <w:t>weight</w:t>
            </w:r>
            <w:proofErr w:type="spellEnd"/>
            <w:r>
              <w:rPr>
                <w:rFonts w:ascii="Arial" w:eastAsia="Times New Roman" w:hAnsi="Arial" w:cs="Arial"/>
                <w:b/>
                <w:bCs/>
                <w:sz w:val="28"/>
                <w:szCs w:val="28"/>
                <w:lang w:eastAsia="ru-RU"/>
              </w:rPr>
              <w:t>="-1" </w:t>
            </w:r>
            <w:proofErr w:type="spellStart"/>
            <w:r>
              <w:rPr>
                <w:rFonts w:ascii="Arial" w:eastAsia="Times New Roman" w:hAnsi="Arial" w:cs="Arial"/>
                <w:sz w:val="28"/>
                <w:szCs w:val="28"/>
                <w:lang w:eastAsia="ru-RU"/>
              </w:rPr>
              <w:t>use</w:t>
            </w:r>
            <w:proofErr w:type="spellEnd"/>
            <w:r>
              <w:rPr>
                <w:rFonts w:ascii="Arial" w:eastAsia="Times New Roman" w:hAnsi="Arial" w:cs="Arial"/>
                <w:sz w:val="28"/>
                <w:szCs w:val="28"/>
                <w:lang w:eastAsia="ru-RU"/>
              </w:rPr>
              <w:t>="</w:t>
            </w:r>
            <w:proofErr w:type="spellStart"/>
            <w:r>
              <w:rPr>
                <w:rFonts w:ascii="Arial" w:eastAsia="Times New Roman" w:hAnsi="Arial" w:cs="Arial"/>
                <w:sz w:val="28"/>
                <w:szCs w:val="28"/>
                <w:lang w:eastAsia="ru-RU"/>
              </w:rPr>
              <w:t>optional</w:t>
            </w:r>
            <w:proofErr w:type="spellEnd"/>
            <w:r>
              <w:rPr>
                <w:rFonts w:ascii="Arial" w:eastAsia="Times New Roman" w:hAnsi="Arial" w:cs="Arial"/>
                <w:sz w:val="28"/>
                <w:szCs w:val="28"/>
                <w:lang w:eastAsia="ru-RU"/>
              </w:rPr>
              <w:t>"/&gt;</w:t>
            </w:r>
          </w:p>
        </w:tc>
      </w:tr>
    </w:tbl>
    <w:p w:rsidR="00017B2B" w:rsidRDefault="00017B2B" w:rsidP="00017B2B">
      <w:pPr>
        <w:pStyle w:val="a8"/>
        <w:spacing w:after="0" w:line="240" w:lineRule="auto"/>
        <w:jc w:val="both"/>
        <w:rPr>
          <w:sz w:val="28"/>
          <w:szCs w:val="28"/>
          <w:lang w:val="uk-UA"/>
        </w:rPr>
      </w:pPr>
    </w:p>
    <w:p w:rsidR="00017B2B" w:rsidRDefault="00017B2B" w:rsidP="00017B2B">
      <w:pPr>
        <w:pStyle w:val="a8"/>
        <w:spacing w:after="0" w:line="240" w:lineRule="auto"/>
        <w:jc w:val="both"/>
        <w:rPr>
          <w:rFonts w:asciiTheme="minorHAnsi" w:eastAsia="Times New Roman" w:hAnsiTheme="minorHAnsi" w:cs="Arial"/>
          <w:sz w:val="28"/>
          <w:szCs w:val="28"/>
          <w:lang w:val="uk-UA" w:eastAsia="ru-RU"/>
        </w:rPr>
      </w:pPr>
      <w:r>
        <w:rPr>
          <w:sz w:val="28"/>
          <w:szCs w:val="28"/>
          <w:lang w:val="uk-UA"/>
        </w:rPr>
        <w:tab/>
        <w:t>Цей приклад показує, що визначено два зв’язка</w:t>
      </w:r>
      <w:r w:rsidRPr="00BA4DAD">
        <w:rPr>
          <w:sz w:val="28"/>
          <w:szCs w:val="28"/>
          <w:lang w:val="uk-UA"/>
        </w:rPr>
        <w:t xml:space="preserve"> (</w:t>
      </w:r>
      <w:r>
        <w:rPr>
          <w:sz w:val="28"/>
          <w:szCs w:val="28"/>
          <w:lang w:val="en-US"/>
        </w:rPr>
        <w:t>arc</w:t>
      </w:r>
      <w:r w:rsidRPr="00BA4DAD">
        <w:rPr>
          <w:sz w:val="28"/>
          <w:szCs w:val="28"/>
          <w:lang w:val="uk-UA"/>
        </w:rPr>
        <w:t>)</w:t>
      </w:r>
      <w:r>
        <w:rPr>
          <w:sz w:val="28"/>
          <w:szCs w:val="28"/>
          <w:lang w:val="uk-UA"/>
        </w:rPr>
        <w:t xml:space="preserve"> за типом «розрахунок», які деталізують взаємовідносини між валовим прибутком</w:t>
      </w:r>
      <w:r w:rsidRPr="00AF6AAF">
        <w:rPr>
          <w:rFonts w:asciiTheme="minorHAnsi" w:hAnsiTheme="minorHAnsi"/>
          <w:sz w:val="28"/>
          <w:szCs w:val="28"/>
          <w:lang w:val="uk-UA"/>
        </w:rPr>
        <w:t xml:space="preserve"> </w:t>
      </w:r>
      <w:r>
        <w:rPr>
          <w:rFonts w:asciiTheme="minorHAnsi" w:hAnsiTheme="minorHAnsi"/>
          <w:sz w:val="28"/>
          <w:szCs w:val="28"/>
          <w:lang w:val="uk-UA"/>
        </w:rPr>
        <w:t>(</w:t>
      </w:r>
      <w:proofErr w:type="spellStart"/>
      <w:r w:rsidRPr="00AF6AAF">
        <w:rPr>
          <w:rFonts w:asciiTheme="minorHAnsi" w:eastAsia="Times New Roman" w:hAnsiTheme="minorHAnsi" w:cs="Arial"/>
          <w:sz w:val="28"/>
          <w:szCs w:val="28"/>
          <w:lang w:val="en-US" w:eastAsia="ru-RU"/>
        </w:rPr>
        <w:t>GrossProfit</w:t>
      </w:r>
      <w:proofErr w:type="spellEnd"/>
      <w:r>
        <w:rPr>
          <w:rFonts w:asciiTheme="minorHAnsi" w:eastAsia="Times New Roman" w:hAnsiTheme="minorHAnsi" w:cs="Arial"/>
          <w:sz w:val="28"/>
          <w:szCs w:val="28"/>
          <w:lang w:val="uk-UA" w:eastAsia="ru-RU"/>
        </w:rPr>
        <w:t>), доходами</w:t>
      </w:r>
      <w:r w:rsidRPr="00AF6AAF">
        <w:rPr>
          <w:rFonts w:asciiTheme="minorHAnsi" w:eastAsia="Times New Roman" w:hAnsiTheme="minorHAnsi" w:cs="Arial"/>
          <w:sz w:val="28"/>
          <w:szCs w:val="28"/>
          <w:lang w:val="uk-UA" w:eastAsia="ru-RU"/>
        </w:rPr>
        <w:t xml:space="preserve"> </w:t>
      </w:r>
      <w:r>
        <w:rPr>
          <w:rFonts w:asciiTheme="minorHAnsi" w:eastAsia="Times New Roman" w:hAnsiTheme="minorHAnsi" w:cs="Arial"/>
          <w:sz w:val="28"/>
          <w:szCs w:val="28"/>
          <w:lang w:val="uk-UA" w:eastAsia="ru-RU"/>
        </w:rPr>
        <w:t>(</w:t>
      </w:r>
      <w:proofErr w:type="spellStart"/>
      <w:r w:rsidRPr="00AF6AAF">
        <w:rPr>
          <w:rFonts w:asciiTheme="minorHAnsi" w:eastAsia="Times New Roman" w:hAnsiTheme="minorHAnsi" w:cs="Arial"/>
          <w:sz w:val="28"/>
          <w:szCs w:val="28"/>
          <w:lang w:val="en-US" w:eastAsia="ru-RU"/>
        </w:rPr>
        <w:t>RevenueTotal</w:t>
      </w:r>
      <w:proofErr w:type="spellEnd"/>
      <w:r>
        <w:rPr>
          <w:rFonts w:asciiTheme="minorHAnsi" w:eastAsia="Times New Roman" w:hAnsiTheme="minorHAnsi" w:cs="Arial"/>
          <w:sz w:val="28"/>
          <w:szCs w:val="28"/>
          <w:lang w:val="uk-UA" w:eastAsia="ru-RU"/>
        </w:rPr>
        <w:t>) і собівартістю продажів</w:t>
      </w:r>
      <w:r w:rsidRPr="00AF6AAF">
        <w:rPr>
          <w:rFonts w:asciiTheme="minorHAnsi" w:eastAsia="Times New Roman" w:hAnsiTheme="minorHAnsi" w:cs="Arial"/>
          <w:sz w:val="28"/>
          <w:szCs w:val="28"/>
          <w:lang w:val="uk-UA" w:eastAsia="ru-RU"/>
        </w:rPr>
        <w:t xml:space="preserve"> </w:t>
      </w:r>
      <w:r>
        <w:rPr>
          <w:rFonts w:asciiTheme="minorHAnsi" w:eastAsia="Times New Roman" w:hAnsiTheme="minorHAnsi" w:cs="Arial"/>
          <w:sz w:val="28"/>
          <w:szCs w:val="28"/>
          <w:lang w:val="uk-UA" w:eastAsia="ru-RU"/>
        </w:rPr>
        <w:t>(</w:t>
      </w:r>
      <w:proofErr w:type="spellStart"/>
      <w:r w:rsidRPr="00AF6AAF">
        <w:rPr>
          <w:rFonts w:asciiTheme="minorHAnsi" w:eastAsia="Times New Roman" w:hAnsiTheme="minorHAnsi" w:cs="Arial"/>
          <w:sz w:val="28"/>
          <w:szCs w:val="28"/>
          <w:lang w:val="en-US" w:eastAsia="ru-RU"/>
        </w:rPr>
        <w:t>CostOfSales</w:t>
      </w:r>
      <w:proofErr w:type="spellEnd"/>
      <w:r>
        <w:rPr>
          <w:rFonts w:asciiTheme="minorHAnsi" w:eastAsia="Times New Roman" w:hAnsiTheme="minorHAnsi" w:cs="Arial"/>
          <w:sz w:val="28"/>
          <w:szCs w:val="28"/>
          <w:lang w:val="uk-UA" w:eastAsia="ru-RU"/>
        </w:rPr>
        <w:t>). У звіті про фінансовий результат валовий прибуток є різницею між іншими двома.</w:t>
      </w:r>
    </w:p>
    <w:p w:rsidR="00017B2B" w:rsidRDefault="00017B2B" w:rsidP="00FA0507">
      <w:pPr>
        <w:pStyle w:val="a8"/>
        <w:spacing w:after="0" w:line="240" w:lineRule="auto"/>
        <w:jc w:val="both"/>
        <w:rPr>
          <w:rFonts w:asciiTheme="minorHAnsi" w:eastAsia="Times New Roman" w:hAnsiTheme="minorHAnsi" w:cs="Arial"/>
          <w:sz w:val="28"/>
          <w:szCs w:val="28"/>
          <w:lang w:val="uk-UA" w:eastAsia="ru-RU"/>
        </w:rPr>
      </w:pPr>
      <w:r>
        <w:rPr>
          <w:rFonts w:asciiTheme="minorHAnsi" w:eastAsia="Times New Roman" w:hAnsiTheme="minorHAnsi" w:cs="Arial"/>
          <w:sz w:val="28"/>
          <w:szCs w:val="28"/>
          <w:lang w:val="uk-UA" w:eastAsia="ru-RU"/>
        </w:rPr>
        <w:tab/>
        <w:t>Відповідно ми надаємо атрибут ваги зі значенням «1» для визначення типу зв’язку, що пов’язує валовий прибуток та доходи, і «-1» для валових прибутків та собівартості продажів. Причина чому існує різниця між двома базами взаємозв’язків: розрахунків та подання, – полягає в тому, що загальний елемент, який складає суму всіх інших, звичайно розміщується внизу фінансового звіту в той час, як у базі взаємозв’язків розрахунків, він має розміщуватися як чільний елемент.</w:t>
      </w:r>
    </w:p>
    <w:p w:rsidR="00FA0507" w:rsidRPr="00E409C3" w:rsidRDefault="00FA0507" w:rsidP="00FA0507">
      <w:pPr>
        <w:pStyle w:val="a8"/>
        <w:spacing w:after="0" w:line="240" w:lineRule="auto"/>
        <w:jc w:val="both"/>
        <w:rPr>
          <w:rFonts w:asciiTheme="minorHAnsi" w:eastAsia="Times New Roman" w:hAnsiTheme="minorHAnsi" w:cs="Arial"/>
          <w:szCs w:val="28"/>
          <w:lang w:val="uk-UA" w:eastAsia="ru-RU"/>
        </w:rPr>
      </w:pPr>
    </w:p>
    <w:tbl>
      <w:tblPr>
        <w:tblW w:w="0" w:type="auto"/>
        <w:tblInd w:w="7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 w:type="dxa"/>
          <w:right w:w="10" w:type="dxa"/>
        </w:tblCellMar>
        <w:tblLook w:val="0000" w:firstRow="0" w:lastRow="0" w:firstColumn="0" w:lastColumn="0" w:noHBand="0" w:noVBand="0"/>
      </w:tblPr>
      <w:tblGrid>
        <w:gridCol w:w="3618"/>
        <w:gridCol w:w="3828"/>
        <w:gridCol w:w="708"/>
      </w:tblGrid>
      <w:tr w:rsidR="00017B2B" w:rsidRPr="00153CAB" w:rsidTr="001D497F">
        <w:tc>
          <w:tcPr>
            <w:tcW w:w="3618" w:type="dxa"/>
            <w:shd w:val="clear" w:color="auto" w:fill="auto"/>
            <w:tcMar>
              <w:top w:w="0" w:type="dxa"/>
              <w:left w:w="108" w:type="dxa"/>
              <w:bottom w:w="0" w:type="dxa"/>
              <w:right w:w="108" w:type="dxa"/>
            </w:tcMar>
          </w:tcPr>
          <w:p w:rsidR="00017B2B" w:rsidRPr="00153CAB" w:rsidRDefault="00017B2B" w:rsidP="001D497F">
            <w:pPr>
              <w:rPr>
                <w:rFonts w:ascii="Arial" w:eastAsia="Times New Roman" w:hAnsi="Arial" w:cs="Arial"/>
                <w:b/>
                <w:bCs/>
                <w:color w:val="414243"/>
                <w:sz w:val="17"/>
                <w:szCs w:val="17"/>
                <w:lang w:eastAsia="uk-UA"/>
              </w:rPr>
            </w:pPr>
            <w:r w:rsidRPr="00153CAB">
              <w:rPr>
                <w:rFonts w:ascii="Arial" w:eastAsia="Times New Roman" w:hAnsi="Arial" w:cs="Arial"/>
                <w:b/>
                <w:bCs/>
                <w:color w:val="414243"/>
                <w:sz w:val="17"/>
                <w:szCs w:val="17"/>
                <w:lang w:eastAsia="uk-UA"/>
              </w:rPr>
              <w:t>Подання</w:t>
            </w:r>
          </w:p>
        </w:tc>
        <w:tc>
          <w:tcPr>
            <w:tcW w:w="4536" w:type="dxa"/>
            <w:gridSpan w:val="2"/>
            <w:shd w:val="clear" w:color="auto" w:fill="auto"/>
            <w:tcMar>
              <w:top w:w="0" w:type="dxa"/>
              <w:left w:w="108" w:type="dxa"/>
              <w:bottom w:w="0" w:type="dxa"/>
              <w:right w:w="108" w:type="dxa"/>
            </w:tcMar>
          </w:tcPr>
          <w:p w:rsidR="00017B2B" w:rsidRPr="00153CAB" w:rsidRDefault="00017B2B" w:rsidP="001D497F">
            <w:pPr>
              <w:rPr>
                <w:rFonts w:ascii="Arial" w:eastAsia="Times New Roman" w:hAnsi="Arial" w:cs="Arial"/>
                <w:b/>
                <w:bCs/>
                <w:color w:val="414243"/>
                <w:sz w:val="17"/>
                <w:szCs w:val="17"/>
                <w:lang w:eastAsia="uk-UA"/>
              </w:rPr>
            </w:pPr>
            <w:r w:rsidRPr="00153CAB">
              <w:rPr>
                <w:rFonts w:ascii="Arial" w:eastAsia="Times New Roman" w:hAnsi="Arial" w:cs="Arial"/>
                <w:b/>
                <w:bCs/>
                <w:color w:val="414243"/>
                <w:sz w:val="17"/>
                <w:szCs w:val="17"/>
                <w:lang w:eastAsia="uk-UA"/>
              </w:rPr>
              <w:t>Розрахунки</w:t>
            </w:r>
          </w:p>
        </w:tc>
      </w:tr>
      <w:tr w:rsidR="00017B2B" w:rsidRPr="00153CAB" w:rsidTr="001D497F">
        <w:tc>
          <w:tcPr>
            <w:tcW w:w="3618" w:type="dxa"/>
            <w:tcBorders>
              <w:bottom w:val="single" w:sz="6" w:space="0" w:color="auto"/>
            </w:tcBorders>
            <w:shd w:val="clear" w:color="auto" w:fill="auto"/>
            <w:tcMar>
              <w:top w:w="0" w:type="dxa"/>
              <w:left w:w="108" w:type="dxa"/>
              <w:bottom w:w="0" w:type="dxa"/>
              <w:right w:w="108" w:type="dxa"/>
            </w:tcMar>
          </w:tcPr>
          <w:p w:rsidR="00017B2B" w:rsidRPr="00153CAB" w:rsidRDefault="00017B2B" w:rsidP="001D497F">
            <w:pPr>
              <w:rPr>
                <w:rFonts w:ascii="Arial" w:eastAsia="Times New Roman" w:hAnsi="Arial" w:cs="Arial"/>
                <w:b/>
                <w:bCs/>
                <w:color w:val="414243"/>
                <w:sz w:val="17"/>
                <w:szCs w:val="17"/>
                <w:lang w:eastAsia="uk-UA"/>
              </w:rPr>
            </w:pPr>
            <w:r w:rsidRPr="00153CAB">
              <w:rPr>
                <w:rFonts w:ascii="Arial" w:eastAsia="Times New Roman" w:hAnsi="Arial" w:cs="Arial"/>
                <w:b/>
                <w:bCs/>
                <w:color w:val="414243"/>
                <w:sz w:val="17"/>
                <w:szCs w:val="17"/>
                <w:lang w:eastAsia="uk-UA"/>
              </w:rPr>
              <w:t>Активи (подання)</w:t>
            </w:r>
          </w:p>
        </w:tc>
        <w:tc>
          <w:tcPr>
            <w:tcW w:w="3828" w:type="dxa"/>
            <w:tcBorders>
              <w:top w:val="single" w:sz="6" w:space="0" w:color="auto"/>
              <w:bottom w:val="single" w:sz="6" w:space="0" w:color="auto"/>
            </w:tcBorders>
            <w:shd w:val="clear" w:color="auto" w:fill="FFFF00"/>
            <w:tcMar>
              <w:top w:w="0" w:type="dxa"/>
              <w:left w:w="108" w:type="dxa"/>
              <w:bottom w:w="0" w:type="dxa"/>
              <w:right w:w="108" w:type="dxa"/>
            </w:tcMar>
          </w:tcPr>
          <w:p w:rsidR="00017B2B" w:rsidRPr="00153CAB" w:rsidRDefault="00017B2B" w:rsidP="001D497F">
            <w:pPr>
              <w:rPr>
                <w:rFonts w:ascii="Arial" w:eastAsia="Times New Roman" w:hAnsi="Arial" w:cs="Arial"/>
                <w:b/>
                <w:bCs/>
                <w:color w:val="414243"/>
                <w:sz w:val="17"/>
                <w:szCs w:val="17"/>
                <w:lang w:eastAsia="uk-UA"/>
              </w:rPr>
            </w:pPr>
            <w:r w:rsidRPr="00153CAB">
              <w:rPr>
                <w:rFonts w:ascii="Arial" w:eastAsia="Times New Roman" w:hAnsi="Arial" w:cs="Arial"/>
                <w:b/>
                <w:bCs/>
                <w:color w:val="414243"/>
                <w:sz w:val="17"/>
                <w:szCs w:val="17"/>
                <w:lang w:eastAsia="uk-UA"/>
              </w:rPr>
              <w:t>Активи, всього</w:t>
            </w:r>
          </w:p>
        </w:tc>
        <w:tc>
          <w:tcPr>
            <w:tcW w:w="708" w:type="dxa"/>
            <w:shd w:val="clear" w:color="auto" w:fill="auto"/>
            <w:tcMar>
              <w:top w:w="0" w:type="dxa"/>
              <w:left w:w="108" w:type="dxa"/>
              <w:bottom w:w="0" w:type="dxa"/>
              <w:right w:w="108" w:type="dxa"/>
            </w:tcMar>
          </w:tcPr>
          <w:p w:rsidR="00017B2B" w:rsidRPr="00153CAB" w:rsidRDefault="00017B2B" w:rsidP="001D497F">
            <w:pPr>
              <w:rPr>
                <w:rFonts w:ascii="Arial" w:eastAsia="Times New Roman" w:hAnsi="Arial" w:cs="Arial"/>
                <w:b/>
                <w:bCs/>
                <w:color w:val="414243"/>
                <w:sz w:val="17"/>
                <w:szCs w:val="17"/>
                <w:lang w:eastAsia="uk-UA"/>
              </w:rPr>
            </w:pPr>
          </w:p>
        </w:tc>
      </w:tr>
      <w:tr w:rsidR="00017B2B" w:rsidRPr="00153CAB" w:rsidTr="001D497F">
        <w:tc>
          <w:tcPr>
            <w:tcW w:w="3618" w:type="dxa"/>
            <w:tcBorders>
              <w:top w:val="single" w:sz="6" w:space="0" w:color="auto"/>
              <w:bottom w:val="single" w:sz="6" w:space="0" w:color="auto"/>
            </w:tcBorders>
            <w:shd w:val="clear" w:color="auto" w:fill="FFFF00"/>
            <w:tcMar>
              <w:top w:w="0" w:type="dxa"/>
              <w:left w:w="108" w:type="dxa"/>
              <w:bottom w:w="0" w:type="dxa"/>
              <w:right w:w="108" w:type="dxa"/>
            </w:tcMar>
          </w:tcPr>
          <w:p w:rsidR="00017B2B" w:rsidRPr="00153CAB" w:rsidRDefault="00017B2B" w:rsidP="001D497F">
            <w:pPr>
              <w:rPr>
                <w:rFonts w:ascii="Arial" w:eastAsia="Times New Roman" w:hAnsi="Arial" w:cs="Arial"/>
                <w:b/>
                <w:bCs/>
                <w:color w:val="414243"/>
                <w:sz w:val="17"/>
                <w:szCs w:val="17"/>
                <w:lang w:eastAsia="uk-UA"/>
              </w:rPr>
            </w:pPr>
            <w:r w:rsidRPr="00153CAB">
              <w:rPr>
                <w:rFonts w:ascii="Arial" w:eastAsia="Times New Roman" w:hAnsi="Arial" w:cs="Arial"/>
                <w:b/>
                <w:bCs/>
                <w:color w:val="414243"/>
                <w:sz w:val="17"/>
                <w:szCs w:val="17"/>
                <w:lang w:eastAsia="uk-UA"/>
              </w:rPr>
              <w:t xml:space="preserve">Активи, </w:t>
            </w:r>
            <w:proofErr w:type="spellStart"/>
            <w:r w:rsidRPr="00153CAB">
              <w:rPr>
                <w:rFonts w:ascii="Arial" w:eastAsia="Times New Roman" w:hAnsi="Arial" w:cs="Arial"/>
                <w:b/>
                <w:bCs/>
                <w:color w:val="414243"/>
                <w:sz w:val="17"/>
                <w:szCs w:val="17"/>
                <w:lang w:eastAsia="uk-UA"/>
              </w:rPr>
              <w:t>непоточні</w:t>
            </w:r>
            <w:proofErr w:type="spellEnd"/>
          </w:p>
        </w:tc>
        <w:tc>
          <w:tcPr>
            <w:tcW w:w="3828" w:type="dxa"/>
            <w:tcBorders>
              <w:top w:val="single" w:sz="6" w:space="0" w:color="auto"/>
              <w:bottom w:val="single" w:sz="6" w:space="0" w:color="auto"/>
            </w:tcBorders>
            <w:shd w:val="clear" w:color="auto" w:fill="FFFF00"/>
            <w:tcMar>
              <w:top w:w="0" w:type="dxa"/>
              <w:left w:w="108" w:type="dxa"/>
              <w:bottom w:w="0" w:type="dxa"/>
              <w:right w:w="108" w:type="dxa"/>
            </w:tcMar>
          </w:tcPr>
          <w:p w:rsidR="00017B2B" w:rsidRPr="00153CAB" w:rsidRDefault="00017B2B" w:rsidP="001D497F">
            <w:pPr>
              <w:rPr>
                <w:rFonts w:ascii="Arial" w:eastAsia="Times New Roman" w:hAnsi="Arial" w:cs="Arial"/>
                <w:b/>
                <w:bCs/>
                <w:color w:val="414243"/>
                <w:sz w:val="17"/>
                <w:szCs w:val="17"/>
                <w:lang w:eastAsia="uk-UA"/>
              </w:rPr>
            </w:pPr>
            <w:r w:rsidRPr="00153CAB">
              <w:rPr>
                <w:rFonts w:ascii="Arial" w:eastAsia="Times New Roman" w:hAnsi="Arial" w:cs="Arial"/>
                <w:b/>
                <w:bCs/>
                <w:color w:val="414243"/>
                <w:sz w:val="17"/>
                <w:szCs w:val="17"/>
                <w:lang w:eastAsia="uk-UA"/>
              </w:rPr>
              <w:t xml:space="preserve">Активи, </w:t>
            </w:r>
            <w:proofErr w:type="spellStart"/>
            <w:r w:rsidRPr="00153CAB">
              <w:rPr>
                <w:rFonts w:ascii="Arial" w:eastAsia="Times New Roman" w:hAnsi="Arial" w:cs="Arial"/>
                <w:b/>
                <w:bCs/>
                <w:color w:val="414243"/>
                <w:sz w:val="17"/>
                <w:szCs w:val="17"/>
                <w:lang w:eastAsia="uk-UA"/>
              </w:rPr>
              <w:t>непоточні</w:t>
            </w:r>
            <w:proofErr w:type="spellEnd"/>
          </w:p>
        </w:tc>
        <w:tc>
          <w:tcPr>
            <w:tcW w:w="708" w:type="dxa"/>
            <w:shd w:val="clear" w:color="auto" w:fill="auto"/>
            <w:tcMar>
              <w:top w:w="0" w:type="dxa"/>
              <w:left w:w="108" w:type="dxa"/>
              <w:bottom w:w="0" w:type="dxa"/>
              <w:right w:w="108" w:type="dxa"/>
            </w:tcMar>
          </w:tcPr>
          <w:p w:rsidR="00017B2B" w:rsidRPr="00153CAB" w:rsidRDefault="00017B2B" w:rsidP="001D497F">
            <w:pPr>
              <w:rPr>
                <w:rFonts w:ascii="Arial" w:eastAsia="Times New Roman" w:hAnsi="Arial" w:cs="Arial"/>
                <w:b/>
                <w:bCs/>
                <w:color w:val="414243"/>
                <w:sz w:val="17"/>
                <w:szCs w:val="17"/>
                <w:lang w:eastAsia="uk-UA"/>
              </w:rPr>
            </w:pPr>
            <w:r w:rsidRPr="00153CAB">
              <w:rPr>
                <w:rFonts w:ascii="Arial" w:eastAsia="Times New Roman" w:hAnsi="Arial" w:cs="Arial"/>
                <w:b/>
                <w:bCs/>
                <w:color w:val="414243"/>
                <w:sz w:val="17"/>
                <w:szCs w:val="17"/>
                <w:lang w:eastAsia="uk-UA"/>
              </w:rPr>
              <w:t>1</w:t>
            </w:r>
          </w:p>
        </w:tc>
      </w:tr>
      <w:tr w:rsidR="00017B2B" w:rsidRPr="00153CAB" w:rsidTr="001D497F">
        <w:tc>
          <w:tcPr>
            <w:tcW w:w="3618" w:type="dxa"/>
            <w:tcBorders>
              <w:top w:val="single" w:sz="6" w:space="0" w:color="auto"/>
              <w:bottom w:val="single" w:sz="6" w:space="0" w:color="auto"/>
            </w:tcBorders>
            <w:shd w:val="clear" w:color="auto" w:fill="FFFF00"/>
            <w:tcMar>
              <w:top w:w="0" w:type="dxa"/>
              <w:left w:w="108" w:type="dxa"/>
              <w:bottom w:w="0" w:type="dxa"/>
              <w:right w:w="108" w:type="dxa"/>
            </w:tcMar>
          </w:tcPr>
          <w:p w:rsidR="00017B2B" w:rsidRPr="00153CAB" w:rsidRDefault="00017B2B" w:rsidP="001D497F">
            <w:pPr>
              <w:rPr>
                <w:rFonts w:ascii="Arial" w:eastAsia="Times New Roman" w:hAnsi="Arial" w:cs="Arial"/>
                <w:b/>
                <w:bCs/>
                <w:color w:val="414243"/>
                <w:sz w:val="17"/>
                <w:szCs w:val="17"/>
                <w:lang w:eastAsia="uk-UA"/>
              </w:rPr>
            </w:pPr>
            <w:r w:rsidRPr="00153CAB">
              <w:rPr>
                <w:rFonts w:ascii="Arial" w:eastAsia="Times New Roman" w:hAnsi="Arial" w:cs="Arial"/>
                <w:b/>
                <w:bCs/>
                <w:color w:val="414243"/>
                <w:sz w:val="17"/>
                <w:szCs w:val="17"/>
                <w:lang w:eastAsia="uk-UA"/>
              </w:rPr>
              <w:t>Активи, поточні</w:t>
            </w:r>
          </w:p>
        </w:tc>
        <w:tc>
          <w:tcPr>
            <w:tcW w:w="3828" w:type="dxa"/>
            <w:tcBorders>
              <w:top w:val="single" w:sz="6" w:space="0" w:color="auto"/>
              <w:bottom w:val="single" w:sz="6" w:space="0" w:color="auto"/>
            </w:tcBorders>
            <w:shd w:val="clear" w:color="auto" w:fill="FFFF00"/>
            <w:tcMar>
              <w:top w:w="0" w:type="dxa"/>
              <w:left w:w="108" w:type="dxa"/>
              <w:bottom w:w="0" w:type="dxa"/>
              <w:right w:w="108" w:type="dxa"/>
            </w:tcMar>
          </w:tcPr>
          <w:p w:rsidR="00017B2B" w:rsidRPr="00153CAB" w:rsidRDefault="00017B2B" w:rsidP="001D497F">
            <w:pPr>
              <w:rPr>
                <w:rFonts w:ascii="Arial" w:eastAsia="Times New Roman" w:hAnsi="Arial" w:cs="Arial"/>
                <w:b/>
                <w:bCs/>
                <w:color w:val="414243"/>
                <w:sz w:val="17"/>
                <w:szCs w:val="17"/>
                <w:lang w:eastAsia="uk-UA"/>
              </w:rPr>
            </w:pPr>
            <w:r w:rsidRPr="00153CAB">
              <w:rPr>
                <w:rFonts w:ascii="Arial" w:eastAsia="Times New Roman" w:hAnsi="Arial" w:cs="Arial"/>
                <w:b/>
                <w:bCs/>
                <w:color w:val="414243"/>
                <w:sz w:val="17"/>
                <w:szCs w:val="17"/>
                <w:lang w:eastAsia="uk-UA"/>
              </w:rPr>
              <w:t>Активи, поточні</w:t>
            </w:r>
          </w:p>
        </w:tc>
        <w:tc>
          <w:tcPr>
            <w:tcW w:w="708" w:type="dxa"/>
            <w:shd w:val="clear" w:color="auto" w:fill="auto"/>
            <w:tcMar>
              <w:top w:w="0" w:type="dxa"/>
              <w:left w:w="108" w:type="dxa"/>
              <w:bottom w:w="0" w:type="dxa"/>
              <w:right w:w="108" w:type="dxa"/>
            </w:tcMar>
          </w:tcPr>
          <w:p w:rsidR="00017B2B" w:rsidRPr="00153CAB" w:rsidRDefault="00017B2B" w:rsidP="001D497F">
            <w:pPr>
              <w:rPr>
                <w:rFonts w:ascii="Arial" w:eastAsia="Times New Roman" w:hAnsi="Arial" w:cs="Arial"/>
                <w:b/>
                <w:bCs/>
                <w:color w:val="414243"/>
                <w:sz w:val="17"/>
                <w:szCs w:val="17"/>
                <w:lang w:eastAsia="uk-UA"/>
              </w:rPr>
            </w:pPr>
            <w:r w:rsidRPr="00153CAB">
              <w:rPr>
                <w:rFonts w:ascii="Arial" w:eastAsia="Times New Roman" w:hAnsi="Arial" w:cs="Arial"/>
                <w:b/>
                <w:bCs/>
                <w:color w:val="414243"/>
                <w:sz w:val="17"/>
                <w:szCs w:val="17"/>
                <w:lang w:eastAsia="uk-UA"/>
              </w:rPr>
              <w:t>1</w:t>
            </w:r>
          </w:p>
        </w:tc>
      </w:tr>
      <w:tr w:rsidR="00017B2B" w:rsidRPr="00153CAB" w:rsidTr="001D497F">
        <w:tc>
          <w:tcPr>
            <w:tcW w:w="3618" w:type="dxa"/>
            <w:tcBorders>
              <w:top w:val="single" w:sz="6" w:space="0" w:color="auto"/>
              <w:bottom w:val="single" w:sz="4" w:space="0" w:color="auto"/>
            </w:tcBorders>
            <w:shd w:val="clear" w:color="auto" w:fill="FFFF00"/>
            <w:tcMar>
              <w:top w:w="0" w:type="dxa"/>
              <w:left w:w="108" w:type="dxa"/>
              <w:bottom w:w="0" w:type="dxa"/>
              <w:right w:w="108" w:type="dxa"/>
            </w:tcMar>
          </w:tcPr>
          <w:p w:rsidR="00017B2B" w:rsidRPr="00153CAB" w:rsidRDefault="00017B2B" w:rsidP="001D497F">
            <w:pPr>
              <w:rPr>
                <w:rFonts w:ascii="Arial" w:eastAsia="Times New Roman" w:hAnsi="Arial" w:cs="Arial"/>
                <w:b/>
                <w:bCs/>
                <w:color w:val="414243"/>
                <w:sz w:val="17"/>
                <w:szCs w:val="17"/>
                <w:lang w:eastAsia="uk-UA"/>
              </w:rPr>
            </w:pPr>
            <w:r w:rsidRPr="00153CAB">
              <w:rPr>
                <w:rFonts w:ascii="Arial" w:eastAsia="Times New Roman" w:hAnsi="Arial" w:cs="Arial"/>
                <w:b/>
                <w:bCs/>
                <w:color w:val="414243"/>
                <w:sz w:val="17"/>
                <w:szCs w:val="17"/>
                <w:lang w:eastAsia="uk-UA"/>
              </w:rPr>
              <w:t>Активи, всього</w:t>
            </w:r>
          </w:p>
        </w:tc>
        <w:tc>
          <w:tcPr>
            <w:tcW w:w="3828" w:type="dxa"/>
            <w:tcBorders>
              <w:top w:val="single" w:sz="6" w:space="0" w:color="auto"/>
            </w:tcBorders>
            <w:shd w:val="clear" w:color="auto" w:fill="auto"/>
            <w:tcMar>
              <w:top w:w="0" w:type="dxa"/>
              <w:left w:w="108" w:type="dxa"/>
              <w:bottom w:w="0" w:type="dxa"/>
              <w:right w:w="108" w:type="dxa"/>
            </w:tcMar>
          </w:tcPr>
          <w:p w:rsidR="00017B2B" w:rsidRPr="00153CAB" w:rsidRDefault="00017B2B" w:rsidP="001D497F">
            <w:pPr>
              <w:rPr>
                <w:rFonts w:ascii="Arial" w:eastAsia="Times New Roman" w:hAnsi="Arial" w:cs="Arial"/>
                <w:b/>
                <w:bCs/>
                <w:color w:val="414243"/>
                <w:sz w:val="17"/>
                <w:szCs w:val="17"/>
                <w:lang w:eastAsia="uk-UA"/>
              </w:rPr>
            </w:pPr>
          </w:p>
        </w:tc>
        <w:tc>
          <w:tcPr>
            <w:tcW w:w="708" w:type="dxa"/>
            <w:shd w:val="clear" w:color="auto" w:fill="auto"/>
            <w:tcMar>
              <w:top w:w="0" w:type="dxa"/>
              <w:left w:w="108" w:type="dxa"/>
              <w:bottom w:w="0" w:type="dxa"/>
              <w:right w:w="108" w:type="dxa"/>
            </w:tcMar>
          </w:tcPr>
          <w:p w:rsidR="00017B2B" w:rsidRPr="00153CAB" w:rsidRDefault="00017B2B" w:rsidP="001D497F">
            <w:pPr>
              <w:rPr>
                <w:rFonts w:ascii="Arial" w:eastAsia="Times New Roman" w:hAnsi="Arial" w:cs="Arial"/>
                <w:b/>
                <w:bCs/>
                <w:color w:val="414243"/>
                <w:sz w:val="17"/>
                <w:szCs w:val="17"/>
                <w:lang w:eastAsia="uk-UA"/>
              </w:rPr>
            </w:pPr>
            <w:r w:rsidRPr="00153CAB">
              <w:rPr>
                <w:rFonts w:ascii="Arial" w:eastAsia="Times New Roman" w:hAnsi="Arial" w:cs="Arial"/>
                <w:b/>
                <w:bCs/>
                <w:color w:val="414243"/>
                <w:sz w:val="17"/>
                <w:szCs w:val="17"/>
                <w:lang w:eastAsia="uk-UA"/>
              </w:rPr>
              <w:t> </w:t>
            </w:r>
          </w:p>
        </w:tc>
      </w:tr>
    </w:tbl>
    <w:p w:rsidR="00017B2B" w:rsidRPr="00153CAB" w:rsidRDefault="00017B2B" w:rsidP="00017B2B">
      <w:pPr>
        <w:rPr>
          <w:rFonts w:ascii="Arial" w:eastAsia="Times New Roman" w:hAnsi="Arial" w:cs="Arial"/>
          <w:b/>
          <w:bCs/>
          <w:color w:val="414243"/>
          <w:sz w:val="17"/>
          <w:szCs w:val="17"/>
          <w:lang w:eastAsia="uk-UA"/>
        </w:rPr>
      </w:pPr>
    </w:p>
    <w:p w:rsidR="00017B2B" w:rsidRDefault="00017B2B" w:rsidP="00017B2B">
      <w:pPr>
        <w:pStyle w:val="a8"/>
        <w:spacing w:after="0" w:line="240" w:lineRule="auto"/>
        <w:jc w:val="both"/>
        <w:rPr>
          <w:rFonts w:asciiTheme="minorHAnsi" w:eastAsia="Times New Roman" w:hAnsiTheme="minorHAnsi" w:cs="Arial"/>
          <w:sz w:val="28"/>
          <w:szCs w:val="28"/>
          <w:lang w:val="uk-UA" w:eastAsia="ru-RU"/>
        </w:rPr>
      </w:pPr>
      <w:r>
        <w:rPr>
          <w:rFonts w:asciiTheme="minorHAnsi" w:eastAsia="Times New Roman" w:hAnsiTheme="minorHAnsi" w:cs="Arial"/>
          <w:sz w:val="28"/>
          <w:szCs w:val="28"/>
          <w:lang w:val="uk-UA" w:eastAsia="ru-RU"/>
        </w:rPr>
        <w:tab/>
        <w:t xml:space="preserve">Існує два головні правила, що стосуються взаємозв’язків розрахунків у </w:t>
      </w:r>
      <w:r>
        <w:rPr>
          <w:rFonts w:asciiTheme="minorHAnsi" w:eastAsia="Times New Roman" w:hAnsiTheme="minorHAnsi" w:cs="Arial"/>
          <w:sz w:val="28"/>
          <w:szCs w:val="28"/>
          <w:lang w:val="en-US" w:eastAsia="ru-RU"/>
        </w:rPr>
        <w:t>XBRL</w:t>
      </w:r>
      <w:r w:rsidRPr="00D27B25">
        <w:rPr>
          <w:rFonts w:asciiTheme="minorHAnsi" w:eastAsia="Times New Roman" w:hAnsiTheme="minorHAnsi" w:cs="Arial"/>
          <w:sz w:val="28"/>
          <w:szCs w:val="28"/>
          <w:lang w:eastAsia="ru-RU"/>
        </w:rPr>
        <w:t>.</w:t>
      </w:r>
      <w:r>
        <w:rPr>
          <w:rFonts w:asciiTheme="minorHAnsi" w:eastAsia="Times New Roman" w:hAnsiTheme="minorHAnsi" w:cs="Arial"/>
          <w:sz w:val="28"/>
          <w:szCs w:val="28"/>
          <w:lang w:val="uk-UA" w:eastAsia="ru-RU"/>
        </w:rPr>
        <w:t xml:space="preserve"> Перше – ми не можемо проводити операцій між елементами, які мають різні значення  атрибуту «тип періоду» (</w:t>
      </w:r>
      <w:proofErr w:type="spellStart"/>
      <w:r>
        <w:rPr>
          <w:rFonts w:asciiTheme="minorHAnsi" w:eastAsia="Times New Roman" w:hAnsiTheme="minorHAnsi" w:cs="Arial"/>
          <w:sz w:val="28"/>
          <w:szCs w:val="28"/>
          <w:lang w:val="en-US" w:eastAsia="ru-RU"/>
        </w:rPr>
        <w:t>periodType</w:t>
      </w:r>
      <w:proofErr w:type="spellEnd"/>
      <w:r>
        <w:rPr>
          <w:rFonts w:asciiTheme="minorHAnsi" w:eastAsia="Times New Roman" w:hAnsiTheme="minorHAnsi" w:cs="Arial"/>
          <w:sz w:val="28"/>
          <w:szCs w:val="28"/>
          <w:lang w:val="uk-UA" w:eastAsia="ru-RU"/>
        </w:rPr>
        <w:t xml:space="preserve">). Це правило часто називається </w:t>
      </w:r>
      <w:proofErr w:type="spellStart"/>
      <w:r>
        <w:rPr>
          <w:rFonts w:asciiTheme="minorHAnsi" w:eastAsia="Times New Roman" w:hAnsiTheme="minorHAnsi" w:cs="Arial"/>
          <w:sz w:val="28"/>
          <w:szCs w:val="28"/>
          <w:lang w:val="uk-UA" w:eastAsia="ru-RU"/>
        </w:rPr>
        <w:t>міжконтекстним</w:t>
      </w:r>
      <w:proofErr w:type="spellEnd"/>
      <w:r>
        <w:rPr>
          <w:rFonts w:asciiTheme="minorHAnsi" w:eastAsia="Times New Roman" w:hAnsiTheme="minorHAnsi" w:cs="Arial"/>
          <w:sz w:val="28"/>
          <w:szCs w:val="28"/>
          <w:lang w:val="uk-UA" w:eastAsia="ru-RU"/>
        </w:rPr>
        <w:t xml:space="preserve"> і стосується визначення деяких елементів як «елементів періоду» (тривалості), а інших як «за станом на дату» </w:t>
      </w:r>
      <w:r>
        <w:rPr>
          <w:rFonts w:asciiTheme="minorHAnsi" w:eastAsia="Times New Roman" w:hAnsiTheme="minorHAnsi" w:cs="Arial"/>
          <w:sz w:val="28"/>
          <w:szCs w:val="28"/>
          <w:lang w:val="uk-UA" w:eastAsia="ru-RU"/>
        </w:rPr>
        <w:lastRenderedPageBreak/>
        <w:t>(</w:t>
      </w:r>
      <w:proofErr w:type="spellStart"/>
      <w:r>
        <w:rPr>
          <w:rFonts w:asciiTheme="minorHAnsi" w:eastAsia="Times New Roman" w:hAnsiTheme="minorHAnsi" w:cs="Arial"/>
          <w:sz w:val="28"/>
          <w:szCs w:val="28"/>
          <w:lang w:val="uk-UA" w:eastAsia="ru-RU"/>
        </w:rPr>
        <w:t>одномоментних</w:t>
      </w:r>
      <w:proofErr w:type="spellEnd"/>
      <w:r>
        <w:rPr>
          <w:rFonts w:asciiTheme="minorHAnsi" w:eastAsia="Times New Roman" w:hAnsiTheme="minorHAnsi" w:cs="Arial"/>
          <w:sz w:val="28"/>
          <w:szCs w:val="28"/>
          <w:lang w:val="uk-UA" w:eastAsia="ru-RU"/>
        </w:rPr>
        <w:t xml:space="preserve">). Наприклад, статті, зазначені у балансовому звіті, є </w:t>
      </w:r>
      <w:proofErr w:type="spellStart"/>
      <w:r>
        <w:rPr>
          <w:rFonts w:asciiTheme="minorHAnsi" w:eastAsia="Times New Roman" w:hAnsiTheme="minorHAnsi" w:cs="Arial"/>
          <w:sz w:val="28"/>
          <w:szCs w:val="28"/>
          <w:lang w:val="uk-UA" w:eastAsia="ru-RU"/>
        </w:rPr>
        <w:t>одномоментними</w:t>
      </w:r>
      <w:proofErr w:type="spellEnd"/>
      <w:r>
        <w:rPr>
          <w:rFonts w:asciiTheme="minorHAnsi" w:eastAsia="Times New Roman" w:hAnsiTheme="minorHAnsi" w:cs="Arial"/>
          <w:sz w:val="28"/>
          <w:szCs w:val="28"/>
          <w:lang w:val="uk-UA" w:eastAsia="ru-RU"/>
        </w:rPr>
        <w:t xml:space="preserve">, а це означає, що їх значення подаються на певний день, в той час, як елементи звіту про фінансовий результат або звіту про рух грошових коштів подаються за період, оскільки представляють дії, які відбулися протягом певного періоду часу. Проблема виникає, наприклад, із звітом про зміни власного капіталу або із звітом про рух основних засобів, в яких </w:t>
      </w:r>
      <w:proofErr w:type="spellStart"/>
      <w:r>
        <w:rPr>
          <w:rFonts w:asciiTheme="minorHAnsi" w:eastAsia="Times New Roman" w:hAnsiTheme="minorHAnsi" w:cs="Arial"/>
          <w:sz w:val="28"/>
          <w:szCs w:val="28"/>
          <w:lang w:val="uk-UA" w:eastAsia="ru-RU"/>
        </w:rPr>
        <w:t>одномоментні</w:t>
      </w:r>
      <w:proofErr w:type="spellEnd"/>
      <w:r>
        <w:rPr>
          <w:rFonts w:asciiTheme="minorHAnsi" w:eastAsia="Times New Roman" w:hAnsiTheme="minorHAnsi" w:cs="Arial"/>
          <w:sz w:val="28"/>
          <w:szCs w:val="28"/>
          <w:lang w:val="uk-UA" w:eastAsia="ru-RU"/>
        </w:rPr>
        <w:t xml:space="preserve"> елементи перемішуються з елементами тривалості (періоду). Рішенням цієї проблеми є база взаємозв’язків формул, яка надасть творцям таксономії набагато більше функцій ніж просте додавання чи віднімання.</w:t>
      </w:r>
    </w:p>
    <w:p w:rsidR="00017B2B" w:rsidRDefault="00017B2B" w:rsidP="00017B2B">
      <w:pPr>
        <w:pStyle w:val="a8"/>
        <w:spacing w:after="0" w:line="240" w:lineRule="auto"/>
        <w:jc w:val="both"/>
        <w:rPr>
          <w:rFonts w:asciiTheme="minorHAnsi" w:eastAsia="Times New Roman" w:hAnsiTheme="minorHAnsi" w:cs="Arial"/>
          <w:sz w:val="28"/>
          <w:szCs w:val="28"/>
          <w:lang w:val="uk-UA" w:eastAsia="ru-RU"/>
        </w:rPr>
      </w:pPr>
      <w:r>
        <w:rPr>
          <w:rFonts w:asciiTheme="minorHAnsi" w:eastAsia="Times New Roman" w:hAnsiTheme="minorHAnsi" w:cs="Arial"/>
          <w:sz w:val="28"/>
          <w:szCs w:val="28"/>
          <w:lang w:val="uk-UA" w:eastAsia="ru-RU"/>
        </w:rPr>
        <w:tab/>
        <w:t xml:space="preserve">Друге правило – принцип подвійного запису вимагає від творців таксономії </w:t>
      </w:r>
      <w:r>
        <w:rPr>
          <w:rFonts w:asciiTheme="minorHAnsi" w:eastAsia="Times New Roman" w:hAnsiTheme="minorHAnsi" w:cs="Arial"/>
          <w:sz w:val="28"/>
          <w:szCs w:val="28"/>
          <w:lang w:val="en-US" w:eastAsia="ru-RU"/>
        </w:rPr>
        <w:t>XBRL</w:t>
      </w:r>
      <w:r w:rsidRPr="006F7AA5">
        <w:rPr>
          <w:rFonts w:asciiTheme="minorHAnsi" w:eastAsia="Times New Roman" w:hAnsiTheme="minorHAnsi" w:cs="Arial"/>
          <w:sz w:val="28"/>
          <w:szCs w:val="28"/>
          <w:lang w:eastAsia="ru-RU"/>
        </w:rPr>
        <w:t xml:space="preserve"> </w:t>
      </w:r>
      <w:r>
        <w:rPr>
          <w:rFonts w:asciiTheme="minorHAnsi" w:eastAsia="Times New Roman" w:hAnsiTheme="minorHAnsi" w:cs="Arial"/>
          <w:sz w:val="28"/>
          <w:szCs w:val="28"/>
          <w:lang w:val="uk-UA" w:eastAsia="ru-RU"/>
        </w:rPr>
        <w:t>визначати кредитову/дебетову природу елементів, що мають фінансове значення, у балансовому звіті та звіті про фінансовий результат. Це правило не дозволяє додавати елементи з протилежними балансовими атрибутами (вони повинні відніматися). Також воно визначає, що значення, яке надане елементу, має бути позитивним або негативним.</w:t>
      </w:r>
    </w:p>
    <w:p w:rsidR="00017B2B" w:rsidRPr="006F7AA5" w:rsidRDefault="00017B2B" w:rsidP="00017B2B">
      <w:pPr>
        <w:pStyle w:val="a8"/>
        <w:spacing w:after="0" w:line="240" w:lineRule="auto"/>
        <w:jc w:val="both"/>
        <w:rPr>
          <w:rFonts w:asciiTheme="minorHAnsi" w:eastAsia="Times New Roman" w:hAnsiTheme="minorHAnsi" w:cs="Arial"/>
          <w:sz w:val="28"/>
          <w:szCs w:val="28"/>
          <w:lang w:val="uk-UA" w:eastAsia="ru-RU"/>
        </w:rPr>
      </w:pPr>
    </w:p>
    <w:p w:rsidR="00017B2B" w:rsidRDefault="00017B2B" w:rsidP="00017B2B">
      <w:pPr>
        <w:jc w:val="center"/>
        <w:outlineLvl w:val="0"/>
        <w:rPr>
          <w:b/>
          <w:szCs w:val="28"/>
        </w:rPr>
      </w:pPr>
      <w:bookmarkStart w:id="10" w:name="Визначення"/>
      <w:r w:rsidRPr="00C56476">
        <w:rPr>
          <w:rFonts w:ascii="Arial" w:eastAsia="Times New Roman" w:hAnsi="Arial" w:cs="Arial"/>
          <w:b/>
          <w:bCs/>
          <w:color w:val="B31E3B"/>
          <w:kern w:val="36"/>
          <w:sz w:val="29"/>
          <w:szCs w:val="29"/>
          <w:lang w:eastAsia="uk-UA"/>
        </w:rPr>
        <w:t>База взаємозв’язків визначень</w:t>
      </w:r>
    </w:p>
    <w:bookmarkEnd w:id="10"/>
    <w:p w:rsidR="00017B2B" w:rsidRPr="00E74A4B" w:rsidRDefault="00017B2B" w:rsidP="00017B2B">
      <w:pPr>
        <w:pStyle w:val="a8"/>
        <w:spacing w:after="0" w:line="240" w:lineRule="auto"/>
        <w:jc w:val="center"/>
        <w:rPr>
          <w:b/>
          <w:sz w:val="28"/>
          <w:szCs w:val="28"/>
          <w:lang w:val="uk-UA"/>
        </w:rPr>
      </w:pPr>
    </w:p>
    <w:p w:rsidR="00017B2B" w:rsidRDefault="00017B2B" w:rsidP="00017B2B">
      <w:pPr>
        <w:pStyle w:val="a8"/>
        <w:spacing w:after="0" w:line="240" w:lineRule="auto"/>
        <w:jc w:val="both"/>
        <w:rPr>
          <w:sz w:val="28"/>
          <w:szCs w:val="28"/>
          <w:lang w:val="uk-UA"/>
        </w:rPr>
      </w:pPr>
      <w:r>
        <w:rPr>
          <w:sz w:val="28"/>
          <w:szCs w:val="28"/>
          <w:lang w:val="uk-UA"/>
        </w:rPr>
        <w:tab/>
      </w:r>
      <w:r w:rsidRPr="00E74A4B">
        <w:rPr>
          <w:sz w:val="28"/>
          <w:szCs w:val="28"/>
          <w:lang w:val="uk-UA"/>
        </w:rPr>
        <w:t>База</w:t>
      </w:r>
      <w:r>
        <w:rPr>
          <w:sz w:val="28"/>
          <w:szCs w:val="28"/>
          <w:lang w:val="uk-UA"/>
        </w:rPr>
        <w:t xml:space="preserve"> </w:t>
      </w:r>
      <w:r w:rsidRPr="00E74A4B">
        <w:rPr>
          <w:sz w:val="28"/>
          <w:szCs w:val="28"/>
          <w:lang w:val="uk-UA"/>
        </w:rPr>
        <w:t xml:space="preserve"> взаємозв’язків визначень</w:t>
      </w:r>
      <w:r>
        <w:rPr>
          <w:sz w:val="28"/>
          <w:szCs w:val="28"/>
          <w:lang w:val="uk-UA"/>
        </w:rPr>
        <w:t xml:space="preserve"> надає творцям таксономії можливість визначати різні види взаємозв’язків між елементами. Існує чотири стандарти типів взаємозв’язків, які підтримуються в рамках цієї бази.</w:t>
      </w:r>
    </w:p>
    <w:p w:rsidR="00017B2B" w:rsidRDefault="00017B2B" w:rsidP="00017B2B">
      <w:pPr>
        <w:pStyle w:val="a8"/>
        <w:spacing w:after="0" w:line="240" w:lineRule="auto"/>
        <w:jc w:val="both"/>
        <w:rPr>
          <w:sz w:val="28"/>
          <w:szCs w:val="28"/>
          <w:lang w:val="uk-UA"/>
        </w:rPr>
      </w:pPr>
      <w:r>
        <w:rPr>
          <w:sz w:val="28"/>
          <w:szCs w:val="28"/>
          <w:lang w:val="uk-UA"/>
        </w:rPr>
        <w:tab/>
        <w:t xml:space="preserve">Перший з них називається «загальне – окреме». В його рамках розрізняються поняття більш загального і специфічного значення. Наприклад, </w:t>
      </w:r>
      <w:r w:rsidRPr="0031163E">
        <w:rPr>
          <w:sz w:val="28"/>
          <w:szCs w:val="28"/>
          <w:lang w:val="uk-UA"/>
        </w:rPr>
        <w:t>ZIP-код</w:t>
      </w:r>
      <w:r>
        <w:rPr>
          <w:sz w:val="28"/>
          <w:szCs w:val="28"/>
          <w:lang w:val="uk-UA"/>
        </w:rPr>
        <w:t xml:space="preserve"> є американським аналогом поштового коду, який використовується у всьому світі. Відтак, щоб вказати на цей зв’язок, творці таксономії визначають поштовий код як загальний термін, щодо якого існує більш специфічне поняття </w:t>
      </w:r>
      <w:r w:rsidRPr="0031163E">
        <w:rPr>
          <w:sz w:val="28"/>
          <w:szCs w:val="28"/>
          <w:lang w:val="uk-UA"/>
        </w:rPr>
        <w:t>ZIP-код</w:t>
      </w:r>
      <w:r>
        <w:rPr>
          <w:sz w:val="28"/>
          <w:szCs w:val="28"/>
          <w:lang w:val="uk-UA"/>
        </w:rPr>
        <w:t xml:space="preserve">. Другий доступний тип взаємозв’язків «суть – похідна назва». Використовуючи його, творці таксономії можуть зазначати, що два поняття мають однакове значення. Наприклад, деякі авіалінії воліють використовувати термін «літаки», щоб описати головний компонент своїх основних засобів, в той час, як інші надають перевагу терміну «повітряні судна». Для того, щоб визначити, що значення цих двох понять є одними і тими ж і можуть </w:t>
      </w:r>
      <w:proofErr w:type="spellStart"/>
      <w:r>
        <w:rPr>
          <w:sz w:val="28"/>
          <w:szCs w:val="28"/>
          <w:lang w:val="uk-UA"/>
        </w:rPr>
        <w:t>взаємозамінюватися</w:t>
      </w:r>
      <w:proofErr w:type="spellEnd"/>
      <w:r>
        <w:rPr>
          <w:sz w:val="28"/>
          <w:szCs w:val="28"/>
          <w:lang w:val="uk-UA"/>
        </w:rPr>
        <w:t>, творці таксономії можуть пов’язати їх, використовуючи тип взаємозв’язку «суть – похідна назва».</w:t>
      </w:r>
    </w:p>
    <w:p w:rsidR="00017B2B" w:rsidRDefault="00017B2B" w:rsidP="00017B2B">
      <w:pPr>
        <w:pStyle w:val="a8"/>
        <w:spacing w:after="0" w:line="240" w:lineRule="auto"/>
        <w:jc w:val="both"/>
        <w:rPr>
          <w:sz w:val="28"/>
          <w:szCs w:val="28"/>
          <w:lang w:val="uk-UA"/>
        </w:rPr>
      </w:pPr>
      <w:r>
        <w:rPr>
          <w:sz w:val="28"/>
          <w:szCs w:val="28"/>
          <w:lang w:val="uk-UA"/>
        </w:rPr>
        <w:tab/>
        <w:t>Третій стандартний тип взаємозв’язку називається «вимагає-елемента». Як показує назва, він вимагає при створенні документа-звіту вводити значення одного елемента, якщо введено значення іншого елемента. Наприклад, регулятор може вимагати розкриття інформації про конкретний компонент активів, якщо він з’являється у балансовому звіті. Для того, щоб цього досягти, база взаємозв’язків визначень встановлює взаємозв’язок за типом «вимагає-елемента» між ними (наприклад, при розкритті інформації про основні засоби та чисті основні засоби).</w:t>
      </w:r>
    </w:p>
    <w:p w:rsidR="00017B2B" w:rsidRDefault="00017B2B" w:rsidP="00017B2B">
      <w:pPr>
        <w:pStyle w:val="a8"/>
        <w:spacing w:after="0" w:line="240" w:lineRule="auto"/>
        <w:jc w:val="both"/>
        <w:rPr>
          <w:sz w:val="28"/>
          <w:szCs w:val="28"/>
          <w:lang w:val="uk-UA"/>
        </w:rPr>
      </w:pPr>
      <w:r>
        <w:rPr>
          <w:sz w:val="28"/>
          <w:szCs w:val="28"/>
          <w:lang w:val="uk-UA"/>
        </w:rPr>
        <w:lastRenderedPageBreak/>
        <w:tab/>
        <w:t>Четвертий тип взаємозв’язку – «однорідні дані – набір даних». Він нагадує тип зв’язку «суть – похідна назва», проте застосовується до елементів за типом «набір даних» (</w:t>
      </w:r>
      <w:r>
        <w:rPr>
          <w:sz w:val="28"/>
          <w:szCs w:val="28"/>
          <w:lang w:val="en-US"/>
        </w:rPr>
        <w:t>tuple</w:t>
      </w:r>
      <w:r w:rsidRPr="004D3447">
        <w:rPr>
          <w:sz w:val="28"/>
          <w:szCs w:val="28"/>
        </w:rPr>
        <w:t>)</w:t>
      </w:r>
      <w:r>
        <w:rPr>
          <w:sz w:val="28"/>
          <w:szCs w:val="28"/>
          <w:lang w:val="uk-UA"/>
        </w:rPr>
        <w:t xml:space="preserve">. Він пов’язує два набори даних, які є еквівалентними з точки зору визначення (документація з бази взаємозв’язків міток або посилання з бази взаємозв’язків посилань), але є різними з погляду </w:t>
      </w:r>
      <w:r>
        <w:rPr>
          <w:sz w:val="28"/>
          <w:szCs w:val="28"/>
          <w:lang w:val="en-US"/>
        </w:rPr>
        <w:t>XML</w:t>
      </w:r>
      <w:r>
        <w:rPr>
          <w:sz w:val="28"/>
          <w:szCs w:val="28"/>
          <w:lang w:val="uk-UA"/>
        </w:rPr>
        <w:t xml:space="preserve">, тобто не мають ідентичних моделей вмісту, наприклад, містять різні елементи. Однією з причин запровадження цього типу взаємозв’язків є заборона на повторне визначення схеми, що скасовує заборону на зміни моделі вмісту елементу «набір даних». </w:t>
      </w:r>
    </w:p>
    <w:p w:rsidR="00017B2B" w:rsidRPr="00E74A4B" w:rsidRDefault="00017B2B" w:rsidP="00017B2B">
      <w:pPr>
        <w:pStyle w:val="a8"/>
        <w:spacing w:after="0" w:line="240" w:lineRule="auto"/>
        <w:jc w:val="both"/>
        <w:rPr>
          <w:sz w:val="28"/>
          <w:szCs w:val="28"/>
          <w:lang w:val="uk-UA"/>
        </w:rPr>
      </w:pPr>
    </w:p>
    <w:p w:rsidR="00017B2B" w:rsidRPr="00C56476" w:rsidRDefault="00017B2B" w:rsidP="00017B2B">
      <w:pPr>
        <w:jc w:val="center"/>
        <w:outlineLvl w:val="0"/>
        <w:rPr>
          <w:rFonts w:ascii="Arial" w:eastAsia="Times New Roman" w:hAnsi="Arial" w:cs="Arial"/>
          <w:b/>
          <w:bCs/>
          <w:color w:val="B31E3B"/>
          <w:kern w:val="36"/>
          <w:sz w:val="29"/>
          <w:szCs w:val="29"/>
          <w:lang w:eastAsia="uk-UA"/>
        </w:rPr>
      </w:pPr>
      <w:r w:rsidRPr="00C56476">
        <w:rPr>
          <w:rFonts w:ascii="Arial" w:eastAsia="Times New Roman" w:hAnsi="Arial" w:cs="Arial"/>
          <w:b/>
          <w:bCs/>
          <w:color w:val="B31E3B"/>
          <w:kern w:val="36"/>
          <w:sz w:val="29"/>
          <w:szCs w:val="29"/>
          <w:lang w:eastAsia="uk-UA"/>
        </w:rPr>
        <w:t xml:space="preserve">База взаємозв’язків </w:t>
      </w:r>
      <w:bookmarkStart w:id="11" w:name="Посилання"/>
      <w:r w:rsidRPr="00C56476">
        <w:rPr>
          <w:rFonts w:ascii="Arial" w:eastAsia="Times New Roman" w:hAnsi="Arial" w:cs="Arial"/>
          <w:b/>
          <w:bCs/>
          <w:color w:val="B31E3B"/>
          <w:kern w:val="36"/>
          <w:sz w:val="29"/>
          <w:szCs w:val="29"/>
          <w:lang w:eastAsia="uk-UA"/>
        </w:rPr>
        <w:t>посилань</w:t>
      </w:r>
      <w:bookmarkEnd w:id="11"/>
    </w:p>
    <w:p w:rsidR="00017B2B" w:rsidRDefault="00017B2B" w:rsidP="00017B2B">
      <w:pPr>
        <w:pStyle w:val="a8"/>
        <w:spacing w:after="0" w:line="240" w:lineRule="auto"/>
        <w:jc w:val="center"/>
        <w:rPr>
          <w:b/>
          <w:sz w:val="28"/>
          <w:szCs w:val="28"/>
          <w:lang w:val="uk-UA"/>
        </w:rPr>
      </w:pPr>
    </w:p>
    <w:p w:rsidR="00017B2B" w:rsidRDefault="00017B2B" w:rsidP="00017B2B">
      <w:pPr>
        <w:pStyle w:val="a8"/>
        <w:spacing w:after="0" w:line="240" w:lineRule="auto"/>
        <w:jc w:val="both"/>
        <w:rPr>
          <w:sz w:val="28"/>
          <w:szCs w:val="28"/>
          <w:lang w:val="uk-UA"/>
        </w:rPr>
      </w:pPr>
      <w:r>
        <w:rPr>
          <w:sz w:val="28"/>
          <w:szCs w:val="28"/>
          <w:lang w:val="uk-UA"/>
        </w:rPr>
        <w:tab/>
      </w:r>
      <w:r w:rsidRPr="00396017">
        <w:rPr>
          <w:sz w:val="28"/>
          <w:szCs w:val="28"/>
          <w:lang w:val="uk-UA"/>
        </w:rPr>
        <w:t>Фінансові</w:t>
      </w:r>
      <w:r>
        <w:rPr>
          <w:sz w:val="28"/>
          <w:szCs w:val="28"/>
          <w:lang w:val="uk-UA"/>
        </w:rPr>
        <w:t xml:space="preserve"> поняття із ділової звітності найчастіше мають своє походження із регуляторної документації, виданої компетентними органами. Наприклад, у таксономії МСФЗ описано фінансову звітність, яка складається на основі МСФЗ (видання МСФЗ станом на 1 січня кожного року).</w:t>
      </w:r>
    </w:p>
    <w:p w:rsidR="00017B2B" w:rsidRDefault="00017B2B" w:rsidP="00017B2B">
      <w:pPr>
        <w:pStyle w:val="a8"/>
        <w:spacing w:after="0" w:line="240" w:lineRule="auto"/>
        <w:jc w:val="both"/>
        <w:rPr>
          <w:sz w:val="28"/>
          <w:szCs w:val="28"/>
          <w:lang w:val="uk-UA"/>
        </w:rPr>
      </w:pPr>
      <w:r>
        <w:rPr>
          <w:sz w:val="28"/>
          <w:szCs w:val="28"/>
          <w:lang w:val="uk-UA"/>
        </w:rPr>
        <w:tab/>
        <w:t>Елементи, визначені у цій таксономії, стосуються конкретних термінів та понять, що пояснені у стандартах. З цієї причини таксономія часто супроводжується базою взаємозв’язків посилань, яка показує взаємозв’язки між елементами та зовнішніми по відношенню до таксономії регуляторними актами і стандартами (інше можливе рішення – включити документацію у базу взаємозв’язків міток). Це допомагає при створенні документів-звітів, а також при користуванні ними розуміти задане значення кожного елемента і обґрунтувати його включення до таксономії.</w:t>
      </w:r>
    </w:p>
    <w:p w:rsidR="00017B2B" w:rsidRDefault="00017B2B" w:rsidP="00017B2B">
      <w:pPr>
        <w:pStyle w:val="a8"/>
        <w:spacing w:after="0" w:line="240" w:lineRule="auto"/>
        <w:jc w:val="both"/>
        <w:rPr>
          <w:sz w:val="28"/>
          <w:szCs w:val="28"/>
          <w:lang w:val="uk-UA"/>
        </w:rPr>
      </w:pPr>
      <w:r>
        <w:rPr>
          <w:sz w:val="28"/>
          <w:szCs w:val="28"/>
          <w:lang w:val="uk-UA"/>
        </w:rPr>
        <w:tab/>
        <w:t>Взаємозв’язки посилань не містять повного тексту регуляторних актів. Замість цього вони вказують на базові документи шляхом ідентифікації їхньої назви та вказуючи на відповідні пункти і підпункти. Зв’язок створюється використовуючи відповідний тип взаємозв’язку</w:t>
      </w:r>
      <w:r w:rsidRPr="002057F1">
        <w:rPr>
          <w:sz w:val="28"/>
          <w:szCs w:val="28"/>
          <w:lang w:val="uk-UA"/>
        </w:rPr>
        <w:t xml:space="preserve"> </w:t>
      </w:r>
      <w:r w:rsidRPr="004E6438">
        <w:rPr>
          <w:sz w:val="28"/>
          <w:szCs w:val="28"/>
          <w:lang w:val="uk-UA"/>
        </w:rPr>
        <w:t>(</w:t>
      </w:r>
      <w:proofErr w:type="spellStart"/>
      <w:r>
        <w:rPr>
          <w:sz w:val="28"/>
          <w:szCs w:val="28"/>
          <w:lang w:val="en-US"/>
        </w:rPr>
        <w:t>arcrole</w:t>
      </w:r>
      <w:proofErr w:type="spellEnd"/>
      <w:r w:rsidRPr="004E6438">
        <w:rPr>
          <w:sz w:val="28"/>
          <w:szCs w:val="28"/>
          <w:lang w:val="uk-UA"/>
        </w:rPr>
        <w:t>)</w:t>
      </w:r>
      <w:r>
        <w:rPr>
          <w:sz w:val="28"/>
          <w:szCs w:val="28"/>
          <w:lang w:val="uk-UA"/>
        </w:rPr>
        <w:t xml:space="preserve"> «поняття – посилання».</w:t>
      </w:r>
    </w:p>
    <w:p w:rsidR="00017B2B" w:rsidRPr="00E409C3" w:rsidRDefault="00017B2B" w:rsidP="00FA0507">
      <w:pPr>
        <w:pStyle w:val="a8"/>
        <w:spacing w:after="0" w:line="240" w:lineRule="auto"/>
        <w:jc w:val="both"/>
        <w:rPr>
          <w:szCs w:val="28"/>
          <w:lang w:val="uk-UA"/>
        </w:rPr>
      </w:pPr>
      <w:r>
        <w:rPr>
          <w:sz w:val="28"/>
          <w:szCs w:val="28"/>
          <w:lang w:val="uk-UA"/>
        </w:rPr>
        <w:tab/>
        <w:t xml:space="preserve">Існує декілька типів посилань, які можуть створюватися для кожного елемента. </w:t>
      </w:r>
    </w:p>
    <w:p w:rsidR="00017B2B" w:rsidRDefault="00017B2B" w:rsidP="00017B2B">
      <w:pPr>
        <w:pStyle w:val="a8"/>
        <w:spacing w:after="0" w:line="240" w:lineRule="auto"/>
        <w:jc w:val="both"/>
        <w:rPr>
          <w:sz w:val="28"/>
          <w:szCs w:val="28"/>
          <w:lang w:val="uk-UA"/>
        </w:rPr>
      </w:pPr>
    </w:p>
    <w:tbl>
      <w:tblPr>
        <w:tblStyle w:val="a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7"/>
      </w:tblGrid>
      <w:tr w:rsidR="00017B2B" w:rsidTr="001D497F">
        <w:tc>
          <w:tcPr>
            <w:tcW w:w="8647" w:type="dxa"/>
          </w:tcPr>
          <w:p w:rsidR="00017B2B" w:rsidRPr="00D34EA5" w:rsidRDefault="00017B2B" w:rsidP="001D497F">
            <w:pPr>
              <w:pStyle w:val="code"/>
              <w:shd w:val="clear" w:color="auto" w:fill="FFFFFF"/>
              <w:spacing w:before="0" w:after="0" w:line="240" w:lineRule="auto"/>
              <w:rPr>
                <w:lang w:val="uk-UA"/>
              </w:rPr>
            </w:pPr>
            <w:r w:rsidRPr="00D34EA5">
              <w:rPr>
                <w:rFonts w:ascii="Arial" w:hAnsi="Arial" w:cs="Arial"/>
                <w:sz w:val="28"/>
                <w:szCs w:val="28"/>
                <w:lang w:val="uk-UA"/>
              </w:rPr>
              <w:t>&lt;</w:t>
            </w:r>
            <w:r>
              <w:rPr>
                <w:rFonts w:ascii="Arial" w:hAnsi="Arial" w:cs="Arial"/>
                <w:sz w:val="28"/>
                <w:szCs w:val="28"/>
                <w:lang w:val="en-US"/>
              </w:rPr>
              <w:t>reference</w:t>
            </w:r>
            <w:r w:rsidRPr="00D34EA5">
              <w:rPr>
                <w:rFonts w:ascii="Arial" w:hAnsi="Arial" w:cs="Arial"/>
                <w:sz w:val="28"/>
                <w:szCs w:val="28"/>
                <w:lang w:val="uk-UA"/>
              </w:rPr>
              <w:t xml:space="preserve"> </w:t>
            </w:r>
            <w:proofErr w:type="spellStart"/>
            <w:r w:rsidRPr="00C4038E">
              <w:rPr>
                <w:rFonts w:ascii="Arial" w:hAnsi="Arial" w:cs="Arial"/>
                <w:color w:val="auto"/>
                <w:sz w:val="28"/>
                <w:szCs w:val="28"/>
                <w:lang w:val="en-US"/>
              </w:rPr>
              <w:t>xlink</w:t>
            </w:r>
            <w:proofErr w:type="spellEnd"/>
            <w:r w:rsidRPr="00D34EA5">
              <w:rPr>
                <w:rFonts w:ascii="Arial" w:hAnsi="Arial" w:cs="Arial"/>
                <w:sz w:val="28"/>
                <w:szCs w:val="28"/>
                <w:lang w:val="uk-UA"/>
              </w:rPr>
              <w:t>:</w:t>
            </w:r>
            <w:r>
              <w:rPr>
                <w:rFonts w:ascii="Arial" w:hAnsi="Arial" w:cs="Arial"/>
                <w:sz w:val="28"/>
                <w:szCs w:val="28"/>
                <w:lang w:val="en-US"/>
              </w:rPr>
              <w:t>type</w:t>
            </w:r>
            <w:r w:rsidRPr="00D34EA5">
              <w:rPr>
                <w:rFonts w:ascii="Arial" w:hAnsi="Arial" w:cs="Arial"/>
                <w:sz w:val="28"/>
                <w:szCs w:val="28"/>
                <w:lang w:val="uk-UA"/>
              </w:rPr>
              <w:t>="</w:t>
            </w:r>
            <w:r>
              <w:rPr>
                <w:rFonts w:ascii="Arial" w:hAnsi="Arial" w:cs="Arial"/>
                <w:sz w:val="28"/>
                <w:szCs w:val="28"/>
                <w:lang w:val="en-US"/>
              </w:rPr>
              <w:t>resource</w:t>
            </w:r>
            <w:r w:rsidRPr="00D34EA5">
              <w:rPr>
                <w:rFonts w:ascii="Arial" w:hAnsi="Arial" w:cs="Arial"/>
                <w:sz w:val="28"/>
                <w:szCs w:val="28"/>
                <w:lang w:val="uk-UA"/>
              </w:rPr>
              <w:t>"</w:t>
            </w:r>
          </w:p>
          <w:p w:rsidR="00017B2B" w:rsidRPr="00A95337" w:rsidRDefault="00017B2B" w:rsidP="001D497F">
            <w:pPr>
              <w:pStyle w:val="code"/>
              <w:shd w:val="clear" w:color="auto" w:fill="FFFFFF"/>
              <w:spacing w:before="0" w:after="0" w:line="240" w:lineRule="auto"/>
              <w:rPr>
                <w:lang w:val="uk-UA"/>
              </w:rPr>
            </w:pPr>
            <w:r>
              <w:rPr>
                <w:rFonts w:ascii="Arial" w:hAnsi="Arial" w:cs="Arial"/>
                <w:sz w:val="28"/>
                <w:szCs w:val="28"/>
                <w:lang w:val="en-US"/>
              </w:rPr>
              <w:t>  </w:t>
            </w:r>
            <w:proofErr w:type="spellStart"/>
            <w:r>
              <w:rPr>
                <w:rFonts w:ascii="Arial" w:hAnsi="Arial" w:cs="Arial"/>
                <w:sz w:val="28"/>
                <w:szCs w:val="28"/>
                <w:lang w:val="en-US"/>
              </w:rPr>
              <w:t>xlink</w:t>
            </w:r>
            <w:proofErr w:type="spellEnd"/>
            <w:r w:rsidRPr="00A95337">
              <w:rPr>
                <w:rFonts w:ascii="Arial" w:hAnsi="Arial" w:cs="Arial"/>
                <w:sz w:val="28"/>
                <w:szCs w:val="28"/>
                <w:lang w:val="uk-UA"/>
              </w:rPr>
              <w:t>:</w:t>
            </w:r>
            <w:r>
              <w:rPr>
                <w:rFonts w:ascii="Arial" w:hAnsi="Arial" w:cs="Arial"/>
                <w:sz w:val="28"/>
                <w:szCs w:val="28"/>
                <w:lang w:val="en-US"/>
              </w:rPr>
              <w:t>role</w:t>
            </w:r>
            <w:r w:rsidRPr="00A95337">
              <w:rPr>
                <w:rFonts w:ascii="Arial" w:hAnsi="Arial" w:cs="Arial"/>
                <w:sz w:val="28"/>
                <w:szCs w:val="28"/>
                <w:lang w:val="uk-UA"/>
              </w:rPr>
              <w:t>="</w:t>
            </w:r>
            <w:r>
              <w:rPr>
                <w:rFonts w:ascii="Arial" w:hAnsi="Arial" w:cs="Arial"/>
                <w:sz w:val="28"/>
                <w:szCs w:val="28"/>
                <w:lang w:val="en-US"/>
              </w:rPr>
              <w:t>http</w:t>
            </w:r>
            <w:r w:rsidRPr="00A95337">
              <w:rPr>
                <w:rFonts w:ascii="Arial" w:hAnsi="Arial" w:cs="Arial"/>
                <w:sz w:val="28"/>
                <w:szCs w:val="28"/>
                <w:lang w:val="uk-UA"/>
              </w:rPr>
              <w:t>://</w:t>
            </w:r>
            <w:r>
              <w:rPr>
                <w:rFonts w:ascii="Arial" w:hAnsi="Arial" w:cs="Arial"/>
                <w:sz w:val="28"/>
                <w:szCs w:val="28"/>
                <w:lang w:val="en-US"/>
              </w:rPr>
              <w:t>www</w:t>
            </w:r>
            <w:r w:rsidRPr="00A95337">
              <w:rPr>
                <w:rFonts w:ascii="Arial" w:hAnsi="Arial" w:cs="Arial"/>
                <w:sz w:val="28"/>
                <w:szCs w:val="28"/>
                <w:lang w:val="uk-UA"/>
              </w:rPr>
              <w:t>.</w:t>
            </w:r>
            <w:proofErr w:type="spellStart"/>
            <w:r>
              <w:rPr>
                <w:rFonts w:ascii="Arial" w:hAnsi="Arial" w:cs="Arial"/>
                <w:sz w:val="28"/>
                <w:szCs w:val="28"/>
                <w:lang w:val="en-US"/>
              </w:rPr>
              <w:t>xbrl</w:t>
            </w:r>
            <w:proofErr w:type="spellEnd"/>
            <w:r w:rsidRPr="00A95337">
              <w:rPr>
                <w:rFonts w:ascii="Arial" w:hAnsi="Arial" w:cs="Arial"/>
                <w:sz w:val="28"/>
                <w:szCs w:val="28"/>
                <w:lang w:val="uk-UA"/>
              </w:rPr>
              <w:t>.</w:t>
            </w:r>
            <w:r>
              <w:rPr>
                <w:rFonts w:ascii="Arial" w:hAnsi="Arial" w:cs="Arial"/>
                <w:sz w:val="28"/>
                <w:szCs w:val="28"/>
                <w:lang w:val="en-US"/>
              </w:rPr>
              <w:t>org</w:t>
            </w:r>
            <w:r w:rsidRPr="00A95337">
              <w:rPr>
                <w:rFonts w:ascii="Arial" w:hAnsi="Arial" w:cs="Arial"/>
                <w:sz w:val="28"/>
                <w:szCs w:val="28"/>
                <w:lang w:val="uk-UA"/>
              </w:rPr>
              <w:t>/2003/</w:t>
            </w:r>
            <w:r>
              <w:rPr>
                <w:rFonts w:ascii="Arial" w:hAnsi="Arial" w:cs="Arial"/>
                <w:sz w:val="28"/>
                <w:szCs w:val="28"/>
                <w:lang w:val="en-US"/>
              </w:rPr>
              <w:t>role</w:t>
            </w:r>
            <w:r w:rsidRPr="00A95337">
              <w:rPr>
                <w:rFonts w:ascii="Arial" w:hAnsi="Arial" w:cs="Arial"/>
                <w:sz w:val="28"/>
                <w:szCs w:val="28"/>
                <w:lang w:val="uk-UA"/>
              </w:rPr>
              <w:t>/</w:t>
            </w:r>
            <w:r>
              <w:rPr>
                <w:rFonts w:ascii="Arial" w:hAnsi="Arial" w:cs="Arial"/>
                <w:sz w:val="28"/>
                <w:szCs w:val="28"/>
                <w:lang w:val="uk-UA"/>
              </w:rPr>
              <w:br/>
            </w:r>
            <w:proofErr w:type="spellStart"/>
            <w:r w:rsidRPr="000D70C6">
              <w:rPr>
                <w:rFonts w:ascii="Arial" w:hAnsi="Arial" w:cs="Arial"/>
                <w:b/>
                <w:sz w:val="28"/>
                <w:szCs w:val="28"/>
                <w:lang w:val="en-US"/>
              </w:rPr>
              <w:t>presentation</w:t>
            </w:r>
            <w:r>
              <w:rPr>
                <w:rFonts w:ascii="Arial" w:hAnsi="Arial" w:cs="Arial"/>
                <w:sz w:val="28"/>
                <w:szCs w:val="28"/>
                <w:lang w:val="en-US"/>
              </w:rPr>
              <w:t>Ref</w:t>
            </w:r>
            <w:proofErr w:type="spellEnd"/>
            <w:r w:rsidRPr="00A95337">
              <w:rPr>
                <w:rFonts w:ascii="Arial" w:hAnsi="Arial" w:cs="Arial"/>
                <w:sz w:val="28"/>
                <w:szCs w:val="28"/>
                <w:lang w:val="uk-UA"/>
              </w:rPr>
              <w:t>"</w:t>
            </w:r>
          </w:p>
          <w:p w:rsidR="00017B2B" w:rsidRPr="006D12D4" w:rsidRDefault="00017B2B" w:rsidP="001D497F">
            <w:pPr>
              <w:pStyle w:val="code"/>
              <w:shd w:val="clear" w:color="auto" w:fill="FFFFFF"/>
              <w:spacing w:before="0" w:after="0" w:line="240" w:lineRule="auto"/>
              <w:rPr>
                <w:lang w:val="en-US"/>
              </w:rPr>
            </w:pPr>
            <w:r>
              <w:rPr>
                <w:rFonts w:ascii="Arial" w:hAnsi="Arial" w:cs="Arial"/>
                <w:sz w:val="28"/>
                <w:szCs w:val="28"/>
                <w:lang w:val="en-US"/>
              </w:rPr>
              <w:t>  </w:t>
            </w:r>
            <w:proofErr w:type="spellStart"/>
            <w:r>
              <w:rPr>
                <w:rFonts w:ascii="Arial" w:hAnsi="Arial" w:cs="Arial"/>
                <w:sz w:val="28"/>
                <w:szCs w:val="28"/>
                <w:lang w:val="en-US"/>
              </w:rPr>
              <w:t>xlink</w:t>
            </w:r>
            <w:proofErr w:type="spellEnd"/>
            <w:r w:rsidRPr="00A95337">
              <w:rPr>
                <w:rFonts w:ascii="Arial" w:hAnsi="Arial" w:cs="Arial"/>
                <w:sz w:val="28"/>
                <w:szCs w:val="28"/>
                <w:lang w:val="uk-UA"/>
              </w:rPr>
              <w:t>:</w:t>
            </w:r>
            <w:r>
              <w:rPr>
                <w:rFonts w:ascii="Arial" w:hAnsi="Arial" w:cs="Arial"/>
                <w:sz w:val="28"/>
                <w:szCs w:val="28"/>
                <w:lang w:val="en-US"/>
              </w:rPr>
              <w:t>label</w:t>
            </w:r>
            <w:r w:rsidRPr="00A95337">
              <w:rPr>
                <w:rFonts w:ascii="Arial" w:hAnsi="Arial" w:cs="Arial"/>
                <w:sz w:val="28"/>
                <w:szCs w:val="28"/>
                <w:lang w:val="uk-UA"/>
              </w:rPr>
              <w:t>="</w:t>
            </w:r>
            <w:proofErr w:type="spellStart"/>
            <w:r w:rsidRPr="000D70C6">
              <w:rPr>
                <w:rFonts w:ascii="Arial" w:hAnsi="Arial" w:cs="Arial"/>
                <w:b/>
                <w:sz w:val="28"/>
                <w:szCs w:val="28"/>
                <w:lang w:val="en-US"/>
              </w:rPr>
              <w:t>CashFlowsFromUsedIn</w:t>
            </w:r>
            <w:proofErr w:type="spellEnd"/>
            <w:r>
              <w:rPr>
                <w:rFonts w:ascii="Arial" w:hAnsi="Arial" w:cs="Arial"/>
                <w:b/>
                <w:sz w:val="28"/>
                <w:szCs w:val="28"/>
                <w:lang w:val="uk-UA"/>
              </w:rPr>
              <w:br/>
            </w:r>
            <w:proofErr w:type="spellStart"/>
            <w:r w:rsidRPr="000D70C6">
              <w:rPr>
                <w:rFonts w:ascii="Arial" w:hAnsi="Arial" w:cs="Arial"/>
                <w:b/>
                <w:sz w:val="28"/>
                <w:szCs w:val="28"/>
                <w:lang w:val="en-US"/>
              </w:rPr>
              <w:t>OperationsTotal</w:t>
            </w:r>
            <w:r>
              <w:rPr>
                <w:rFonts w:ascii="Arial" w:hAnsi="Arial" w:cs="Arial"/>
                <w:sz w:val="28"/>
                <w:szCs w:val="28"/>
                <w:lang w:val="en-US"/>
              </w:rPr>
              <w:t>_ref</w:t>
            </w:r>
            <w:proofErr w:type="spellEnd"/>
            <w:r>
              <w:rPr>
                <w:rFonts w:ascii="Arial" w:hAnsi="Arial" w:cs="Arial"/>
                <w:sz w:val="28"/>
                <w:szCs w:val="28"/>
                <w:lang w:val="en-US"/>
              </w:rPr>
              <w:t>"&gt;</w:t>
            </w:r>
          </w:p>
          <w:p w:rsidR="00017B2B" w:rsidRPr="006D12D4" w:rsidRDefault="00017B2B" w:rsidP="001D497F">
            <w:pPr>
              <w:pStyle w:val="code"/>
              <w:shd w:val="clear" w:color="auto" w:fill="FFFFFF"/>
              <w:spacing w:before="0" w:after="0" w:line="240" w:lineRule="auto"/>
              <w:rPr>
                <w:lang w:val="en-US"/>
              </w:rPr>
            </w:pPr>
            <w:r>
              <w:rPr>
                <w:rFonts w:ascii="Arial" w:hAnsi="Arial" w:cs="Arial"/>
                <w:sz w:val="28"/>
                <w:szCs w:val="28"/>
                <w:lang w:val="en-US"/>
              </w:rPr>
              <w:t>       &lt;</w:t>
            </w:r>
            <w:proofErr w:type="spellStart"/>
            <w:r>
              <w:rPr>
                <w:rFonts w:ascii="Arial" w:hAnsi="Arial" w:cs="Arial"/>
                <w:sz w:val="28"/>
                <w:szCs w:val="28"/>
                <w:lang w:val="en-US"/>
              </w:rPr>
              <w:t>ref:</w:t>
            </w:r>
            <w:r w:rsidRPr="000D70C6">
              <w:rPr>
                <w:rFonts w:ascii="Arial" w:hAnsi="Arial" w:cs="Arial"/>
                <w:b/>
                <w:sz w:val="28"/>
                <w:szCs w:val="28"/>
                <w:lang w:val="en-US"/>
              </w:rPr>
              <w:t>Name</w:t>
            </w:r>
            <w:proofErr w:type="spellEnd"/>
            <w:r>
              <w:rPr>
                <w:rFonts w:ascii="Arial" w:hAnsi="Arial" w:cs="Arial"/>
                <w:sz w:val="28"/>
                <w:szCs w:val="28"/>
                <w:lang w:val="en-US"/>
              </w:rPr>
              <w:t>&gt;</w:t>
            </w:r>
            <w:r w:rsidRPr="000D70C6">
              <w:rPr>
                <w:rFonts w:ascii="Arial" w:hAnsi="Arial" w:cs="Arial"/>
                <w:b/>
                <w:sz w:val="28"/>
                <w:szCs w:val="28"/>
                <w:lang w:val="en-US"/>
              </w:rPr>
              <w:t>IAS</w:t>
            </w:r>
            <w:r>
              <w:rPr>
                <w:rFonts w:ascii="Arial" w:hAnsi="Arial" w:cs="Arial"/>
                <w:sz w:val="28"/>
                <w:szCs w:val="28"/>
                <w:lang w:val="en-US"/>
              </w:rPr>
              <w:t>&lt;/</w:t>
            </w:r>
            <w:proofErr w:type="spellStart"/>
            <w:r>
              <w:rPr>
                <w:rFonts w:ascii="Arial" w:hAnsi="Arial" w:cs="Arial"/>
                <w:sz w:val="28"/>
                <w:szCs w:val="28"/>
                <w:lang w:val="en-US"/>
              </w:rPr>
              <w:t>ref:</w:t>
            </w:r>
            <w:r w:rsidRPr="000D70C6">
              <w:rPr>
                <w:rFonts w:ascii="Arial" w:hAnsi="Arial" w:cs="Arial"/>
                <w:b/>
                <w:sz w:val="28"/>
                <w:szCs w:val="28"/>
                <w:lang w:val="en-US"/>
              </w:rPr>
              <w:t>Name</w:t>
            </w:r>
            <w:proofErr w:type="spellEnd"/>
            <w:r>
              <w:rPr>
                <w:rFonts w:ascii="Arial" w:hAnsi="Arial" w:cs="Arial"/>
                <w:sz w:val="28"/>
                <w:szCs w:val="28"/>
                <w:lang w:val="en-US"/>
              </w:rPr>
              <w:t>&gt;</w:t>
            </w:r>
          </w:p>
          <w:p w:rsidR="00017B2B" w:rsidRPr="006D12D4" w:rsidRDefault="00017B2B" w:rsidP="001D497F">
            <w:pPr>
              <w:pStyle w:val="code"/>
              <w:shd w:val="clear" w:color="auto" w:fill="FFFFFF"/>
              <w:spacing w:before="0" w:after="0" w:line="240" w:lineRule="auto"/>
              <w:rPr>
                <w:lang w:val="en-US"/>
              </w:rPr>
            </w:pPr>
            <w:r>
              <w:rPr>
                <w:rFonts w:ascii="Arial" w:hAnsi="Arial" w:cs="Arial"/>
                <w:sz w:val="28"/>
                <w:szCs w:val="28"/>
                <w:lang w:val="en-US"/>
              </w:rPr>
              <w:t>       &lt;</w:t>
            </w:r>
            <w:proofErr w:type="spellStart"/>
            <w:r>
              <w:rPr>
                <w:rFonts w:ascii="Arial" w:hAnsi="Arial" w:cs="Arial"/>
                <w:sz w:val="28"/>
                <w:szCs w:val="28"/>
                <w:lang w:val="en-US"/>
              </w:rPr>
              <w:t>ref:</w:t>
            </w:r>
            <w:r w:rsidRPr="000D70C6">
              <w:rPr>
                <w:rFonts w:ascii="Arial" w:hAnsi="Arial" w:cs="Arial"/>
                <w:b/>
                <w:sz w:val="28"/>
                <w:szCs w:val="28"/>
                <w:lang w:val="en-US"/>
              </w:rPr>
              <w:t>Number</w:t>
            </w:r>
            <w:proofErr w:type="spellEnd"/>
            <w:r>
              <w:rPr>
                <w:rFonts w:ascii="Arial" w:hAnsi="Arial" w:cs="Arial"/>
                <w:sz w:val="28"/>
                <w:szCs w:val="28"/>
                <w:lang w:val="en-US"/>
              </w:rPr>
              <w:t>&gt;</w:t>
            </w:r>
            <w:r w:rsidRPr="000D70C6">
              <w:rPr>
                <w:rFonts w:ascii="Arial" w:hAnsi="Arial" w:cs="Arial"/>
                <w:b/>
                <w:sz w:val="28"/>
                <w:szCs w:val="28"/>
                <w:lang w:val="en-US"/>
              </w:rPr>
              <w:t>7</w:t>
            </w:r>
            <w:r>
              <w:rPr>
                <w:rFonts w:ascii="Arial" w:hAnsi="Arial" w:cs="Arial"/>
                <w:sz w:val="28"/>
                <w:szCs w:val="28"/>
                <w:lang w:val="en-US"/>
              </w:rPr>
              <w:t>&lt;/</w:t>
            </w:r>
            <w:proofErr w:type="spellStart"/>
            <w:r>
              <w:rPr>
                <w:rFonts w:ascii="Arial" w:hAnsi="Arial" w:cs="Arial"/>
                <w:sz w:val="28"/>
                <w:szCs w:val="28"/>
                <w:lang w:val="en-US"/>
              </w:rPr>
              <w:t>ref:</w:t>
            </w:r>
            <w:r w:rsidRPr="000D70C6">
              <w:rPr>
                <w:rFonts w:ascii="Arial" w:hAnsi="Arial" w:cs="Arial"/>
                <w:b/>
                <w:sz w:val="28"/>
                <w:szCs w:val="28"/>
                <w:lang w:val="en-US"/>
              </w:rPr>
              <w:t>Number</w:t>
            </w:r>
            <w:proofErr w:type="spellEnd"/>
            <w:r>
              <w:rPr>
                <w:rFonts w:ascii="Arial" w:hAnsi="Arial" w:cs="Arial"/>
                <w:sz w:val="28"/>
                <w:szCs w:val="28"/>
                <w:lang w:val="en-US"/>
              </w:rPr>
              <w:t>&gt;</w:t>
            </w:r>
          </w:p>
          <w:p w:rsidR="00017B2B" w:rsidRPr="006D12D4" w:rsidRDefault="00017B2B" w:rsidP="001D497F">
            <w:pPr>
              <w:pStyle w:val="code"/>
              <w:shd w:val="clear" w:color="auto" w:fill="FFFFFF"/>
              <w:spacing w:before="0" w:after="0" w:line="240" w:lineRule="auto"/>
              <w:rPr>
                <w:lang w:val="en-US"/>
              </w:rPr>
            </w:pPr>
            <w:r>
              <w:rPr>
                <w:rFonts w:ascii="Arial" w:hAnsi="Arial" w:cs="Arial"/>
                <w:sz w:val="28"/>
                <w:szCs w:val="28"/>
                <w:lang w:val="en-US"/>
              </w:rPr>
              <w:t>       &lt;</w:t>
            </w:r>
            <w:proofErr w:type="spellStart"/>
            <w:r>
              <w:rPr>
                <w:rFonts w:ascii="Arial" w:hAnsi="Arial" w:cs="Arial"/>
                <w:sz w:val="28"/>
                <w:szCs w:val="28"/>
                <w:lang w:val="en-US"/>
              </w:rPr>
              <w:t>ref:</w:t>
            </w:r>
            <w:r w:rsidRPr="000D70C6">
              <w:rPr>
                <w:rFonts w:ascii="Arial" w:hAnsi="Arial" w:cs="Arial"/>
                <w:b/>
                <w:sz w:val="28"/>
                <w:szCs w:val="28"/>
                <w:lang w:val="en-US"/>
              </w:rPr>
              <w:t>Paragraph</w:t>
            </w:r>
            <w:proofErr w:type="spellEnd"/>
            <w:r>
              <w:rPr>
                <w:rFonts w:ascii="Arial" w:hAnsi="Arial" w:cs="Arial"/>
                <w:sz w:val="28"/>
                <w:szCs w:val="28"/>
                <w:lang w:val="en-US"/>
              </w:rPr>
              <w:t>&gt;</w:t>
            </w:r>
            <w:r w:rsidRPr="000D70C6">
              <w:rPr>
                <w:rFonts w:ascii="Arial" w:hAnsi="Arial" w:cs="Arial"/>
                <w:b/>
                <w:sz w:val="28"/>
                <w:szCs w:val="28"/>
                <w:lang w:val="en-US"/>
              </w:rPr>
              <w:t>14</w:t>
            </w:r>
            <w:r>
              <w:rPr>
                <w:rFonts w:ascii="Arial" w:hAnsi="Arial" w:cs="Arial"/>
                <w:sz w:val="28"/>
                <w:szCs w:val="28"/>
                <w:lang w:val="en-US"/>
              </w:rPr>
              <w:t>&lt;/</w:t>
            </w:r>
            <w:proofErr w:type="spellStart"/>
            <w:r>
              <w:rPr>
                <w:rFonts w:ascii="Arial" w:hAnsi="Arial" w:cs="Arial"/>
                <w:sz w:val="28"/>
                <w:szCs w:val="28"/>
                <w:lang w:val="en-US"/>
              </w:rPr>
              <w:t>ref:</w:t>
            </w:r>
            <w:r w:rsidRPr="000D70C6">
              <w:rPr>
                <w:rFonts w:ascii="Arial" w:hAnsi="Arial" w:cs="Arial"/>
                <w:b/>
                <w:sz w:val="28"/>
                <w:szCs w:val="28"/>
                <w:lang w:val="en-US"/>
              </w:rPr>
              <w:t>Paragraph</w:t>
            </w:r>
            <w:proofErr w:type="spellEnd"/>
            <w:r>
              <w:rPr>
                <w:rFonts w:ascii="Arial" w:hAnsi="Arial" w:cs="Arial"/>
                <w:sz w:val="28"/>
                <w:szCs w:val="28"/>
                <w:lang w:val="en-US"/>
              </w:rPr>
              <w:t>&gt;</w:t>
            </w:r>
          </w:p>
          <w:p w:rsidR="00017B2B" w:rsidRPr="006D12D4" w:rsidRDefault="00017B2B" w:rsidP="001D497F">
            <w:pPr>
              <w:pStyle w:val="code"/>
              <w:shd w:val="clear" w:color="auto" w:fill="FFFFFF"/>
              <w:spacing w:before="0" w:after="0" w:line="240" w:lineRule="auto"/>
              <w:rPr>
                <w:lang w:val="en-US"/>
              </w:rPr>
            </w:pPr>
            <w:r>
              <w:rPr>
                <w:rFonts w:ascii="Arial" w:hAnsi="Arial" w:cs="Arial"/>
                <w:sz w:val="28"/>
                <w:szCs w:val="28"/>
                <w:lang w:val="en-US"/>
              </w:rPr>
              <w:t>&lt;/reference&gt;</w:t>
            </w:r>
          </w:p>
          <w:p w:rsidR="00017B2B" w:rsidRDefault="00017B2B" w:rsidP="001D497F">
            <w:pPr>
              <w:pStyle w:val="code"/>
              <w:shd w:val="clear" w:color="auto" w:fill="FFFFFF"/>
              <w:spacing w:before="0" w:after="0" w:line="240" w:lineRule="auto"/>
              <w:rPr>
                <w:rFonts w:ascii="Arial" w:hAnsi="Arial" w:cs="Arial"/>
                <w:sz w:val="28"/>
                <w:szCs w:val="28"/>
                <w:lang w:val="uk-UA"/>
              </w:rPr>
            </w:pPr>
          </w:p>
          <w:p w:rsidR="00017B2B" w:rsidRPr="006D12D4" w:rsidRDefault="00017B2B" w:rsidP="001D497F">
            <w:pPr>
              <w:pStyle w:val="code"/>
              <w:shd w:val="clear" w:color="auto" w:fill="FFFFFF"/>
              <w:spacing w:before="0" w:after="0" w:line="240" w:lineRule="auto"/>
              <w:rPr>
                <w:lang w:val="en-US"/>
              </w:rPr>
            </w:pPr>
            <w:r>
              <w:rPr>
                <w:rFonts w:ascii="Arial" w:hAnsi="Arial" w:cs="Arial"/>
                <w:sz w:val="28"/>
                <w:szCs w:val="28"/>
                <w:lang w:val="en-US"/>
              </w:rPr>
              <w:t xml:space="preserve">&lt;reference </w:t>
            </w:r>
            <w:proofErr w:type="spellStart"/>
            <w:r>
              <w:rPr>
                <w:rFonts w:ascii="Arial" w:hAnsi="Arial" w:cs="Arial"/>
                <w:sz w:val="28"/>
                <w:szCs w:val="28"/>
                <w:lang w:val="en-US"/>
              </w:rPr>
              <w:t>xlink:type</w:t>
            </w:r>
            <w:proofErr w:type="spellEnd"/>
            <w:r>
              <w:rPr>
                <w:rFonts w:ascii="Arial" w:hAnsi="Arial" w:cs="Arial"/>
                <w:sz w:val="28"/>
                <w:szCs w:val="28"/>
                <w:lang w:val="en-US"/>
              </w:rPr>
              <w:t>="resource"</w:t>
            </w:r>
          </w:p>
          <w:p w:rsidR="00017B2B" w:rsidRPr="006D12D4" w:rsidRDefault="00017B2B" w:rsidP="001D497F">
            <w:pPr>
              <w:pStyle w:val="code"/>
              <w:shd w:val="clear" w:color="auto" w:fill="FFFFFF"/>
              <w:spacing w:before="0" w:after="0" w:line="240" w:lineRule="auto"/>
              <w:rPr>
                <w:lang w:val="en-US"/>
              </w:rPr>
            </w:pPr>
            <w:r>
              <w:rPr>
                <w:rFonts w:ascii="Arial" w:hAnsi="Arial" w:cs="Arial"/>
                <w:sz w:val="28"/>
                <w:szCs w:val="28"/>
                <w:lang w:val="en-US"/>
              </w:rPr>
              <w:t>  </w:t>
            </w:r>
            <w:proofErr w:type="spellStart"/>
            <w:r>
              <w:rPr>
                <w:rFonts w:ascii="Arial" w:hAnsi="Arial" w:cs="Arial"/>
                <w:sz w:val="28"/>
                <w:szCs w:val="28"/>
                <w:lang w:val="en-US"/>
              </w:rPr>
              <w:t>xlink:role</w:t>
            </w:r>
            <w:proofErr w:type="spellEnd"/>
            <w:r>
              <w:rPr>
                <w:rFonts w:ascii="Arial" w:hAnsi="Arial" w:cs="Arial"/>
                <w:sz w:val="28"/>
                <w:szCs w:val="28"/>
                <w:lang w:val="en-US"/>
              </w:rPr>
              <w:t>="http://www.xbrl.org/2003/role/</w:t>
            </w:r>
            <w:r>
              <w:rPr>
                <w:rFonts w:ascii="Arial" w:hAnsi="Arial" w:cs="Arial"/>
                <w:sz w:val="28"/>
                <w:szCs w:val="28"/>
                <w:lang w:val="uk-UA"/>
              </w:rPr>
              <w:br/>
            </w:r>
            <w:proofErr w:type="spellStart"/>
            <w:r w:rsidRPr="000D70C6">
              <w:rPr>
                <w:rFonts w:ascii="Arial" w:hAnsi="Arial" w:cs="Arial"/>
                <w:b/>
                <w:sz w:val="28"/>
                <w:szCs w:val="28"/>
                <w:lang w:val="en-US"/>
              </w:rPr>
              <w:lastRenderedPageBreak/>
              <w:t>measurement</w:t>
            </w:r>
            <w:r>
              <w:rPr>
                <w:rFonts w:ascii="Arial" w:hAnsi="Arial" w:cs="Arial"/>
                <w:sz w:val="28"/>
                <w:szCs w:val="28"/>
                <w:lang w:val="en-US"/>
              </w:rPr>
              <w:t>Ref</w:t>
            </w:r>
            <w:proofErr w:type="spellEnd"/>
            <w:r>
              <w:rPr>
                <w:rFonts w:ascii="Arial" w:hAnsi="Arial" w:cs="Arial"/>
                <w:sz w:val="28"/>
                <w:szCs w:val="28"/>
                <w:lang w:val="en-US"/>
              </w:rPr>
              <w:t>"   </w:t>
            </w:r>
            <w:r>
              <w:rPr>
                <w:rFonts w:ascii="Arial" w:hAnsi="Arial" w:cs="Arial"/>
                <w:sz w:val="28"/>
                <w:szCs w:val="28"/>
                <w:lang w:val="uk-UA"/>
              </w:rPr>
              <w:br/>
            </w:r>
            <w:proofErr w:type="spellStart"/>
            <w:r>
              <w:rPr>
                <w:rFonts w:ascii="Arial" w:hAnsi="Arial" w:cs="Arial"/>
                <w:sz w:val="28"/>
                <w:szCs w:val="28"/>
                <w:lang w:val="en-US"/>
              </w:rPr>
              <w:t>xlink:label</w:t>
            </w:r>
            <w:proofErr w:type="spellEnd"/>
            <w:r>
              <w:rPr>
                <w:rFonts w:ascii="Arial" w:hAnsi="Arial" w:cs="Arial"/>
                <w:sz w:val="28"/>
                <w:szCs w:val="28"/>
                <w:lang w:val="en-US"/>
              </w:rPr>
              <w:t>="</w:t>
            </w:r>
            <w:proofErr w:type="spellStart"/>
            <w:r w:rsidRPr="000D70C6">
              <w:rPr>
                <w:rFonts w:ascii="Arial" w:hAnsi="Arial" w:cs="Arial"/>
                <w:b/>
                <w:sz w:val="28"/>
                <w:szCs w:val="28"/>
                <w:lang w:val="en-US"/>
              </w:rPr>
              <w:t>CashFlowsFromUsedInOperations</w:t>
            </w:r>
            <w:proofErr w:type="spellEnd"/>
            <w:r>
              <w:rPr>
                <w:rFonts w:ascii="Arial" w:hAnsi="Arial" w:cs="Arial"/>
                <w:b/>
                <w:sz w:val="28"/>
                <w:szCs w:val="28"/>
                <w:lang w:val="uk-UA"/>
              </w:rPr>
              <w:br/>
            </w:r>
            <w:proofErr w:type="spellStart"/>
            <w:r w:rsidRPr="000D70C6">
              <w:rPr>
                <w:rFonts w:ascii="Arial" w:hAnsi="Arial" w:cs="Arial"/>
                <w:b/>
                <w:sz w:val="28"/>
                <w:szCs w:val="28"/>
                <w:lang w:val="en-US"/>
              </w:rPr>
              <w:t>Total</w:t>
            </w:r>
            <w:r>
              <w:rPr>
                <w:rFonts w:ascii="Arial" w:hAnsi="Arial" w:cs="Arial"/>
                <w:sz w:val="28"/>
                <w:szCs w:val="28"/>
                <w:lang w:val="en-US"/>
              </w:rPr>
              <w:t>_ref</w:t>
            </w:r>
            <w:proofErr w:type="spellEnd"/>
            <w:r>
              <w:rPr>
                <w:rFonts w:ascii="Arial" w:hAnsi="Arial" w:cs="Arial"/>
                <w:sz w:val="28"/>
                <w:szCs w:val="28"/>
                <w:lang w:val="en-US"/>
              </w:rPr>
              <w:t>"&gt;</w:t>
            </w:r>
          </w:p>
          <w:p w:rsidR="00017B2B" w:rsidRPr="006D12D4" w:rsidRDefault="00017B2B" w:rsidP="001D497F">
            <w:pPr>
              <w:pStyle w:val="code"/>
              <w:shd w:val="clear" w:color="auto" w:fill="FFFFFF"/>
              <w:spacing w:before="0" w:after="0" w:line="240" w:lineRule="auto"/>
              <w:rPr>
                <w:lang w:val="en-US"/>
              </w:rPr>
            </w:pPr>
            <w:r>
              <w:rPr>
                <w:rFonts w:ascii="Arial" w:hAnsi="Arial" w:cs="Arial"/>
                <w:sz w:val="28"/>
                <w:szCs w:val="28"/>
                <w:lang w:val="en-US"/>
              </w:rPr>
              <w:t>      &lt;</w:t>
            </w:r>
            <w:proofErr w:type="spellStart"/>
            <w:r>
              <w:rPr>
                <w:rFonts w:ascii="Arial" w:hAnsi="Arial" w:cs="Arial"/>
                <w:sz w:val="28"/>
                <w:szCs w:val="28"/>
                <w:lang w:val="en-US"/>
              </w:rPr>
              <w:t>ref:</w:t>
            </w:r>
            <w:r w:rsidRPr="000D70C6">
              <w:rPr>
                <w:rFonts w:ascii="Arial" w:hAnsi="Arial" w:cs="Arial"/>
                <w:b/>
                <w:sz w:val="28"/>
                <w:szCs w:val="28"/>
                <w:lang w:val="en-US"/>
              </w:rPr>
              <w:t>Name</w:t>
            </w:r>
            <w:proofErr w:type="spellEnd"/>
            <w:r>
              <w:rPr>
                <w:rFonts w:ascii="Arial" w:hAnsi="Arial" w:cs="Arial"/>
                <w:sz w:val="28"/>
                <w:szCs w:val="28"/>
                <w:lang w:val="en-US"/>
              </w:rPr>
              <w:t>&gt;</w:t>
            </w:r>
            <w:r w:rsidRPr="000D70C6">
              <w:rPr>
                <w:rFonts w:ascii="Arial" w:hAnsi="Arial" w:cs="Arial"/>
                <w:b/>
                <w:sz w:val="28"/>
                <w:szCs w:val="28"/>
                <w:lang w:val="en-US"/>
              </w:rPr>
              <w:t>IAS</w:t>
            </w:r>
            <w:r>
              <w:rPr>
                <w:rFonts w:ascii="Arial" w:hAnsi="Arial" w:cs="Arial"/>
                <w:sz w:val="28"/>
                <w:szCs w:val="28"/>
                <w:lang w:val="en-US"/>
              </w:rPr>
              <w:t>&lt;/</w:t>
            </w:r>
            <w:proofErr w:type="spellStart"/>
            <w:r>
              <w:rPr>
                <w:rFonts w:ascii="Arial" w:hAnsi="Arial" w:cs="Arial"/>
                <w:sz w:val="28"/>
                <w:szCs w:val="28"/>
                <w:lang w:val="en-US"/>
              </w:rPr>
              <w:t>ref:</w:t>
            </w:r>
            <w:r w:rsidRPr="000D70C6">
              <w:rPr>
                <w:rFonts w:ascii="Arial" w:hAnsi="Arial" w:cs="Arial"/>
                <w:b/>
                <w:sz w:val="28"/>
                <w:szCs w:val="28"/>
                <w:lang w:val="en-US"/>
              </w:rPr>
              <w:t>Name</w:t>
            </w:r>
            <w:proofErr w:type="spellEnd"/>
            <w:r>
              <w:rPr>
                <w:rFonts w:ascii="Arial" w:hAnsi="Arial" w:cs="Arial"/>
                <w:sz w:val="28"/>
                <w:szCs w:val="28"/>
                <w:lang w:val="en-US"/>
              </w:rPr>
              <w:t>&gt;</w:t>
            </w:r>
          </w:p>
          <w:p w:rsidR="00017B2B" w:rsidRPr="006D12D4" w:rsidRDefault="00017B2B" w:rsidP="001D497F">
            <w:pPr>
              <w:pStyle w:val="code"/>
              <w:shd w:val="clear" w:color="auto" w:fill="FFFFFF"/>
              <w:spacing w:before="0" w:after="0" w:line="240" w:lineRule="auto"/>
              <w:rPr>
                <w:lang w:val="en-US"/>
              </w:rPr>
            </w:pPr>
            <w:r>
              <w:rPr>
                <w:rFonts w:ascii="Arial" w:hAnsi="Arial" w:cs="Arial"/>
                <w:sz w:val="28"/>
                <w:szCs w:val="28"/>
                <w:lang w:val="en-US"/>
              </w:rPr>
              <w:t>      &lt;</w:t>
            </w:r>
            <w:proofErr w:type="spellStart"/>
            <w:r>
              <w:rPr>
                <w:rFonts w:ascii="Arial" w:hAnsi="Arial" w:cs="Arial"/>
                <w:sz w:val="28"/>
                <w:szCs w:val="28"/>
                <w:lang w:val="en-US"/>
              </w:rPr>
              <w:t>ref:</w:t>
            </w:r>
            <w:r w:rsidRPr="000D70C6">
              <w:rPr>
                <w:rFonts w:ascii="Arial" w:hAnsi="Arial" w:cs="Arial"/>
                <w:b/>
                <w:sz w:val="28"/>
                <w:szCs w:val="28"/>
                <w:lang w:val="en-US"/>
              </w:rPr>
              <w:t>Number</w:t>
            </w:r>
            <w:proofErr w:type="spellEnd"/>
            <w:r>
              <w:rPr>
                <w:rFonts w:ascii="Arial" w:hAnsi="Arial" w:cs="Arial"/>
                <w:sz w:val="28"/>
                <w:szCs w:val="28"/>
                <w:lang w:val="en-US"/>
              </w:rPr>
              <w:t>&gt;</w:t>
            </w:r>
            <w:r w:rsidRPr="000D70C6">
              <w:rPr>
                <w:rFonts w:ascii="Arial" w:hAnsi="Arial" w:cs="Arial"/>
                <w:b/>
                <w:sz w:val="28"/>
                <w:szCs w:val="28"/>
                <w:lang w:val="en-US"/>
              </w:rPr>
              <w:t>7</w:t>
            </w:r>
            <w:r>
              <w:rPr>
                <w:rFonts w:ascii="Arial" w:hAnsi="Arial" w:cs="Arial"/>
                <w:sz w:val="28"/>
                <w:szCs w:val="28"/>
                <w:lang w:val="en-US"/>
              </w:rPr>
              <w:t>&lt;/</w:t>
            </w:r>
            <w:proofErr w:type="spellStart"/>
            <w:r>
              <w:rPr>
                <w:rFonts w:ascii="Arial" w:hAnsi="Arial" w:cs="Arial"/>
                <w:sz w:val="28"/>
                <w:szCs w:val="28"/>
                <w:lang w:val="en-US"/>
              </w:rPr>
              <w:t>ref:</w:t>
            </w:r>
            <w:r w:rsidRPr="000D70C6">
              <w:rPr>
                <w:rFonts w:ascii="Arial" w:hAnsi="Arial" w:cs="Arial"/>
                <w:b/>
                <w:sz w:val="28"/>
                <w:szCs w:val="28"/>
                <w:lang w:val="en-US"/>
              </w:rPr>
              <w:t>Number</w:t>
            </w:r>
            <w:proofErr w:type="spellEnd"/>
            <w:r>
              <w:rPr>
                <w:rFonts w:ascii="Arial" w:hAnsi="Arial" w:cs="Arial"/>
                <w:sz w:val="28"/>
                <w:szCs w:val="28"/>
                <w:lang w:val="en-US"/>
              </w:rPr>
              <w:t>&gt;</w:t>
            </w:r>
          </w:p>
          <w:p w:rsidR="00017B2B" w:rsidRPr="008409A9" w:rsidRDefault="00017B2B" w:rsidP="001D497F">
            <w:pPr>
              <w:pStyle w:val="code"/>
              <w:shd w:val="clear" w:color="auto" w:fill="FFFFFF"/>
              <w:spacing w:before="0" w:after="0" w:line="240" w:lineRule="auto"/>
              <w:rPr>
                <w:lang w:val="fr-FR"/>
              </w:rPr>
            </w:pPr>
            <w:r>
              <w:rPr>
                <w:rFonts w:ascii="Arial" w:hAnsi="Arial" w:cs="Arial"/>
                <w:sz w:val="28"/>
                <w:szCs w:val="28"/>
                <w:lang w:val="en-US"/>
              </w:rPr>
              <w:t xml:space="preserve">      </w:t>
            </w:r>
            <w:r w:rsidRPr="008409A9">
              <w:rPr>
                <w:rFonts w:ascii="Arial" w:hAnsi="Arial" w:cs="Arial"/>
                <w:sz w:val="28"/>
                <w:szCs w:val="28"/>
                <w:lang w:val="fr-FR"/>
              </w:rPr>
              <w:t>&lt;ref:</w:t>
            </w:r>
            <w:r w:rsidRPr="000D70C6">
              <w:rPr>
                <w:rFonts w:ascii="Arial" w:hAnsi="Arial" w:cs="Arial"/>
                <w:b/>
                <w:sz w:val="28"/>
                <w:szCs w:val="28"/>
                <w:lang w:val="fr-FR"/>
              </w:rPr>
              <w:t>Paragraph</w:t>
            </w:r>
            <w:r w:rsidRPr="008409A9">
              <w:rPr>
                <w:rFonts w:ascii="Arial" w:hAnsi="Arial" w:cs="Arial"/>
                <w:sz w:val="28"/>
                <w:szCs w:val="28"/>
                <w:lang w:val="fr-FR"/>
              </w:rPr>
              <w:t>&gt;</w:t>
            </w:r>
            <w:r w:rsidRPr="000D70C6">
              <w:rPr>
                <w:rFonts w:ascii="Arial" w:hAnsi="Arial" w:cs="Arial"/>
                <w:b/>
                <w:sz w:val="28"/>
                <w:szCs w:val="28"/>
                <w:lang w:val="fr-FR"/>
              </w:rPr>
              <w:t>18</w:t>
            </w:r>
            <w:r w:rsidRPr="008409A9">
              <w:rPr>
                <w:rFonts w:ascii="Arial" w:hAnsi="Arial" w:cs="Arial"/>
                <w:sz w:val="28"/>
                <w:szCs w:val="28"/>
                <w:lang w:val="fr-FR"/>
              </w:rPr>
              <w:t>&lt;/ref:</w:t>
            </w:r>
            <w:r w:rsidRPr="000D70C6">
              <w:rPr>
                <w:rFonts w:ascii="Arial" w:hAnsi="Arial" w:cs="Arial"/>
                <w:b/>
                <w:sz w:val="28"/>
                <w:szCs w:val="28"/>
                <w:lang w:val="fr-FR"/>
              </w:rPr>
              <w:t>Paragraph</w:t>
            </w:r>
            <w:r w:rsidRPr="008409A9">
              <w:rPr>
                <w:rFonts w:ascii="Arial" w:hAnsi="Arial" w:cs="Arial"/>
                <w:sz w:val="28"/>
                <w:szCs w:val="28"/>
                <w:lang w:val="fr-FR"/>
              </w:rPr>
              <w:t>&gt;</w:t>
            </w:r>
          </w:p>
          <w:p w:rsidR="00017B2B" w:rsidRPr="008409A9" w:rsidRDefault="00017B2B" w:rsidP="001D497F">
            <w:pPr>
              <w:pStyle w:val="code"/>
              <w:shd w:val="clear" w:color="auto" w:fill="FFFFFF"/>
              <w:spacing w:before="0" w:after="0" w:line="240" w:lineRule="auto"/>
              <w:rPr>
                <w:lang w:val="fr-FR"/>
              </w:rPr>
            </w:pPr>
            <w:r w:rsidRPr="008409A9">
              <w:rPr>
                <w:rFonts w:ascii="Arial" w:hAnsi="Arial" w:cs="Arial"/>
                <w:sz w:val="28"/>
                <w:szCs w:val="28"/>
                <w:lang w:val="fr-FR"/>
              </w:rPr>
              <w:t>      &lt;ref:</w:t>
            </w:r>
            <w:r w:rsidRPr="000D70C6">
              <w:rPr>
                <w:rFonts w:ascii="Arial" w:hAnsi="Arial" w:cs="Arial"/>
                <w:b/>
                <w:sz w:val="28"/>
                <w:szCs w:val="28"/>
                <w:lang w:val="fr-FR"/>
              </w:rPr>
              <w:t>Subparagraph</w:t>
            </w:r>
            <w:r w:rsidRPr="008409A9">
              <w:rPr>
                <w:rFonts w:ascii="Arial" w:hAnsi="Arial" w:cs="Arial"/>
                <w:sz w:val="28"/>
                <w:szCs w:val="28"/>
                <w:lang w:val="fr-FR"/>
              </w:rPr>
              <w:t>&gt;a&lt;/ref:</w:t>
            </w:r>
            <w:r w:rsidRPr="000D70C6">
              <w:rPr>
                <w:rFonts w:ascii="Arial" w:hAnsi="Arial" w:cs="Arial"/>
                <w:b/>
                <w:sz w:val="28"/>
                <w:szCs w:val="28"/>
                <w:lang w:val="fr-FR"/>
              </w:rPr>
              <w:t>Subparagraph</w:t>
            </w:r>
            <w:r w:rsidRPr="008409A9">
              <w:rPr>
                <w:rFonts w:ascii="Arial" w:hAnsi="Arial" w:cs="Arial"/>
                <w:sz w:val="28"/>
                <w:szCs w:val="28"/>
                <w:lang w:val="fr-FR"/>
              </w:rPr>
              <w:t>&gt;</w:t>
            </w:r>
          </w:p>
          <w:p w:rsidR="00017B2B" w:rsidRDefault="00017B2B" w:rsidP="001D497F">
            <w:pPr>
              <w:pStyle w:val="code"/>
              <w:shd w:val="clear" w:color="auto" w:fill="FFFFFF"/>
              <w:spacing w:before="0" w:after="0" w:line="240" w:lineRule="auto"/>
              <w:rPr>
                <w:rFonts w:ascii="Arial" w:hAnsi="Arial" w:cs="Arial"/>
                <w:sz w:val="28"/>
                <w:szCs w:val="28"/>
                <w:lang w:val="uk-UA"/>
              </w:rPr>
            </w:pPr>
            <w:r w:rsidRPr="001B4CA4">
              <w:rPr>
                <w:rFonts w:ascii="Arial" w:hAnsi="Arial" w:cs="Arial"/>
                <w:sz w:val="28"/>
                <w:szCs w:val="28"/>
                <w:lang w:val="fr-FR"/>
              </w:rPr>
              <w:t>&lt;/reference&gt;</w:t>
            </w:r>
          </w:p>
          <w:p w:rsidR="00017B2B" w:rsidRDefault="00017B2B" w:rsidP="001D497F">
            <w:pPr>
              <w:pStyle w:val="a8"/>
              <w:spacing w:after="0" w:line="240" w:lineRule="auto"/>
              <w:jc w:val="both"/>
              <w:rPr>
                <w:sz w:val="28"/>
                <w:szCs w:val="28"/>
                <w:lang w:val="uk-UA"/>
              </w:rPr>
            </w:pPr>
          </w:p>
        </w:tc>
      </w:tr>
    </w:tbl>
    <w:p w:rsidR="00017B2B" w:rsidRPr="009B4A8F" w:rsidRDefault="00017B2B" w:rsidP="00017B2B">
      <w:pPr>
        <w:pStyle w:val="code"/>
        <w:shd w:val="clear" w:color="auto" w:fill="FFFFFF"/>
        <w:spacing w:before="0" w:after="0" w:line="240" w:lineRule="auto"/>
        <w:rPr>
          <w:lang w:val="uk-UA"/>
        </w:rPr>
      </w:pPr>
    </w:p>
    <w:p w:rsidR="00017B2B" w:rsidRDefault="00017B2B" w:rsidP="00017B2B">
      <w:pPr>
        <w:pStyle w:val="a8"/>
        <w:spacing w:after="0" w:line="240" w:lineRule="auto"/>
        <w:jc w:val="both"/>
        <w:rPr>
          <w:sz w:val="28"/>
          <w:szCs w:val="28"/>
          <w:lang w:val="uk-UA"/>
        </w:rPr>
      </w:pPr>
      <w:r>
        <w:rPr>
          <w:sz w:val="28"/>
          <w:szCs w:val="28"/>
          <w:lang w:val="uk-UA"/>
        </w:rPr>
        <w:tab/>
      </w:r>
      <w:r w:rsidRPr="002B3684">
        <w:rPr>
          <w:sz w:val="28"/>
          <w:szCs w:val="28"/>
          <w:lang w:val="uk-UA"/>
        </w:rPr>
        <w:t>При</w:t>
      </w:r>
      <w:r>
        <w:rPr>
          <w:sz w:val="28"/>
          <w:szCs w:val="28"/>
          <w:lang w:val="uk-UA"/>
        </w:rPr>
        <w:t>клад вище показує, що посилання від терміну «Грошовий потік, отриманий від (що використовується при проведенні) операцій» (</w:t>
      </w:r>
      <w:r w:rsidRPr="001B4CA4">
        <w:rPr>
          <w:sz w:val="28"/>
          <w:szCs w:val="28"/>
          <w:lang w:val="fr-FR"/>
        </w:rPr>
        <w:t>Cash</w:t>
      </w:r>
      <w:r w:rsidRPr="002B3684">
        <w:rPr>
          <w:sz w:val="28"/>
          <w:szCs w:val="28"/>
          <w:lang w:val="uk-UA"/>
        </w:rPr>
        <w:t xml:space="preserve"> </w:t>
      </w:r>
      <w:r w:rsidRPr="001B4CA4">
        <w:rPr>
          <w:sz w:val="28"/>
          <w:szCs w:val="28"/>
          <w:lang w:val="fr-FR"/>
        </w:rPr>
        <w:t>Flow</w:t>
      </w:r>
      <w:r>
        <w:rPr>
          <w:sz w:val="28"/>
          <w:szCs w:val="28"/>
          <w:lang w:val="uk-UA"/>
        </w:rPr>
        <w:t xml:space="preserve"> </w:t>
      </w:r>
      <w:r w:rsidRPr="001B4CA4">
        <w:rPr>
          <w:sz w:val="28"/>
          <w:szCs w:val="28"/>
          <w:lang w:val="fr-FR"/>
        </w:rPr>
        <w:t>from</w:t>
      </w:r>
      <w:r w:rsidRPr="000D70C6">
        <w:rPr>
          <w:sz w:val="28"/>
          <w:szCs w:val="28"/>
          <w:lang w:val="uk-UA"/>
        </w:rPr>
        <w:t xml:space="preserve"> (</w:t>
      </w:r>
      <w:r w:rsidRPr="001B4CA4">
        <w:rPr>
          <w:sz w:val="28"/>
          <w:szCs w:val="28"/>
          <w:lang w:val="fr-FR"/>
        </w:rPr>
        <w:t>used</w:t>
      </w:r>
      <w:r w:rsidRPr="000D70C6">
        <w:rPr>
          <w:sz w:val="28"/>
          <w:szCs w:val="28"/>
          <w:lang w:val="uk-UA"/>
        </w:rPr>
        <w:t xml:space="preserve"> </w:t>
      </w:r>
      <w:r w:rsidRPr="001B4CA4">
        <w:rPr>
          <w:sz w:val="28"/>
          <w:szCs w:val="28"/>
          <w:lang w:val="fr-FR"/>
        </w:rPr>
        <w:t>in</w:t>
      </w:r>
      <w:r w:rsidRPr="000D70C6">
        <w:rPr>
          <w:sz w:val="28"/>
          <w:szCs w:val="28"/>
          <w:lang w:val="uk-UA"/>
        </w:rPr>
        <w:t xml:space="preserve">) </w:t>
      </w:r>
      <w:r w:rsidRPr="001B4CA4">
        <w:rPr>
          <w:sz w:val="28"/>
          <w:szCs w:val="28"/>
          <w:lang w:val="fr-FR"/>
        </w:rPr>
        <w:t>Operations</w:t>
      </w:r>
      <w:r w:rsidRPr="002B3684">
        <w:rPr>
          <w:sz w:val="28"/>
          <w:szCs w:val="28"/>
          <w:lang w:val="uk-UA"/>
        </w:rPr>
        <w:t>)</w:t>
      </w:r>
      <w:r>
        <w:rPr>
          <w:sz w:val="28"/>
          <w:szCs w:val="28"/>
          <w:lang w:val="uk-UA"/>
        </w:rPr>
        <w:t>. У першому випадку надається посилання на документ, який пояснює як і де елемент має бути представлено з точки зору його розміщення і позначення міткою. З пункту 14 МСБО 7 ми дізнаємося</w:t>
      </w:r>
      <w:r w:rsidRPr="002057F1">
        <w:rPr>
          <w:sz w:val="28"/>
          <w:szCs w:val="28"/>
          <w:lang w:val="uk-UA"/>
        </w:rPr>
        <w:t xml:space="preserve"> </w:t>
      </w:r>
      <w:r>
        <w:rPr>
          <w:sz w:val="28"/>
          <w:szCs w:val="28"/>
          <w:lang w:val="uk-UA"/>
        </w:rPr>
        <w:t xml:space="preserve">про існування поняття «Грошові потоки від операційної діяльності» та про його походження. У другому – пояснюється, як визначається вартість елемента і яким чином вона розраховується, що розкривається у підпункті 18.а МСБО 7. </w:t>
      </w:r>
    </w:p>
    <w:p w:rsidR="00017B2B" w:rsidRDefault="00017B2B" w:rsidP="00017B2B">
      <w:pPr>
        <w:pStyle w:val="a8"/>
        <w:spacing w:after="0" w:line="240" w:lineRule="auto"/>
        <w:jc w:val="both"/>
        <w:rPr>
          <w:sz w:val="28"/>
          <w:szCs w:val="28"/>
          <w:lang w:val="uk-UA"/>
        </w:rPr>
      </w:pPr>
      <w:r>
        <w:rPr>
          <w:sz w:val="28"/>
          <w:szCs w:val="28"/>
          <w:lang w:val="uk-UA"/>
        </w:rPr>
        <w:tab/>
        <w:t xml:space="preserve">У </w:t>
      </w:r>
      <w:r>
        <w:rPr>
          <w:sz w:val="28"/>
          <w:szCs w:val="28"/>
          <w:lang w:val="en-US"/>
        </w:rPr>
        <w:t>XBRL</w:t>
      </w:r>
      <w:r w:rsidRPr="00017543">
        <w:rPr>
          <w:sz w:val="28"/>
          <w:szCs w:val="28"/>
        </w:rPr>
        <w:t xml:space="preserve"> </w:t>
      </w:r>
      <w:r>
        <w:rPr>
          <w:sz w:val="28"/>
          <w:szCs w:val="28"/>
          <w:lang w:val="uk-UA"/>
        </w:rPr>
        <w:t>також дозволяється надавати елементам інші типи посилань на приклади, коментарі тощо.</w:t>
      </w:r>
    </w:p>
    <w:p w:rsidR="00017B2B" w:rsidRPr="001B4CA4" w:rsidRDefault="00017B2B" w:rsidP="00017B2B">
      <w:pPr>
        <w:pStyle w:val="a8"/>
        <w:spacing w:after="0" w:line="240" w:lineRule="auto"/>
        <w:jc w:val="both"/>
        <w:rPr>
          <w:sz w:val="28"/>
          <w:szCs w:val="28"/>
          <w:lang w:val="uk-UA"/>
        </w:rPr>
      </w:pPr>
    </w:p>
    <w:p w:rsidR="00017B2B" w:rsidRPr="00C56476" w:rsidRDefault="00017B2B" w:rsidP="00017B2B">
      <w:pPr>
        <w:jc w:val="center"/>
        <w:outlineLvl w:val="0"/>
        <w:rPr>
          <w:rFonts w:ascii="Arial" w:eastAsia="Times New Roman" w:hAnsi="Arial" w:cs="Arial"/>
          <w:b/>
          <w:bCs/>
          <w:color w:val="B31E3B"/>
          <w:kern w:val="36"/>
          <w:sz w:val="29"/>
          <w:szCs w:val="29"/>
          <w:lang w:eastAsia="uk-UA"/>
        </w:rPr>
      </w:pPr>
      <w:bookmarkStart w:id="12" w:name="Мітки"/>
      <w:r w:rsidRPr="00C56476">
        <w:rPr>
          <w:rFonts w:ascii="Arial" w:eastAsia="Times New Roman" w:hAnsi="Arial" w:cs="Arial"/>
          <w:b/>
          <w:bCs/>
          <w:color w:val="B31E3B"/>
          <w:kern w:val="36"/>
          <w:sz w:val="29"/>
          <w:szCs w:val="29"/>
          <w:lang w:eastAsia="uk-UA"/>
        </w:rPr>
        <w:t>База взаємозв’язків міток</w:t>
      </w:r>
    </w:p>
    <w:bookmarkEnd w:id="12"/>
    <w:p w:rsidR="00017B2B" w:rsidRPr="00017543" w:rsidRDefault="00017B2B" w:rsidP="00017B2B">
      <w:pPr>
        <w:pStyle w:val="a8"/>
        <w:spacing w:after="0" w:line="240" w:lineRule="auto"/>
        <w:jc w:val="center"/>
        <w:rPr>
          <w:b/>
          <w:lang w:val="uk-UA"/>
        </w:rPr>
      </w:pPr>
    </w:p>
    <w:p w:rsidR="00017B2B" w:rsidRDefault="00017B2B" w:rsidP="00017B2B">
      <w:pPr>
        <w:pStyle w:val="a8"/>
        <w:spacing w:after="0" w:line="240" w:lineRule="auto"/>
        <w:jc w:val="both"/>
        <w:rPr>
          <w:sz w:val="28"/>
          <w:szCs w:val="28"/>
          <w:lang w:val="uk-UA"/>
        </w:rPr>
      </w:pPr>
      <w:r>
        <w:rPr>
          <w:sz w:val="28"/>
          <w:szCs w:val="28"/>
          <w:lang w:val="uk-UA"/>
        </w:rPr>
        <w:tab/>
        <w:t xml:space="preserve">Планується, що </w:t>
      </w:r>
      <w:r>
        <w:rPr>
          <w:sz w:val="28"/>
          <w:szCs w:val="28"/>
          <w:lang w:val="en-US"/>
        </w:rPr>
        <w:t>XBRL</w:t>
      </w:r>
      <w:r>
        <w:rPr>
          <w:sz w:val="28"/>
          <w:szCs w:val="28"/>
          <w:lang w:val="uk-UA"/>
        </w:rPr>
        <w:t xml:space="preserve"> стане всесвітнім стандартом ділової звітності у електронній формі. Це вимагає існування таких форм таксономії, які презентуватимуть економічну інформацію багатьма мовами. Тому важливо створювати елементи, яким за допомогою міток можна надавати значення різними мовами. Мітки також можуть відрізнятися залежно від виконуваної мети. Всі мітки та їхні взаємозв’язки з елементами зберігаються у базі взаємозв’язків міток.</w:t>
      </w:r>
    </w:p>
    <w:p w:rsidR="00017B2B" w:rsidRDefault="00017B2B" w:rsidP="00017B2B">
      <w:pPr>
        <w:pStyle w:val="a8"/>
        <w:spacing w:after="0" w:line="240" w:lineRule="auto"/>
        <w:jc w:val="both"/>
        <w:rPr>
          <w:sz w:val="28"/>
          <w:szCs w:val="28"/>
          <w:lang w:val="uk-UA"/>
        </w:rPr>
      </w:pPr>
      <w:r>
        <w:rPr>
          <w:sz w:val="28"/>
          <w:szCs w:val="28"/>
          <w:lang w:val="uk-UA"/>
        </w:rPr>
        <w:tab/>
        <w:t xml:space="preserve">Визначені у схемі </w:t>
      </w:r>
      <w:r>
        <w:rPr>
          <w:sz w:val="28"/>
          <w:szCs w:val="28"/>
          <w:lang w:val="en-US"/>
        </w:rPr>
        <w:t>XBRL</w:t>
      </w:r>
      <w:r w:rsidRPr="00737ABF">
        <w:rPr>
          <w:sz w:val="28"/>
          <w:szCs w:val="28"/>
          <w:lang w:val="uk-UA"/>
        </w:rPr>
        <w:t xml:space="preserve"> </w:t>
      </w:r>
      <w:r>
        <w:rPr>
          <w:sz w:val="28"/>
          <w:szCs w:val="28"/>
          <w:lang w:val="uk-UA"/>
        </w:rPr>
        <w:t>елементи створюються, щоб передавати комп’ютеру значення понять бухгалтерського обліку. Назви елементів повинні відповідати певним правилам для того, щоб спростити для комп’ютера їх обробку. Наприклад, не дозволяється використання пробілів, а тому «Грошові кошти та їх еквіваленти» матимуть назву «</w:t>
      </w:r>
      <w:proofErr w:type="spellStart"/>
      <w:r>
        <w:rPr>
          <w:sz w:val="28"/>
          <w:szCs w:val="28"/>
          <w:lang w:val="uk-UA"/>
        </w:rPr>
        <w:t>ГрошовіКоштиТаЇхЕквіваленти</w:t>
      </w:r>
      <w:proofErr w:type="spellEnd"/>
      <w:r>
        <w:rPr>
          <w:sz w:val="28"/>
          <w:szCs w:val="28"/>
          <w:lang w:val="uk-UA"/>
        </w:rPr>
        <w:t>» (</w:t>
      </w:r>
      <w:proofErr w:type="spellStart"/>
      <w:r>
        <w:rPr>
          <w:sz w:val="28"/>
          <w:szCs w:val="28"/>
          <w:lang w:val="en-US"/>
        </w:rPr>
        <w:t>CashAndCashEquivalents</w:t>
      </w:r>
      <w:proofErr w:type="spellEnd"/>
      <w:r>
        <w:rPr>
          <w:sz w:val="28"/>
          <w:szCs w:val="28"/>
          <w:lang w:val="uk-UA"/>
        </w:rPr>
        <w:t>).</w:t>
      </w:r>
      <w:r w:rsidRPr="00DD6850">
        <w:rPr>
          <w:sz w:val="28"/>
          <w:szCs w:val="28"/>
          <w:lang w:val="uk-UA"/>
        </w:rPr>
        <w:t xml:space="preserve"> </w:t>
      </w:r>
      <w:r>
        <w:rPr>
          <w:sz w:val="28"/>
          <w:szCs w:val="28"/>
          <w:lang w:val="uk-UA"/>
        </w:rPr>
        <w:t>Крім того, великі таксономії на зразок таксономії МСФЗ підпорядковані специфічним правилам надання назв і позначення мітками для того, щоб забезпечити послідовність схеми. Наприклад, існує перелік слів, що виключаються з назв (наприклад, «та») або слова, що вживаються у певному порядку (наприклад, «Чистий» чи «Всього» наприкінці мітки після коми).</w:t>
      </w:r>
    </w:p>
    <w:p w:rsidR="00017B2B" w:rsidRDefault="00017B2B" w:rsidP="00017B2B">
      <w:pPr>
        <w:pStyle w:val="a8"/>
        <w:spacing w:after="0" w:line="240" w:lineRule="auto"/>
        <w:jc w:val="both"/>
        <w:rPr>
          <w:sz w:val="28"/>
          <w:szCs w:val="28"/>
          <w:lang w:val="uk-UA"/>
        </w:rPr>
      </w:pPr>
      <w:r>
        <w:rPr>
          <w:sz w:val="28"/>
          <w:szCs w:val="28"/>
          <w:lang w:val="uk-UA"/>
        </w:rPr>
        <w:tab/>
        <w:t>У базі взаємозв’язків елементи пов’язані із мітками, які людина може прочитати, використовуючи тип взаємозв’язку  «поняття – мітка».</w:t>
      </w:r>
    </w:p>
    <w:p w:rsidR="00017B2B" w:rsidRDefault="00017B2B" w:rsidP="00017B2B">
      <w:pPr>
        <w:pStyle w:val="a8"/>
        <w:spacing w:after="0" w:line="240" w:lineRule="auto"/>
        <w:jc w:val="both"/>
        <w:rPr>
          <w:sz w:val="28"/>
          <w:szCs w:val="28"/>
          <w:lang w:val="uk-UA"/>
        </w:rPr>
      </w:pPr>
      <w:r>
        <w:rPr>
          <w:sz w:val="28"/>
          <w:szCs w:val="28"/>
          <w:lang w:val="uk-UA"/>
        </w:rPr>
        <w:lastRenderedPageBreak/>
        <w:tab/>
        <w:t>Як зазначено вище, елементам можуть призначатися мітки різними мовами. Приклад, який описує визначення міток елементу МСФЗ «</w:t>
      </w:r>
      <w:proofErr w:type="spellStart"/>
      <w:r>
        <w:rPr>
          <w:sz w:val="28"/>
          <w:szCs w:val="28"/>
          <w:lang w:val="uk-UA"/>
        </w:rPr>
        <w:t>АктивиВсього</w:t>
      </w:r>
      <w:proofErr w:type="spellEnd"/>
      <w:r>
        <w:rPr>
          <w:sz w:val="28"/>
          <w:szCs w:val="28"/>
          <w:lang w:val="uk-UA"/>
        </w:rPr>
        <w:t>» (</w:t>
      </w:r>
      <w:proofErr w:type="spellStart"/>
      <w:r>
        <w:rPr>
          <w:sz w:val="28"/>
          <w:szCs w:val="28"/>
          <w:lang w:val="en-US"/>
        </w:rPr>
        <w:t>AssetsTotal</w:t>
      </w:r>
      <w:proofErr w:type="spellEnd"/>
      <w:r>
        <w:rPr>
          <w:sz w:val="28"/>
          <w:szCs w:val="28"/>
          <w:lang w:val="uk-UA"/>
        </w:rPr>
        <w:t>) англійською, німецькою та польською мовами наведено нижче.</w:t>
      </w:r>
    </w:p>
    <w:p w:rsidR="00017B2B" w:rsidRPr="00DD6850" w:rsidRDefault="00017B2B" w:rsidP="00017B2B">
      <w:pPr>
        <w:pStyle w:val="a8"/>
        <w:spacing w:after="0" w:line="240" w:lineRule="auto"/>
        <w:jc w:val="both"/>
        <w:rPr>
          <w:sz w:val="28"/>
          <w:szCs w:val="28"/>
          <w:lang w:val="uk-UA"/>
        </w:rPr>
      </w:pPr>
    </w:p>
    <w:tbl>
      <w:tblPr>
        <w:tblW w:w="0" w:type="auto"/>
        <w:tblInd w:w="250" w:type="dxa"/>
        <w:tblCellMar>
          <w:left w:w="10" w:type="dxa"/>
          <w:right w:w="10" w:type="dxa"/>
        </w:tblCellMar>
        <w:tblLook w:val="0000" w:firstRow="0" w:lastRow="0" w:firstColumn="0" w:lastColumn="0" w:noHBand="0" w:noVBand="0"/>
      </w:tblPr>
      <w:tblGrid>
        <w:gridCol w:w="9356"/>
      </w:tblGrid>
      <w:tr w:rsidR="00017B2B" w:rsidRPr="0031163E" w:rsidTr="001D497F">
        <w:tc>
          <w:tcPr>
            <w:tcW w:w="9356" w:type="dxa"/>
            <w:shd w:val="clear" w:color="auto" w:fill="FFFFFF"/>
            <w:tcMar>
              <w:top w:w="0" w:type="dxa"/>
              <w:left w:w="108" w:type="dxa"/>
              <w:bottom w:w="0" w:type="dxa"/>
              <w:right w:w="108" w:type="dxa"/>
            </w:tcMar>
          </w:tcPr>
          <w:p w:rsidR="00017B2B" w:rsidRPr="00737ABF" w:rsidRDefault="00017B2B" w:rsidP="001D497F">
            <w:pPr>
              <w:pStyle w:val="a8"/>
              <w:suppressAutoHyphens w:val="0"/>
              <w:spacing w:after="0" w:line="240" w:lineRule="auto"/>
              <w:rPr>
                <w:lang w:val="uk-UA"/>
              </w:rPr>
            </w:pPr>
            <w:r w:rsidRPr="00737ABF">
              <w:rPr>
                <w:rFonts w:ascii="Arial" w:eastAsia="Times New Roman" w:hAnsi="Arial" w:cs="Arial"/>
                <w:sz w:val="28"/>
                <w:szCs w:val="28"/>
                <w:lang w:val="uk-UA" w:eastAsia="ru-RU"/>
              </w:rPr>
              <w:t>&lt;</w:t>
            </w:r>
            <w:r>
              <w:rPr>
                <w:rFonts w:ascii="Arial" w:eastAsia="Times New Roman" w:hAnsi="Arial" w:cs="Arial"/>
                <w:sz w:val="28"/>
                <w:szCs w:val="28"/>
                <w:lang w:val="en-US" w:eastAsia="ru-RU"/>
              </w:rPr>
              <w:t>label</w:t>
            </w:r>
            <w:r w:rsidRPr="00737ABF">
              <w:rPr>
                <w:rFonts w:ascii="Arial" w:eastAsia="Times New Roman" w:hAnsi="Arial" w:cs="Arial"/>
                <w:sz w:val="28"/>
                <w:szCs w:val="28"/>
                <w:lang w:val="uk-UA" w:eastAsia="ru-RU"/>
              </w:rPr>
              <w:t xml:space="preserve"> </w:t>
            </w:r>
            <w:proofErr w:type="spellStart"/>
            <w:r>
              <w:rPr>
                <w:rFonts w:ascii="Arial" w:eastAsia="Times New Roman" w:hAnsi="Arial" w:cs="Arial"/>
                <w:sz w:val="28"/>
                <w:szCs w:val="28"/>
                <w:lang w:val="en-US" w:eastAsia="ru-RU"/>
              </w:rPr>
              <w:t>xlink</w:t>
            </w:r>
            <w:proofErr w:type="spellEnd"/>
            <w:r w:rsidRPr="00737ABF">
              <w:rPr>
                <w:rFonts w:ascii="Arial" w:eastAsia="Times New Roman" w:hAnsi="Arial" w:cs="Arial"/>
                <w:sz w:val="28"/>
                <w:szCs w:val="28"/>
                <w:lang w:val="uk-UA" w:eastAsia="ru-RU"/>
              </w:rPr>
              <w:t>:</w:t>
            </w:r>
            <w:r>
              <w:rPr>
                <w:rFonts w:ascii="Arial" w:eastAsia="Times New Roman" w:hAnsi="Arial" w:cs="Arial"/>
                <w:sz w:val="28"/>
                <w:szCs w:val="28"/>
                <w:lang w:val="en-US" w:eastAsia="ru-RU"/>
              </w:rPr>
              <w:t>type</w:t>
            </w:r>
            <w:r w:rsidRPr="00737ABF">
              <w:rPr>
                <w:rFonts w:ascii="Arial" w:eastAsia="Times New Roman" w:hAnsi="Arial" w:cs="Arial"/>
                <w:sz w:val="28"/>
                <w:szCs w:val="28"/>
                <w:lang w:val="uk-UA" w:eastAsia="ru-RU"/>
              </w:rPr>
              <w:t>="</w:t>
            </w:r>
            <w:r>
              <w:rPr>
                <w:rFonts w:ascii="Arial" w:eastAsia="Times New Roman" w:hAnsi="Arial" w:cs="Arial"/>
                <w:sz w:val="28"/>
                <w:szCs w:val="28"/>
                <w:lang w:val="en-US" w:eastAsia="ru-RU"/>
              </w:rPr>
              <w:t>resource</w:t>
            </w:r>
            <w:r w:rsidRPr="00737ABF">
              <w:rPr>
                <w:rFonts w:ascii="Arial" w:eastAsia="Times New Roman" w:hAnsi="Arial" w:cs="Arial"/>
                <w:sz w:val="28"/>
                <w:szCs w:val="28"/>
                <w:lang w:val="uk-UA" w:eastAsia="ru-RU"/>
              </w:rPr>
              <w:t xml:space="preserve">" </w:t>
            </w:r>
            <w:proofErr w:type="spellStart"/>
            <w:r>
              <w:rPr>
                <w:rFonts w:ascii="Arial" w:eastAsia="Times New Roman" w:hAnsi="Arial" w:cs="Arial"/>
                <w:sz w:val="28"/>
                <w:szCs w:val="28"/>
                <w:lang w:val="en-US" w:eastAsia="ru-RU"/>
              </w:rPr>
              <w:t>xlink</w:t>
            </w:r>
            <w:proofErr w:type="spellEnd"/>
            <w:r w:rsidRPr="00737ABF">
              <w:rPr>
                <w:rFonts w:ascii="Arial" w:eastAsia="Times New Roman" w:hAnsi="Arial" w:cs="Arial"/>
                <w:sz w:val="28"/>
                <w:szCs w:val="28"/>
                <w:lang w:val="uk-UA" w:eastAsia="ru-RU"/>
              </w:rPr>
              <w:t>:</w:t>
            </w:r>
            <w:r>
              <w:rPr>
                <w:rFonts w:ascii="Arial" w:eastAsia="Times New Roman" w:hAnsi="Arial" w:cs="Arial"/>
                <w:sz w:val="28"/>
                <w:szCs w:val="28"/>
                <w:lang w:val="en-US" w:eastAsia="ru-RU"/>
              </w:rPr>
              <w:t>role</w:t>
            </w:r>
            <w:r w:rsidRPr="00737ABF">
              <w:rPr>
                <w:rFonts w:ascii="Arial" w:eastAsia="Times New Roman" w:hAnsi="Arial" w:cs="Arial"/>
                <w:sz w:val="28"/>
                <w:szCs w:val="28"/>
                <w:lang w:val="uk-UA" w:eastAsia="ru-RU"/>
              </w:rPr>
              <w:t>="</w:t>
            </w:r>
            <w:r>
              <w:rPr>
                <w:rFonts w:ascii="Arial" w:eastAsia="Times New Roman" w:hAnsi="Arial" w:cs="Arial"/>
                <w:sz w:val="28"/>
                <w:szCs w:val="28"/>
                <w:lang w:val="en-US" w:eastAsia="ru-RU"/>
              </w:rPr>
              <w:t>http</w:t>
            </w:r>
            <w:r w:rsidRPr="00737ABF">
              <w:rPr>
                <w:rFonts w:ascii="Arial" w:eastAsia="Times New Roman" w:hAnsi="Arial" w:cs="Arial"/>
                <w:sz w:val="28"/>
                <w:szCs w:val="28"/>
                <w:lang w:val="uk-UA" w:eastAsia="ru-RU"/>
              </w:rPr>
              <w:t>://</w:t>
            </w:r>
            <w:r>
              <w:rPr>
                <w:rFonts w:ascii="Arial" w:eastAsia="Times New Roman" w:hAnsi="Arial" w:cs="Arial"/>
                <w:sz w:val="28"/>
                <w:szCs w:val="28"/>
                <w:lang w:val="en-US" w:eastAsia="ru-RU"/>
              </w:rPr>
              <w:t>www</w:t>
            </w:r>
            <w:r w:rsidRPr="00737ABF">
              <w:rPr>
                <w:rFonts w:ascii="Arial" w:eastAsia="Times New Roman" w:hAnsi="Arial" w:cs="Arial"/>
                <w:sz w:val="28"/>
                <w:szCs w:val="28"/>
                <w:lang w:val="uk-UA" w:eastAsia="ru-RU"/>
              </w:rPr>
              <w:t>.</w:t>
            </w:r>
            <w:proofErr w:type="spellStart"/>
            <w:r>
              <w:rPr>
                <w:rFonts w:ascii="Arial" w:eastAsia="Times New Roman" w:hAnsi="Arial" w:cs="Arial"/>
                <w:sz w:val="28"/>
                <w:szCs w:val="28"/>
                <w:lang w:val="en-US" w:eastAsia="ru-RU"/>
              </w:rPr>
              <w:t>xbrl</w:t>
            </w:r>
            <w:proofErr w:type="spellEnd"/>
            <w:r w:rsidRPr="00737ABF">
              <w:rPr>
                <w:rFonts w:ascii="Arial" w:eastAsia="Times New Roman" w:hAnsi="Arial" w:cs="Arial"/>
                <w:sz w:val="28"/>
                <w:szCs w:val="28"/>
                <w:lang w:val="uk-UA" w:eastAsia="ru-RU"/>
              </w:rPr>
              <w:t>.</w:t>
            </w:r>
            <w:r>
              <w:rPr>
                <w:rFonts w:ascii="Arial" w:eastAsia="Times New Roman" w:hAnsi="Arial" w:cs="Arial"/>
                <w:sz w:val="28"/>
                <w:szCs w:val="28"/>
                <w:lang w:val="en-US" w:eastAsia="ru-RU"/>
              </w:rPr>
              <w:t>org</w:t>
            </w:r>
            <w:r w:rsidRPr="00737ABF">
              <w:rPr>
                <w:rFonts w:ascii="Arial" w:eastAsia="Times New Roman" w:hAnsi="Arial" w:cs="Arial"/>
                <w:sz w:val="28"/>
                <w:szCs w:val="28"/>
                <w:lang w:val="uk-UA" w:eastAsia="ru-RU"/>
              </w:rPr>
              <w:t>/2003/</w:t>
            </w:r>
            <w:r>
              <w:rPr>
                <w:rFonts w:ascii="Arial" w:eastAsia="Times New Roman" w:hAnsi="Arial" w:cs="Arial"/>
                <w:sz w:val="28"/>
                <w:szCs w:val="28"/>
                <w:lang w:val="en-US" w:eastAsia="ru-RU"/>
              </w:rPr>
              <w:t>role</w:t>
            </w:r>
            <w:r w:rsidRPr="00737ABF">
              <w:rPr>
                <w:rFonts w:ascii="Arial" w:eastAsia="Times New Roman" w:hAnsi="Arial" w:cs="Arial"/>
                <w:sz w:val="28"/>
                <w:szCs w:val="28"/>
                <w:lang w:val="uk-UA" w:eastAsia="ru-RU"/>
              </w:rPr>
              <w:t>/</w:t>
            </w:r>
            <w:r>
              <w:rPr>
                <w:rFonts w:ascii="Arial" w:eastAsia="Times New Roman" w:hAnsi="Arial" w:cs="Arial"/>
                <w:sz w:val="28"/>
                <w:szCs w:val="28"/>
                <w:lang w:val="en-US" w:eastAsia="ru-RU"/>
              </w:rPr>
              <w:t>label</w:t>
            </w:r>
            <w:r w:rsidRPr="00737ABF">
              <w:rPr>
                <w:rFonts w:ascii="Arial" w:eastAsia="Times New Roman" w:hAnsi="Arial" w:cs="Arial"/>
                <w:sz w:val="28"/>
                <w:szCs w:val="28"/>
                <w:lang w:val="uk-UA" w:eastAsia="ru-RU"/>
              </w:rPr>
              <w:t>"</w:t>
            </w:r>
          </w:p>
          <w:p w:rsidR="00017B2B" w:rsidRDefault="00017B2B" w:rsidP="001D497F">
            <w:pPr>
              <w:pStyle w:val="a8"/>
              <w:suppressAutoHyphens w:val="0"/>
              <w:spacing w:after="0" w:line="240" w:lineRule="auto"/>
              <w:rPr>
                <w:rFonts w:ascii="Arial" w:eastAsia="Times New Roman" w:hAnsi="Arial" w:cs="Arial"/>
                <w:sz w:val="28"/>
                <w:szCs w:val="28"/>
                <w:lang w:val="en-US" w:eastAsia="ru-RU"/>
              </w:rPr>
            </w:pPr>
            <w:r>
              <w:rPr>
                <w:rFonts w:ascii="Arial" w:eastAsia="Times New Roman" w:hAnsi="Arial" w:cs="Arial"/>
                <w:sz w:val="28"/>
                <w:szCs w:val="28"/>
                <w:lang w:val="en-US" w:eastAsia="ru-RU"/>
              </w:rPr>
              <w:t> </w:t>
            </w:r>
            <w:proofErr w:type="spellStart"/>
            <w:r>
              <w:rPr>
                <w:rFonts w:ascii="Arial" w:eastAsia="Times New Roman" w:hAnsi="Arial" w:cs="Arial"/>
                <w:sz w:val="28"/>
                <w:szCs w:val="28"/>
                <w:lang w:val="en-US" w:eastAsia="ru-RU"/>
              </w:rPr>
              <w:t>xlink</w:t>
            </w:r>
            <w:proofErr w:type="spellEnd"/>
            <w:r w:rsidRPr="00737ABF">
              <w:rPr>
                <w:rFonts w:ascii="Arial" w:eastAsia="Times New Roman" w:hAnsi="Arial" w:cs="Arial"/>
                <w:sz w:val="28"/>
                <w:szCs w:val="28"/>
                <w:lang w:val="uk-UA" w:eastAsia="ru-RU"/>
              </w:rPr>
              <w:t>:</w:t>
            </w:r>
            <w:r>
              <w:rPr>
                <w:rFonts w:ascii="Arial" w:eastAsia="Times New Roman" w:hAnsi="Arial" w:cs="Arial"/>
                <w:sz w:val="28"/>
                <w:szCs w:val="28"/>
                <w:lang w:val="en-US" w:eastAsia="ru-RU"/>
              </w:rPr>
              <w:t>label</w:t>
            </w:r>
            <w:r w:rsidRPr="00737ABF">
              <w:rPr>
                <w:rFonts w:ascii="Arial" w:eastAsia="Times New Roman" w:hAnsi="Arial" w:cs="Arial"/>
                <w:sz w:val="28"/>
                <w:szCs w:val="28"/>
                <w:lang w:val="uk-UA" w:eastAsia="ru-RU"/>
              </w:rPr>
              <w:t>="</w:t>
            </w:r>
            <w:proofErr w:type="spellStart"/>
            <w:r>
              <w:rPr>
                <w:rFonts w:ascii="Arial" w:eastAsia="Times New Roman" w:hAnsi="Arial" w:cs="Arial"/>
                <w:sz w:val="28"/>
                <w:szCs w:val="28"/>
                <w:lang w:val="en-US" w:eastAsia="ru-RU"/>
              </w:rPr>
              <w:t>ifrs</w:t>
            </w:r>
            <w:proofErr w:type="spellEnd"/>
            <w:r w:rsidRPr="00737ABF">
              <w:rPr>
                <w:rFonts w:ascii="Arial" w:eastAsia="Times New Roman" w:hAnsi="Arial" w:cs="Arial"/>
                <w:sz w:val="28"/>
                <w:szCs w:val="28"/>
                <w:lang w:val="uk-UA" w:eastAsia="ru-RU"/>
              </w:rPr>
              <w:t>_</w:t>
            </w:r>
            <w:proofErr w:type="spellStart"/>
            <w:r>
              <w:rPr>
                <w:rFonts w:ascii="Arial" w:eastAsia="Times New Roman" w:hAnsi="Arial" w:cs="Arial"/>
                <w:sz w:val="28"/>
                <w:szCs w:val="28"/>
                <w:lang w:val="en-US" w:eastAsia="ru-RU"/>
              </w:rPr>
              <w:t>AssetsTotal_lbl</w:t>
            </w:r>
            <w:proofErr w:type="spellEnd"/>
            <w:r>
              <w:rPr>
                <w:rFonts w:ascii="Arial" w:eastAsia="Times New Roman" w:hAnsi="Arial" w:cs="Arial"/>
                <w:sz w:val="28"/>
                <w:szCs w:val="28"/>
                <w:lang w:val="en-US" w:eastAsia="ru-RU"/>
              </w:rPr>
              <w:t xml:space="preserve">" </w:t>
            </w:r>
            <w:proofErr w:type="spellStart"/>
            <w:r>
              <w:rPr>
                <w:rFonts w:ascii="Arial" w:eastAsia="Times New Roman" w:hAnsi="Arial" w:cs="Arial"/>
                <w:sz w:val="28"/>
                <w:szCs w:val="28"/>
                <w:lang w:val="en-US" w:eastAsia="ru-RU"/>
              </w:rPr>
              <w:t>xml:lang</w:t>
            </w:r>
            <w:proofErr w:type="spellEnd"/>
            <w:r>
              <w:rPr>
                <w:rFonts w:ascii="Arial" w:eastAsia="Times New Roman" w:hAnsi="Arial" w:cs="Arial"/>
                <w:sz w:val="28"/>
                <w:szCs w:val="28"/>
                <w:lang w:val="en-US" w:eastAsia="ru-RU"/>
              </w:rPr>
              <w:t>="</w:t>
            </w:r>
            <w:r>
              <w:rPr>
                <w:rFonts w:ascii="Arial" w:eastAsia="Times New Roman" w:hAnsi="Arial" w:cs="Arial"/>
                <w:b/>
                <w:bCs/>
                <w:sz w:val="28"/>
                <w:szCs w:val="28"/>
                <w:lang w:val="en-US" w:eastAsia="ru-RU"/>
              </w:rPr>
              <w:t>en</w:t>
            </w:r>
            <w:r>
              <w:rPr>
                <w:rFonts w:ascii="Arial" w:eastAsia="Times New Roman" w:hAnsi="Arial" w:cs="Arial"/>
                <w:sz w:val="28"/>
                <w:szCs w:val="28"/>
                <w:lang w:val="en-US" w:eastAsia="ru-RU"/>
              </w:rPr>
              <w:t>"&gt;</w:t>
            </w:r>
            <w:r>
              <w:rPr>
                <w:rFonts w:ascii="Arial" w:eastAsia="Times New Roman" w:hAnsi="Arial" w:cs="Arial"/>
                <w:b/>
                <w:bCs/>
                <w:sz w:val="28"/>
                <w:szCs w:val="28"/>
                <w:lang w:val="en-US" w:eastAsia="ru-RU"/>
              </w:rPr>
              <w:t>Assets, Total</w:t>
            </w:r>
            <w:r>
              <w:rPr>
                <w:rFonts w:ascii="Arial" w:eastAsia="Times New Roman" w:hAnsi="Arial" w:cs="Arial"/>
                <w:sz w:val="28"/>
                <w:szCs w:val="28"/>
                <w:lang w:val="en-US" w:eastAsia="ru-RU"/>
              </w:rPr>
              <w:t>&lt;/label&gt;</w:t>
            </w:r>
          </w:p>
          <w:p w:rsidR="00017B2B" w:rsidRPr="006D12D4" w:rsidRDefault="00017B2B" w:rsidP="001D497F">
            <w:pPr>
              <w:pStyle w:val="a8"/>
              <w:suppressAutoHyphens w:val="0"/>
              <w:spacing w:after="0" w:line="240" w:lineRule="auto"/>
              <w:rPr>
                <w:lang w:val="en-US"/>
              </w:rPr>
            </w:pPr>
          </w:p>
        </w:tc>
      </w:tr>
      <w:tr w:rsidR="00017B2B" w:rsidRPr="005A43A2" w:rsidTr="001D497F">
        <w:tc>
          <w:tcPr>
            <w:tcW w:w="9356" w:type="dxa"/>
            <w:shd w:val="clear" w:color="auto" w:fill="FFFFFF"/>
            <w:tcMar>
              <w:top w:w="0" w:type="dxa"/>
              <w:left w:w="108" w:type="dxa"/>
              <w:bottom w:w="0" w:type="dxa"/>
              <w:right w:w="108" w:type="dxa"/>
            </w:tcMar>
          </w:tcPr>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 xml:space="preserve">&lt;label </w:t>
            </w:r>
            <w:proofErr w:type="spellStart"/>
            <w:r>
              <w:rPr>
                <w:rFonts w:ascii="Arial" w:eastAsia="Times New Roman" w:hAnsi="Arial" w:cs="Arial"/>
                <w:sz w:val="28"/>
                <w:szCs w:val="28"/>
                <w:lang w:val="en-US" w:eastAsia="ru-RU"/>
              </w:rPr>
              <w:t>xlink:type</w:t>
            </w:r>
            <w:proofErr w:type="spellEnd"/>
            <w:r>
              <w:rPr>
                <w:rFonts w:ascii="Arial" w:eastAsia="Times New Roman" w:hAnsi="Arial" w:cs="Arial"/>
                <w:sz w:val="28"/>
                <w:szCs w:val="28"/>
                <w:lang w:val="en-US" w:eastAsia="ru-RU"/>
              </w:rPr>
              <w:t xml:space="preserve">="resource" </w:t>
            </w:r>
            <w:proofErr w:type="spellStart"/>
            <w:r>
              <w:rPr>
                <w:rFonts w:ascii="Arial" w:eastAsia="Times New Roman" w:hAnsi="Arial" w:cs="Arial"/>
                <w:sz w:val="28"/>
                <w:szCs w:val="28"/>
                <w:lang w:val="en-US" w:eastAsia="ru-RU"/>
              </w:rPr>
              <w:t>xlink:role</w:t>
            </w:r>
            <w:proofErr w:type="spellEnd"/>
            <w:r>
              <w:rPr>
                <w:rFonts w:ascii="Arial" w:eastAsia="Times New Roman" w:hAnsi="Arial" w:cs="Arial"/>
                <w:sz w:val="28"/>
                <w:szCs w:val="28"/>
                <w:lang w:val="en-US" w:eastAsia="ru-RU"/>
              </w:rPr>
              <w:t>="http://www.xbrl.org/2003/role/label"</w:t>
            </w:r>
          </w:p>
          <w:p w:rsidR="00017B2B" w:rsidRDefault="00017B2B" w:rsidP="001D497F">
            <w:pPr>
              <w:pStyle w:val="a8"/>
              <w:suppressAutoHyphens w:val="0"/>
              <w:spacing w:after="0" w:line="240" w:lineRule="auto"/>
              <w:rPr>
                <w:rFonts w:ascii="Arial" w:eastAsia="Times New Roman" w:hAnsi="Arial" w:cs="Arial"/>
                <w:sz w:val="28"/>
                <w:szCs w:val="28"/>
                <w:lang w:val="de-DE" w:eastAsia="ru-RU"/>
              </w:rPr>
            </w:pPr>
            <w:r>
              <w:rPr>
                <w:rFonts w:ascii="Arial" w:eastAsia="Times New Roman" w:hAnsi="Arial" w:cs="Arial"/>
                <w:sz w:val="28"/>
                <w:szCs w:val="28"/>
                <w:lang w:val="en-US" w:eastAsia="ru-RU"/>
              </w:rPr>
              <w:t> </w:t>
            </w:r>
            <w:proofErr w:type="spellStart"/>
            <w:r w:rsidRPr="008409A9">
              <w:rPr>
                <w:rFonts w:ascii="Arial" w:eastAsia="Times New Roman" w:hAnsi="Arial" w:cs="Arial"/>
                <w:sz w:val="28"/>
                <w:szCs w:val="28"/>
                <w:lang w:val="de-DE" w:eastAsia="ru-RU"/>
              </w:rPr>
              <w:t>xlink:label</w:t>
            </w:r>
            <w:proofErr w:type="spellEnd"/>
            <w:r w:rsidRPr="008409A9">
              <w:rPr>
                <w:rFonts w:ascii="Arial" w:eastAsia="Times New Roman" w:hAnsi="Arial" w:cs="Arial"/>
                <w:sz w:val="28"/>
                <w:szCs w:val="28"/>
                <w:lang w:val="de-DE" w:eastAsia="ru-RU"/>
              </w:rPr>
              <w:t>="</w:t>
            </w:r>
            <w:proofErr w:type="spellStart"/>
            <w:r w:rsidRPr="008409A9">
              <w:rPr>
                <w:rFonts w:ascii="Arial" w:eastAsia="Times New Roman" w:hAnsi="Arial" w:cs="Arial"/>
                <w:sz w:val="28"/>
                <w:szCs w:val="28"/>
                <w:lang w:val="de-DE" w:eastAsia="ru-RU"/>
              </w:rPr>
              <w:t>ifrs_AssetsTotal_lbl</w:t>
            </w:r>
            <w:proofErr w:type="spellEnd"/>
            <w:r w:rsidRPr="008409A9">
              <w:rPr>
                <w:rFonts w:ascii="Arial" w:eastAsia="Times New Roman" w:hAnsi="Arial" w:cs="Arial"/>
                <w:sz w:val="28"/>
                <w:szCs w:val="28"/>
                <w:lang w:val="de-DE" w:eastAsia="ru-RU"/>
              </w:rPr>
              <w:t xml:space="preserve">" </w:t>
            </w:r>
            <w:proofErr w:type="spellStart"/>
            <w:r w:rsidRPr="008409A9">
              <w:rPr>
                <w:rFonts w:ascii="Arial" w:eastAsia="Times New Roman" w:hAnsi="Arial" w:cs="Arial"/>
                <w:sz w:val="28"/>
                <w:szCs w:val="28"/>
                <w:lang w:val="de-DE" w:eastAsia="ru-RU"/>
              </w:rPr>
              <w:t>xml:lang</w:t>
            </w:r>
            <w:proofErr w:type="spellEnd"/>
            <w:r w:rsidRPr="008409A9">
              <w:rPr>
                <w:rFonts w:ascii="Arial" w:eastAsia="Times New Roman" w:hAnsi="Arial" w:cs="Arial"/>
                <w:sz w:val="28"/>
                <w:szCs w:val="28"/>
                <w:lang w:val="de-DE" w:eastAsia="ru-RU"/>
              </w:rPr>
              <w:t>="</w:t>
            </w:r>
            <w:r w:rsidRPr="008409A9">
              <w:rPr>
                <w:rFonts w:ascii="Arial" w:eastAsia="Times New Roman" w:hAnsi="Arial" w:cs="Arial"/>
                <w:b/>
                <w:bCs/>
                <w:sz w:val="28"/>
                <w:szCs w:val="28"/>
                <w:lang w:val="de-DE" w:eastAsia="ru-RU"/>
              </w:rPr>
              <w:t>de</w:t>
            </w:r>
            <w:r w:rsidRPr="008409A9">
              <w:rPr>
                <w:rFonts w:ascii="Arial" w:eastAsia="Times New Roman" w:hAnsi="Arial" w:cs="Arial"/>
                <w:sz w:val="28"/>
                <w:szCs w:val="28"/>
                <w:lang w:val="de-DE" w:eastAsia="ru-RU"/>
              </w:rPr>
              <w:t>"&gt;</w:t>
            </w:r>
            <w:r w:rsidRPr="008409A9">
              <w:rPr>
                <w:rFonts w:ascii="Arial" w:eastAsia="Times New Roman" w:hAnsi="Arial" w:cs="Arial"/>
                <w:b/>
                <w:bCs/>
                <w:sz w:val="28"/>
                <w:szCs w:val="28"/>
                <w:lang w:val="de-DE" w:eastAsia="ru-RU"/>
              </w:rPr>
              <w:t>Vermögenswerte, Gesamt</w:t>
            </w:r>
            <w:r w:rsidRPr="008409A9">
              <w:rPr>
                <w:rFonts w:ascii="Arial" w:eastAsia="Times New Roman" w:hAnsi="Arial" w:cs="Arial"/>
                <w:sz w:val="28"/>
                <w:szCs w:val="28"/>
                <w:lang w:val="de-DE" w:eastAsia="ru-RU"/>
              </w:rPr>
              <w:t>&lt;/</w:t>
            </w:r>
            <w:proofErr w:type="spellStart"/>
            <w:r w:rsidRPr="008409A9">
              <w:rPr>
                <w:rFonts w:ascii="Arial" w:eastAsia="Times New Roman" w:hAnsi="Arial" w:cs="Arial"/>
                <w:sz w:val="28"/>
                <w:szCs w:val="28"/>
                <w:lang w:val="de-DE" w:eastAsia="ru-RU"/>
              </w:rPr>
              <w:t>label</w:t>
            </w:r>
            <w:proofErr w:type="spellEnd"/>
            <w:r w:rsidRPr="008409A9">
              <w:rPr>
                <w:rFonts w:ascii="Arial" w:eastAsia="Times New Roman" w:hAnsi="Arial" w:cs="Arial"/>
                <w:sz w:val="28"/>
                <w:szCs w:val="28"/>
                <w:lang w:val="de-DE" w:eastAsia="ru-RU"/>
              </w:rPr>
              <w:t>&gt;</w:t>
            </w:r>
          </w:p>
          <w:p w:rsidR="00017B2B" w:rsidRPr="008409A9" w:rsidRDefault="00017B2B" w:rsidP="001D497F">
            <w:pPr>
              <w:pStyle w:val="a8"/>
              <w:suppressAutoHyphens w:val="0"/>
              <w:spacing w:after="0" w:line="240" w:lineRule="auto"/>
              <w:rPr>
                <w:lang w:val="de-DE"/>
              </w:rPr>
            </w:pPr>
          </w:p>
        </w:tc>
      </w:tr>
      <w:tr w:rsidR="00017B2B" w:rsidRPr="005A43A2" w:rsidTr="001D497F">
        <w:tc>
          <w:tcPr>
            <w:tcW w:w="9356" w:type="dxa"/>
            <w:shd w:val="clear" w:color="auto" w:fill="FFFFFF"/>
            <w:tcMar>
              <w:top w:w="0" w:type="dxa"/>
              <w:left w:w="108" w:type="dxa"/>
              <w:bottom w:w="0" w:type="dxa"/>
              <w:right w:w="108" w:type="dxa"/>
            </w:tcMar>
          </w:tcPr>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 xml:space="preserve">&lt;label </w:t>
            </w:r>
            <w:proofErr w:type="spellStart"/>
            <w:r>
              <w:rPr>
                <w:rFonts w:ascii="Arial" w:eastAsia="Times New Roman" w:hAnsi="Arial" w:cs="Arial"/>
                <w:sz w:val="28"/>
                <w:szCs w:val="28"/>
                <w:lang w:val="en-US" w:eastAsia="ru-RU"/>
              </w:rPr>
              <w:t>xlink:type</w:t>
            </w:r>
            <w:proofErr w:type="spellEnd"/>
            <w:r>
              <w:rPr>
                <w:rFonts w:ascii="Arial" w:eastAsia="Times New Roman" w:hAnsi="Arial" w:cs="Arial"/>
                <w:sz w:val="28"/>
                <w:szCs w:val="28"/>
                <w:lang w:val="en-US" w:eastAsia="ru-RU"/>
              </w:rPr>
              <w:t xml:space="preserve">="resource" </w:t>
            </w:r>
            <w:proofErr w:type="spellStart"/>
            <w:r>
              <w:rPr>
                <w:rFonts w:ascii="Arial" w:eastAsia="Times New Roman" w:hAnsi="Arial" w:cs="Arial"/>
                <w:sz w:val="28"/>
                <w:szCs w:val="28"/>
                <w:lang w:val="en-US" w:eastAsia="ru-RU"/>
              </w:rPr>
              <w:t>xlink:role</w:t>
            </w:r>
            <w:proofErr w:type="spellEnd"/>
            <w:r>
              <w:rPr>
                <w:rFonts w:ascii="Arial" w:eastAsia="Times New Roman" w:hAnsi="Arial" w:cs="Arial"/>
                <w:sz w:val="28"/>
                <w:szCs w:val="28"/>
                <w:lang w:val="en-US" w:eastAsia="ru-RU"/>
              </w:rPr>
              <w:t>="http://www.xbrl.org/2003/role/label"</w:t>
            </w:r>
          </w:p>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 </w:t>
            </w:r>
            <w:proofErr w:type="spellStart"/>
            <w:r>
              <w:rPr>
                <w:rFonts w:ascii="Arial" w:eastAsia="Times New Roman" w:hAnsi="Arial" w:cs="Arial"/>
                <w:sz w:val="28"/>
                <w:szCs w:val="28"/>
                <w:lang w:val="en-US" w:eastAsia="ru-RU"/>
              </w:rPr>
              <w:t>xlink:label</w:t>
            </w:r>
            <w:proofErr w:type="spellEnd"/>
            <w:r>
              <w:rPr>
                <w:rFonts w:ascii="Arial" w:eastAsia="Times New Roman" w:hAnsi="Arial" w:cs="Arial"/>
                <w:sz w:val="28"/>
                <w:szCs w:val="28"/>
                <w:lang w:val="en-US" w:eastAsia="ru-RU"/>
              </w:rPr>
              <w:t>="</w:t>
            </w:r>
            <w:proofErr w:type="spellStart"/>
            <w:r>
              <w:rPr>
                <w:rFonts w:ascii="Arial" w:eastAsia="Times New Roman" w:hAnsi="Arial" w:cs="Arial"/>
                <w:sz w:val="28"/>
                <w:szCs w:val="28"/>
                <w:lang w:val="en-US" w:eastAsia="ru-RU"/>
              </w:rPr>
              <w:t>ifrs_AssetsTotal_lbl</w:t>
            </w:r>
            <w:proofErr w:type="spellEnd"/>
            <w:r>
              <w:rPr>
                <w:rFonts w:ascii="Arial" w:eastAsia="Times New Roman" w:hAnsi="Arial" w:cs="Arial"/>
                <w:sz w:val="28"/>
                <w:szCs w:val="28"/>
                <w:lang w:val="en-US" w:eastAsia="ru-RU"/>
              </w:rPr>
              <w:t xml:space="preserve">" </w:t>
            </w:r>
            <w:proofErr w:type="spellStart"/>
            <w:r>
              <w:rPr>
                <w:rFonts w:ascii="Arial" w:eastAsia="Times New Roman" w:hAnsi="Arial" w:cs="Arial"/>
                <w:sz w:val="28"/>
                <w:szCs w:val="28"/>
                <w:lang w:val="en-US" w:eastAsia="ru-RU"/>
              </w:rPr>
              <w:t>xml:lang</w:t>
            </w:r>
            <w:proofErr w:type="spellEnd"/>
            <w:r>
              <w:rPr>
                <w:rFonts w:ascii="Arial" w:eastAsia="Times New Roman" w:hAnsi="Arial" w:cs="Arial"/>
                <w:sz w:val="28"/>
                <w:szCs w:val="28"/>
                <w:lang w:val="en-US" w:eastAsia="ru-RU"/>
              </w:rPr>
              <w:t>="</w:t>
            </w:r>
            <w:proofErr w:type="spellStart"/>
            <w:r>
              <w:rPr>
                <w:rFonts w:ascii="Arial" w:eastAsia="Times New Roman" w:hAnsi="Arial" w:cs="Arial"/>
                <w:b/>
                <w:bCs/>
                <w:sz w:val="28"/>
                <w:szCs w:val="28"/>
                <w:lang w:val="en-US" w:eastAsia="ru-RU"/>
              </w:rPr>
              <w:t>pl</w:t>
            </w:r>
            <w:proofErr w:type="spellEnd"/>
            <w:r>
              <w:rPr>
                <w:rFonts w:ascii="Arial" w:eastAsia="Times New Roman" w:hAnsi="Arial" w:cs="Arial"/>
                <w:sz w:val="28"/>
                <w:szCs w:val="28"/>
                <w:lang w:val="en-US" w:eastAsia="ru-RU"/>
              </w:rPr>
              <w:t>"&gt;</w:t>
            </w:r>
            <w:proofErr w:type="spellStart"/>
            <w:r>
              <w:rPr>
                <w:rFonts w:ascii="Arial" w:eastAsia="Times New Roman" w:hAnsi="Arial" w:cs="Arial"/>
                <w:b/>
                <w:bCs/>
                <w:sz w:val="28"/>
                <w:szCs w:val="28"/>
                <w:lang w:val="en-US" w:eastAsia="ru-RU"/>
              </w:rPr>
              <w:t>Aktywa</w:t>
            </w:r>
            <w:proofErr w:type="spellEnd"/>
            <w:r>
              <w:rPr>
                <w:rFonts w:ascii="Arial" w:eastAsia="Times New Roman" w:hAnsi="Arial" w:cs="Arial"/>
                <w:b/>
                <w:bCs/>
                <w:sz w:val="28"/>
                <w:szCs w:val="28"/>
                <w:lang w:val="en-US" w:eastAsia="ru-RU"/>
              </w:rPr>
              <w:t xml:space="preserve">, </w:t>
            </w:r>
            <w:proofErr w:type="spellStart"/>
            <w:r>
              <w:rPr>
                <w:rFonts w:ascii="Arial" w:eastAsia="Times New Roman" w:hAnsi="Arial" w:cs="Arial"/>
                <w:b/>
                <w:bCs/>
                <w:sz w:val="28"/>
                <w:szCs w:val="28"/>
                <w:lang w:val="en-US" w:eastAsia="ru-RU"/>
              </w:rPr>
              <w:t>Razem</w:t>
            </w:r>
            <w:proofErr w:type="spellEnd"/>
            <w:r>
              <w:rPr>
                <w:rFonts w:ascii="Arial" w:eastAsia="Times New Roman" w:hAnsi="Arial" w:cs="Arial"/>
                <w:sz w:val="28"/>
                <w:szCs w:val="28"/>
                <w:lang w:val="en-US" w:eastAsia="ru-RU"/>
              </w:rPr>
              <w:t>&lt;/label&gt;</w:t>
            </w:r>
          </w:p>
        </w:tc>
      </w:tr>
    </w:tbl>
    <w:p w:rsidR="00017B2B" w:rsidRDefault="00017B2B" w:rsidP="00017B2B">
      <w:pPr>
        <w:pStyle w:val="a8"/>
        <w:spacing w:after="0" w:line="240" w:lineRule="auto"/>
        <w:jc w:val="both"/>
        <w:rPr>
          <w:lang w:val="uk-UA"/>
        </w:rPr>
      </w:pPr>
    </w:p>
    <w:p w:rsidR="00017B2B" w:rsidRDefault="00017B2B" w:rsidP="00FA0507">
      <w:pPr>
        <w:pStyle w:val="a8"/>
        <w:spacing w:after="0" w:line="240" w:lineRule="auto"/>
        <w:jc w:val="both"/>
      </w:pPr>
      <w:r>
        <w:rPr>
          <w:sz w:val="28"/>
          <w:szCs w:val="28"/>
          <w:lang w:val="uk-UA"/>
        </w:rPr>
        <w:tab/>
      </w:r>
      <w:r w:rsidRPr="00F62E8B">
        <w:rPr>
          <w:sz w:val="28"/>
          <w:szCs w:val="28"/>
          <w:lang w:val="uk-UA"/>
        </w:rPr>
        <w:t xml:space="preserve">Для того, щоб розрізняти мови  у </w:t>
      </w:r>
      <w:r w:rsidRPr="00F62E8B">
        <w:rPr>
          <w:sz w:val="28"/>
          <w:szCs w:val="28"/>
          <w:lang w:val="en-US"/>
        </w:rPr>
        <w:t>XBRL</w:t>
      </w:r>
      <w:r w:rsidRPr="00F62E8B">
        <w:rPr>
          <w:sz w:val="28"/>
          <w:szCs w:val="28"/>
          <w:lang w:val="uk-UA"/>
        </w:rPr>
        <w:t xml:space="preserve"> </w:t>
      </w:r>
      <w:r>
        <w:rPr>
          <w:sz w:val="28"/>
          <w:szCs w:val="28"/>
          <w:lang w:val="uk-UA"/>
        </w:rPr>
        <w:t xml:space="preserve">використовується </w:t>
      </w:r>
      <w:r>
        <w:rPr>
          <w:sz w:val="28"/>
          <w:szCs w:val="28"/>
          <w:lang w:val="en-US"/>
        </w:rPr>
        <w:t>XML</w:t>
      </w:r>
      <w:proofErr w:type="spellStart"/>
      <w:r w:rsidRPr="00B25ADA">
        <w:rPr>
          <w:sz w:val="28"/>
          <w:szCs w:val="28"/>
          <w:lang w:val="uk-UA"/>
        </w:rPr>
        <w:t>-</w:t>
      </w:r>
      <w:r>
        <w:rPr>
          <w:sz w:val="28"/>
          <w:szCs w:val="28"/>
          <w:lang w:val="uk-UA"/>
        </w:rPr>
        <w:t>атрибут</w:t>
      </w:r>
      <w:proofErr w:type="spellEnd"/>
      <w:r>
        <w:rPr>
          <w:sz w:val="28"/>
          <w:szCs w:val="28"/>
          <w:lang w:val="uk-UA"/>
        </w:rPr>
        <w:t xml:space="preserve"> мови (</w:t>
      </w:r>
      <w:proofErr w:type="spellStart"/>
      <w:r>
        <w:rPr>
          <w:sz w:val="28"/>
          <w:szCs w:val="28"/>
          <w:lang w:val="en-US"/>
        </w:rPr>
        <w:t>attributelang</w:t>
      </w:r>
      <w:proofErr w:type="spellEnd"/>
      <w:r w:rsidRPr="00B25ADA">
        <w:rPr>
          <w:sz w:val="28"/>
          <w:szCs w:val="28"/>
          <w:lang w:val="uk-UA"/>
        </w:rPr>
        <w:t xml:space="preserve">). </w:t>
      </w:r>
      <w:r>
        <w:rPr>
          <w:sz w:val="28"/>
          <w:szCs w:val="28"/>
          <w:lang w:val="uk-UA"/>
        </w:rPr>
        <w:t xml:space="preserve">Творці таксономії можуть також призначати різні мітки для одного елемента. Одна з ідей </w:t>
      </w:r>
      <w:r w:rsidRPr="00C2287A">
        <w:rPr>
          <w:sz w:val="28"/>
          <w:szCs w:val="28"/>
          <w:lang w:val="uk-UA"/>
        </w:rPr>
        <w:t>XBRL</w:t>
      </w:r>
      <w:r>
        <w:rPr>
          <w:sz w:val="28"/>
          <w:szCs w:val="28"/>
          <w:lang w:val="uk-UA"/>
        </w:rPr>
        <w:t xml:space="preserve"> полягає в тому, що інформація про період та валюту звітування про елемент міститься не у визначенні елемента, а описується у контексті документу-звіту. З іншого боку, у фінансовій звітності багато термінів містять у собі визначення дату, на яку відбувається звітування, наприклад, «Основні засоби станом на початок року» та «Основні засоби станом на кінець року». </w:t>
      </w:r>
      <w:proofErr w:type="gramStart"/>
      <w:r w:rsidRPr="00F62E8B">
        <w:rPr>
          <w:sz w:val="28"/>
          <w:szCs w:val="28"/>
          <w:lang w:val="en-US"/>
        </w:rPr>
        <w:t>XBRL</w:t>
      </w:r>
      <w:r>
        <w:rPr>
          <w:sz w:val="28"/>
          <w:szCs w:val="28"/>
          <w:lang w:val="uk-UA"/>
        </w:rPr>
        <w:t xml:space="preserve"> дозволяє створювати різні мітки залежно від контексту використання елементів.</w:t>
      </w:r>
      <w:proofErr w:type="gramEnd"/>
    </w:p>
    <w:p w:rsidR="00017B2B" w:rsidRPr="009F7225" w:rsidRDefault="00017B2B" w:rsidP="00017B2B">
      <w:pPr>
        <w:pStyle w:val="a8"/>
        <w:spacing w:after="0" w:line="240" w:lineRule="auto"/>
        <w:jc w:val="both"/>
        <w:rPr>
          <w:lang w:val="uk-UA"/>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tblGrid>
      <w:tr w:rsidR="00017B2B" w:rsidTr="001D497F">
        <w:tc>
          <w:tcPr>
            <w:tcW w:w="9356" w:type="dxa"/>
          </w:tcPr>
          <w:p w:rsidR="00017B2B" w:rsidRPr="008409A9" w:rsidRDefault="00017B2B" w:rsidP="001D497F">
            <w:pPr>
              <w:pStyle w:val="code"/>
              <w:shd w:val="clear" w:color="auto" w:fill="FFFFFF"/>
              <w:spacing w:before="0" w:after="0" w:line="240" w:lineRule="auto"/>
              <w:rPr>
                <w:lang w:val="de-DE"/>
              </w:rPr>
            </w:pPr>
            <w:r w:rsidRPr="008409A9">
              <w:rPr>
                <w:rFonts w:ascii="Arial" w:hAnsi="Arial" w:cs="Arial"/>
                <w:sz w:val="28"/>
                <w:szCs w:val="28"/>
                <w:lang w:val="de-DE"/>
              </w:rPr>
              <w:t>&lt;</w:t>
            </w:r>
            <w:proofErr w:type="spellStart"/>
            <w:r w:rsidRPr="008409A9">
              <w:rPr>
                <w:rFonts w:ascii="Arial" w:hAnsi="Arial" w:cs="Arial"/>
                <w:sz w:val="28"/>
                <w:szCs w:val="28"/>
                <w:lang w:val="de-DE"/>
              </w:rPr>
              <w:t>label</w:t>
            </w:r>
            <w:proofErr w:type="spellEnd"/>
            <w:r w:rsidRPr="008409A9">
              <w:rPr>
                <w:rFonts w:ascii="Arial" w:hAnsi="Arial" w:cs="Arial"/>
                <w:sz w:val="28"/>
                <w:szCs w:val="28"/>
                <w:lang w:val="de-DE"/>
              </w:rPr>
              <w:t xml:space="preserve"> </w:t>
            </w:r>
            <w:proofErr w:type="spellStart"/>
            <w:r w:rsidRPr="008409A9">
              <w:rPr>
                <w:rFonts w:ascii="Arial" w:hAnsi="Arial" w:cs="Arial"/>
                <w:sz w:val="28"/>
                <w:szCs w:val="28"/>
                <w:lang w:val="de-DE"/>
              </w:rPr>
              <w:t>xlink:type</w:t>
            </w:r>
            <w:proofErr w:type="spellEnd"/>
            <w:r w:rsidRPr="008409A9">
              <w:rPr>
                <w:rFonts w:ascii="Arial" w:hAnsi="Arial" w:cs="Arial"/>
                <w:sz w:val="28"/>
                <w:szCs w:val="28"/>
                <w:lang w:val="de-DE"/>
              </w:rPr>
              <w:t>="</w:t>
            </w:r>
            <w:proofErr w:type="spellStart"/>
            <w:r w:rsidRPr="008409A9">
              <w:rPr>
                <w:rFonts w:ascii="Arial" w:hAnsi="Arial" w:cs="Arial"/>
                <w:sz w:val="28"/>
                <w:szCs w:val="28"/>
                <w:lang w:val="de-DE"/>
              </w:rPr>
              <w:t>resource</w:t>
            </w:r>
            <w:proofErr w:type="spellEnd"/>
            <w:r w:rsidRPr="008409A9">
              <w:rPr>
                <w:rFonts w:ascii="Arial" w:hAnsi="Arial" w:cs="Arial"/>
                <w:sz w:val="28"/>
                <w:szCs w:val="28"/>
                <w:lang w:val="de-DE"/>
              </w:rPr>
              <w:t>"</w:t>
            </w:r>
          </w:p>
          <w:p w:rsidR="00017B2B" w:rsidRPr="008409A9" w:rsidRDefault="00017B2B" w:rsidP="001D497F">
            <w:pPr>
              <w:pStyle w:val="code"/>
              <w:shd w:val="clear" w:color="auto" w:fill="FFFFFF"/>
              <w:spacing w:before="0" w:after="0" w:line="240" w:lineRule="auto"/>
              <w:rPr>
                <w:lang w:val="de-DE"/>
              </w:rPr>
            </w:pPr>
            <w:r w:rsidRPr="008409A9">
              <w:rPr>
                <w:rFonts w:ascii="Arial" w:hAnsi="Arial" w:cs="Arial"/>
                <w:sz w:val="28"/>
                <w:szCs w:val="28"/>
                <w:lang w:val="de-DE"/>
              </w:rPr>
              <w:t> </w:t>
            </w:r>
            <w:proofErr w:type="spellStart"/>
            <w:r w:rsidRPr="008409A9">
              <w:rPr>
                <w:rFonts w:ascii="Arial" w:hAnsi="Arial" w:cs="Arial"/>
                <w:sz w:val="28"/>
                <w:szCs w:val="28"/>
                <w:lang w:val="de-DE"/>
              </w:rPr>
              <w:t>xlink:role</w:t>
            </w:r>
            <w:proofErr w:type="spellEnd"/>
            <w:r w:rsidRPr="008409A9">
              <w:rPr>
                <w:rFonts w:ascii="Arial" w:hAnsi="Arial" w:cs="Arial"/>
                <w:sz w:val="28"/>
                <w:szCs w:val="28"/>
                <w:lang w:val="de-DE"/>
              </w:rPr>
              <w:t>="http://www.xbrl.org/2003/role/label"</w:t>
            </w:r>
          </w:p>
          <w:p w:rsidR="00017B2B" w:rsidRPr="006D12D4" w:rsidRDefault="00017B2B" w:rsidP="001D497F">
            <w:pPr>
              <w:pStyle w:val="code"/>
              <w:shd w:val="clear" w:color="auto" w:fill="FFFFFF"/>
              <w:spacing w:before="0" w:after="0" w:line="240" w:lineRule="auto"/>
              <w:rPr>
                <w:lang w:val="en-US"/>
              </w:rPr>
            </w:pPr>
            <w:r w:rsidRPr="008409A9">
              <w:rPr>
                <w:rFonts w:ascii="Arial" w:hAnsi="Arial" w:cs="Arial"/>
                <w:sz w:val="28"/>
                <w:szCs w:val="28"/>
                <w:lang w:val="de-DE"/>
              </w:rPr>
              <w:t> </w:t>
            </w:r>
            <w:proofErr w:type="spellStart"/>
            <w:r>
              <w:rPr>
                <w:rFonts w:ascii="Arial" w:hAnsi="Arial" w:cs="Arial"/>
                <w:sz w:val="28"/>
                <w:szCs w:val="28"/>
                <w:lang w:val="en-US"/>
              </w:rPr>
              <w:t>xlink:label</w:t>
            </w:r>
            <w:proofErr w:type="spellEnd"/>
            <w:r>
              <w:rPr>
                <w:rFonts w:ascii="Arial" w:hAnsi="Arial" w:cs="Arial"/>
                <w:sz w:val="28"/>
                <w:szCs w:val="28"/>
                <w:lang w:val="en-US"/>
              </w:rPr>
              <w:t>="</w:t>
            </w:r>
            <w:proofErr w:type="spellStart"/>
            <w:r>
              <w:rPr>
                <w:rFonts w:ascii="Arial" w:hAnsi="Arial" w:cs="Arial"/>
                <w:sz w:val="28"/>
                <w:szCs w:val="28"/>
                <w:lang w:val="en-US"/>
              </w:rPr>
              <w:t>ifrs_AssetsTotal_lbl</w:t>
            </w:r>
            <w:proofErr w:type="spellEnd"/>
            <w:r>
              <w:rPr>
                <w:rFonts w:ascii="Arial" w:hAnsi="Arial" w:cs="Arial"/>
                <w:sz w:val="28"/>
                <w:szCs w:val="28"/>
                <w:lang w:val="en-US"/>
              </w:rPr>
              <w:t>"</w:t>
            </w:r>
          </w:p>
          <w:p w:rsidR="00017B2B" w:rsidRDefault="00017B2B" w:rsidP="001D497F">
            <w:pPr>
              <w:pStyle w:val="code"/>
              <w:shd w:val="clear" w:color="auto" w:fill="FFFFFF"/>
              <w:spacing w:before="0" w:after="0" w:line="240" w:lineRule="auto"/>
              <w:rPr>
                <w:rFonts w:ascii="Arial" w:hAnsi="Arial" w:cs="Arial"/>
                <w:sz w:val="28"/>
                <w:szCs w:val="28"/>
                <w:lang w:val="uk-UA"/>
              </w:rPr>
            </w:pPr>
            <w:r>
              <w:rPr>
                <w:rFonts w:ascii="Arial" w:hAnsi="Arial" w:cs="Arial"/>
                <w:sz w:val="28"/>
                <w:szCs w:val="28"/>
                <w:lang w:val="en-US"/>
              </w:rPr>
              <w:t> </w:t>
            </w:r>
            <w:proofErr w:type="spellStart"/>
            <w:r>
              <w:rPr>
                <w:rFonts w:ascii="Arial" w:hAnsi="Arial" w:cs="Arial"/>
                <w:sz w:val="28"/>
                <w:szCs w:val="28"/>
                <w:lang w:val="en-US"/>
              </w:rPr>
              <w:t>xml:lang</w:t>
            </w:r>
            <w:proofErr w:type="spellEnd"/>
            <w:r>
              <w:rPr>
                <w:rFonts w:ascii="Arial" w:hAnsi="Arial" w:cs="Arial"/>
                <w:sz w:val="28"/>
                <w:szCs w:val="28"/>
                <w:lang w:val="en-US"/>
              </w:rPr>
              <w:t>="en"&gt;</w:t>
            </w:r>
            <w:r w:rsidRPr="00B12BC0">
              <w:rPr>
                <w:rFonts w:ascii="Arial" w:hAnsi="Arial" w:cs="Arial"/>
                <w:b/>
                <w:sz w:val="28"/>
                <w:szCs w:val="28"/>
                <w:lang w:val="en-US"/>
              </w:rPr>
              <w:t>Property, Plant and Equipment, Net</w:t>
            </w:r>
            <w:r>
              <w:rPr>
                <w:rFonts w:ascii="Arial" w:hAnsi="Arial" w:cs="Arial"/>
                <w:sz w:val="28"/>
                <w:szCs w:val="28"/>
                <w:lang w:val="en-US"/>
              </w:rPr>
              <w:t>&lt;/label&gt;</w:t>
            </w:r>
            <w:r>
              <w:rPr>
                <w:rFonts w:ascii="Arial" w:hAnsi="Arial" w:cs="Arial"/>
                <w:sz w:val="28"/>
                <w:szCs w:val="28"/>
                <w:lang w:val="en-US"/>
              </w:rPr>
              <w:br/>
            </w:r>
          </w:p>
          <w:p w:rsidR="00017B2B" w:rsidRPr="00311BAA" w:rsidRDefault="00017B2B" w:rsidP="001D497F">
            <w:pPr>
              <w:pStyle w:val="code"/>
              <w:shd w:val="clear" w:color="auto" w:fill="FFFFFF"/>
              <w:spacing w:before="0" w:after="0" w:line="240" w:lineRule="auto"/>
              <w:rPr>
                <w:lang w:val="de-DE"/>
              </w:rPr>
            </w:pPr>
            <w:r w:rsidRPr="00311BAA">
              <w:rPr>
                <w:rFonts w:ascii="Arial" w:hAnsi="Arial" w:cs="Arial"/>
                <w:sz w:val="28"/>
                <w:szCs w:val="28"/>
                <w:lang w:val="de-DE"/>
              </w:rPr>
              <w:t>&lt;</w:t>
            </w:r>
            <w:proofErr w:type="spellStart"/>
            <w:r w:rsidRPr="00311BAA">
              <w:rPr>
                <w:rFonts w:ascii="Arial" w:hAnsi="Arial" w:cs="Arial"/>
                <w:sz w:val="28"/>
                <w:szCs w:val="28"/>
                <w:lang w:val="de-DE"/>
              </w:rPr>
              <w:t>label</w:t>
            </w:r>
            <w:proofErr w:type="spellEnd"/>
            <w:r w:rsidRPr="00311BAA">
              <w:rPr>
                <w:rFonts w:ascii="Arial" w:hAnsi="Arial" w:cs="Arial"/>
                <w:sz w:val="28"/>
                <w:szCs w:val="28"/>
                <w:lang w:val="de-DE"/>
              </w:rPr>
              <w:t xml:space="preserve"> </w:t>
            </w:r>
            <w:proofErr w:type="spellStart"/>
            <w:r w:rsidRPr="00311BAA">
              <w:rPr>
                <w:rFonts w:ascii="Arial" w:hAnsi="Arial" w:cs="Arial"/>
                <w:sz w:val="28"/>
                <w:szCs w:val="28"/>
                <w:lang w:val="de-DE"/>
              </w:rPr>
              <w:t>xlink:type</w:t>
            </w:r>
            <w:proofErr w:type="spellEnd"/>
            <w:r w:rsidRPr="00311BAA">
              <w:rPr>
                <w:rFonts w:ascii="Arial" w:hAnsi="Arial" w:cs="Arial"/>
                <w:sz w:val="28"/>
                <w:szCs w:val="28"/>
                <w:lang w:val="de-DE"/>
              </w:rPr>
              <w:t>="</w:t>
            </w:r>
            <w:proofErr w:type="spellStart"/>
            <w:r w:rsidRPr="00311BAA">
              <w:rPr>
                <w:rFonts w:ascii="Arial" w:hAnsi="Arial" w:cs="Arial"/>
                <w:sz w:val="28"/>
                <w:szCs w:val="28"/>
                <w:lang w:val="de-DE"/>
              </w:rPr>
              <w:t>resource</w:t>
            </w:r>
            <w:proofErr w:type="spellEnd"/>
            <w:r w:rsidRPr="00311BAA">
              <w:rPr>
                <w:rFonts w:ascii="Arial" w:hAnsi="Arial" w:cs="Arial"/>
                <w:sz w:val="28"/>
                <w:szCs w:val="28"/>
                <w:lang w:val="de-DE"/>
              </w:rPr>
              <w:t>"</w:t>
            </w:r>
          </w:p>
          <w:p w:rsidR="00017B2B" w:rsidRPr="00311BAA" w:rsidRDefault="00017B2B" w:rsidP="001D497F">
            <w:pPr>
              <w:pStyle w:val="code"/>
              <w:shd w:val="clear" w:color="auto" w:fill="FFFFFF"/>
              <w:spacing w:before="0" w:after="0" w:line="240" w:lineRule="auto"/>
              <w:rPr>
                <w:lang w:val="de-DE"/>
              </w:rPr>
            </w:pPr>
            <w:r w:rsidRPr="00311BAA">
              <w:rPr>
                <w:rFonts w:ascii="Arial" w:hAnsi="Arial" w:cs="Arial"/>
                <w:sz w:val="28"/>
                <w:szCs w:val="28"/>
                <w:lang w:val="de-DE"/>
              </w:rPr>
              <w:t> </w:t>
            </w:r>
            <w:proofErr w:type="spellStart"/>
            <w:r w:rsidRPr="00311BAA">
              <w:rPr>
                <w:rFonts w:ascii="Arial" w:hAnsi="Arial" w:cs="Arial"/>
                <w:sz w:val="28"/>
                <w:szCs w:val="28"/>
                <w:lang w:val="de-DE"/>
              </w:rPr>
              <w:t>xlink:role</w:t>
            </w:r>
            <w:proofErr w:type="spellEnd"/>
            <w:r w:rsidRPr="00311BAA">
              <w:rPr>
                <w:rFonts w:ascii="Arial" w:hAnsi="Arial" w:cs="Arial"/>
                <w:sz w:val="28"/>
                <w:szCs w:val="28"/>
                <w:lang w:val="de-DE"/>
              </w:rPr>
              <w:t>="http://www.xbrl.org/2003/role/</w:t>
            </w:r>
            <w:r w:rsidRPr="00311BAA">
              <w:rPr>
                <w:rFonts w:ascii="Arial" w:hAnsi="Arial" w:cs="Arial"/>
                <w:b/>
                <w:sz w:val="28"/>
                <w:szCs w:val="28"/>
                <w:lang w:val="de-DE"/>
              </w:rPr>
              <w:t>periodStartLabel</w:t>
            </w:r>
            <w:r w:rsidRPr="00311BAA">
              <w:rPr>
                <w:rFonts w:ascii="Arial" w:hAnsi="Arial" w:cs="Arial"/>
                <w:sz w:val="28"/>
                <w:szCs w:val="28"/>
                <w:lang w:val="de-DE"/>
              </w:rPr>
              <w:t>"</w:t>
            </w:r>
          </w:p>
          <w:p w:rsidR="00017B2B" w:rsidRPr="006D12D4" w:rsidRDefault="00017B2B" w:rsidP="001D497F">
            <w:pPr>
              <w:pStyle w:val="code"/>
              <w:shd w:val="clear" w:color="auto" w:fill="FFFFFF"/>
              <w:spacing w:before="0" w:after="0" w:line="240" w:lineRule="auto"/>
              <w:rPr>
                <w:lang w:val="en-US"/>
              </w:rPr>
            </w:pPr>
            <w:r w:rsidRPr="00311BAA">
              <w:rPr>
                <w:rFonts w:ascii="Arial" w:hAnsi="Arial" w:cs="Arial"/>
                <w:sz w:val="28"/>
                <w:szCs w:val="28"/>
                <w:lang w:val="de-DE"/>
              </w:rPr>
              <w:t> </w:t>
            </w:r>
            <w:proofErr w:type="spellStart"/>
            <w:r>
              <w:rPr>
                <w:rFonts w:ascii="Arial" w:hAnsi="Arial" w:cs="Arial"/>
                <w:sz w:val="28"/>
                <w:szCs w:val="28"/>
                <w:lang w:val="en-US"/>
              </w:rPr>
              <w:t>xlink:label</w:t>
            </w:r>
            <w:proofErr w:type="spellEnd"/>
            <w:r>
              <w:rPr>
                <w:rFonts w:ascii="Arial" w:hAnsi="Arial" w:cs="Arial"/>
                <w:sz w:val="28"/>
                <w:szCs w:val="28"/>
                <w:lang w:val="en-US"/>
              </w:rPr>
              <w:t>="</w:t>
            </w:r>
            <w:proofErr w:type="spellStart"/>
            <w:r>
              <w:rPr>
                <w:rFonts w:ascii="Arial" w:hAnsi="Arial" w:cs="Arial"/>
                <w:sz w:val="28"/>
                <w:szCs w:val="28"/>
                <w:lang w:val="en-US"/>
              </w:rPr>
              <w:t>ifrs_AssetsTotal_lbl</w:t>
            </w:r>
            <w:proofErr w:type="spellEnd"/>
            <w:r>
              <w:rPr>
                <w:rFonts w:ascii="Arial" w:hAnsi="Arial" w:cs="Arial"/>
                <w:sz w:val="28"/>
                <w:szCs w:val="28"/>
                <w:lang w:val="en-US"/>
              </w:rPr>
              <w:t>"</w:t>
            </w:r>
          </w:p>
          <w:p w:rsidR="00017B2B" w:rsidRDefault="00017B2B" w:rsidP="001D497F">
            <w:pPr>
              <w:pStyle w:val="code"/>
              <w:shd w:val="clear" w:color="auto" w:fill="FFFFFF"/>
              <w:spacing w:before="0" w:after="0" w:line="240" w:lineRule="auto"/>
              <w:rPr>
                <w:rFonts w:ascii="Arial" w:hAnsi="Arial" w:cs="Arial"/>
                <w:sz w:val="28"/>
                <w:szCs w:val="28"/>
                <w:lang w:val="uk-UA"/>
              </w:rPr>
            </w:pPr>
            <w:r>
              <w:rPr>
                <w:rFonts w:ascii="Arial" w:hAnsi="Arial" w:cs="Arial"/>
                <w:sz w:val="28"/>
                <w:szCs w:val="28"/>
                <w:lang w:val="en-US"/>
              </w:rPr>
              <w:t> </w:t>
            </w:r>
            <w:proofErr w:type="spellStart"/>
            <w:r>
              <w:rPr>
                <w:rFonts w:ascii="Arial" w:hAnsi="Arial" w:cs="Arial"/>
                <w:sz w:val="28"/>
                <w:szCs w:val="28"/>
                <w:lang w:val="en-US"/>
              </w:rPr>
              <w:t>xml:lang</w:t>
            </w:r>
            <w:proofErr w:type="spellEnd"/>
            <w:r>
              <w:rPr>
                <w:rFonts w:ascii="Arial" w:hAnsi="Arial" w:cs="Arial"/>
                <w:sz w:val="28"/>
                <w:szCs w:val="28"/>
                <w:lang w:val="en-US"/>
              </w:rPr>
              <w:t>="en"&gt;</w:t>
            </w:r>
            <w:r w:rsidRPr="00B12BC0">
              <w:rPr>
                <w:rFonts w:ascii="Arial" w:hAnsi="Arial" w:cs="Arial"/>
                <w:b/>
                <w:sz w:val="28"/>
                <w:szCs w:val="28"/>
                <w:lang w:val="en-US"/>
              </w:rPr>
              <w:t>Property, Plant and Equipment, Net, Beginning</w:t>
            </w:r>
            <w:r>
              <w:rPr>
                <w:rFonts w:ascii="Arial" w:hAnsi="Arial" w:cs="Arial"/>
                <w:sz w:val="28"/>
                <w:szCs w:val="28"/>
                <w:lang w:val="en-US"/>
              </w:rPr>
              <w:t xml:space="preserve"> </w:t>
            </w:r>
            <w:r w:rsidRPr="00B12BC0">
              <w:rPr>
                <w:rFonts w:ascii="Arial" w:hAnsi="Arial" w:cs="Arial"/>
                <w:b/>
                <w:sz w:val="28"/>
                <w:szCs w:val="28"/>
                <w:lang w:val="en-US"/>
              </w:rPr>
              <w:t>Balance</w:t>
            </w:r>
            <w:r>
              <w:rPr>
                <w:rFonts w:ascii="Arial" w:hAnsi="Arial" w:cs="Arial"/>
                <w:sz w:val="28"/>
                <w:szCs w:val="28"/>
                <w:lang w:val="en-US"/>
              </w:rPr>
              <w:t>&lt;/label&gt;</w:t>
            </w:r>
            <w:r>
              <w:rPr>
                <w:rFonts w:ascii="Arial" w:hAnsi="Arial" w:cs="Arial"/>
                <w:sz w:val="28"/>
                <w:szCs w:val="28"/>
                <w:lang w:val="en-US"/>
              </w:rPr>
              <w:br/>
            </w:r>
          </w:p>
          <w:p w:rsidR="00017B2B" w:rsidRPr="00311BAA" w:rsidRDefault="00017B2B" w:rsidP="001D497F">
            <w:pPr>
              <w:pStyle w:val="code"/>
              <w:shd w:val="clear" w:color="auto" w:fill="FFFFFF"/>
              <w:spacing w:before="0" w:after="0" w:line="240" w:lineRule="auto"/>
              <w:rPr>
                <w:lang w:val="de-DE"/>
              </w:rPr>
            </w:pPr>
            <w:r w:rsidRPr="00311BAA">
              <w:rPr>
                <w:rFonts w:ascii="Arial" w:hAnsi="Arial" w:cs="Arial"/>
                <w:sz w:val="28"/>
                <w:szCs w:val="28"/>
                <w:lang w:val="de-DE"/>
              </w:rPr>
              <w:t>&lt;</w:t>
            </w:r>
            <w:proofErr w:type="spellStart"/>
            <w:r w:rsidRPr="00311BAA">
              <w:rPr>
                <w:rFonts w:ascii="Arial" w:hAnsi="Arial" w:cs="Arial"/>
                <w:sz w:val="28"/>
                <w:szCs w:val="28"/>
                <w:lang w:val="de-DE"/>
              </w:rPr>
              <w:t>label</w:t>
            </w:r>
            <w:proofErr w:type="spellEnd"/>
            <w:r w:rsidRPr="00311BAA">
              <w:rPr>
                <w:rFonts w:ascii="Arial" w:hAnsi="Arial" w:cs="Arial"/>
                <w:sz w:val="28"/>
                <w:szCs w:val="28"/>
                <w:lang w:val="de-DE"/>
              </w:rPr>
              <w:t xml:space="preserve"> </w:t>
            </w:r>
            <w:proofErr w:type="spellStart"/>
            <w:r w:rsidRPr="00311BAA">
              <w:rPr>
                <w:rFonts w:ascii="Arial" w:hAnsi="Arial" w:cs="Arial"/>
                <w:sz w:val="28"/>
                <w:szCs w:val="28"/>
                <w:lang w:val="de-DE"/>
              </w:rPr>
              <w:t>xlink:type</w:t>
            </w:r>
            <w:proofErr w:type="spellEnd"/>
            <w:r w:rsidRPr="00311BAA">
              <w:rPr>
                <w:rFonts w:ascii="Arial" w:hAnsi="Arial" w:cs="Arial"/>
                <w:sz w:val="28"/>
                <w:szCs w:val="28"/>
                <w:lang w:val="de-DE"/>
              </w:rPr>
              <w:t>="</w:t>
            </w:r>
            <w:proofErr w:type="spellStart"/>
            <w:r w:rsidRPr="00311BAA">
              <w:rPr>
                <w:rFonts w:ascii="Arial" w:hAnsi="Arial" w:cs="Arial"/>
                <w:sz w:val="28"/>
                <w:szCs w:val="28"/>
                <w:lang w:val="de-DE"/>
              </w:rPr>
              <w:t>resource</w:t>
            </w:r>
            <w:proofErr w:type="spellEnd"/>
            <w:r w:rsidRPr="00311BAA">
              <w:rPr>
                <w:rFonts w:ascii="Arial" w:hAnsi="Arial" w:cs="Arial"/>
                <w:sz w:val="28"/>
                <w:szCs w:val="28"/>
                <w:lang w:val="de-DE"/>
              </w:rPr>
              <w:t>"</w:t>
            </w:r>
          </w:p>
          <w:p w:rsidR="00017B2B" w:rsidRPr="00311BAA" w:rsidRDefault="00017B2B" w:rsidP="001D497F">
            <w:pPr>
              <w:pStyle w:val="code"/>
              <w:shd w:val="clear" w:color="auto" w:fill="FFFFFF"/>
              <w:spacing w:before="0" w:after="0" w:line="240" w:lineRule="auto"/>
              <w:rPr>
                <w:lang w:val="de-DE"/>
              </w:rPr>
            </w:pPr>
            <w:r w:rsidRPr="00311BAA">
              <w:rPr>
                <w:rFonts w:ascii="Arial" w:hAnsi="Arial" w:cs="Arial"/>
                <w:sz w:val="28"/>
                <w:szCs w:val="28"/>
                <w:lang w:val="de-DE"/>
              </w:rPr>
              <w:t> </w:t>
            </w:r>
            <w:proofErr w:type="spellStart"/>
            <w:r w:rsidRPr="00311BAA">
              <w:rPr>
                <w:rFonts w:ascii="Arial" w:hAnsi="Arial" w:cs="Arial"/>
                <w:sz w:val="28"/>
                <w:szCs w:val="28"/>
                <w:lang w:val="de-DE"/>
              </w:rPr>
              <w:t>xlink:role</w:t>
            </w:r>
            <w:proofErr w:type="spellEnd"/>
            <w:r w:rsidRPr="00311BAA">
              <w:rPr>
                <w:rFonts w:ascii="Arial" w:hAnsi="Arial" w:cs="Arial"/>
                <w:sz w:val="28"/>
                <w:szCs w:val="28"/>
                <w:lang w:val="de-DE"/>
              </w:rPr>
              <w:t>="http://www.xbrl.org/2003/role/</w:t>
            </w:r>
            <w:r w:rsidRPr="00311BAA">
              <w:rPr>
                <w:rFonts w:ascii="Arial" w:hAnsi="Arial" w:cs="Arial"/>
                <w:b/>
                <w:sz w:val="28"/>
                <w:szCs w:val="28"/>
                <w:lang w:val="de-DE"/>
              </w:rPr>
              <w:t>periodEndLabel</w:t>
            </w:r>
            <w:r w:rsidRPr="00311BAA">
              <w:rPr>
                <w:rFonts w:ascii="Arial" w:hAnsi="Arial" w:cs="Arial"/>
                <w:sz w:val="28"/>
                <w:szCs w:val="28"/>
                <w:lang w:val="de-DE"/>
              </w:rPr>
              <w:t>"</w:t>
            </w:r>
          </w:p>
          <w:p w:rsidR="00017B2B" w:rsidRPr="006D12D4" w:rsidRDefault="00017B2B" w:rsidP="001D497F">
            <w:pPr>
              <w:pStyle w:val="code"/>
              <w:shd w:val="clear" w:color="auto" w:fill="FFFFFF"/>
              <w:spacing w:before="0" w:after="0" w:line="240" w:lineRule="auto"/>
              <w:rPr>
                <w:lang w:val="en-US"/>
              </w:rPr>
            </w:pPr>
            <w:r w:rsidRPr="00311BAA">
              <w:rPr>
                <w:rFonts w:ascii="Arial" w:hAnsi="Arial" w:cs="Arial"/>
                <w:sz w:val="28"/>
                <w:szCs w:val="28"/>
                <w:lang w:val="de-DE"/>
              </w:rPr>
              <w:t> </w:t>
            </w:r>
            <w:proofErr w:type="spellStart"/>
            <w:r>
              <w:rPr>
                <w:rFonts w:ascii="Arial" w:hAnsi="Arial" w:cs="Arial"/>
                <w:sz w:val="28"/>
                <w:szCs w:val="28"/>
                <w:lang w:val="en-US"/>
              </w:rPr>
              <w:t>xlink:label</w:t>
            </w:r>
            <w:proofErr w:type="spellEnd"/>
            <w:r>
              <w:rPr>
                <w:rFonts w:ascii="Arial" w:hAnsi="Arial" w:cs="Arial"/>
                <w:sz w:val="28"/>
                <w:szCs w:val="28"/>
                <w:lang w:val="en-US"/>
              </w:rPr>
              <w:t>="</w:t>
            </w:r>
            <w:proofErr w:type="spellStart"/>
            <w:r>
              <w:rPr>
                <w:rFonts w:ascii="Arial" w:hAnsi="Arial" w:cs="Arial"/>
                <w:sz w:val="28"/>
                <w:szCs w:val="28"/>
                <w:lang w:val="en-US"/>
              </w:rPr>
              <w:t>ifrs_AssetsTotal_lbl</w:t>
            </w:r>
            <w:proofErr w:type="spellEnd"/>
            <w:r>
              <w:rPr>
                <w:rFonts w:ascii="Arial" w:hAnsi="Arial" w:cs="Arial"/>
                <w:sz w:val="28"/>
                <w:szCs w:val="28"/>
                <w:lang w:val="en-US"/>
              </w:rPr>
              <w:t>"</w:t>
            </w:r>
          </w:p>
          <w:p w:rsidR="00017B2B" w:rsidRPr="006D12D4" w:rsidRDefault="00017B2B" w:rsidP="001D497F">
            <w:pPr>
              <w:pStyle w:val="code"/>
              <w:shd w:val="clear" w:color="auto" w:fill="FFFFFF"/>
              <w:spacing w:before="0" w:after="0" w:line="240" w:lineRule="auto"/>
              <w:rPr>
                <w:lang w:val="en-US"/>
              </w:rPr>
            </w:pPr>
            <w:r>
              <w:rPr>
                <w:rFonts w:ascii="Arial" w:hAnsi="Arial" w:cs="Arial"/>
                <w:sz w:val="28"/>
                <w:szCs w:val="28"/>
                <w:lang w:val="en-US"/>
              </w:rPr>
              <w:t> </w:t>
            </w:r>
            <w:proofErr w:type="spellStart"/>
            <w:r>
              <w:rPr>
                <w:rFonts w:ascii="Arial" w:hAnsi="Arial" w:cs="Arial"/>
                <w:sz w:val="28"/>
                <w:szCs w:val="28"/>
                <w:lang w:val="en-US"/>
              </w:rPr>
              <w:t>xml:lang</w:t>
            </w:r>
            <w:proofErr w:type="spellEnd"/>
            <w:r>
              <w:rPr>
                <w:rFonts w:ascii="Arial" w:hAnsi="Arial" w:cs="Arial"/>
                <w:sz w:val="28"/>
                <w:szCs w:val="28"/>
                <w:lang w:val="en-US"/>
              </w:rPr>
              <w:t>="en"&gt;</w:t>
            </w:r>
            <w:r w:rsidRPr="00B12BC0">
              <w:rPr>
                <w:rFonts w:ascii="Arial" w:hAnsi="Arial" w:cs="Arial"/>
                <w:b/>
                <w:sz w:val="28"/>
                <w:szCs w:val="28"/>
                <w:lang w:val="en-US"/>
              </w:rPr>
              <w:t>Property, Plant and Equipment, Net, Ending</w:t>
            </w:r>
            <w:r>
              <w:rPr>
                <w:rFonts w:ascii="Arial" w:hAnsi="Arial" w:cs="Arial"/>
                <w:sz w:val="28"/>
                <w:szCs w:val="28"/>
                <w:lang w:val="en-US"/>
              </w:rPr>
              <w:t xml:space="preserve"> </w:t>
            </w:r>
            <w:r w:rsidRPr="00B12BC0">
              <w:rPr>
                <w:rFonts w:ascii="Arial" w:hAnsi="Arial" w:cs="Arial"/>
                <w:b/>
                <w:sz w:val="28"/>
                <w:szCs w:val="28"/>
                <w:lang w:val="en-US"/>
              </w:rPr>
              <w:t>Balance</w:t>
            </w:r>
            <w:r>
              <w:rPr>
                <w:rFonts w:ascii="Arial" w:hAnsi="Arial" w:cs="Arial"/>
                <w:sz w:val="28"/>
                <w:szCs w:val="28"/>
                <w:lang w:val="en-US"/>
              </w:rPr>
              <w:t>&lt;/label&gt;</w:t>
            </w:r>
          </w:p>
          <w:p w:rsidR="00017B2B" w:rsidRPr="00F3109F" w:rsidRDefault="00017B2B" w:rsidP="001D497F">
            <w:pPr>
              <w:pStyle w:val="a8"/>
              <w:spacing w:after="0" w:line="240" w:lineRule="auto"/>
              <w:jc w:val="both"/>
              <w:rPr>
                <w:lang w:val="en-US"/>
              </w:rPr>
            </w:pPr>
          </w:p>
        </w:tc>
      </w:tr>
    </w:tbl>
    <w:p w:rsidR="00017B2B" w:rsidRDefault="00017B2B" w:rsidP="00017B2B">
      <w:pPr>
        <w:pStyle w:val="a8"/>
        <w:spacing w:after="0" w:line="240" w:lineRule="auto"/>
        <w:jc w:val="both"/>
        <w:rPr>
          <w:lang w:val="uk-UA"/>
        </w:rPr>
      </w:pPr>
    </w:p>
    <w:p w:rsidR="00017B2B" w:rsidRDefault="00017B2B" w:rsidP="00017B2B">
      <w:pPr>
        <w:pStyle w:val="a8"/>
        <w:spacing w:after="0" w:line="240" w:lineRule="auto"/>
        <w:jc w:val="both"/>
        <w:rPr>
          <w:sz w:val="28"/>
          <w:szCs w:val="28"/>
          <w:lang w:val="uk-UA"/>
        </w:rPr>
      </w:pPr>
      <w:r>
        <w:rPr>
          <w:sz w:val="28"/>
          <w:szCs w:val="28"/>
          <w:lang w:val="uk-UA"/>
        </w:rPr>
        <w:tab/>
      </w:r>
      <w:r w:rsidRPr="00B12BC0">
        <w:rPr>
          <w:sz w:val="28"/>
          <w:szCs w:val="28"/>
          <w:lang w:val="uk-UA"/>
        </w:rPr>
        <w:t>При</w:t>
      </w:r>
      <w:r>
        <w:rPr>
          <w:sz w:val="28"/>
          <w:szCs w:val="28"/>
          <w:lang w:val="uk-UA"/>
        </w:rPr>
        <w:t>клад вище показує, що три різні мітки присвоєні елементу шляхом застосування різних атрибутів ролі, яку вони відіграють.</w:t>
      </w:r>
    </w:p>
    <w:p w:rsidR="00017B2B" w:rsidRPr="00B12BC0" w:rsidRDefault="00017B2B" w:rsidP="00017B2B">
      <w:pPr>
        <w:pStyle w:val="a8"/>
        <w:spacing w:after="0" w:line="240" w:lineRule="auto"/>
        <w:jc w:val="both"/>
        <w:rPr>
          <w:sz w:val="28"/>
          <w:szCs w:val="28"/>
          <w:lang w:val="uk-UA"/>
        </w:rPr>
      </w:pPr>
    </w:p>
    <w:p w:rsidR="00017B2B" w:rsidRPr="00C56476" w:rsidRDefault="00017B2B" w:rsidP="00017B2B">
      <w:pPr>
        <w:jc w:val="center"/>
        <w:outlineLvl w:val="0"/>
        <w:rPr>
          <w:rFonts w:ascii="Arial" w:eastAsia="Times New Roman" w:hAnsi="Arial" w:cs="Arial"/>
          <w:b/>
          <w:bCs/>
          <w:color w:val="B31E3B"/>
          <w:kern w:val="36"/>
          <w:sz w:val="29"/>
          <w:szCs w:val="29"/>
          <w:lang w:eastAsia="uk-UA"/>
        </w:rPr>
      </w:pPr>
      <w:bookmarkStart w:id="13" w:name="Розширення"/>
      <w:r w:rsidRPr="00C56476">
        <w:rPr>
          <w:rFonts w:ascii="Arial" w:eastAsia="Times New Roman" w:hAnsi="Arial" w:cs="Arial"/>
          <w:b/>
          <w:bCs/>
          <w:color w:val="B31E3B"/>
          <w:kern w:val="36"/>
          <w:sz w:val="29"/>
          <w:szCs w:val="29"/>
          <w:lang w:eastAsia="uk-UA"/>
        </w:rPr>
        <w:t>Розширення таксономії</w:t>
      </w:r>
    </w:p>
    <w:bookmarkEnd w:id="13"/>
    <w:p w:rsidR="00017B2B" w:rsidRDefault="00017B2B" w:rsidP="00017B2B">
      <w:pPr>
        <w:pStyle w:val="a8"/>
        <w:spacing w:after="0" w:line="240" w:lineRule="auto"/>
        <w:jc w:val="center"/>
        <w:rPr>
          <w:b/>
          <w:sz w:val="28"/>
          <w:szCs w:val="28"/>
          <w:lang w:val="uk-UA"/>
        </w:rPr>
      </w:pPr>
    </w:p>
    <w:p w:rsidR="00017B2B" w:rsidRDefault="00017B2B" w:rsidP="00017B2B">
      <w:pPr>
        <w:pStyle w:val="a8"/>
        <w:spacing w:after="0" w:line="240" w:lineRule="auto"/>
        <w:jc w:val="both"/>
        <w:rPr>
          <w:sz w:val="28"/>
          <w:szCs w:val="28"/>
          <w:lang w:val="uk-UA"/>
        </w:rPr>
      </w:pPr>
      <w:r>
        <w:rPr>
          <w:sz w:val="28"/>
          <w:szCs w:val="28"/>
          <w:lang w:val="uk-UA"/>
        </w:rPr>
        <w:tab/>
      </w:r>
      <w:r w:rsidRPr="00B12BC0">
        <w:rPr>
          <w:sz w:val="28"/>
          <w:szCs w:val="28"/>
          <w:lang w:val="uk-UA"/>
        </w:rPr>
        <w:t xml:space="preserve">Публічні </w:t>
      </w:r>
      <w:r>
        <w:rPr>
          <w:sz w:val="28"/>
          <w:szCs w:val="28"/>
          <w:lang w:val="uk-UA"/>
        </w:rPr>
        <w:t xml:space="preserve">таксономії, на зразок таксономії МСФЗ, визначають елементи та взаємозв’язки між ними відповідно до певного законодавства або стандартів, наприклад, «Міжнародних стандартів фінансової звітності» (МСФЗ) чи «Міжнародних стандартів бухгалтерського обліку» (МСБО). Їхні поняття, описані у </w:t>
      </w:r>
      <w:r>
        <w:rPr>
          <w:sz w:val="28"/>
          <w:szCs w:val="28"/>
          <w:lang w:val="en-US"/>
        </w:rPr>
        <w:t>XBRL</w:t>
      </w:r>
      <w:r w:rsidRPr="00625734">
        <w:rPr>
          <w:sz w:val="28"/>
          <w:szCs w:val="28"/>
          <w:lang w:val="uk-UA"/>
        </w:rPr>
        <w:t xml:space="preserve">, </w:t>
      </w:r>
      <w:r>
        <w:rPr>
          <w:sz w:val="28"/>
          <w:szCs w:val="28"/>
          <w:lang w:val="uk-UA"/>
        </w:rPr>
        <w:t>дозволяють компаніям складати перевірену фінансову звітність, яка відповідає вимогам регулятора.</w:t>
      </w:r>
    </w:p>
    <w:p w:rsidR="00017B2B" w:rsidRDefault="00017B2B" w:rsidP="00017B2B">
      <w:pPr>
        <w:pStyle w:val="a8"/>
        <w:spacing w:after="0" w:line="240" w:lineRule="auto"/>
        <w:jc w:val="both"/>
        <w:rPr>
          <w:sz w:val="28"/>
          <w:szCs w:val="28"/>
          <w:lang w:val="uk-UA"/>
        </w:rPr>
      </w:pPr>
      <w:r>
        <w:rPr>
          <w:sz w:val="28"/>
          <w:szCs w:val="28"/>
          <w:lang w:val="uk-UA"/>
        </w:rPr>
        <w:tab/>
        <w:t xml:space="preserve">Проте у різноманітному світі фінансів, від компаній вимагається включати до ділової звітності додаткові поняття (звичайно пов’язані з сферою їхньої діяльності або з метою звітування). </w:t>
      </w:r>
      <w:proofErr w:type="gramStart"/>
      <w:r>
        <w:rPr>
          <w:sz w:val="28"/>
          <w:szCs w:val="28"/>
          <w:lang w:val="en-US"/>
        </w:rPr>
        <w:t>XBRL</w:t>
      </w:r>
      <w:r>
        <w:rPr>
          <w:sz w:val="28"/>
          <w:szCs w:val="28"/>
          <w:lang w:val="uk-UA"/>
        </w:rPr>
        <w:t xml:space="preserve"> («розширювана мова ділової звітності»), як свідчить її назва, дозволяє такі розширення без втрати </w:t>
      </w:r>
      <w:proofErr w:type="spellStart"/>
      <w:r>
        <w:rPr>
          <w:sz w:val="28"/>
          <w:szCs w:val="28"/>
          <w:lang w:val="uk-UA"/>
        </w:rPr>
        <w:t>порівнюваності</w:t>
      </w:r>
      <w:proofErr w:type="spellEnd"/>
      <w:r>
        <w:rPr>
          <w:sz w:val="28"/>
          <w:szCs w:val="28"/>
          <w:lang w:val="uk-UA"/>
        </w:rPr>
        <w:t xml:space="preserve"> та цілісності даних.</w:t>
      </w:r>
      <w:proofErr w:type="gramEnd"/>
      <w:r>
        <w:rPr>
          <w:sz w:val="28"/>
          <w:szCs w:val="28"/>
          <w:lang w:val="uk-UA"/>
        </w:rPr>
        <w:t xml:space="preserve"> </w:t>
      </w:r>
    </w:p>
    <w:p w:rsidR="00017B2B" w:rsidRPr="005A43A2" w:rsidRDefault="00017B2B" w:rsidP="00017B2B">
      <w:pPr>
        <w:pStyle w:val="a8"/>
        <w:spacing w:after="0" w:line="240" w:lineRule="auto"/>
        <w:jc w:val="both"/>
        <w:rPr>
          <w:sz w:val="28"/>
          <w:szCs w:val="28"/>
          <w:lang w:val="uk-UA"/>
        </w:rPr>
      </w:pPr>
      <w:r>
        <w:rPr>
          <w:sz w:val="28"/>
          <w:szCs w:val="28"/>
          <w:lang w:val="uk-UA"/>
        </w:rPr>
        <w:tab/>
      </w:r>
      <w:r w:rsidRPr="005A43A2">
        <w:rPr>
          <w:sz w:val="28"/>
          <w:szCs w:val="28"/>
          <w:lang w:val="uk-UA"/>
        </w:rPr>
        <w:t>Розширення таксономії може включати виконання таких операцій:</w:t>
      </w:r>
    </w:p>
    <w:p w:rsidR="00017B2B" w:rsidRPr="005A43A2" w:rsidRDefault="00017B2B" w:rsidP="00017B2B">
      <w:pPr>
        <w:pStyle w:val="a8"/>
        <w:numPr>
          <w:ilvl w:val="0"/>
          <w:numId w:val="9"/>
        </w:numPr>
        <w:spacing w:after="0" w:line="240" w:lineRule="auto"/>
        <w:jc w:val="both"/>
        <w:rPr>
          <w:sz w:val="28"/>
          <w:szCs w:val="28"/>
          <w:lang w:val="uk-UA"/>
        </w:rPr>
      </w:pPr>
      <w:r w:rsidRPr="005A43A2">
        <w:rPr>
          <w:sz w:val="28"/>
          <w:szCs w:val="28"/>
          <w:lang w:val="uk-UA"/>
        </w:rPr>
        <w:t>додавання елемента, який не описано у основній таксономії, але вимагається</w:t>
      </w:r>
      <w:r w:rsidRPr="00F648EF">
        <w:rPr>
          <w:sz w:val="28"/>
          <w:szCs w:val="28"/>
        </w:rPr>
        <w:t>;</w:t>
      </w:r>
    </w:p>
    <w:p w:rsidR="00017B2B" w:rsidRPr="005A43A2" w:rsidRDefault="00017B2B" w:rsidP="00017B2B">
      <w:pPr>
        <w:pStyle w:val="a8"/>
        <w:numPr>
          <w:ilvl w:val="0"/>
          <w:numId w:val="9"/>
        </w:numPr>
        <w:spacing w:after="0" w:line="240" w:lineRule="auto"/>
        <w:jc w:val="both"/>
        <w:rPr>
          <w:sz w:val="28"/>
          <w:szCs w:val="28"/>
          <w:lang w:val="uk-UA"/>
        </w:rPr>
      </w:pPr>
      <w:r w:rsidRPr="005A43A2">
        <w:rPr>
          <w:sz w:val="28"/>
          <w:szCs w:val="28"/>
          <w:lang w:val="uk-UA"/>
        </w:rPr>
        <w:t>коригування взаємозв’язку між елементами стосовно їх порядку, до</w:t>
      </w:r>
      <w:r>
        <w:rPr>
          <w:sz w:val="28"/>
          <w:szCs w:val="28"/>
          <w:lang w:val="uk-UA"/>
        </w:rPr>
        <w:t>давання</w:t>
      </w:r>
      <w:r w:rsidRPr="005A43A2">
        <w:rPr>
          <w:sz w:val="28"/>
          <w:szCs w:val="28"/>
          <w:lang w:val="uk-UA"/>
        </w:rPr>
        <w:t xml:space="preserve"> чи видалення.</w:t>
      </w:r>
    </w:p>
    <w:p w:rsidR="00017B2B" w:rsidRDefault="00017B2B" w:rsidP="00017B2B">
      <w:pPr>
        <w:pStyle w:val="a8"/>
        <w:spacing w:after="0" w:line="240" w:lineRule="auto"/>
        <w:jc w:val="both"/>
        <w:rPr>
          <w:sz w:val="28"/>
          <w:szCs w:val="28"/>
          <w:lang w:val="uk-UA"/>
        </w:rPr>
      </w:pPr>
      <w:r>
        <w:rPr>
          <w:sz w:val="28"/>
          <w:szCs w:val="28"/>
          <w:lang w:val="uk-UA"/>
        </w:rPr>
        <w:tab/>
        <w:t>Розширення таксономії створюються для різних цілей головним чином регуляторами, уповноваженими органами певної юрисдикції або просто компаніями, які звітують.</w:t>
      </w:r>
    </w:p>
    <w:p w:rsidR="00017B2B" w:rsidRDefault="00017B2B" w:rsidP="00017B2B">
      <w:pPr>
        <w:pStyle w:val="a8"/>
        <w:spacing w:after="0" w:line="240" w:lineRule="auto"/>
        <w:jc w:val="both"/>
        <w:rPr>
          <w:sz w:val="28"/>
          <w:szCs w:val="28"/>
          <w:lang w:val="uk-UA"/>
        </w:rPr>
      </w:pPr>
      <w:r>
        <w:rPr>
          <w:sz w:val="28"/>
          <w:szCs w:val="28"/>
          <w:lang w:val="uk-UA"/>
        </w:rPr>
        <w:tab/>
        <w:t>Існує декілька правил, яких потрібно дотримуватися під час створення розширення таксономії. Найважливіше з них стверджує, що розширення не повинно фізично змінювати вміст будь-якого з файлів основної таксономії. Звичайно це робиться шляхом розміщення основної таксономії на її веб-сайті, що запобігає внесенню іншими користувачами змін до її файлів.</w:t>
      </w:r>
    </w:p>
    <w:p w:rsidR="00017B2B" w:rsidRDefault="00017B2B" w:rsidP="00017B2B">
      <w:pPr>
        <w:pStyle w:val="a8"/>
        <w:spacing w:after="0" w:line="240" w:lineRule="auto"/>
        <w:jc w:val="both"/>
        <w:rPr>
          <w:sz w:val="28"/>
          <w:szCs w:val="28"/>
          <w:lang w:val="uk-UA"/>
        </w:rPr>
      </w:pPr>
      <w:r>
        <w:rPr>
          <w:sz w:val="28"/>
          <w:szCs w:val="28"/>
          <w:lang w:val="uk-UA"/>
        </w:rPr>
        <w:tab/>
        <w:t>Створення розширення, яке передбачає модифікацію баз взаємозв’язків, вимагає ознайомлення  із атрибутами використання і пріоритетності, а також концепцією еквівалентності. За допомогою цих атрибутів можна заборонити зв’язок (</w:t>
      </w:r>
      <w:r>
        <w:rPr>
          <w:sz w:val="28"/>
          <w:szCs w:val="28"/>
          <w:lang w:val="en-US"/>
        </w:rPr>
        <w:t>arc</w:t>
      </w:r>
      <w:r w:rsidRPr="002B51DF">
        <w:rPr>
          <w:sz w:val="28"/>
          <w:szCs w:val="28"/>
        </w:rPr>
        <w:t xml:space="preserve">) </w:t>
      </w:r>
      <w:r>
        <w:rPr>
          <w:sz w:val="28"/>
          <w:szCs w:val="28"/>
          <w:lang w:val="uk-UA"/>
        </w:rPr>
        <w:t>або скасувати його. Атрибут використання може набувати значень «необов’язковий» та «заборонений», останнє з яких означає що взаємозв’язок не оброблятиметься комп’ютером. Атрибут пріоритетності наділяє взаємозв’язки рангами, чим інформує комп’ютер про порядок їх обробки.</w:t>
      </w:r>
    </w:p>
    <w:p w:rsidR="00017B2B" w:rsidRPr="00625734" w:rsidRDefault="00017B2B" w:rsidP="00017B2B">
      <w:pPr>
        <w:pStyle w:val="a8"/>
        <w:spacing w:after="0" w:line="240" w:lineRule="auto"/>
        <w:jc w:val="both"/>
        <w:rPr>
          <w:lang w:val="uk-UA"/>
        </w:rPr>
      </w:pPr>
    </w:p>
    <w:p w:rsidR="00017B2B" w:rsidRPr="00C56476" w:rsidRDefault="00017B2B" w:rsidP="00017B2B">
      <w:pPr>
        <w:jc w:val="center"/>
        <w:outlineLvl w:val="0"/>
        <w:rPr>
          <w:rFonts w:ascii="Arial" w:eastAsia="Times New Roman" w:hAnsi="Arial" w:cs="Arial"/>
          <w:b/>
          <w:bCs/>
          <w:color w:val="B31E3B"/>
          <w:kern w:val="36"/>
          <w:sz w:val="29"/>
          <w:szCs w:val="29"/>
          <w:lang w:eastAsia="uk-UA"/>
        </w:rPr>
      </w:pPr>
      <w:bookmarkStart w:id="14" w:name="DTS"/>
      <w:r w:rsidRPr="00C56476">
        <w:rPr>
          <w:rFonts w:ascii="Arial" w:eastAsia="Times New Roman" w:hAnsi="Arial" w:cs="Arial"/>
          <w:b/>
          <w:bCs/>
          <w:color w:val="B31E3B"/>
          <w:kern w:val="36"/>
          <w:sz w:val="29"/>
          <w:szCs w:val="29"/>
          <w:lang w:eastAsia="uk-UA"/>
        </w:rPr>
        <w:t>DTS</w:t>
      </w:r>
    </w:p>
    <w:bookmarkEnd w:id="14"/>
    <w:p w:rsidR="00017B2B" w:rsidRPr="009B4A8F" w:rsidRDefault="00017B2B" w:rsidP="00017B2B">
      <w:pPr>
        <w:pStyle w:val="a8"/>
        <w:spacing w:after="0" w:line="240" w:lineRule="auto"/>
        <w:jc w:val="center"/>
        <w:rPr>
          <w:b/>
          <w:sz w:val="28"/>
          <w:szCs w:val="28"/>
          <w:lang w:val="uk-UA"/>
        </w:rPr>
      </w:pPr>
    </w:p>
    <w:p w:rsidR="00017B2B" w:rsidRDefault="00017B2B" w:rsidP="00017B2B">
      <w:pPr>
        <w:pStyle w:val="a8"/>
        <w:spacing w:after="0" w:line="240" w:lineRule="auto"/>
        <w:jc w:val="both"/>
        <w:rPr>
          <w:sz w:val="28"/>
          <w:szCs w:val="28"/>
          <w:lang w:val="uk-UA"/>
        </w:rPr>
      </w:pPr>
      <w:r>
        <w:rPr>
          <w:sz w:val="28"/>
          <w:szCs w:val="28"/>
          <w:lang w:val="uk-UA"/>
        </w:rPr>
        <w:tab/>
      </w:r>
      <w:r w:rsidRPr="00A4269A">
        <w:rPr>
          <w:sz w:val="28"/>
          <w:szCs w:val="28"/>
          <w:lang w:val="uk-UA"/>
        </w:rPr>
        <w:t>DTS</w:t>
      </w:r>
      <w:r>
        <w:rPr>
          <w:sz w:val="28"/>
          <w:szCs w:val="28"/>
          <w:lang w:val="uk-UA"/>
        </w:rPr>
        <w:t xml:space="preserve"> означає «набір таксономій, що розкривається» </w:t>
      </w:r>
      <w:r w:rsidRPr="008C289D">
        <w:rPr>
          <w:sz w:val="28"/>
          <w:szCs w:val="28"/>
          <w:lang w:val="uk-UA"/>
        </w:rPr>
        <w:t>(</w:t>
      </w:r>
      <w:r>
        <w:rPr>
          <w:sz w:val="28"/>
          <w:szCs w:val="28"/>
          <w:lang w:val="en-US"/>
        </w:rPr>
        <w:t>Discoverable</w:t>
      </w:r>
      <w:r w:rsidRPr="008C289D">
        <w:rPr>
          <w:sz w:val="28"/>
          <w:szCs w:val="28"/>
          <w:lang w:val="uk-UA"/>
        </w:rPr>
        <w:t xml:space="preserve"> </w:t>
      </w:r>
      <w:r>
        <w:rPr>
          <w:sz w:val="28"/>
          <w:szCs w:val="28"/>
          <w:lang w:val="en-US"/>
        </w:rPr>
        <w:t>Taxonomy</w:t>
      </w:r>
      <w:r w:rsidRPr="008C289D">
        <w:rPr>
          <w:sz w:val="28"/>
          <w:szCs w:val="28"/>
          <w:lang w:val="uk-UA"/>
        </w:rPr>
        <w:t xml:space="preserve"> </w:t>
      </w:r>
      <w:r>
        <w:rPr>
          <w:sz w:val="28"/>
          <w:szCs w:val="28"/>
          <w:lang w:val="en-US"/>
        </w:rPr>
        <w:t>Set</w:t>
      </w:r>
      <w:r w:rsidRPr="008C289D">
        <w:rPr>
          <w:sz w:val="28"/>
          <w:szCs w:val="28"/>
          <w:lang w:val="uk-UA"/>
        </w:rPr>
        <w:t xml:space="preserve">). </w:t>
      </w:r>
      <w:r>
        <w:rPr>
          <w:sz w:val="28"/>
          <w:szCs w:val="28"/>
          <w:lang w:val="uk-UA"/>
        </w:rPr>
        <w:t xml:space="preserve">Він містить одну або більше таксономію, тобто набір схем разом </w:t>
      </w:r>
      <w:r>
        <w:rPr>
          <w:sz w:val="28"/>
          <w:szCs w:val="28"/>
          <w:lang w:val="uk-UA"/>
        </w:rPr>
        <w:lastRenderedPageBreak/>
        <w:t>із базами взаємозв’язків, пов’язаних з ними. Цей термін був розроблений, коли таксономії стали більш складними і більш взаємно пов’язаними.</w:t>
      </w:r>
    </w:p>
    <w:p w:rsidR="00017B2B" w:rsidRPr="003E6987" w:rsidRDefault="00017B2B" w:rsidP="00017B2B">
      <w:pPr>
        <w:pStyle w:val="a8"/>
        <w:spacing w:after="0" w:line="240" w:lineRule="auto"/>
        <w:jc w:val="both"/>
        <w:rPr>
          <w:sz w:val="28"/>
          <w:szCs w:val="28"/>
          <w:lang w:val="uk-UA"/>
        </w:rPr>
      </w:pPr>
      <w:r>
        <w:rPr>
          <w:sz w:val="28"/>
          <w:szCs w:val="28"/>
          <w:lang w:val="uk-UA"/>
        </w:rPr>
        <w:tab/>
        <w:t>Повний набір таксономії МСФЗ складається із 47 файлів, включаючи три схеми. Більше того, доступ до цієї таксономії звичайно отримується використовуючи схему входів, створену Менеджером модулів таксономії МСФЗ (</w:t>
      </w:r>
      <w:r>
        <w:rPr>
          <w:sz w:val="28"/>
          <w:szCs w:val="28"/>
          <w:lang w:val="en-US"/>
        </w:rPr>
        <w:t>IFRS</w:t>
      </w:r>
      <w:r w:rsidRPr="002951F8">
        <w:rPr>
          <w:sz w:val="28"/>
          <w:szCs w:val="28"/>
          <w:lang w:val="uk-UA"/>
        </w:rPr>
        <w:t xml:space="preserve"> </w:t>
      </w:r>
      <w:r>
        <w:rPr>
          <w:sz w:val="28"/>
          <w:szCs w:val="28"/>
          <w:lang w:val="en-US"/>
        </w:rPr>
        <w:t>Taxonomy</w:t>
      </w:r>
      <w:r w:rsidRPr="002951F8">
        <w:rPr>
          <w:sz w:val="28"/>
          <w:szCs w:val="28"/>
          <w:lang w:val="uk-UA"/>
        </w:rPr>
        <w:t xml:space="preserve"> </w:t>
      </w:r>
      <w:r>
        <w:rPr>
          <w:sz w:val="28"/>
          <w:szCs w:val="28"/>
          <w:lang w:val="en-US"/>
        </w:rPr>
        <w:t>Modules</w:t>
      </w:r>
      <w:r w:rsidRPr="002951F8">
        <w:rPr>
          <w:sz w:val="28"/>
          <w:szCs w:val="28"/>
          <w:lang w:val="uk-UA"/>
        </w:rPr>
        <w:t xml:space="preserve"> </w:t>
      </w:r>
      <w:r>
        <w:rPr>
          <w:sz w:val="28"/>
          <w:szCs w:val="28"/>
          <w:lang w:val="en-US"/>
        </w:rPr>
        <w:t>Manager</w:t>
      </w:r>
      <w:r>
        <w:rPr>
          <w:sz w:val="28"/>
          <w:szCs w:val="28"/>
          <w:lang w:val="uk-UA"/>
        </w:rPr>
        <w:t>)</w:t>
      </w:r>
      <w:r w:rsidRPr="002951F8">
        <w:rPr>
          <w:sz w:val="28"/>
          <w:szCs w:val="28"/>
          <w:lang w:val="uk-UA"/>
        </w:rPr>
        <w:t>.</w:t>
      </w:r>
    </w:p>
    <w:p w:rsidR="00017B2B" w:rsidRDefault="00017B2B" w:rsidP="00017B2B">
      <w:pPr>
        <w:pStyle w:val="a8"/>
        <w:spacing w:after="0" w:line="240" w:lineRule="auto"/>
        <w:jc w:val="both"/>
        <w:rPr>
          <w:sz w:val="28"/>
          <w:szCs w:val="28"/>
          <w:lang w:val="uk-UA"/>
        </w:rPr>
      </w:pPr>
      <w:r>
        <w:rPr>
          <w:sz w:val="28"/>
          <w:szCs w:val="28"/>
          <w:lang w:val="uk-UA"/>
        </w:rPr>
        <w:tab/>
        <w:t xml:space="preserve">Ця так звана </w:t>
      </w:r>
      <w:r w:rsidRPr="002F41E6">
        <w:rPr>
          <w:sz w:val="28"/>
          <w:szCs w:val="28"/>
          <w:lang w:val="uk-UA"/>
        </w:rPr>
        <w:t>«</w:t>
      </w:r>
      <w:r>
        <w:rPr>
          <w:sz w:val="28"/>
          <w:szCs w:val="28"/>
          <w:lang w:val="uk-UA"/>
        </w:rPr>
        <w:t xml:space="preserve">оболонкова» схема  імпортує головну схему МСФЗ, яка визначає всі елементи та посилання на окремі бази взаємозв’язків, що містять взаємозв’язки подання і розрахунків, а також мітки різними мовами. </w:t>
      </w:r>
    </w:p>
    <w:p w:rsidR="00017B2B" w:rsidRPr="008C289D" w:rsidRDefault="00017B2B" w:rsidP="00017B2B">
      <w:pPr>
        <w:pStyle w:val="a8"/>
        <w:spacing w:after="0" w:line="240" w:lineRule="auto"/>
        <w:jc w:val="both"/>
        <w:rPr>
          <w:sz w:val="28"/>
          <w:szCs w:val="28"/>
          <w:lang w:val="uk-UA"/>
        </w:rPr>
      </w:pPr>
    </w:p>
    <w:p w:rsidR="00017B2B" w:rsidRPr="00C56476" w:rsidRDefault="00017B2B" w:rsidP="00017B2B">
      <w:pPr>
        <w:jc w:val="center"/>
        <w:outlineLvl w:val="0"/>
        <w:rPr>
          <w:rFonts w:ascii="Arial" w:eastAsia="Times New Roman" w:hAnsi="Arial" w:cs="Arial"/>
          <w:b/>
          <w:bCs/>
          <w:color w:val="B31E3B"/>
          <w:kern w:val="36"/>
          <w:sz w:val="29"/>
          <w:szCs w:val="29"/>
          <w:lang w:eastAsia="uk-UA"/>
        </w:rPr>
      </w:pPr>
      <w:bookmarkStart w:id="15" w:name="ДокументПриклад"/>
      <w:r w:rsidRPr="00C56476">
        <w:rPr>
          <w:rFonts w:ascii="Arial" w:eastAsia="Times New Roman" w:hAnsi="Arial" w:cs="Arial"/>
          <w:b/>
          <w:bCs/>
          <w:color w:val="B31E3B"/>
          <w:kern w:val="36"/>
          <w:sz w:val="29"/>
          <w:szCs w:val="29"/>
          <w:lang w:eastAsia="uk-UA"/>
        </w:rPr>
        <w:t>Документ-</w:t>
      </w:r>
      <w:r>
        <w:rPr>
          <w:rFonts w:ascii="Arial" w:eastAsia="Times New Roman" w:hAnsi="Arial" w:cs="Arial"/>
          <w:b/>
          <w:bCs/>
          <w:color w:val="B31E3B"/>
          <w:kern w:val="36"/>
          <w:sz w:val="29"/>
          <w:szCs w:val="29"/>
          <w:lang w:eastAsia="uk-UA"/>
        </w:rPr>
        <w:t>звіт</w:t>
      </w:r>
    </w:p>
    <w:bookmarkEnd w:id="15"/>
    <w:p w:rsidR="00017B2B" w:rsidRPr="007303CA" w:rsidRDefault="00017B2B" w:rsidP="00017B2B">
      <w:pPr>
        <w:pStyle w:val="a8"/>
        <w:spacing w:after="0" w:line="240" w:lineRule="auto"/>
        <w:jc w:val="center"/>
        <w:rPr>
          <w:b/>
          <w:lang w:val="uk-UA"/>
        </w:rPr>
      </w:pPr>
    </w:p>
    <w:p w:rsidR="00017B2B" w:rsidRDefault="00017B2B" w:rsidP="00017B2B">
      <w:pPr>
        <w:pStyle w:val="a8"/>
        <w:spacing w:after="0" w:line="240" w:lineRule="auto"/>
        <w:jc w:val="both"/>
        <w:rPr>
          <w:sz w:val="28"/>
          <w:szCs w:val="28"/>
          <w:lang w:val="uk-UA"/>
        </w:rPr>
      </w:pPr>
      <w:r>
        <w:rPr>
          <w:sz w:val="28"/>
          <w:szCs w:val="28"/>
          <w:lang w:val="uk-UA"/>
        </w:rPr>
        <w:tab/>
        <w:t xml:space="preserve">Документ-звіт у </w:t>
      </w:r>
      <w:r w:rsidRPr="002F41E6">
        <w:rPr>
          <w:sz w:val="28"/>
          <w:szCs w:val="28"/>
          <w:lang w:val="en-US"/>
        </w:rPr>
        <w:t>XBRL</w:t>
      </w:r>
      <w:r w:rsidRPr="002F41E6">
        <w:rPr>
          <w:sz w:val="28"/>
          <w:szCs w:val="28"/>
        </w:rPr>
        <w:t xml:space="preserve"> </w:t>
      </w:r>
      <w:r>
        <w:rPr>
          <w:sz w:val="28"/>
          <w:szCs w:val="28"/>
          <w:lang w:val="uk-UA"/>
        </w:rPr>
        <w:t xml:space="preserve">– це економічний звіт у електронній формі, створений згідно з правилами </w:t>
      </w:r>
      <w:r w:rsidRPr="002F41E6">
        <w:rPr>
          <w:sz w:val="28"/>
          <w:szCs w:val="28"/>
          <w:lang w:val="en-US"/>
        </w:rPr>
        <w:t>XBRL</w:t>
      </w:r>
      <w:r>
        <w:rPr>
          <w:sz w:val="28"/>
          <w:szCs w:val="28"/>
          <w:lang w:val="uk-UA"/>
        </w:rPr>
        <w:t xml:space="preserve">. Він містить факти, визначені елементами таксономії, на яку він посилається, разом із їхніми числовими значеннями та поясненням контексту їх використання. </w:t>
      </w:r>
    </w:p>
    <w:p w:rsidR="00017B2B" w:rsidRPr="002F41E6" w:rsidRDefault="00017B2B" w:rsidP="00017B2B">
      <w:pPr>
        <w:pStyle w:val="a8"/>
        <w:spacing w:after="0" w:line="240" w:lineRule="auto"/>
        <w:jc w:val="both"/>
        <w:rPr>
          <w:sz w:val="28"/>
          <w:szCs w:val="28"/>
          <w:lang w:val="uk-UA"/>
        </w:rPr>
      </w:pPr>
    </w:p>
    <w:tbl>
      <w:tblPr>
        <w:tblW w:w="8789" w:type="dxa"/>
        <w:tblInd w:w="108" w:type="dxa"/>
        <w:tblLayout w:type="fixed"/>
        <w:tblCellMar>
          <w:left w:w="10" w:type="dxa"/>
          <w:right w:w="10" w:type="dxa"/>
        </w:tblCellMar>
        <w:tblLook w:val="0000" w:firstRow="0" w:lastRow="0" w:firstColumn="0" w:lastColumn="0" w:noHBand="0" w:noVBand="0"/>
      </w:tblPr>
      <w:tblGrid>
        <w:gridCol w:w="2835"/>
        <w:gridCol w:w="5954"/>
      </w:tblGrid>
      <w:tr w:rsidR="00017B2B" w:rsidRPr="007303CA" w:rsidTr="001D497F">
        <w:tc>
          <w:tcPr>
            <w:tcW w:w="8789" w:type="dxa"/>
            <w:gridSpan w:val="2"/>
            <w:shd w:val="clear" w:color="auto" w:fill="auto"/>
            <w:tcMar>
              <w:top w:w="0" w:type="dxa"/>
              <w:left w:w="108" w:type="dxa"/>
              <w:bottom w:w="0" w:type="dxa"/>
              <w:right w:w="108" w:type="dxa"/>
            </w:tcMar>
          </w:tcPr>
          <w:p w:rsidR="00017B2B" w:rsidRDefault="00017B2B" w:rsidP="001D497F">
            <w:pPr>
              <w:pStyle w:val="a8"/>
              <w:suppressAutoHyphens w:val="0"/>
              <w:spacing w:after="0" w:line="240" w:lineRule="auto"/>
              <w:rPr>
                <w:b/>
                <w:sz w:val="28"/>
                <w:szCs w:val="28"/>
                <w:lang w:val="uk-UA"/>
              </w:rPr>
            </w:pPr>
            <w:r w:rsidRPr="00923849">
              <w:rPr>
                <w:b/>
                <w:sz w:val="28"/>
                <w:szCs w:val="28"/>
                <w:lang w:val="uk-UA"/>
              </w:rPr>
              <w:t>Схема</w:t>
            </w:r>
          </w:p>
          <w:p w:rsidR="00017B2B" w:rsidRPr="00923849" w:rsidRDefault="00017B2B" w:rsidP="001D497F">
            <w:pPr>
              <w:pStyle w:val="a8"/>
              <w:suppressAutoHyphens w:val="0"/>
              <w:spacing w:after="0" w:line="240" w:lineRule="auto"/>
              <w:rPr>
                <w:b/>
                <w:sz w:val="28"/>
                <w:szCs w:val="28"/>
                <w:lang w:val="uk-UA"/>
              </w:rPr>
            </w:pPr>
          </w:p>
        </w:tc>
      </w:tr>
      <w:tr w:rsidR="00017B2B" w:rsidRPr="0031163E" w:rsidTr="001D497F">
        <w:tc>
          <w:tcPr>
            <w:tcW w:w="8789" w:type="dxa"/>
            <w:gridSpan w:val="2"/>
            <w:shd w:val="clear" w:color="auto" w:fill="auto"/>
            <w:tcMar>
              <w:top w:w="0" w:type="dxa"/>
              <w:left w:w="108" w:type="dxa"/>
              <w:bottom w:w="0" w:type="dxa"/>
              <w:right w:w="108" w:type="dxa"/>
            </w:tcMar>
          </w:tcPr>
          <w:p w:rsidR="00017B2B" w:rsidRDefault="00017B2B" w:rsidP="001D497F">
            <w:pPr>
              <w:pStyle w:val="a8"/>
              <w:suppressAutoHyphens w:val="0"/>
              <w:spacing w:after="0" w:line="240" w:lineRule="auto"/>
              <w:rPr>
                <w:rFonts w:ascii="Arial" w:eastAsia="Times New Roman" w:hAnsi="Arial" w:cs="Arial"/>
                <w:i/>
                <w:iCs/>
                <w:sz w:val="28"/>
                <w:szCs w:val="28"/>
                <w:lang w:val="uk-UA" w:eastAsia="ru-RU"/>
              </w:rPr>
            </w:pPr>
            <w:r>
              <w:rPr>
                <w:rFonts w:ascii="Arial" w:eastAsia="Times New Roman" w:hAnsi="Arial" w:cs="Arial"/>
                <w:i/>
                <w:iCs/>
                <w:sz w:val="28"/>
                <w:szCs w:val="28"/>
                <w:lang w:val="uk-UA" w:eastAsia="ru-RU"/>
              </w:rPr>
              <w:t>Визначення елемента</w:t>
            </w:r>
            <w:r w:rsidRPr="003E6987">
              <w:rPr>
                <w:rFonts w:ascii="Arial" w:eastAsia="Times New Roman" w:hAnsi="Arial" w:cs="Arial"/>
                <w:i/>
                <w:iCs/>
                <w:sz w:val="28"/>
                <w:szCs w:val="28"/>
                <w:lang w:val="uk-UA" w:eastAsia="ru-RU"/>
              </w:rPr>
              <w:t>:</w:t>
            </w:r>
          </w:p>
          <w:p w:rsidR="00017B2B" w:rsidRPr="003E6987" w:rsidRDefault="00017B2B" w:rsidP="001D497F">
            <w:pPr>
              <w:pStyle w:val="a8"/>
              <w:suppressAutoHyphens w:val="0"/>
              <w:spacing w:after="0" w:line="240" w:lineRule="auto"/>
              <w:rPr>
                <w:lang w:val="uk-UA"/>
              </w:rPr>
            </w:pPr>
          </w:p>
          <w:p w:rsidR="00017B2B" w:rsidRPr="003E6987" w:rsidRDefault="00017B2B" w:rsidP="001D497F">
            <w:pPr>
              <w:pStyle w:val="a8"/>
              <w:suppressAutoHyphens w:val="0"/>
              <w:spacing w:after="0" w:line="240" w:lineRule="auto"/>
              <w:rPr>
                <w:lang w:val="uk-UA"/>
              </w:rPr>
            </w:pPr>
            <w:r w:rsidRPr="003E6987">
              <w:rPr>
                <w:rFonts w:ascii="Arial" w:eastAsia="Times New Roman" w:hAnsi="Arial" w:cs="Arial"/>
                <w:sz w:val="28"/>
                <w:szCs w:val="28"/>
                <w:lang w:val="uk-UA" w:eastAsia="ru-RU"/>
              </w:rPr>
              <w:t>&lt;</w:t>
            </w:r>
            <w:r>
              <w:rPr>
                <w:rFonts w:ascii="Arial" w:eastAsia="Times New Roman" w:hAnsi="Arial" w:cs="Arial"/>
                <w:sz w:val="28"/>
                <w:szCs w:val="28"/>
                <w:lang w:val="en-US" w:eastAsia="ru-RU"/>
              </w:rPr>
              <w:t>element</w:t>
            </w:r>
          </w:p>
          <w:p w:rsidR="00017B2B" w:rsidRPr="003E6987" w:rsidRDefault="00017B2B" w:rsidP="001D497F">
            <w:pPr>
              <w:pStyle w:val="a8"/>
              <w:suppressAutoHyphens w:val="0"/>
              <w:spacing w:after="0" w:line="240" w:lineRule="auto"/>
              <w:rPr>
                <w:lang w:val="uk-UA"/>
              </w:rPr>
            </w:pPr>
            <w:r>
              <w:rPr>
                <w:rFonts w:ascii="Arial" w:eastAsia="Times New Roman" w:hAnsi="Arial" w:cs="Arial"/>
                <w:sz w:val="28"/>
                <w:szCs w:val="28"/>
                <w:lang w:val="en-US" w:eastAsia="ru-RU"/>
              </w:rPr>
              <w:t>   id</w:t>
            </w:r>
            <w:r w:rsidRPr="003E6987">
              <w:rPr>
                <w:rFonts w:ascii="Arial" w:eastAsia="Times New Roman" w:hAnsi="Arial" w:cs="Arial"/>
                <w:sz w:val="28"/>
                <w:szCs w:val="28"/>
                <w:lang w:val="uk-UA" w:eastAsia="ru-RU"/>
              </w:rPr>
              <w:t>="</w:t>
            </w:r>
            <w:proofErr w:type="spellStart"/>
            <w:r>
              <w:rPr>
                <w:rFonts w:ascii="Arial" w:eastAsia="Times New Roman" w:hAnsi="Arial" w:cs="Arial"/>
                <w:sz w:val="28"/>
                <w:szCs w:val="28"/>
                <w:lang w:val="en-US" w:eastAsia="ru-RU"/>
              </w:rPr>
              <w:t>ifrs</w:t>
            </w:r>
            <w:proofErr w:type="spellEnd"/>
            <w:r w:rsidRPr="003E6987">
              <w:rPr>
                <w:rFonts w:ascii="Arial" w:eastAsia="Times New Roman" w:hAnsi="Arial" w:cs="Arial"/>
                <w:sz w:val="28"/>
                <w:szCs w:val="28"/>
                <w:lang w:val="uk-UA" w:eastAsia="ru-RU"/>
              </w:rPr>
              <w:t>_</w:t>
            </w:r>
            <w:proofErr w:type="spellStart"/>
            <w:r>
              <w:rPr>
                <w:rFonts w:ascii="Arial" w:eastAsia="Times New Roman" w:hAnsi="Arial" w:cs="Arial"/>
                <w:b/>
                <w:bCs/>
                <w:sz w:val="28"/>
                <w:szCs w:val="28"/>
                <w:lang w:val="en-US" w:eastAsia="ru-RU"/>
              </w:rPr>
              <w:t>ProfitLossBeforeTax</w:t>
            </w:r>
            <w:proofErr w:type="spellEnd"/>
            <w:r w:rsidRPr="003E6987">
              <w:rPr>
                <w:rFonts w:ascii="Arial" w:eastAsia="Times New Roman" w:hAnsi="Arial" w:cs="Arial"/>
                <w:sz w:val="28"/>
                <w:szCs w:val="28"/>
                <w:lang w:val="uk-UA" w:eastAsia="ru-RU"/>
              </w:rPr>
              <w:t>"</w:t>
            </w:r>
          </w:p>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   name="</w:t>
            </w:r>
            <w:proofErr w:type="spellStart"/>
            <w:r>
              <w:rPr>
                <w:rFonts w:ascii="Arial" w:eastAsia="Times New Roman" w:hAnsi="Arial" w:cs="Arial"/>
                <w:sz w:val="28"/>
                <w:szCs w:val="28"/>
                <w:lang w:val="en-US" w:eastAsia="ru-RU"/>
              </w:rPr>
              <w:t>ProfitLossBeforeTax</w:t>
            </w:r>
            <w:proofErr w:type="spellEnd"/>
            <w:r>
              <w:rPr>
                <w:rFonts w:ascii="Arial" w:eastAsia="Times New Roman" w:hAnsi="Arial" w:cs="Arial"/>
                <w:sz w:val="28"/>
                <w:szCs w:val="28"/>
                <w:lang w:val="en-US" w:eastAsia="ru-RU"/>
              </w:rPr>
              <w:t>"</w:t>
            </w:r>
          </w:p>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   type="</w:t>
            </w:r>
            <w:proofErr w:type="spellStart"/>
            <w:r>
              <w:rPr>
                <w:rFonts w:ascii="Arial" w:eastAsia="Times New Roman" w:hAnsi="Arial" w:cs="Arial"/>
                <w:sz w:val="28"/>
                <w:szCs w:val="28"/>
                <w:lang w:val="en-US" w:eastAsia="ru-RU"/>
              </w:rPr>
              <w:t>xbrli:monetaryItemType</w:t>
            </w:r>
            <w:proofErr w:type="spellEnd"/>
            <w:r>
              <w:rPr>
                <w:rFonts w:ascii="Arial" w:eastAsia="Times New Roman" w:hAnsi="Arial" w:cs="Arial"/>
                <w:sz w:val="28"/>
                <w:szCs w:val="28"/>
                <w:lang w:val="en-US" w:eastAsia="ru-RU"/>
              </w:rPr>
              <w:t>"</w:t>
            </w:r>
          </w:p>
          <w:p w:rsidR="00017B2B" w:rsidRPr="008409A9" w:rsidRDefault="00017B2B" w:rsidP="001D497F">
            <w:pPr>
              <w:pStyle w:val="a8"/>
              <w:suppressAutoHyphens w:val="0"/>
              <w:spacing w:after="0" w:line="240" w:lineRule="auto"/>
              <w:rPr>
                <w:lang w:val="fr-FR"/>
              </w:rPr>
            </w:pPr>
            <w:r>
              <w:rPr>
                <w:rFonts w:ascii="Arial" w:eastAsia="Times New Roman" w:hAnsi="Arial" w:cs="Arial"/>
                <w:sz w:val="28"/>
                <w:szCs w:val="28"/>
                <w:lang w:val="en-US" w:eastAsia="ru-RU"/>
              </w:rPr>
              <w:t>   </w:t>
            </w:r>
            <w:r w:rsidRPr="008409A9">
              <w:rPr>
                <w:rFonts w:ascii="Arial" w:eastAsia="Times New Roman" w:hAnsi="Arial" w:cs="Arial"/>
                <w:sz w:val="28"/>
                <w:szCs w:val="28"/>
                <w:lang w:val="fr-FR" w:eastAsia="ru-RU"/>
              </w:rPr>
              <w:t>substitutionGroup="xbrli:item"</w:t>
            </w:r>
          </w:p>
          <w:p w:rsidR="00017B2B" w:rsidRPr="008409A9" w:rsidRDefault="00017B2B" w:rsidP="001D497F">
            <w:pPr>
              <w:pStyle w:val="a8"/>
              <w:suppressAutoHyphens w:val="0"/>
              <w:spacing w:after="0" w:line="240" w:lineRule="auto"/>
              <w:rPr>
                <w:lang w:val="fr-FR"/>
              </w:rPr>
            </w:pPr>
            <w:r w:rsidRPr="008409A9">
              <w:rPr>
                <w:rFonts w:ascii="Arial" w:eastAsia="Times New Roman" w:hAnsi="Arial" w:cs="Arial"/>
                <w:sz w:val="28"/>
                <w:szCs w:val="28"/>
                <w:lang w:val="fr-FR" w:eastAsia="ru-RU"/>
              </w:rPr>
              <w:t>   xbrli:periodType="duration"</w:t>
            </w:r>
          </w:p>
          <w:p w:rsidR="00017B2B" w:rsidRPr="006D12D4" w:rsidRDefault="00017B2B" w:rsidP="001D497F">
            <w:pPr>
              <w:pStyle w:val="a8"/>
              <w:suppressAutoHyphens w:val="0"/>
              <w:spacing w:after="0" w:line="240" w:lineRule="auto"/>
              <w:rPr>
                <w:lang w:val="en-US"/>
              </w:rPr>
            </w:pPr>
            <w:r w:rsidRPr="008409A9">
              <w:rPr>
                <w:rFonts w:ascii="Arial" w:eastAsia="Times New Roman" w:hAnsi="Arial" w:cs="Arial"/>
                <w:sz w:val="28"/>
                <w:szCs w:val="28"/>
                <w:lang w:val="fr-FR" w:eastAsia="ru-RU"/>
              </w:rPr>
              <w:t>   </w:t>
            </w:r>
            <w:proofErr w:type="spellStart"/>
            <w:r>
              <w:rPr>
                <w:rFonts w:ascii="Arial" w:eastAsia="Times New Roman" w:hAnsi="Arial" w:cs="Arial"/>
                <w:sz w:val="28"/>
                <w:szCs w:val="28"/>
                <w:lang w:val="en-US" w:eastAsia="ru-RU"/>
              </w:rPr>
              <w:t>xbrli:balance</w:t>
            </w:r>
            <w:proofErr w:type="spellEnd"/>
            <w:r>
              <w:rPr>
                <w:rFonts w:ascii="Arial" w:eastAsia="Times New Roman" w:hAnsi="Arial" w:cs="Arial"/>
                <w:sz w:val="28"/>
                <w:szCs w:val="28"/>
                <w:lang w:val="en-US" w:eastAsia="ru-RU"/>
              </w:rPr>
              <w:t>="credit"</w:t>
            </w:r>
          </w:p>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   </w:t>
            </w:r>
            <w:proofErr w:type="spellStart"/>
            <w:r>
              <w:rPr>
                <w:rFonts w:ascii="Arial" w:eastAsia="Times New Roman" w:hAnsi="Arial" w:cs="Arial"/>
                <w:sz w:val="28"/>
                <w:szCs w:val="28"/>
                <w:lang w:val="en-US" w:eastAsia="ru-RU"/>
              </w:rPr>
              <w:t>nillable</w:t>
            </w:r>
            <w:proofErr w:type="spellEnd"/>
            <w:r>
              <w:rPr>
                <w:rFonts w:ascii="Arial" w:eastAsia="Times New Roman" w:hAnsi="Arial" w:cs="Arial"/>
                <w:sz w:val="28"/>
                <w:szCs w:val="28"/>
                <w:lang w:val="en-US" w:eastAsia="ru-RU"/>
              </w:rPr>
              <w:t>="true" /&gt;</w:t>
            </w:r>
          </w:p>
        </w:tc>
      </w:tr>
      <w:tr w:rsidR="00017B2B" w:rsidTr="001D497F">
        <w:tc>
          <w:tcPr>
            <w:tcW w:w="8789" w:type="dxa"/>
            <w:gridSpan w:val="2"/>
            <w:shd w:val="clear" w:color="auto" w:fill="auto"/>
            <w:tcMar>
              <w:top w:w="0" w:type="dxa"/>
              <w:left w:w="108" w:type="dxa"/>
              <w:bottom w:w="0" w:type="dxa"/>
              <w:right w:w="108" w:type="dxa"/>
            </w:tcMar>
          </w:tcPr>
          <w:p w:rsidR="00017B2B" w:rsidRDefault="00017B2B" w:rsidP="001D497F">
            <w:pPr>
              <w:pStyle w:val="a8"/>
              <w:suppressAutoHyphens w:val="0"/>
              <w:spacing w:before="360" w:after="0" w:line="240" w:lineRule="auto"/>
              <w:rPr>
                <w:rFonts w:ascii="Arial" w:eastAsia="Times New Roman" w:hAnsi="Arial" w:cs="Arial"/>
                <w:b/>
                <w:bCs/>
                <w:sz w:val="28"/>
                <w:szCs w:val="28"/>
                <w:lang w:val="uk-UA" w:eastAsia="ru-RU"/>
              </w:rPr>
            </w:pPr>
            <w:r>
              <w:rPr>
                <w:rFonts w:ascii="Arial" w:eastAsia="Times New Roman" w:hAnsi="Arial" w:cs="Arial"/>
                <w:b/>
                <w:bCs/>
                <w:sz w:val="28"/>
                <w:szCs w:val="28"/>
                <w:lang w:val="uk-UA" w:eastAsia="ru-RU"/>
              </w:rPr>
              <w:t>Документ-звіт</w:t>
            </w:r>
          </w:p>
          <w:p w:rsidR="00017B2B" w:rsidRDefault="00017B2B" w:rsidP="001D497F">
            <w:pPr>
              <w:pStyle w:val="a8"/>
              <w:suppressAutoHyphens w:val="0"/>
              <w:spacing w:after="0" w:line="240" w:lineRule="auto"/>
            </w:pPr>
          </w:p>
        </w:tc>
      </w:tr>
      <w:tr w:rsidR="00017B2B" w:rsidRPr="005A43A2" w:rsidTr="001D497F">
        <w:tc>
          <w:tcPr>
            <w:tcW w:w="8789" w:type="dxa"/>
            <w:gridSpan w:val="2"/>
            <w:shd w:val="clear" w:color="auto" w:fill="auto"/>
            <w:tcMar>
              <w:top w:w="0" w:type="dxa"/>
              <w:left w:w="108" w:type="dxa"/>
              <w:bottom w:w="0" w:type="dxa"/>
              <w:right w:w="108" w:type="dxa"/>
            </w:tcMar>
          </w:tcPr>
          <w:p w:rsidR="00017B2B" w:rsidRDefault="00017B2B" w:rsidP="001D497F">
            <w:pPr>
              <w:pStyle w:val="a8"/>
              <w:suppressAutoHyphens w:val="0"/>
              <w:spacing w:after="0" w:line="240" w:lineRule="auto"/>
              <w:rPr>
                <w:rFonts w:ascii="Arial" w:eastAsia="Times New Roman" w:hAnsi="Arial" w:cs="Arial"/>
                <w:i/>
                <w:iCs/>
                <w:sz w:val="28"/>
                <w:szCs w:val="28"/>
                <w:lang w:val="uk-UA" w:eastAsia="ru-RU"/>
              </w:rPr>
            </w:pPr>
            <w:r>
              <w:rPr>
                <w:rFonts w:ascii="Arial" w:eastAsia="Times New Roman" w:hAnsi="Arial" w:cs="Arial"/>
                <w:i/>
                <w:iCs/>
                <w:sz w:val="28"/>
                <w:szCs w:val="28"/>
                <w:lang w:val="uk-UA" w:eastAsia="ru-RU"/>
              </w:rPr>
              <w:t>Економічний факт</w:t>
            </w:r>
            <w:r>
              <w:rPr>
                <w:rFonts w:ascii="Arial" w:eastAsia="Times New Roman" w:hAnsi="Arial" w:cs="Arial"/>
                <w:i/>
                <w:iCs/>
                <w:sz w:val="28"/>
                <w:szCs w:val="28"/>
                <w:lang w:val="en-US" w:eastAsia="ru-RU"/>
              </w:rPr>
              <w:t>:</w:t>
            </w:r>
          </w:p>
          <w:p w:rsidR="00017B2B" w:rsidRPr="00C4038E" w:rsidRDefault="00017B2B" w:rsidP="001D497F">
            <w:pPr>
              <w:pStyle w:val="a8"/>
              <w:suppressAutoHyphens w:val="0"/>
              <w:spacing w:after="0" w:line="240" w:lineRule="auto"/>
              <w:rPr>
                <w:lang w:val="uk-UA"/>
              </w:rPr>
            </w:pPr>
          </w:p>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&lt;</w:t>
            </w:r>
            <w:proofErr w:type="spellStart"/>
            <w:r>
              <w:rPr>
                <w:rFonts w:ascii="Arial" w:eastAsia="Times New Roman" w:hAnsi="Arial" w:cs="Arial"/>
                <w:sz w:val="28"/>
                <w:szCs w:val="28"/>
                <w:lang w:val="en-US" w:eastAsia="ru-RU"/>
              </w:rPr>
              <w:t>ifrs:ProfitLossBeforeTax</w:t>
            </w:r>
            <w:proofErr w:type="spellEnd"/>
          </w:p>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   </w:t>
            </w:r>
            <w:proofErr w:type="spellStart"/>
            <w:r>
              <w:rPr>
                <w:rFonts w:ascii="Arial" w:eastAsia="Times New Roman" w:hAnsi="Arial" w:cs="Arial"/>
                <w:sz w:val="28"/>
                <w:szCs w:val="28"/>
                <w:lang w:val="en-US" w:eastAsia="ru-RU"/>
              </w:rPr>
              <w:t>contextRef</w:t>
            </w:r>
            <w:proofErr w:type="spellEnd"/>
            <w:r>
              <w:rPr>
                <w:rFonts w:ascii="Arial" w:eastAsia="Times New Roman" w:hAnsi="Arial" w:cs="Arial"/>
                <w:sz w:val="28"/>
                <w:szCs w:val="28"/>
                <w:lang w:val="en-US" w:eastAsia="ru-RU"/>
              </w:rPr>
              <w:t>="</w:t>
            </w:r>
            <w:proofErr w:type="spellStart"/>
            <w:r>
              <w:rPr>
                <w:rFonts w:ascii="Arial" w:eastAsia="Times New Roman" w:hAnsi="Arial" w:cs="Arial"/>
                <w:sz w:val="28"/>
                <w:szCs w:val="28"/>
                <w:lang w:val="en-US" w:eastAsia="ru-RU"/>
              </w:rPr>
              <w:t>Current_ForPeriod</w:t>
            </w:r>
            <w:proofErr w:type="spellEnd"/>
            <w:r>
              <w:rPr>
                <w:rFonts w:ascii="Arial" w:eastAsia="Times New Roman" w:hAnsi="Arial" w:cs="Arial"/>
                <w:sz w:val="28"/>
                <w:szCs w:val="28"/>
                <w:lang w:val="en-US" w:eastAsia="ru-RU"/>
              </w:rPr>
              <w:t>"</w:t>
            </w:r>
          </w:p>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   </w:t>
            </w:r>
            <w:proofErr w:type="spellStart"/>
            <w:r>
              <w:rPr>
                <w:rFonts w:ascii="Arial" w:eastAsia="Times New Roman" w:hAnsi="Arial" w:cs="Arial"/>
                <w:sz w:val="28"/>
                <w:szCs w:val="28"/>
                <w:lang w:val="en-US" w:eastAsia="ru-RU"/>
              </w:rPr>
              <w:t>unitRef</w:t>
            </w:r>
            <w:proofErr w:type="spellEnd"/>
            <w:r>
              <w:rPr>
                <w:rFonts w:ascii="Arial" w:eastAsia="Times New Roman" w:hAnsi="Arial" w:cs="Arial"/>
                <w:sz w:val="28"/>
                <w:szCs w:val="28"/>
                <w:lang w:val="en-US" w:eastAsia="ru-RU"/>
              </w:rPr>
              <w:t>="U-Euros"</w:t>
            </w:r>
          </w:p>
          <w:p w:rsidR="00017B2B" w:rsidRDefault="00017B2B" w:rsidP="001D497F">
            <w:pPr>
              <w:pStyle w:val="a8"/>
              <w:suppressAutoHyphens w:val="0"/>
              <w:spacing w:after="0" w:line="240" w:lineRule="auto"/>
              <w:rPr>
                <w:rFonts w:ascii="Arial" w:eastAsia="Times New Roman" w:hAnsi="Arial" w:cs="Arial"/>
                <w:sz w:val="28"/>
                <w:szCs w:val="28"/>
                <w:lang w:val="uk-UA" w:eastAsia="ru-RU"/>
              </w:rPr>
            </w:pPr>
            <w:r>
              <w:rPr>
                <w:rFonts w:ascii="Arial" w:eastAsia="Times New Roman" w:hAnsi="Arial" w:cs="Arial"/>
                <w:sz w:val="28"/>
                <w:szCs w:val="28"/>
                <w:lang w:val="en-US" w:eastAsia="ru-RU"/>
              </w:rPr>
              <w:t>   decimals="0"&gt;</w:t>
            </w:r>
            <w:r>
              <w:rPr>
                <w:rFonts w:ascii="Arial" w:eastAsia="Times New Roman" w:hAnsi="Arial" w:cs="Arial"/>
                <w:b/>
                <w:bCs/>
                <w:sz w:val="28"/>
                <w:szCs w:val="28"/>
                <w:lang w:val="en-US" w:eastAsia="ru-RU"/>
              </w:rPr>
              <w:t>661000</w:t>
            </w:r>
            <w:r>
              <w:rPr>
                <w:rFonts w:ascii="Arial" w:eastAsia="Times New Roman" w:hAnsi="Arial" w:cs="Arial"/>
                <w:sz w:val="28"/>
                <w:szCs w:val="28"/>
                <w:lang w:val="en-US" w:eastAsia="ru-RU"/>
              </w:rPr>
              <w:t>&lt;/</w:t>
            </w:r>
            <w:proofErr w:type="spellStart"/>
            <w:r>
              <w:rPr>
                <w:rFonts w:ascii="Arial" w:eastAsia="Times New Roman" w:hAnsi="Arial" w:cs="Arial"/>
                <w:sz w:val="28"/>
                <w:szCs w:val="28"/>
                <w:lang w:val="en-US" w:eastAsia="ru-RU"/>
              </w:rPr>
              <w:t>ifrs:ProfitLossBeforeTax</w:t>
            </w:r>
            <w:proofErr w:type="spellEnd"/>
            <w:r>
              <w:rPr>
                <w:rFonts w:ascii="Arial" w:eastAsia="Times New Roman" w:hAnsi="Arial" w:cs="Arial"/>
                <w:sz w:val="28"/>
                <w:szCs w:val="28"/>
                <w:lang w:val="en-US" w:eastAsia="ru-RU"/>
              </w:rPr>
              <w:t>&gt;</w:t>
            </w:r>
          </w:p>
          <w:p w:rsidR="00017B2B" w:rsidRPr="003F010C" w:rsidRDefault="00017B2B" w:rsidP="001D497F">
            <w:pPr>
              <w:pStyle w:val="a8"/>
              <w:suppressAutoHyphens w:val="0"/>
              <w:spacing w:after="0" w:line="240" w:lineRule="auto"/>
              <w:rPr>
                <w:lang w:val="uk-UA"/>
              </w:rPr>
            </w:pPr>
          </w:p>
        </w:tc>
      </w:tr>
      <w:tr w:rsidR="00017B2B" w:rsidTr="001D497F">
        <w:trPr>
          <w:trHeight w:val="4488"/>
        </w:trPr>
        <w:tc>
          <w:tcPr>
            <w:tcW w:w="2835" w:type="dxa"/>
            <w:shd w:val="clear" w:color="auto" w:fill="auto"/>
            <w:tcMar>
              <w:top w:w="0" w:type="dxa"/>
              <w:left w:w="108" w:type="dxa"/>
              <w:bottom w:w="0" w:type="dxa"/>
              <w:right w:w="108" w:type="dxa"/>
            </w:tcMar>
          </w:tcPr>
          <w:p w:rsidR="00017B2B" w:rsidRDefault="00017B2B" w:rsidP="001D497F">
            <w:pPr>
              <w:pStyle w:val="a8"/>
              <w:suppressAutoHyphens w:val="0"/>
              <w:spacing w:after="0" w:line="240" w:lineRule="auto"/>
              <w:rPr>
                <w:rFonts w:ascii="Arial" w:eastAsia="Times New Roman" w:hAnsi="Arial" w:cs="Arial"/>
                <w:i/>
                <w:iCs/>
                <w:sz w:val="28"/>
                <w:szCs w:val="28"/>
                <w:lang w:val="uk-UA" w:eastAsia="ru-RU"/>
              </w:rPr>
            </w:pPr>
            <w:r>
              <w:rPr>
                <w:rFonts w:ascii="Arial" w:eastAsia="Times New Roman" w:hAnsi="Arial" w:cs="Arial"/>
                <w:i/>
                <w:iCs/>
                <w:sz w:val="28"/>
                <w:szCs w:val="28"/>
                <w:lang w:val="uk-UA" w:eastAsia="ru-RU"/>
              </w:rPr>
              <w:lastRenderedPageBreak/>
              <w:t>Одиниця вимірювання (</w:t>
            </w:r>
            <w:r>
              <w:rPr>
                <w:rFonts w:ascii="Arial" w:eastAsia="Times New Roman" w:hAnsi="Arial" w:cs="Arial"/>
                <w:i/>
                <w:iCs/>
                <w:sz w:val="28"/>
                <w:szCs w:val="28"/>
                <w:lang w:val="en-US" w:eastAsia="ru-RU"/>
              </w:rPr>
              <w:t>Unit</w:t>
            </w:r>
            <w:r>
              <w:rPr>
                <w:rFonts w:ascii="Arial" w:eastAsia="Times New Roman" w:hAnsi="Arial" w:cs="Arial"/>
                <w:i/>
                <w:iCs/>
                <w:sz w:val="28"/>
                <w:szCs w:val="28"/>
                <w:lang w:val="uk-UA" w:eastAsia="ru-RU"/>
              </w:rPr>
              <w:t>)</w:t>
            </w:r>
            <w:r w:rsidRPr="00933F47">
              <w:rPr>
                <w:rFonts w:ascii="Arial" w:eastAsia="Times New Roman" w:hAnsi="Arial" w:cs="Arial"/>
                <w:i/>
                <w:iCs/>
                <w:sz w:val="28"/>
                <w:szCs w:val="28"/>
                <w:lang w:val="uk-UA" w:eastAsia="ru-RU"/>
              </w:rPr>
              <w:t>:</w:t>
            </w:r>
          </w:p>
          <w:p w:rsidR="00017B2B" w:rsidRPr="00933F47" w:rsidRDefault="00017B2B" w:rsidP="001D497F">
            <w:pPr>
              <w:pStyle w:val="a8"/>
              <w:suppressAutoHyphens w:val="0"/>
              <w:spacing w:after="0" w:line="240" w:lineRule="auto"/>
              <w:rPr>
                <w:lang w:val="uk-UA"/>
              </w:rPr>
            </w:pPr>
          </w:p>
          <w:p w:rsidR="00017B2B" w:rsidRPr="00933F47" w:rsidRDefault="00017B2B" w:rsidP="001D497F">
            <w:pPr>
              <w:pStyle w:val="a8"/>
              <w:suppressAutoHyphens w:val="0"/>
              <w:spacing w:after="0" w:line="240" w:lineRule="auto"/>
              <w:rPr>
                <w:lang w:val="uk-UA"/>
              </w:rPr>
            </w:pPr>
            <w:r w:rsidRPr="00933F47">
              <w:rPr>
                <w:rFonts w:ascii="Arial" w:eastAsia="Times New Roman" w:hAnsi="Arial" w:cs="Arial"/>
                <w:sz w:val="28"/>
                <w:szCs w:val="28"/>
                <w:lang w:val="uk-UA" w:eastAsia="ru-RU"/>
              </w:rPr>
              <w:t>&lt;</w:t>
            </w:r>
            <w:r>
              <w:rPr>
                <w:rFonts w:ascii="Arial" w:eastAsia="Times New Roman" w:hAnsi="Arial" w:cs="Arial"/>
                <w:sz w:val="28"/>
                <w:szCs w:val="28"/>
                <w:lang w:val="en-US" w:eastAsia="ru-RU"/>
              </w:rPr>
              <w:t>unit</w:t>
            </w:r>
            <w:r w:rsidRPr="00933F47">
              <w:rPr>
                <w:rFonts w:ascii="Arial" w:eastAsia="Times New Roman" w:hAnsi="Arial" w:cs="Arial"/>
                <w:sz w:val="28"/>
                <w:szCs w:val="28"/>
                <w:lang w:val="uk-UA" w:eastAsia="ru-RU"/>
              </w:rPr>
              <w:t xml:space="preserve"> </w:t>
            </w:r>
            <w:r>
              <w:rPr>
                <w:rFonts w:ascii="Arial" w:eastAsia="Times New Roman" w:hAnsi="Arial" w:cs="Arial"/>
                <w:sz w:val="28"/>
                <w:szCs w:val="28"/>
                <w:lang w:val="en-US" w:eastAsia="ru-RU"/>
              </w:rPr>
              <w:t>id</w:t>
            </w:r>
            <w:r w:rsidRPr="00933F47">
              <w:rPr>
                <w:rFonts w:ascii="Arial" w:eastAsia="Times New Roman" w:hAnsi="Arial" w:cs="Arial"/>
                <w:sz w:val="28"/>
                <w:szCs w:val="28"/>
                <w:lang w:val="uk-UA" w:eastAsia="ru-RU"/>
              </w:rPr>
              <w:t>="</w:t>
            </w:r>
            <w:r>
              <w:rPr>
                <w:rFonts w:ascii="Arial" w:eastAsia="Times New Roman" w:hAnsi="Arial" w:cs="Arial"/>
                <w:sz w:val="28"/>
                <w:szCs w:val="28"/>
                <w:lang w:val="en-US" w:eastAsia="ru-RU"/>
              </w:rPr>
              <w:t>U</w:t>
            </w:r>
            <w:r w:rsidRPr="00933F47">
              <w:rPr>
                <w:rFonts w:ascii="Arial" w:eastAsia="Times New Roman" w:hAnsi="Arial" w:cs="Arial"/>
                <w:sz w:val="28"/>
                <w:szCs w:val="28"/>
                <w:lang w:val="uk-UA" w:eastAsia="ru-RU"/>
              </w:rPr>
              <w:t>-</w:t>
            </w:r>
            <w:r>
              <w:rPr>
                <w:rFonts w:ascii="Arial" w:eastAsia="Times New Roman" w:hAnsi="Arial" w:cs="Arial"/>
                <w:sz w:val="28"/>
                <w:szCs w:val="28"/>
                <w:lang w:val="en-US" w:eastAsia="ru-RU"/>
              </w:rPr>
              <w:t>Euros</w:t>
            </w:r>
            <w:r w:rsidRPr="00933F47">
              <w:rPr>
                <w:rFonts w:ascii="Arial" w:eastAsia="Times New Roman" w:hAnsi="Arial" w:cs="Arial"/>
                <w:sz w:val="28"/>
                <w:szCs w:val="28"/>
                <w:lang w:val="uk-UA" w:eastAsia="ru-RU"/>
              </w:rPr>
              <w:t>"&gt;</w:t>
            </w:r>
          </w:p>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 &lt;measure&gt;iso4217:EUR&lt;/measure&gt;</w:t>
            </w:r>
          </w:p>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&lt;/unit&gt;</w:t>
            </w:r>
          </w:p>
        </w:tc>
        <w:tc>
          <w:tcPr>
            <w:tcW w:w="5954" w:type="dxa"/>
            <w:shd w:val="clear" w:color="auto" w:fill="auto"/>
            <w:tcMar>
              <w:top w:w="0" w:type="dxa"/>
              <w:left w:w="108" w:type="dxa"/>
              <w:bottom w:w="0" w:type="dxa"/>
              <w:right w:w="108" w:type="dxa"/>
            </w:tcMar>
          </w:tcPr>
          <w:p w:rsidR="00017B2B" w:rsidRDefault="00017B2B" w:rsidP="001D497F">
            <w:pPr>
              <w:pStyle w:val="a8"/>
              <w:suppressAutoHyphens w:val="0"/>
              <w:spacing w:after="0" w:line="240" w:lineRule="auto"/>
              <w:rPr>
                <w:rFonts w:ascii="Arial" w:eastAsia="Times New Roman" w:hAnsi="Arial" w:cs="Arial"/>
                <w:i/>
                <w:iCs/>
                <w:sz w:val="28"/>
                <w:szCs w:val="28"/>
                <w:lang w:val="uk-UA" w:eastAsia="ru-RU"/>
              </w:rPr>
            </w:pPr>
            <w:r>
              <w:rPr>
                <w:rFonts w:ascii="Arial" w:eastAsia="Times New Roman" w:hAnsi="Arial" w:cs="Arial"/>
                <w:i/>
                <w:iCs/>
                <w:sz w:val="28"/>
                <w:szCs w:val="28"/>
                <w:lang w:val="uk-UA" w:eastAsia="ru-RU"/>
              </w:rPr>
              <w:t>Контекст</w:t>
            </w:r>
            <w:r>
              <w:rPr>
                <w:rFonts w:ascii="Arial" w:eastAsia="Times New Roman" w:hAnsi="Arial" w:cs="Arial"/>
                <w:i/>
                <w:iCs/>
                <w:sz w:val="28"/>
                <w:szCs w:val="28"/>
                <w:lang w:val="en-US" w:eastAsia="ru-RU"/>
              </w:rPr>
              <w:t>:</w:t>
            </w:r>
          </w:p>
          <w:p w:rsidR="00017B2B" w:rsidRPr="003F010C" w:rsidRDefault="00017B2B" w:rsidP="001D497F">
            <w:pPr>
              <w:pStyle w:val="a8"/>
              <w:suppressAutoHyphens w:val="0"/>
              <w:spacing w:after="0" w:line="240" w:lineRule="auto"/>
              <w:rPr>
                <w:lang w:val="uk-UA"/>
              </w:rPr>
            </w:pPr>
          </w:p>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&lt;context id="</w:t>
            </w:r>
            <w:proofErr w:type="spellStart"/>
            <w:r>
              <w:rPr>
                <w:rFonts w:ascii="Arial" w:eastAsia="Times New Roman" w:hAnsi="Arial" w:cs="Arial"/>
                <w:sz w:val="28"/>
                <w:szCs w:val="28"/>
                <w:lang w:val="en-US" w:eastAsia="ru-RU"/>
              </w:rPr>
              <w:t>Current_ForPeriod</w:t>
            </w:r>
            <w:proofErr w:type="spellEnd"/>
            <w:r>
              <w:rPr>
                <w:rFonts w:ascii="Arial" w:eastAsia="Times New Roman" w:hAnsi="Arial" w:cs="Arial"/>
                <w:sz w:val="28"/>
                <w:szCs w:val="28"/>
                <w:lang w:val="en-US" w:eastAsia="ru-RU"/>
              </w:rPr>
              <w:t>"&gt;</w:t>
            </w:r>
          </w:p>
          <w:p w:rsidR="00017B2B" w:rsidRPr="003E6987" w:rsidRDefault="00017B2B" w:rsidP="001D497F">
            <w:pPr>
              <w:pStyle w:val="a8"/>
              <w:suppressAutoHyphens w:val="0"/>
              <w:spacing w:after="0" w:line="240" w:lineRule="auto"/>
              <w:rPr>
                <w:lang w:val="fr-FR"/>
              </w:rPr>
            </w:pPr>
            <w:r>
              <w:rPr>
                <w:rFonts w:ascii="Arial" w:eastAsia="Times New Roman" w:hAnsi="Arial" w:cs="Arial"/>
                <w:sz w:val="28"/>
                <w:szCs w:val="28"/>
                <w:lang w:val="en-US" w:eastAsia="ru-RU"/>
              </w:rPr>
              <w:t> </w:t>
            </w:r>
            <w:r w:rsidRPr="003E6987">
              <w:rPr>
                <w:rFonts w:ascii="Arial" w:eastAsia="Times New Roman" w:hAnsi="Arial" w:cs="Arial"/>
                <w:sz w:val="28"/>
                <w:szCs w:val="28"/>
                <w:lang w:val="fr-FR" w:eastAsia="ru-RU"/>
              </w:rPr>
              <w:t>&lt;entity&gt;</w:t>
            </w:r>
          </w:p>
          <w:p w:rsidR="00017B2B" w:rsidRPr="003E6987" w:rsidRDefault="00017B2B" w:rsidP="001D497F">
            <w:pPr>
              <w:pStyle w:val="a8"/>
              <w:suppressAutoHyphens w:val="0"/>
              <w:spacing w:after="0" w:line="240" w:lineRule="auto"/>
              <w:rPr>
                <w:lang w:val="fr-FR"/>
              </w:rPr>
            </w:pPr>
            <w:r w:rsidRPr="003E6987">
              <w:rPr>
                <w:rFonts w:ascii="Arial" w:eastAsia="Times New Roman" w:hAnsi="Arial" w:cs="Arial"/>
                <w:sz w:val="28"/>
                <w:szCs w:val="28"/>
                <w:lang w:val="fr-FR" w:eastAsia="ru-RU"/>
              </w:rPr>
              <w:t> &lt;identifier scheme="http://www.sampleCompany.com"&gt;</w:t>
            </w:r>
          </w:p>
          <w:p w:rsidR="00017B2B" w:rsidRPr="006D12D4" w:rsidRDefault="00017B2B" w:rsidP="001D497F">
            <w:pPr>
              <w:pStyle w:val="a8"/>
              <w:suppressAutoHyphens w:val="0"/>
              <w:spacing w:after="0" w:line="240" w:lineRule="auto"/>
              <w:rPr>
                <w:lang w:val="en-US"/>
              </w:rPr>
            </w:pPr>
            <w:r w:rsidRPr="003E6987">
              <w:rPr>
                <w:rFonts w:ascii="Arial" w:eastAsia="Times New Roman" w:hAnsi="Arial" w:cs="Arial"/>
                <w:sz w:val="28"/>
                <w:szCs w:val="28"/>
                <w:lang w:val="fr-FR" w:eastAsia="ru-RU"/>
              </w:rPr>
              <w:t>  </w:t>
            </w:r>
            <w:r>
              <w:rPr>
                <w:rFonts w:ascii="Arial" w:eastAsia="Times New Roman" w:hAnsi="Arial" w:cs="Arial"/>
                <w:sz w:val="28"/>
                <w:szCs w:val="28"/>
                <w:lang w:val="en-US" w:eastAsia="ru-RU"/>
              </w:rPr>
              <w:t>SAMP&lt;/identifier&gt;</w:t>
            </w:r>
          </w:p>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 &lt;/entity&gt;</w:t>
            </w:r>
          </w:p>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 &lt;period&gt;</w:t>
            </w:r>
          </w:p>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  &lt;</w:t>
            </w:r>
            <w:proofErr w:type="spellStart"/>
            <w:r>
              <w:rPr>
                <w:rFonts w:ascii="Arial" w:eastAsia="Times New Roman" w:hAnsi="Arial" w:cs="Arial"/>
                <w:sz w:val="28"/>
                <w:szCs w:val="28"/>
                <w:lang w:val="en-US" w:eastAsia="ru-RU"/>
              </w:rPr>
              <w:t>startDate</w:t>
            </w:r>
            <w:proofErr w:type="spellEnd"/>
            <w:r>
              <w:rPr>
                <w:rFonts w:ascii="Arial" w:eastAsia="Times New Roman" w:hAnsi="Arial" w:cs="Arial"/>
                <w:sz w:val="28"/>
                <w:szCs w:val="28"/>
                <w:lang w:val="en-US" w:eastAsia="ru-RU"/>
              </w:rPr>
              <w:t>&gt;2004-01-01&lt;/</w:t>
            </w:r>
            <w:proofErr w:type="spellStart"/>
            <w:r>
              <w:rPr>
                <w:rFonts w:ascii="Arial" w:eastAsia="Times New Roman" w:hAnsi="Arial" w:cs="Arial"/>
                <w:sz w:val="28"/>
                <w:szCs w:val="28"/>
                <w:lang w:val="en-US" w:eastAsia="ru-RU"/>
              </w:rPr>
              <w:t>startDate</w:t>
            </w:r>
            <w:proofErr w:type="spellEnd"/>
            <w:r>
              <w:rPr>
                <w:rFonts w:ascii="Arial" w:eastAsia="Times New Roman" w:hAnsi="Arial" w:cs="Arial"/>
                <w:sz w:val="28"/>
                <w:szCs w:val="28"/>
                <w:lang w:val="en-US" w:eastAsia="ru-RU"/>
              </w:rPr>
              <w:t>&gt;</w:t>
            </w:r>
          </w:p>
          <w:p w:rsidR="00017B2B" w:rsidRPr="008409A9"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  </w:t>
            </w:r>
            <w:r w:rsidRPr="008409A9">
              <w:rPr>
                <w:rFonts w:ascii="Arial" w:eastAsia="Times New Roman" w:hAnsi="Arial" w:cs="Arial"/>
                <w:sz w:val="28"/>
                <w:szCs w:val="28"/>
                <w:lang w:val="en-US" w:eastAsia="ru-RU"/>
              </w:rPr>
              <w:t>&lt;</w:t>
            </w:r>
            <w:proofErr w:type="spellStart"/>
            <w:r w:rsidRPr="008409A9">
              <w:rPr>
                <w:rFonts w:ascii="Arial" w:eastAsia="Times New Roman" w:hAnsi="Arial" w:cs="Arial"/>
                <w:sz w:val="28"/>
                <w:szCs w:val="28"/>
                <w:lang w:val="en-US" w:eastAsia="ru-RU"/>
              </w:rPr>
              <w:t>endDate</w:t>
            </w:r>
            <w:proofErr w:type="spellEnd"/>
            <w:r w:rsidRPr="008409A9">
              <w:rPr>
                <w:rFonts w:ascii="Arial" w:eastAsia="Times New Roman" w:hAnsi="Arial" w:cs="Arial"/>
                <w:sz w:val="28"/>
                <w:szCs w:val="28"/>
                <w:lang w:val="en-US" w:eastAsia="ru-RU"/>
              </w:rPr>
              <w:t>&gt;2004-12-31&lt;/</w:t>
            </w:r>
            <w:proofErr w:type="spellStart"/>
            <w:r w:rsidRPr="008409A9">
              <w:rPr>
                <w:rFonts w:ascii="Arial" w:eastAsia="Times New Roman" w:hAnsi="Arial" w:cs="Arial"/>
                <w:sz w:val="28"/>
                <w:szCs w:val="28"/>
                <w:lang w:val="en-US" w:eastAsia="ru-RU"/>
              </w:rPr>
              <w:t>endDate</w:t>
            </w:r>
            <w:proofErr w:type="spellEnd"/>
            <w:r w:rsidRPr="008409A9">
              <w:rPr>
                <w:rFonts w:ascii="Arial" w:eastAsia="Times New Roman" w:hAnsi="Arial" w:cs="Arial"/>
                <w:sz w:val="28"/>
                <w:szCs w:val="28"/>
                <w:lang w:val="en-US" w:eastAsia="ru-RU"/>
              </w:rPr>
              <w:t>&gt;</w:t>
            </w:r>
          </w:p>
          <w:p w:rsidR="00017B2B" w:rsidRPr="00C4038E" w:rsidRDefault="00017B2B" w:rsidP="001D497F">
            <w:pPr>
              <w:pStyle w:val="a8"/>
              <w:suppressAutoHyphens w:val="0"/>
              <w:spacing w:after="0" w:line="240" w:lineRule="auto"/>
              <w:rPr>
                <w:lang w:val="en-US"/>
              </w:rPr>
            </w:pPr>
            <w:r w:rsidRPr="008409A9">
              <w:rPr>
                <w:rFonts w:ascii="Arial" w:eastAsia="Times New Roman" w:hAnsi="Arial" w:cs="Arial"/>
                <w:sz w:val="28"/>
                <w:szCs w:val="28"/>
                <w:lang w:val="en-US" w:eastAsia="ru-RU"/>
              </w:rPr>
              <w:t> </w:t>
            </w:r>
            <w:r w:rsidRPr="00C4038E">
              <w:rPr>
                <w:rFonts w:ascii="Arial" w:eastAsia="Times New Roman" w:hAnsi="Arial" w:cs="Arial"/>
                <w:sz w:val="28"/>
                <w:szCs w:val="28"/>
                <w:lang w:val="en-US" w:eastAsia="ru-RU"/>
              </w:rPr>
              <w:t>&lt;/period&gt;</w:t>
            </w:r>
          </w:p>
          <w:p w:rsidR="00017B2B" w:rsidRPr="00C4038E" w:rsidRDefault="00017B2B" w:rsidP="001D497F">
            <w:pPr>
              <w:pStyle w:val="a8"/>
              <w:suppressAutoHyphens w:val="0"/>
              <w:spacing w:after="0" w:line="240" w:lineRule="auto"/>
              <w:rPr>
                <w:lang w:val="en-US"/>
              </w:rPr>
            </w:pPr>
            <w:r w:rsidRPr="00C4038E">
              <w:rPr>
                <w:rFonts w:ascii="Arial" w:eastAsia="Times New Roman" w:hAnsi="Arial" w:cs="Arial"/>
                <w:sz w:val="28"/>
                <w:szCs w:val="28"/>
                <w:lang w:val="en-US" w:eastAsia="ru-RU"/>
              </w:rPr>
              <w:t>&lt;/context&gt;</w:t>
            </w:r>
          </w:p>
        </w:tc>
      </w:tr>
    </w:tbl>
    <w:p w:rsidR="00017B2B" w:rsidRDefault="00017B2B" w:rsidP="00017B2B">
      <w:pPr>
        <w:pStyle w:val="a8"/>
        <w:spacing w:after="0" w:line="240" w:lineRule="auto"/>
        <w:jc w:val="both"/>
        <w:rPr>
          <w:lang w:val="en-US"/>
        </w:rPr>
      </w:pPr>
    </w:p>
    <w:p w:rsidR="00017B2B" w:rsidRDefault="00017B2B" w:rsidP="00C70E59">
      <w:pPr>
        <w:pStyle w:val="a8"/>
        <w:spacing w:after="0" w:line="240" w:lineRule="auto"/>
        <w:ind w:firstLine="709"/>
        <w:jc w:val="both"/>
        <w:rPr>
          <w:sz w:val="28"/>
          <w:szCs w:val="28"/>
          <w:lang w:val="uk-UA"/>
        </w:rPr>
      </w:pPr>
      <w:r w:rsidRPr="00923849">
        <w:rPr>
          <w:sz w:val="28"/>
          <w:szCs w:val="28"/>
          <w:lang w:val="uk-UA"/>
        </w:rPr>
        <w:t>При</w:t>
      </w:r>
      <w:r>
        <w:rPr>
          <w:sz w:val="28"/>
          <w:szCs w:val="28"/>
          <w:lang w:val="uk-UA"/>
        </w:rPr>
        <w:t>клад вище показує, що прибуток або збиток перед оподаткуванням (</w:t>
      </w:r>
      <w:r>
        <w:rPr>
          <w:sz w:val="28"/>
          <w:szCs w:val="28"/>
          <w:lang w:val="en-US"/>
        </w:rPr>
        <w:t>Profit</w:t>
      </w:r>
      <w:r w:rsidRPr="007D2522">
        <w:rPr>
          <w:sz w:val="28"/>
          <w:szCs w:val="28"/>
          <w:lang w:val="uk-UA"/>
        </w:rPr>
        <w:t xml:space="preserve"> </w:t>
      </w:r>
      <w:r>
        <w:rPr>
          <w:sz w:val="28"/>
          <w:szCs w:val="28"/>
          <w:lang w:val="en-US"/>
        </w:rPr>
        <w:t>Loss</w:t>
      </w:r>
      <w:r w:rsidRPr="007D2522">
        <w:rPr>
          <w:sz w:val="28"/>
          <w:szCs w:val="28"/>
          <w:lang w:val="uk-UA"/>
        </w:rPr>
        <w:t xml:space="preserve"> </w:t>
      </w:r>
      <w:r>
        <w:rPr>
          <w:sz w:val="28"/>
          <w:szCs w:val="28"/>
          <w:lang w:val="en-US"/>
        </w:rPr>
        <w:t>Before</w:t>
      </w:r>
      <w:r w:rsidRPr="007D2522">
        <w:rPr>
          <w:sz w:val="28"/>
          <w:szCs w:val="28"/>
          <w:lang w:val="uk-UA"/>
        </w:rPr>
        <w:t xml:space="preserve"> </w:t>
      </w:r>
      <w:r>
        <w:rPr>
          <w:sz w:val="28"/>
          <w:szCs w:val="28"/>
          <w:lang w:val="en-US"/>
        </w:rPr>
        <w:t>Tax</w:t>
      </w:r>
      <w:r>
        <w:rPr>
          <w:sz w:val="28"/>
          <w:szCs w:val="28"/>
          <w:lang w:val="uk-UA"/>
        </w:rPr>
        <w:t>)</w:t>
      </w:r>
      <w:r w:rsidRPr="007D2522">
        <w:rPr>
          <w:sz w:val="28"/>
          <w:szCs w:val="28"/>
          <w:lang w:val="uk-UA"/>
        </w:rPr>
        <w:t xml:space="preserve"> </w:t>
      </w:r>
      <w:r>
        <w:rPr>
          <w:sz w:val="28"/>
          <w:szCs w:val="28"/>
          <w:lang w:val="uk-UA"/>
        </w:rPr>
        <w:t>за 2004 рік довільно взятої компанії складав 661 000 євро. Як бачите, визначення елементу міститься у схемі. У документі-звіті йому присвоюється значення і надається додаткова інформація про валюту, в якій воно розкрите, а також визначається період і суб’єкт господарювання, якого воно стосується.</w:t>
      </w:r>
    </w:p>
    <w:p w:rsidR="00017B2B" w:rsidRPr="00923849" w:rsidRDefault="00017B2B" w:rsidP="00017B2B">
      <w:pPr>
        <w:pStyle w:val="a8"/>
        <w:spacing w:after="0" w:line="240" w:lineRule="auto"/>
        <w:jc w:val="both"/>
        <w:rPr>
          <w:sz w:val="28"/>
          <w:szCs w:val="28"/>
          <w:lang w:val="uk-UA"/>
        </w:rPr>
      </w:pPr>
    </w:p>
    <w:p w:rsidR="00017B2B" w:rsidRPr="00C56476" w:rsidRDefault="00017B2B" w:rsidP="00017B2B">
      <w:pPr>
        <w:jc w:val="center"/>
        <w:outlineLvl w:val="0"/>
        <w:rPr>
          <w:rFonts w:ascii="Arial" w:eastAsia="Times New Roman" w:hAnsi="Arial" w:cs="Arial"/>
          <w:b/>
          <w:bCs/>
          <w:color w:val="B31E3B"/>
          <w:kern w:val="36"/>
          <w:sz w:val="29"/>
          <w:szCs w:val="29"/>
          <w:lang w:eastAsia="uk-UA"/>
        </w:rPr>
      </w:pPr>
      <w:bookmarkStart w:id="16" w:name="Примітка"/>
      <w:r>
        <w:rPr>
          <w:rFonts w:ascii="Arial" w:eastAsia="Times New Roman" w:hAnsi="Arial" w:cs="Arial"/>
          <w:b/>
          <w:bCs/>
          <w:color w:val="B31E3B"/>
          <w:kern w:val="36"/>
          <w:sz w:val="29"/>
          <w:szCs w:val="29"/>
          <w:lang w:eastAsia="uk-UA"/>
        </w:rPr>
        <w:t>Примітка</w:t>
      </w:r>
      <w:bookmarkEnd w:id="16"/>
    </w:p>
    <w:p w:rsidR="00017B2B" w:rsidRDefault="00017B2B" w:rsidP="00017B2B">
      <w:pPr>
        <w:pStyle w:val="a8"/>
        <w:spacing w:after="0" w:line="240" w:lineRule="auto"/>
        <w:jc w:val="center"/>
        <w:rPr>
          <w:b/>
          <w:sz w:val="28"/>
          <w:szCs w:val="28"/>
          <w:lang w:val="uk-UA"/>
        </w:rPr>
      </w:pPr>
    </w:p>
    <w:p w:rsidR="00017B2B" w:rsidRPr="00E409C3" w:rsidRDefault="00017B2B" w:rsidP="00C70E59">
      <w:pPr>
        <w:pStyle w:val="a8"/>
        <w:spacing w:after="0" w:line="240" w:lineRule="auto"/>
        <w:ind w:firstLine="709"/>
        <w:jc w:val="both"/>
        <w:rPr>
          <w:lang w:val="uk-UA"/>
        </w:rPr>
      </w:pPr>
      <w:r>
        <w:rPr>
          <w:sz w:val="28"/>
          <w:szCs w:val="28"/>
          <w:lang w:val="uk-UA"/>
        </w:rPr>
        <w:t>Примітки використовуються у документах-звітах та надають додаткову інформацію про деякі з елементів. Якщо, наприклад,  у економічному звіті декілька статей посилаються на твердження «Для отримання додаткової інформації див. розкриття інформації про активи», можна створити зв’язок між ними і елементом типу «примітка», що містить цей текст.</w:t>
      </w:r>
    </w:p>
    <w:p w:rsidR="00017B2B" w:rsidRPr="008C08F3" w:rsidRDefault="00017B2B" w:rsidP="00017B2B">
      <w:pPr>
        <w:pStyle w:val="a8"/>
        <w:spacing w:after="0" w:line="240" w:lineRule="auto"/>
        <w:jc w:val="both"/>
        <w:rPr>
          <w:lang w:val="uk-UA"/>
        </w:rPr>
      </w:pPr>
    </w:p>
    <w:tbl>
      <w:tblPr>
        <w:tblW w:w="0" w:type="auto"/>
        <w:tblInd w:w="108" w:type="dxa"/>
        <w:tblLayout w:type="fixed"/>
        <w:tblCellMar>
          <w:left w:w="10" w:type="dxa"/>
          <w:right w:w="10" w:type="dxa"/>
        </w:tblCellMar>
        <w:tblLook w:val="0000" w:firstRow="0" w:lastRow="0" w:firstColumn="0" w:lastColumn="0" w:noHBand="0" w:noVBand="0"/>
      </w:tblPr>
      <w:tblGrid>
        <w:gridCol w:w="9639"/>
      </w:tblGrid>
      <w:tr w:rsidR="00017B2B" w:rsidRPr="0031163E" w:rsidTr="001D497F">
        <w:tc>
          <w:tcPr>
            <w:tcW w:w="9639" w:type="dxa"/>
            <w:shd w:val="clear" w:color="auto" w:fill="auto"/>
            <w:tcMar>
              <w:top w:w="0" w:type="dxa"/>
              <w:left w:w="108" w:type="dxa"/>
              <w:bottom w:w="0" w:type="dxa"/>
              <w:right w:w="108" w:type="dxa"/>
            </w:tcMar>
          </w:tcPr>
          <w:p w:rsidR="00017B2B" w:rsidRPr="006D12D4" w:rsidRDefault="00017B2B" w:rsidP="001D497F">
            <w:pPr>
              <w:pStyle w:val="a8"/>
              <w:suppressAutoHyphens w:val="0"/>
              <w:spacing w:after="0" w:line="240" w:lineRule="auto"/>
              <w:rPr>
                <w:lang w:val="en-US"/>
              </w:rPr>
            </w:pPr>
            <w:r w:rsidRPr="006D12D4">
              <w:rPr>
                <w:rFonts w:ascii="Arial" w:eastAsia="Times New Roman" w:hAnsi="Arial" w:cs="Arial"/>
                <w:sz w:val="28"/>
                <w:szCs w:val="28"/>
                <w:lang w:val="en-US" w:eastAsia="ru-RU"/>
              </w:rPr>
              <w:t>&lt;Assets id="Assets"</w:t>
            </w:r>
          </w:p>
          <w:p w:rsidR="00017B2B" w:rsidRDefault="00017B2B" w:rsidP="001D497F">
            <w:pPr>
              <w:pStyle w:val="a8"/>
              <w:suppressAutoHyphens w:val="0"/>
              <w:spacing w:after="0" w:line="240" w:lineRule="auto"/>
              <w:rPr>
                <w:rFonts w:ascii="Arial" w:eastAsia="Times New Roman" w:hAnsi="Arial" w:cs="Arial"/>
                <w:sz w:val="28"/>
                <w:szCs w:val="28"/>
                <w:lang w:val="uk-UA" w:eastAsia="ru-RU"/>
              </w:rPr>
            </w:pPr>
            <w:r>
              <w:rPr>
                <w:rFonts w:ascii="Arial" w:eastAsia="Times New Roman" w:hAnsi="Arial" w:cs="Arial"/>
                <w:sz w:val="28"/>
                <w:szCs w:val="28"/>
                <w:lang w:val="en-US" w:eastAsia="ru-RU"/>
              </w:rPr>
              <w:t xml:space="preserve"> decimals="0" </w:t>
            </w:r>
            <w:proofErr w:type="spellStart"/>
            <w:r>
              <w:rPr>
                <w:rFonts w:ascii="Arial" w:eastAsia="Times New Roman" w:hAnsi="Arial" w:cs="Arial"/>
                <w:sz w:val="28"/>
                <w:szCs w:val="28"/>
                <w:lang w:val="en-US" w:eastAsia="ru-RU"/>
              </w:rPr>
              <w:t>contextRef</w:t>
            </w:r>
            <w:proofErr w:type="spellEnd"/>
            <w:r>
              <w:rPr>
                <w:rFonts w:ascii="Arial" w:eastAsia="Times New Roman" w:hAnsi="Arial" w:cs="Arial"/>
                <w:sz w:val="28"/>
                <w:szCs w:val="28"/>
                <w:lang w:val="en-US" w:eastAsia="ru-RU"/>
              </w:rPr>
              <w:t>="</w:t>
            </w:r>
            <w:proofErr w:type="spellStart"/>
            <w:r>
              <w:rPr>
                <w:rFonts w:ascii="Arial" w:eastAsia="Times New Roman" w:hAnsi="Arial" w:cs="Arial"/>
                <w:sz w:val="28"/>
                <w:szCs w:val="28"/>
                <w:lang w:val="en-US" w:eastAsia="ru-RU"/>
              </w:rPr>
              <w:t>Current_AsOf</w:t>
            </w:r>
            <w:proofErr w:type="spellEnd"/>
            <w:r>
              <w:rPr>
                <w:rFonts w:ascii="Arial" w:eastAsia="Times New Roman" w:hAnsi="Arial" w:cs="Arial"/>
                <w:sz w:val="28"/>
                <w:szCs w:val="28"/>
                <w:lang w:val="en-US" w:eastAsia="ru-RU"/>
              </w:rPr>
              <w:t xml:space="preserve">" </w:t>
            </w:r>
            <w:proofErr w:type="spellStart"/>
            <w:r>
              <w:rPr>
                <w:rFonts w:ascii="Arial" w:eastAsia="Times New Roman" w:hAnsi="Arial" w:cs="Arial"/>
                <w:sz w:val="28"/>
                <w:szCs w:val="28"/>
                <w:lang w:val="en-US" w:eastAsia="ru-RU"/>
              </w:rPr>
              <w:t>unitRef</w:t>
            </w:r>
            <w:proofErr w:type="spellEnd"/>
            <w:r>
              <w:rPr>
                <w:rFonts w:ascii="Arial" w:eastAsia="Times New Roman" w:hAnsi="Arial" w:cs="Arial"/>
                <w:sz w:val="28"/>
                <w:szCs w:val="28"/>
                <w:lang w:val="en-US" w:eastAsia="ru-RU"/>
              </w:rPr>
              <w:t>="GBP"&gt;20000&lt;/Assets&gt;</w:t>
            </w:r>
          </w:p>
          <w:p w:rsidR="00017B2B" w:rsidRPr="008C08F3" w:rsidRDefault="00017B2B" w:rsidP="001D497F">
            <w:pPr>
              <w:pStyle w:val="a8"/>
              <w:suppressAutoHyphens w:val="0"/>
              <w:spacing w:after="0" w:line="240" w:lineRule="auto"/>
              <w:rPr>
                <w:lang w:val="uk-UA"/>
              </w:rPr>
            </w:pPr>
          </w:p>
        </w:tc>
      </w:tr>
      <w:tr w:rsidR="00017B2B" w:rsidRPr="005A43A2" w:rsidTr="001D497F">
        <w:tc>
          <w:tcPr>
            <w:tcW w:w="9639" w:type="dxa"/>
            <w:shd w:val="clear" w:color="auto" w:fill="auto"/>
            <w:tcMar>
              <w:top w:w="0" w:type="dxa"/>
              <w:left w:w="108" w:type="dxa"/>
              <w:bottom w:w="0" w:type="dxa"/>
              <w:right w:w="108" w:type="dxa"/>
            </w:tcMar>
          </w:tcPr>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&lt;</w:t>
            </w:r>
            <w:proofErr w:type="spellStart"/>
            <w:r>
              <w:rPr>
                <w:rFonts w:ascii="Arial" w:eastAsia="Times New Roman" w:hAnsi="Arial" w:cs="Arial"/>
                <w:sz w:val="28"/>
                <w:szCs w:val="28"/>
                <w:lang w:val="en-US" w:eastAsia="ru-RU"/>
              </w:rPr>
              <w:t>link:loc</w:t>
            </w:r>
            <w:proofErr w:type="spellEnd"/>
            <w:r>
              <w:rPr>
                <w:rFonts w:ascii="Arial" w:eastAsia="Times New Roman" w:hAnsi="Arial" w:cs="Arial"/>
                <w:sz w:val="28"/>
                <w:szCs w:val="28"/>
                <w:lang w:val="en-US" w:eastAsia="ru-RU"/>
              </w:rPr>
              <w:t xml:space="preserve"> </w:t>
            </w:r>
            <w:proofErr w:type="spellStart"/>
            <w:r>
              <w:rPr>
                <w:rFonts w:ascii="Arial" w:eastAsia="Times New Roman" w:hAnsi="Arial" w:cs="Arial"/>
                <w:sz w:val="28"/>
                <w:szCs w:val="28"/>
                <w:lang w:val="en-US" w:eastAsia="ru-RU"/>
              </w:rPr>
              <w:t>xlink:type</w:t>
            </w:r>
            <w:proofErr w:type="spellEnd"/>
            <w:r>
              <w:rPr>
                <w:rFonts w:ascii="Arial" w:eastAsia="Times New Roman" w:hAnsi="Arial" w:cs="Arial"/>
                <w:sz w:val="28"/>
                <w:szCs w:val="28"/>
                <w:lang w:val="en-US" w:eastAsia="ru-RU"/>
              </w:rPr>
              <w:t xml:space="preserve">="locator" </w:t>
            </w:r>
            <w:proofErr w:type="spellStart"/>
            <w:r>
              <w:rPr>
                <w:rFonts w:ascii="Arial" w:eastAsia="Times New Roman" w:hAnsi="Arial" w:cs="Arial"/>
                <w:sz w:val="28"/>
                <w:szCs w:val="28"/>
                <w:lang w:val="en-US" w:eastAsia="ru-RU"/>
              </w:rPr>
              <w:t>xlink:href</w:t>
            </w:r>
            <w:proofErr w:type="spellEnd"/>
            <w:r>
              <w:rPr>
                <w:rFonts w:ascii="Arial" w:eastAsia="Times New Roman" w:hAnsi="Arial" w:cs="Arial"/>
                <w:sz w:val="28"/>
                <w:szCs w:val="28"/>
                <w:lang w:val="en-US" w:eastAsia="ru-RU"/>
              </w:rPr>
              <w:t xml:space="preserve">="#Assets" </w:t>
            </w:r>
            <w:proofErr w:type="spellStart"/>
            <w:r>
              <w:rPr>
                <w:rFonts w:ascii="Arial" w:eastAsia="Times New Roman" w:hAnsi="Arial" w:cs="Arial"/>
                <w:sz w:val="28"/>
                <w:szCs w:val="28"/>
                <w:lang w:val="en-US" w:eastAsia="ru-RU"/>
              </w:rPr>
              <w:t>xlink:label</w:t>
            </w:r>
            <w:proofErr w:type="spellEnd"/>
            <w:r>
              <w:rPr>
                <w:rFonts w:ascii="Arial" w:eastAsia="Times New Roman" w:hAnsi="Arial" w:cs="Arial"/>
                <w:sz w:val="28"/>
                <w:szCs w:val="28"/>
                <w:lang w:val="en-US" w:eastAsia="ru-RU"/>
              </w:rPr>
              <w:t>="Assets"/&gt;</w:t>
            </w:r>
          </w:p>
        </w:tc>
      </w:tr>
      <w:tr w:rsidR="00017B2B" w:rsidRPr="005A43A2" w:rsidTr="001D497F">
        <w:tc>
          <w:tcPr>
            <w:tcW w:w="9639" w:type="dxa"/>
            <w:shd w:val="clear" w:color="auto" w:fill="auto"/>
            <w:tcMar>
              <w:top w:w="0" w:type="dxa"/>
              <w:left w:w="108" w:type="dxa"/>
              <w:bottom w:w="0" w:type="dxa"/>
              <w:right w:w="108" w:type="dxa"/>
            </w:tcMar>
          </w:tcPr>
          <w:p w:rsidR="00017B2B" w:rsidRDefault="00017B2B" w:rsidP="001D497F">
            <w:pPr>
              <w:pStyle w:val="a8"/>
              <w:suppressAutoHyphens w:val="0"/>
              <w:spacing w:after="0" w:line="240" w:lineRule="auto"/>
              <w:rPr>
                <w:rFonts w:ascii="Arial" w:eastAsia="Times New Roman" w:hAnsi="Arial" w:cs="Arial"/>
                <w:sz w:val="28"/>
                <w:szCs w:val="28"/>
                <w:lang w:val="uk-UA" w:eastAsia="ru-RU"/>
              </w:rPr>
            </w:pPr>
          </w:p>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&lt;</w:t>
            </w:r>
            <w:proofErr w:type="spellStart"/>
            <w:r>
              <w:rPr>
                <w:rFonts w:ascii="Arial" w:eastAsia="Times New Roman" w:hAnsi="Arial" w:cs="Arial"/>
                <w:sz w:val="28"/>
                <w:szCs w:val="28"/>
                <w:lang w:val="en-US" w:eastAsia="ru-RU"/>
              </w:rPr>
              <w:t>link:footnoteArc</w:t>
            </w:r>
            <w:proofErr w:type="spellEnd"/>
            <w:r>
              <w:rPr>
                <w:rFonts w:ascii="Arial" w:eastAsia="Times New Roman" w:hAnsi="Arial" w:cs="Arial"/>
                <w:sz w:val="28"/>
                <w:szCs w:val="28"/>
                <w:lang w:val="en-US" w:eastAsia="ru-RU"/>
              </w:rPr>
              <w:t xml:space="preserve"> </w:t>
            </w:r>
            <w:proofErr w:type="spellStart"/>
            <w:r>
              <w:rPr>
                <w:rFonts w:ascii="Arial" w:eastAsia="Times New Roman" w:hAnsi="Arial" w:cs="Arial"/>
                <w:sz w:val="28"/>
                <w:szCs w:val="28"/>
                <w:lang w:val="en-US" w:eastAsia="ru-RU"/>
              </w:rPr>
              <w:t>xlink:type</w:t>
            </w:r>
            <w:proofErr w:type="spellEnd"/>
            <w:r>
              <w:rPr>
                <w:rFonts w:ascii="Arial" w:eastAsia="Times New Roman" w:hAnsi="Arial" w:cs="Arial"/>
                <w:sz w:val="28"/>
                <w:szCs w:val="28"/>
                <w:lang w:val="en-US" w:eastAsia="ru-RU"/>
              </w:rPr>
              <w:t>="arc"</w:t>
            </w:r>
          </w:p>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 </w:t>
            </w:r>
            <w:proofErr w:type="spellStart"/>
            <w:r>
              <w:rPr>
                <w:rFonts w:ascii="Arial" w:eastAsia="Times New Roman" w:hAnsi="Arial" w:cs="Arial"/>
                <w:sz w:val="28"/>
                <w:szCs w:val="28"/>
                <w:lang w:val="en-US" w:eastAsia="ru-RU"/>
              </w:rPr>
              <w:t>xlink:arcrole</w:t>
            </w:r>
            <w:proofErr w:type="spellEnd"/>
            <w:r>
              <w:rPr>
                <w:rFonts w:ascii="Arial" w:eastAsia="Times New Roman" w:hAnsi="Arial" w:cs="Arial"/>
                <w:sz w:val="28"/>
                <w:szCs w:val="28"/>
                <w:lang w:val="en-US" w:eastAsia="ru-RU"/>
              </w:rPr>
              <w:t>="http://www.xbrl.org/2003/arcrole/</w:t>
            </w:r>
            <w:r>
              <w:rPr>
                <w:rFonts w:ascii="Arial" w:eastAsia="Times New Roman" w:hAnsi="Arial" w:cs="Arial"/>
                <w:sz w:val="28"/>
                <w:szCs w:val="28"/>
                <w:lang w:val="uk-UA" w:eastAsia="ru-RU"/>
              </w:rPr>
              <w:br/>
            </w:r>
            <w:r>
              <w:rPr>
                <w:rFonts w:ascii="Arial" w:eastAsia="Times New Roman" w:hAnsi="Arial" w:cs="Arial"/>
                <w:sz w:val="28"/>
                <w:szCs w:val="28"/>
                <w:lang w:val="en-US" w:eastAsia="ru-RU"/>
              </w:rPr>
              <w:t>fact-footnote"</w:t>
            </w:r>
          </w:p>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 </w:t>
            </w:r>
            <w:proofErr w:type="spellStart"/>
            <w:r>
              <w:rPr>
                <w:rFonts w:ascii="Arial" w:eastAsia="Times New Roman" w:hAnsi="Arial" w:cs="Arial"/>
                <w:sz w:val="28"/>
                <w:szCs w:val="28"/>
                <w:lang w:val="en-US" w:eastAsia="ru-RU"/>
              </w:rPr>
              <w:t>xlink:from</w:t>
            </w:r>
            <w:proofErr w:type="spellEnd"/>
            <w:r>
              <w:rPr>
                <w:rFonts w:ascii="Arial" w:eastAsia="Times New Roman" w:hAnsi="Arial" w:cs="Arial"/>
                <w:sz w:val="28"/>
                <w:szCs w:val="28"/>
                <w:lang w:val="en-US" w:eastAsia="ru-RU"/>
              </w:rPr>
              <w:t>="Assets" </w:t>
            </w:r>
            <w:proofErr w:type="spellStart"/>
            <w:r>
              <w:rPr>
                <w:rFonts w:ascii="Arial" w:eastAsia="Times New Roman" w:hAnsi="Arial" w:cs="Arial"/>
                <w:sz w:val="28"/>
                <w:szCs w:val="28"/>
                <w:lang w:val="en-US" w:eastAsia="ru-RU"/>
              </w:rPr>
              <w:t>xlink:to</w:t>
            </w:r>
            <w:proofErr w:type="spellEnd"/>
            <w:r>
              <w:rPr>
                <w:rFonts w:ascii="Arial" w:eastAsia="Times New Roman" w:hAnsi="Arial" w:cs="Arial"/>
                <w:sz w:val="28"/>
                <w:szCs w:val="28"/>
                <w:lang w:val="en-US" w:eastAsia="ru-RU"/>
              </w:rPr>
              <w:t>="</w:t>
            </w:r>
            <w:proofErr w:type="spellStart"/>
            <w:r>
              <w:rPr>
                <w:rFonts w:ascii="Arial" w:eastAsia="Times New Roman" w:hAnsi="Arial" w:cs="Arial"/>
                <w:sz w:val="28"/>
                <w:szCs w:val="28"/>
                <w:lang w:val="en-US" w:eastAsia="ru-RU"/>
              </w:rPr>
              <w:t>AssetsFootnote</w:t>
            </w:r>
            <w:proofErr w:type="spellEnd"/>
            <w:r>
              <w:rPr>
                <w:rFonts w:ascii="Arial" w:eastAsia="Times New Roman" w:hAnsi="Arial" w:cs="Arial"/>
                <w:sz w:val="28"/>
                <w:szCs w:val="28"/>
                <w:lang w:val="en-US" w:eastAsia="ru-RU"/>
              </w:rPr>
              <w:t>" order="1.0"/&gt;</w:t>
            </w:r>
          </w:p>
        </w:tc>
      </w:tr>
      <w:tr w:rsidR="00017B2B" w:rsidRPr="008C08F3" w:rsidTr="001D497F">
        <w:tc>
          <w:tcPr>
            <w:tcW w:w="9639" w:type="dxa"/>
            <w:shd w:val="clear" w:color="auto" w:fill="auto"/>
            <w:tcMar>
              <w:top w:w="0" w:type="dxa"/>
              <w:left w:w="108" w:type="dxa"/>
              <w:bottom w:w="0" w:type="dxa"/>
              <w:right w:w="108" w:type="dxa"/>
            </w:tcMar>
          </w:tcPr>
          <w:p w:rsidR="00017B2B" w:rsidRDefault="00017B2B" w:rsidP="001D497F">
            <w:pPr>
              <w:pStyle w:val="a8"/>
              <w:suppressAutoHyphens w:val="0"/>
              <w:spacing w:after="0" w:line="240" w:lineRule="auto"/>
              <w:rPr>
                <w:rFonts w:ascii="Arial" w:eastAsia="Times New Roman" w:hAnsi="Arial" w:cs="Arial"/>
                <w:sz w:val="28"/>
                <w:szCs w:val="28"/>
                <w:lang w:val="uk-UA" w:eastAsia="ru-RU"/>
              </w:rPr>
            </w:pPr>
          </w:p>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&lt;</w:t>
            </w:r>
            <w:proofErr w:type="spellStart"/>
            <w:r>
              <w:rPr>
                <w:rFonts w:ascii="Arial" w:eastAsia="Times New Roman" w:hAnsi="Arial" w:cs="Arial"/>
                <w:sz w:val="28"/>
                <w:szCs w:val="28"/>
                <w:lang w:val="en-US" w:eastAsia="ru-RU"/>
              </w:rPr>
              <w:t>link:</w:t>
            </w:r>
            <w:r>
              <w:rPr>
                <w:rFonts w:ascii="Arial" w:eastAsia="Times New Roman" w:hAnsi="Arial" w:cs="Arial"/>
                <w:b/>
                <w:bCs/>
                <w:sz w:val="28"/>
                <w:szCs w:val="28"/>
                <w:lang w:val="en-US" w:eastAsia="ru-RU"/>
              </w:rPr>
              <w:t>footnote</w:t>
            </w:r>
            <w:proofErr w:type="spellEnd"/>
            <w:r>
              <w:rPr>
                <w:rFonts w:ascii="Arial" w:eastAsia="Times New Roman" w:hAnsi="Arial" w:cs="Arial"/>
                <w:sz w:val="28"/>
                <w:szCs w:val="28"/>
                <w:lang w:val="en-US" w:eastAsia="ru-RU"/>
              </w:rPr>
              <w:t> </w:t>
            </w:r>
            <w:proofErr w:type="spellStart"/>
            <w:r>
              <w:rPr>
                <w:rFonts w:ascii="Arial" w:eastAsia="Times New Roman" w:hAnsi="Arial" w:cs="Arial"/>
                <w:sz w:val="28"/>
                <w:szCs w:val="28"/>
                <w:lang w:val="en-US" w:eastAsia="ru-RU"/>
              </w:rPr>
              <w:t>xlink:type</w:t>
            </w:r>
            <w:proofErr w:type="spellEnd"/>
            <w:r>
              <w:rPr>
                <w:rFonts w:ascii="Arial" w:eastAsia="Times New Roman" w:hAnsi="Arial" w:cs="Arial"/>
                <w:sz w:val="28"/>
                <w:szCs w:val="28"/>
                <w:lang w:val="en-US" w:eastAsia="ru-RU"/>
              </w:rPr>
              <w:t xml:space="preserve">="resource" </w:t>
            </w:r>
            <w:proofErr w:type="spellStart"/>
            <w:r>
              <w:rPr>
                <w:rFonts w:ascii="Arial" w:eastAsia="Times New Roman" w:hAnsi="Arial" w:cs="Arial"/>
                <w:sz w:val="28"/>
                <w:szCs w:val="28"/>
                <w:lang w:val="en-US" w:eastAsia="ru-RU"/>
              </w:rPr>
              <w:t>xlink:label</w:t>
            </w:r>
            <w:proofErr w:type="spellEnd"/>
            <w:r>
              <w:rPr>
                <w:rFonts w:ascii="Arial" w:eastAsia="Times New Roman" w:hAnsi="Arial" w:cs="Arial"/>
                <w:sz w:val="28"/>
                <w:szCs w:val="28"/>
                <w:lang w:val="en-US" w:eastAsia="ru-RU"/>
              </w:rPr>
              <w:t>="</w:t>
            </w:r>
            <w:proofErr w:type="spellStart"/>
            <w:r>
              <w:rPr>
                <w:rFonts w:ascii="Arial" w:eastAsia="Times New Roman" w:hAnsi="Arial" w:cs="Arial"/>
                <w:sz w:val="28"/>
                <w:szCs w:val="28"/>
                <w:lang w:val="en-US" w:eastAsia="ru-RU"/>
              </w:rPr>
              <w:t>AssetsFootnote</w:t>
            </w:r>
            <w:proofErr w:type="spellEnd"/>
            <w:r>
              <w:rPr>
                <w:rFonts w:ascii="Arial" w:eastAsia="Times New Roman" w:hAnsi="Arial" w:cs="Arial"/>
                <w:sz w:val="28"/>
                <w:szCs w:val="28"/>
                <w:lang w:val="en-US" w:eastAsia="ru-RU"/>
              </w:rPr>
              <w:t>"</w:t>
            </w:r>
          </w:p>
          <w:p w:rsidR="00017B2B" w:rsidRPr="006D12D4" w:rsidRDefault="00017B2B" w:rsidP="001D497F">
            <w:pPr>
              <w:pStyle w:val="a8"/>
              <w:suppressAutoHyphens w:val="0"/>
              <w:spacing w:after="0" w:line="240" w:lineRule="auto"/>
              <w:rPr>
                <w:lang w:val="en-US"/>
              </w:rPr>
            </w:pPr>
            <w:r>
              <w:rPr>
                <w:rFonts w:ascii="Arial" w:eastAsia="Times New Roman" w:hAnsi="Arial" w:cs="Arial"/>
                <w:sz w:val="28"/>
                <w:szCs w:val="28"/>
                <w:lang w:val="en-US" w:eastAsia="ru-RU"/>
              </w:rPr>
              <w:t> </w:t>
            </w:r>
            <w:proofErr w:type="spellStart"/>
            <w:r>
              <w:rPr>
                <w:rFonts w:ascii="Arial" w:eastAsia="Times New Roman" w:hAnsi="Arial" w:cs="Arial"/>
                <w:sz w:val="28"/>
                <w:szCs w:val="28"/>
                <w:lang w:val="en-US" w:eastAsia="ru-RU"/>
              </w:rPr>
              <w:t>xlink:role</w:t>
            </w:r>
            <w:proofErr w:type="spellEnd"/>
            <w:r>
              <w:rPr>
                <w:rFonts w:ascii="Arial" w:eastAsia="Times New Roman" w:hAnsi="Arial" w:cs="Arial"/>
                <w:sz w:val="28"/>
                <w:szCs w:val="28"/>
                <w:lang w:val="en-US" w:eastAsia="ru-RU"/>
              </w:rPr>
              <w:t>="http://www.xbrl.org/2003/role/footnote"</w:t>
            </w:r>
          </w:p>
          <w:p w:rsidR="00017B2B" w:rsidRDefault="00017B2B" w:rsidP="001D497F">
            <w:pPr>
              <w:pStyle w:val="a8"/>
              <w:suppressAutoHyphens w:val="0"/>
              <w:spacing w:after="0" w:line="240" w:lineRule="auto"/>
              <w:rPr>
                <w:rFonts w:ascii="Arial" w:eastAsia="Times New Roman" w:hAnsi="Arial" w:cs="Arial"/>
                <w:sz w:val="28"/>
                <w:szCs w:val="28"/>
                <w:lang w:val="uk-UA" w:eastAsia="ru-RU"/>
              </w:rPr>
            </w:pPr>
            <w:r>
              <w:rPr>
                <w:rFonts w:ascii="Arial" w:eastAsia="Times New Roman" w:hAnsi="Arial" w:cs="Arial"/>
                <w:sz w:val="28"/>
                <w:szCs w:val="28"/>
                <w:lang w:val="en-US" w:eastAsia="ru-RU"/>
              </w:rPr>
              <w:t> </w:t>
            </w:r>
            <w:proofErr w:type="spellStart"/>
            <w:r w:rsidRPr="008C08F3">
              <w:rPr>
                <w:rFonts w:ascii="Arial" w:eastAsia="Times New Roman" w:hAnsi="Arial" w:cs="Arial"/>
                <w:sz w:val="28"/>
                <w:szCs w:val="28"/>
                <w:lang w:val="en-US" w:eastAsia="ru-RU"/>
              </w:rPr>
              <w:t>xml:lang</w:t>
            </w:r>
            <w:proofErr w:type="spellEnd"/>
            <w:r w:rsidRPr="008C08F3">
              <w:rPr>
                <w:rFonts w:ascii="Arial" w:eastAsia="Times New Roman" w:hAnsi="Arial" w:cs="Arial"/>
                <w:sz w:val="28"/>
                <w:szCs w:val="28"/>
                <w:lang w:val="en-US" w:eastAsia="ru-RU"/>
              </w:rPr>
              <w:t>="en"&gt;</w:t>
            </w:r>
            <w:r w:rsidRPr="00A813CE">
              <w:rPr>
                <w:rFonts w:ascii="Arial" w:eastAsia="Times New Roman" w:hAnsi="Arial" w:cs="Arial"/>
                <w:b/>
                <w:sz w:val="28"/>
                <w:szCs w:val="28"/>
                <w:lang w:val="en-US" w:eastAsia="ru-RU"/>
              </w:rPr>
              <w:t>For more information see Disclosures on Assets</w:t>
            </w:r>
            <w:r w:rsidRPr="008C08F3">
              <w:rPr>
                <w:rFonts w:ascii="Arial" w:eastAsia="Times New Roman" w:hAnsi="Arial" w:cs="Arial"/>
                <w:sz w:val="28"/>
                <w:szCs w:val="28"/>
                <w:lang w:val="en-US" w:eastAsia="ru-RU"/>
              </w:rPr>
              <w:t>&lt;/</w:t>
            </w:r>
            <w:proofErr w:type="spellStart"/>
            <w:r w:rsidRPr="008C08F3">
              <w:rPr>
                <w:rFonts w:ascii="Arial" w:eastAsia="Times New Roman" w:hAnsi="Arial" w:cs="Arial"/>
                <w:sz w:val="28"/>
                <w:szCs w:val="28"/>
                <w:lang w:val="en-US" w:eastAsia="ru-RU"/>
              </w:rPr>
              <w:t>link:footnote</w:t>
            </w:r>
            <w:proofErr w:type="spellEnd"/>
            <w:r w:rsidRPr="008C08F3">
              <w:rPr>
                <w:rFonts w:ascii="Arial" w:eastAsia="Times New Roman" w:hAnsi="Arial" w:cs="Arial"/>
                <w:sz w:val="28"/>
                <w:szCs w:val="28"/>
                <w:lang w:val="en-US" w:eastAsia="ru-RU"/>
              </w:rPr>
              <w:t>&gt;</w:t>
            </w:r>
          </w:p>
          <w:p w:rsidR="00017B2B" w:rsidRPr="008C08F3" w:rsidRDefault="00017B2B" w:rsidP="001D497F">
            <w:pPr>
              <w:pStyle w:val="a8"/>
              <w:suppressAutoHyphens w:val="0"/>
              <w:spacing w:after="0" w:line="240" w:lineRule="auto"/>
              <w:rPr>
                <w:lang w:val="uk-UA"/>
              </w:rPr>
            </w:pPr>
          </w:p>
        </w:tc>
      </w:tr>
    </w:tbl>
    <w:p w:rsidR="00017B2B" w:rsidRPr="00FA0507" w:rsidRDefault="00017B2B" w:rsidP="00FA0507">
      <w:pPr>
        <w:jc w:val="both"/>
        <w:rPr>
          <w:rFonts w:asciiTheme="minorHAnsi" w:hAnsiTheme="minorHAnsi" w:cstheme="minorHAnsi"/>
        </w:rPr>
      </w:pPr>
      <w:r w:rsidRPr="00FA0507">
        <w:rPr>
          <w:rFonts w:asciiTheme="minorHAnsi" w:hAnsiTheme="minorHAnsi" w:cstheme="minorHAnsi"/>
          <w:szCs w:val="28"/>
        </w:rPr>
        <w:lastRenderedPageBreak/>
        <w:tab/>
        <w:t>У перших рядках вищенаведеного прикладу надано опис факту, що активи у поточному періоді становили 20 000 британських фунтів стерлінгів, і створено локатор (</w:t>
      </w:r>
      <w:r w:rsidRPr="00FA0507">
        <w:rPr>
          <w:rFonts w:asciiTheme="minorHAnsi" w:hAnsiTheme="minorHAnsi" w:cstheme="minorHAnsi"/>
          <w:szCs w:val="28"/>
          <w:lang w:val="en-US"/>
        </w:rPr>
        <w:t>locator</w:t>
      </w:r>
      <w:r w:rsidRPr="00FA0507">
        <w:rPr>
          <w:rFonts w:asciiTheme="minorHAnsi" w:hAnsiTheme="minorHAnsi" w:cstheme="minorHAnsi"/>
          <w:szCs w:val="28"/>
        </w:rPr>
        <w:t>), що вказує на це твердження. Елемент «примітка» містить текст самої примітки, а посилання на примітку (</w:t>
      </w:r>
      <w:proofErr w:type="spellStart"/>
      <w:r w:rsidRPr="00FA0507">
        <w:rPr>
          <w:rFonts w:asciiTheme="minorHAnsi" w:hAnsiTheme="minorHAnsi" w:cstheme="minorHAnsi"/>
          <w:szCs w:val="28"/>
          <w:lang w:val="en-US"/>
        </w:rPr>
        <w:t>footnoteLink</w:t>
      </w:r>
      <w:proofErr w:type="spellEnd"/>
      <w:r w:rsidRPr="00FA0507">
        <w:rPr>
          <w:rFonts w:asciiTheme="minorHAnsi" w:hAnsiTheme="minorHAnsi" w:cstheme="minorHAnsi"/>
          <w:szCs w:val="28"/>
        </w:rPr>
        <w:t>) пов’язує елемент із цим текстом.</w:t>
      </w:r>
    </w:p>
    <w:p w:rsidR="00EC15E7" w:rsidRDefault="00EC15E7"/>
    <w:sectPr w:rsidR="00EC15E7" w:rsidSect="0036775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0DD" w:rsidRDefault="004920DD" w:rsidP="00017B2B">
      <w:r>
        <w:separator/>
      </w:r>
    </w:p>
  </w:endnote>
  <w:endnote w:type="continuationSeparator" w:id="0">
    <w:p w:rsidR="004920DD" w:rsidRDefault="004920DD" w:rsidP="0001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Swift LT Pro">
    <w:altName w:val="Times New Roman"/>
    <w:panose1 w:val="00000000000000000000"/>
    <w:charset w:val="00"/>
    <w:family w:val="modern"/>
    <w:notTrueType/>
    <w:pitch w:val="variable"/>
    <w:sig w:usb0="00000001" w:usb1="00000042" w:usb2="00000000" w:usb3="00000000" w:csb0="00000003"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0DD" w:rsidRDefault="004920DD" w:rsidP="00017B2B">
      <w:r>
        <w:separator/>
      </w:r>
    </w:p>
  </w:footnote>
  <w:footnote w:type="continuationSeparator" w:id="0">
    <w:p w:rsidR="004920DD" w:rsidRDefault="004920DD" w:rsidP="00017B2B">
      <w:r>
        <w:continuationSeparator/>
      </w:r>
    </w:p>
  </w:footnote>
  <w:footnote w:id="1">
    <w:p w:rsidR="00017B2B" w:rsidRPr="004D3447" w:rsidRDefault="00017B2B" w:rsidP="00017B2B">
      <w:pPr>
        <w:pStyle w:val="af7"/>
        <w:rPr>
          <w:lang w:val="en-US"/>
        </w:rPr>
      </w:pPr>
      <w:r>
        <w:rPr>
          <w:rStyle w:val="af9"/>
        </w:rPr>
        <w:footnoteRef/>
      </w:r>
      <w:r>
        <w:t xml:space="preserve"> </w:t>
      </w:r>
      <w:proofErr w:type="gramStart"/>
      <w:r>
        <w:rPr>
          <w:lang w:val="en-US"/>
        </w:rPr>
        <w:t xml:space="preserve">Tuple – </w:t>
      </w:r>
      <w:r>
        <w:t>кортеж</w:t>
      </w:r>
      <w:r>
        <w:rPr>
          <w:lang w:val="en-US"/>
        </w:rPr>
        <w:t xml:space="preserve"> (</w:t>
      </w:r>
      <w:r>
        <w:t>англ.</w:t>
      </w:r>
      <w:r>
        <w:rPr>
          <w:lang w:val="en-US"/>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4"/>
    <w:lvl w:ilvl="0">
      <w:start w:val="1"/>
      <w:numFmt w:val="bullet"/>
      <w:lvlText w:val=""/>
      <w:lvlJc w:val="left"/>
      <w:pPr>
        <w:tabs>
          <w:tab w:val="num" w:pos="0"/>
        </w:tabs>
        <w:ind w:left="720" w:hanging="360"/>
      </w:pPr>
      <w:rPr>
        <w:rFonts w:ascii="Symbol" w:hAnsi="Symbol" w:cs="Symbol" w:hint="default"/>
        <w:szCs w:val="28"/>
      </w:rPr>
    </w:lvl>
  </w:abstractNum>
  <w:abstractNum w:abstractNumId="1">
    <w:nsid w:val="00000008"/>
    <w:multiLevelType w:val="singleLevel"/>
    <w:tmpl w:val="00000008"/>
    <w:name w:val="WW8Num17"/>
    <w:lvl w:ilvl="0">
      <w:start w:val="1"/>
      <w:numFmt w:val="bullet"/>
      <w:lvlText w:val=""/>
      <w:lvlJc w:val="left"/>
      <w:pPr>
        <w:tabs>
          <w:tab w:val="num" w:pos="0"/>
        </w:tabs>
        <w:ind w:left="1440" w:hanging="360"/>
      </w:pPr>
      <w:rPr>
        <w:rFonts w:ascii="Symbol" w:hAnsi="Symbol" w:cs="Symbol" w:hint="default"/>
        <w:szCs w:val="28"/>
      </w:rPr>
    </w:lvl>
  </w:abstractNum>
  <w:abstractNum w:abstractNumId="2">
    <w:nsid w:val="0000000B"/>
    <w:multiLevelType w:val="singleLevel"/>
    <w:tmpl w:val="0000000B"/>
    <w:name w:val="WW8Num24"/>
    <w:lvl w:ilvl="0">
      <w:start w:val="1"/>
      <w:numFmt w:val="bullet"/>
      <w:lvlText w:val=""/>
      <w:lvlJc w:val="left"/>
      <w:pPr>
        <w:tabs>
          <w:tab w:val="num" w:pos="0"/>
        </w:tabs>
        <w:ind w:left="720" w:hanging="360"/>
      </w:pPr>
      <w:rPr>
        <w:rFonts w:ascii="Symbol" w:hAnsi="Symbol" w:cs="Symbol" w:hint="default"/>
      </w:rPr>
    </w:lvl>
  </w:abstractNum>
  <w:abstractNum w:abstractNumId="3">
    <w:nsid w:val="057046C8"/>
    <w:multiLevelType w:val="hybridMultilevel"/>
    <w:tmpl w:val="342840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AB227F2"/>
    <w:multiLevelType w:val="hybridMultilevel"/>
    <w:tmpl w:val="6C88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3424E0"/>
    <w:multiLevelType w:val="hybridMultilevel"/>
    <w:tmpl w:val="027A43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nsid w:val="445F2C68"/>
    <w:multiLevelType w:val="multilevel"/>
    <w:tmpl w:val="AED0DCF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nsid w:val="618C7F18"/>
    <w:multiLevelType w:val="hybridMultilevel"/>
    <w:tmpl w:val="88B299FE"/>
    <w:lvl w:ilvl="0" w:tplc="1CAC59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C05599D"/>
    <w:multiLevelType w:val="hybridMultilevel"/>
    <w:tmpl w:val="3148F54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6F5C7B90"/>
    <w:multiLevelType w:val="hybridMultilevel"/>
    <w:tmpl w:val="4382426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77C065B2"/>
    <w:multiLevelType w:val="multilevel"/>
    <w:tmpl w:val="5CB88534"/>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7CC014DE"/>
    <w:multiLevelType w:val="hybridMultilevel"/>
    <w:tmpl w:val="9D705432"/>
    <w:lvl w:ilvl="0" w:tplc="56AA3250">
      <w:start w:val="1"/>
      <w:numFmt w:val="bullet"/>
      <w:lvlText w:val="►"/>
      <w:lvlJc w:val="left"/>
      <w:pPr>
        <w:ind w:left="720" w:hanging="360"/>
      </w:pPr>
      <w:rPr>
        <w:rFonts w:ascii="Times New Roman" w:hAnsi="Times New Roman" w:cs="Times New Roman" w:hint="default"/>
        <w:sz w:val="20"/>
        <w:szCs w:val="2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7"/>
  </w:num>
  <w:num w:numId="7">
    <w:abstractNumId w:val="10"/>
  </w:num>
  <w:num w:numId="8">
    <w:abstractNumId w:val="6"/>
  </w:num>
  <w:num w:numId="9">
    <w:abstractNumId w:val="3"/>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DA2"/>
    <w:rsid w:val="0000452F"/>
    <w:rsid w:val="00016C1B"/>
    <w:rsid w:val="00017B2B"/>
    <w:rsid w:val="00021B86"/>
    <w:rsid w:val="00025B99"/>
    <w:rsid w:val="00030BD9"/>
    <w:rsid w:val="00035EF8"/>
    <w:rsid w:val="0004092A"/>
    <w:rsid w:val="000461FC"/>
    <w:rsid w:val="00054914"/>
    <w:rsid w:val="0006515B"/>
    <w:rsid w:val="000953C2"/>
    <w:rsid w:val="0009618F"/>
    <w:rsid w:val="00097C97"/>
    <w:rsid w:val="000B320C"/>
    <w:rsid w:val="000B5B65"/>
    <w:rsid w:val="000B6F8E"/>
    <w:rsid w:val="000E2C22"/>
    <w:rsid w:val="000E732C"/>
    <w:rsid w:val="000F33B3"/>
    <w:rsid w:val="000F47CB"/>
    <w:rsid w:val="000F4F28"/>
    <w:rsid w:val="000F7767"/>
    <w:rsid w:val="00105199"/>
    <w:rsid w:val="00123C31"/>
    <w:rsid w:val="001331EF"/>
    <w:rsid w:val="00150BB1"/>
    <w:rsid w:val="00151BC1"/>
    <w:rsid w:val="001568D5"/>
    <w:rsid w:val="00177F65"/>
    <w:rsid w:val="00184B87"/>
    <w:rsid w:val="00185446"/>
    <w:rsid w:val="00185DB3"/>
    <w:rsid w:val="0019437E"/>
    <w:rsid w:val="00195161"/>
    <w:rsid w:val="001A60BA"/>
    <w:rsid w:val="001C59B0"/>
    <w:rsid w:val="001D6E30"/>
    <w:rsid w:val="001E0ABF"/>
    <w:rsid w:val="001F6707"/>
    <w:rsid w:val="00216DAD"/>
    <w:rsid w:val="00224007"/>
    <w:rsid w:val="0023156E"/>
    <w:rsid w:val="00234BC7"/>
    <w:rsid w:val="00236944"/>
    <w:rsid w:val="00247788"/>
    <w:rsid w:val="00252EEE"/>
    <w:rsid w:val="00267EF6"/>
    <w:rsid w:val="0027680D"/>
    <w:rsid w:val="002840F7"/>
    <w:rsid w:val="002B03B8"/>
    <w:rsid w:val="002B0DA2"/>
    <w:rsid w:val="002B70A2"/>
    <w:rsid w:val="002D43B9"/>
    <w:rsid w:val="002F110E"/>
    <w:rsid w:val="002F11EA"/>
    <w:rsid w:val="00303849"/>
    <w:rsid w:val="003130AA"/>
    <w:rsid w:val="00350D12"/>
    <w:rsid w:val="0036296D"/>
    <w:rsid w:val="00362C82"/>
    <w:rsid w:val="00367754"/>
    <w:rsid w:val="00380E13"/>
    <w:rsid w:val="003910AB"/>
    <w:rsid w:val="0039117A"/>
    <w:rsid w:val="00397A88"/>
    <w:rsid w:val="003A16D4"/>
    <w:rsid w:val="003C18F6"/>
    <w:rsid w:val="003C3722"/>
    <w:rsid w:val="003C57A9"/>
    <w:rsid w:val="003E02AC"/>
    <w:rsid w:val="003E49E3"/>
    <w:rsid w:val="003E672D"/>
    <w:rsid w:val="003F304C"/>
    <w:rsid w:val="00423AE5"/>
    <w:rsid w:val="00424C94"/>
    <w:rsid w:val="00434005"/>
    <w:rsid w:val="00434CD4"/>
    <w:rsid w:val="00435108"/>
    <w:rsid w:val="00436192"/>
    <w:rsid w:val="00445544"/>
    <w:rsid w:val="00460BF6"/>
    <w:rsid w:val="0046612B"/>
    <w:rsid w:val="00467B78"/>
    <w:rsid w:val="00483718"/>
    <w:rsid w:val="00483E04"/>
    <w:rsid w:val="004920DD"/>
    <w:rsid w:val="004B1D1A"/>
    <w:rsid w:val="004D1CAE"/>
    <w:rsid w:val="004D5D4D"/>
    <w:rsid w:val="004E4BB7"/>
    <w:rsid w:val="004E7841"/>
    <w:rsid w:val="004F4936"/>
    <w:rsid w:val="004F62BC"/>
    <w:rsid w:val="00521E71"/>
    <w:rsid w:val="0054317D"/>
    <w:rsid w:val="00545663"/>
    <w:rsid w:val="005471BF"/>
    <w:rsid w:val="00551020"/>
    <w:rsid w:val="00556797"/>
    <w:rsid w:val="00572602"/>
    <w:rsid w:val="00575462"/>
    <w:rsid w:val="00581052"/>
    <w:rsid w:val="005A4DEB"/>
    <w:rsid w:val="005B373C"/>
    <w:rsid w:val="005B5ACB"/>
    <w:rsid w:val="005C6E04"/>
    <w:rsid w:val="005D49DB"/>
    <w:rsid w:val="005D668D"/>
    <w:rsid w:val="005D73BA"/>
    <w:rsid w:val="005E62AB"/>
    <w:rsid w:val="005F5E34"/>
    <w:rsid w:val="00606137"/>
    <w:rsid w:val="0061103A"/>
    <w:rsid w:val="00623D1F"/>
    <w:rsid w:val="006263A9"/>
    <w:rsid w:val="00635767"/>
    <w:rsid w:val="00645CF7"/>
    <w:rsid w:val="0066030C"/>
    <w:rsid w:val="0068590C"/>
    <w:rsid w:val="006937F1"/>
    <w:rsid w:val="006A7489"/>
    <w:rsid w:val="006B18A6"/>
    <w:rsid w:val="006C468E"/>
    <w:rsid w:val="006C7362"/>
    <w:rsid w:val="006D2F7E"/>
    <w:rsid w:val="006D35A3"/>
    <w:rsid w:val="006D464F"/>
    <w:rsid w:val="006E360F"/>
    <w:rsid w:val="006F4B14"/>
    <w:rsid w:val="0073468C"/>
    <w:rsid w:val="007403B7"/>
    <w:rsid w:val="0074299A"/>
    <w:rsid w:val="007442BF"/>
    <w:rsid w:val="007646DA"/>
    <w:rsid w:val="00775E0B"/>
    <w:rsid w:val="0078216D"/>
    <w:rsid w:val="00790267"/>
    <w:rsid w:val="007962B4"/>
    <w:rsid w:val="00796C15"/>
    <w:rsid w:val="007B1985"/>
    <w:rsid w:val="007B203D"/>
    <w:rsid w:val="007B4D0D"/>
    <w:rsid w:val="007C2B8C"/>
    <w:rsid w:val="007C4ACB"/>
    <w:rsid w:val="007C701D"/>
    <w:rsid w:val="007F6789"/>
    <w:rsid w:val="00805146"/>
    <w:rsid w:val="008109E7"/>
    <w:rsid w:val="0081290D"/>
    <w:rsid w:val="00832CFB"/>
    <w:rsid w:val="00836EE7"/>
    <w:rsid w:val="00846EDA"/>
    <w:rsid w:val="008525D6"/>
    <w:rsid w:val="008536F6"/>
    <w:rsid w:val="00866AF9"/>
    <w:rsid w:val="00883EDA"/>
    <w:rsid w:val="0088505D"/>
    <w:rsid w:val="00897A7A"/>
    <w:rsid w:val="008A018D"/>
    <w:rsid w:val="008A189F"/>
    <w:rsid w:val="008A4288"/>
    <w:rsid w:val="008B35C3"/>
    <w:rsid w:val="008B5445"/>
    <w:rsid w:val="008B6104"/>
    <w:rsid w:val="008E3772"/>
    <w:rsid w:val="008E5A73"/>
    <w:rsid w:val="00900E8A"/>
    <w:rsid w:val="00924596"/>
    <w:rsid w:val="00927C55"/>
    <w:rsid w:val="009420A5"/>
    <w:rsid w:val="009420EA"/>
    <w:rsid w:val="00945184"/>
    <w:rsid w:val="00945617"/>
    <w:rsid w:val="00946964"/>
    <w:rsid w:val="009515FD"/>
    <w:rsid w:val="009520D4"/>
    <w:rsid w:val="00952768"/>
    <w:rsid w:val="0095385F"/>
    <w:rsid w:val="00965E10"/>
    <w:rsid w:val="00975C24"/>
    <w:rsid w:val="00975D9D"/>
    <w:rsid w:val="00977711"/>
    <w:rsid w:val="009948C3"/>
    <w:rsid w:val="009B224E"/>
    <w:rsid w:val="009B377D"/>
    <w:rsid w:val="009C2FEB"/>
    <w:rsid w:val="009E1A60"/>
    <w:rsid w:val="009F1D3D"/>
    <w:rsid w:val="009F5480"/>
    <w:rsid w:val="009F55D8"/>
    <w:rsid w:val="009F5907"/>
    <w:rsid w:val="009F604A"/>
    <w:rsid w:val="009F7A46"/>
    <w:rsid w:val="00A076A1"/>
    <w:rsid w:val="00A07768"/>
    <w:rsid w:val="00A31630"/>
    <w:rsid w:val="00A535F1"/>
    <w:rsid w:val="00A56ED6"/>
    <w:rsid w:val="00A610F9"/>
    <w:rsid w:val="00A643D8"/>
    <w:rsid w:val="00A65802"/>
    <w:rsid w:val="00A65A7E"/>
    <w:rsid w:val="00A6772B"/>
    <w:rsid w:val="00A752DE"/>
    <w:rsid w:val="00A77BEB"/>
    <w:rsid w:val="00A83B15"/>
    <w:rsid w:val="00A87300"/>
    <w:rsid w:val="00A90D0F"/>
    <w:rsid w:val="00A91E3C"/>
    <w:rsid w:val="00A967BA"/>
    <w:rsid w:val="00AA3343"/>
    <w:rsid w:val="00AB5209"/>
    <w:rsid w:val="00AF6728"/>
    <w:rsid w:val="00B107E9"/>
    <w:rsid w:val="00B115EA"/>
    <w:rsid w:val="00B1364D"/>
    <w:rsid w:val="00B247E4"/>
    <w:rsid w:val="00B26654"/>
    <w:rsid w:val="00B37F38"/>
    <w:rsid w:val="00B42D34"/>
    <w:rsid w:val="00B4318B"/>
    <w:rsid w:val="00B51C76"/>
    <w:rsid w:val="00B67DE7"/>
    <w:rsid w:val="00B745D0"/>
    <w:rsid w:val="00B747BB"/>
    <w:rsid w:val="00BA264F"/>
    <w:rsid w:val="00BA4994"/>
    <w:rsid w:val="00BB06A2"/>
    <w:rsid w:val="00BB23BB"/>
    <w:rsid w:val="00BC1EEE"/>
    <w:rsid w:val="00BD4847"/>
    <w:rsid w:val="00BD50CB"/>
    <w:rsid w:val="00BD6F94"/>
    <w:rsid w:val="00C052BE"/>
    <w:rsid w:val="00C15F9C"/>
    <w:rsid w:val="00C20E3E"/>
    <w:rsid w:val="00C21A6E"/>
    <w:rsid w:val="00C269C1"/>
    <w:rsid w:val="00C35059"/>
    <w:rsid w:val="00C360F4"/>
    <w:rsid w:val="00C4024D"/>
    <w:rsid w:val="00C538BE"/>
    <w:rsid w:val="00C6033C"/>
    <w:rsid w:val="00C66B72"/>
    <w:rsid w:val="00C70E59"/>
    <w:rsid w:val="00C73F9F"/>
    <w:rsid w:val="00C74B71"/>
    <w:rsid w:val="00C76083"/>
    <w:rsid w:val="00C86B00"/>
    <w:rsid w:val="00C879E0"/>
    <w:rsid w:val="00C919A2"/>
    <w:rsid w:val="00CA255A"/>
    <w:rsid w:val="00CB3499"/>
    <w:rsid w:val="00CB7B16"/>
    <w:rsid w:val="00CC6826"/>
    <w:rsid w:val="00CC73DC"/>
    <w:rsid w:val="00CD53AE"/>
    <w:rsid w:val="00CF15DF"/>
    <w:rsid w:val="00D07C98"/>
    <w:rsid w:val="00D131C8"/>
    <w:rsid w:val="00D15693"/>
    <w:rsid w:val="00D22F06"/>
    <w:rsid w:val="00D26613"/>
    <w:rsid w:val="00D26D97"/>
    <w:rsid w:val="00D60346"/>
    <w:rsid w:val="00D633AE"/>
    <w:rsid w:val="00D639F0"/>
    <w:rsid w:val="00D641E2"/>
    <w:rsid w:val="00D708BE"/>
    <w:rsid w:val="00D719D1"/>
    <w:rsid w:val="00D74B42"/>
    <w:rsid w:val="00D766EE"/>
    <w:rsid w:val="00D840C4"/>
    <w:rsid w:val="00D850D5"/>
    <w:rsid w:val="00DA503D"/>
    <w:rsid w:val="00DB0D66"/>
    <w:rsid w:val="00DC38FB"/>
    <w:rsid w:val="00DC512A"/>
    <w:rsid w:val="00DD191C"/>
    <w:rsid w:val="00DE25A2"/>
    <w:rsid w:val="00DF0C50"/>
    <w:rsid w:val="00E0189A"/>
    <w:rsid w:val="00E07168"/>
    <w:rsid w:val="00E13B70"/>
    <w:rsid w:val="00E1485C"/>
    <w:rsid w:val="00E3350D"/>
    <w:rsid w:val="00E37D36"/>
    <w:rsid w:val="00E409C3"/>
    <w:rsid w:val="00E42800"/>
    <w:rsid w:val="00E46271"/>
    <w:rsid w:val="00E51D87"/>
    <w:rsid w:val="00E55818"/>
    <w:rsid w:val="00E56274"/>
    <w:rsid w:val="00E67783"/>
    <w:rsid w:val="00E85B2C"/>
    <w:rsid w:val="00E91D96"/>
    <w:rsid w:val="00EA1F67"/>
    <w:rsid w:val="00EB3774"/>
    <w:rsid w:val="00EB3F17"/>
    <w:rsid w:val="00EB48B7"/>
    <w:rsid w:val="00EC1327"/>
    <w:rsid w:val="00EC15E7"/>
    <w:rsid w:val="00EC2BAF"/>
    <w:rsid w:val="00EC7A81"/>
    <w:rsid w:val="00ED1B3A"/>
    <w:rsid w:val="00ED3560"/>
    <w:rsid w:val="00ED442A"/>
    <w:rsid w:val="00ED5135"/>
    <w:rsid w:val="00EF0881"/>
    <w:rsid w:val="00EF29C7"/>
    <w:rsid w:val="00EF4E96"/>
    <w:rsid w:val="00EF6B26"/>
    <w:rsid w:val="00F035BE"/>
    <w:rsid w:val="00F06A3B"/>
    <w:rsid w:val="00F1343D"/>
    <w:rsid w:val="00F17232"/>
    <w:rsid w:val="00F300C1"/>
    <w:rsid w:val="00F40F69"/>
    <w:rsid w:val="00F50A66"/>
    <w:rsid w:val="00F5247D"/>
    <w:rsid w:val="00F531C5"/>
    <w:rsid w:val="00F60429"/>
    <w:rsid w:val="00F85213"/>
    <w:rsid w:val="00FA0507"/>
    <w:rsid w:val="00FA424F"/>
    <w:rsid w:val="00FA56BF"/>
    <w:rsid w:val="00FB2FE9"/>
    <w:rsid w:val="00FE05DE"/>
    <w:rsid w:val="00FE70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DA2"/>
    <w:pPr>
      <w:suppressAutoHyphens/>
    </w:pPr>
    <w:rPr>
      <w:rFonts w:eastAsia="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B0DA2"/>
    <w:rPr>
      <w:color w:val="0000FF"/>
      <w:u w:val="single"/>
    </w:rPr>
  </w:style>
  <w:style w:type="paragraph" w:styleId="a4">
    <w:name w:val="Body Text Indent"/>
    <w:basedOn w:val="a"/>
    <w:link w:val="a5"/>
    <w:rsid w:val="002B0DA2"/>
    <w:pPr>
      <w:spacing w:after="120"/>
      <w:ind w:left="283"/>
    </w:pPr>
    <w:rPr>
      <w:rFonts w:ascii="Arial" w:eastAsia="MS Mincho" w:hAnsi="Arial" w:cs="Mangal"/>
      <w:kern w:val="1"/>
      <w:sz w:val="24"/>
      <w:szCs w:val="24"/>
      <w:lang w:val="en-GB" w:bidi="hi-IN"/>
    </w:rPr>
  </w:style>
  <w:style w:type="character" w:customStyle="1" w:styleId="a5">
    <w:name w:val="Основний текст з відступом Знак"/>
    <w:basedOn w:val="a0"/>
    <w:link w:val="a4"/>
    <w:rsid w:val="002B0DA2"/>
    <w:rPr>
      <w:rFonts w:ascii="Arial" w:eastAsia="MS Mincho" w:hAnsi="Arial" w:cs="Mangal"/>
      <w:kern w:val="1"/>
      <w:sz w:val="24"/>
      <w:szCs w:val="24"/>
      <w:lang w:val="en-GB" w:eastAsia="zh-CN" w:bidi="hi-IN"/>
    </w:rPr>
  </w:style>
  <w:style w:type="paragraph" w:customStyle="1" w:styleId="211">
    <w:name w:val="Основний текст 211"/>
    <w:basedOn w:val="a"/>
    <w:rsid w:val="002B0DA2"/>
    <w:pPr>
      <w:spacing w:after="120" w:line="480" w:lineRule="auto"/>
    </w:pPr>
    <w:rPr>
      <w:rFonts w:ascii="Arial" w:eastAsia="MS Mincho" w:hAnsi="Arial" w:cs="Mangal"/>
      <w:kern w:val="1"/>
      <w:sz w:val="24"/>
      <w:szCs w:val="24"/>
      <w:lang w:val="en-GB" w:bidi="hi-IN"/>
    </w:rPr>
  </w:style>
  <w:style w:type="paragraph" w:styleId="a6">
    <w:name w:val="No Spacing"/>
    <w:uiPriority w:val="1"/>
    <w:qFormat/>
    <w:rsid w:val="002B0DA2"/>
    <w:rPr>
      <w:rFonts w:ascii="Swift LT Pro" w:eastAsia="Times New Roman" w:hAnsi="Swift LT Pro" w:cs="Times New Roman"/>
      <w:sz w:val="21"/>
      <w:szCs w:val="18"/>
      <w:lang w:val="en-US"/>
    </w:rPr>
  </w:style>
  <w:style w:type="character" w:styleId="a7">
    <w:name w:val="FollowedHyperlink"/>
    <w:basedOn w:val="a0"/>
    <w:uiPriority w:val="99"/>
    <w:semiHidden/>
    <w:unhideWhenUsed/>
    <w:rsid w:val="00017B2B"/>
    <w:rPr>
      <w:color w:val="800080" w:themeColor="followedHyperlink"/>
      <w:u w:val="single"/>
    </w:rPr>
  </w:style>
  <w:style w:type="paragraph" w:customStyle="1" w:styleId="a8">
    <w:name w:val="Базовый"/>
    <w:rsid w:val="00017B2B"/>
    <w:pPr>
      <w:tabs>
        <w:tab w:val="left" w:pos="708"/>
      </w:tabs>
      <w:suppressAutoHyphens/>
      <w:spacing w:after="200" w:line="276" w:lineRule="auto"/>
    </w:pPr>
    <w:rPr>
      <w:rFonts w:ascii="Calibri" w:eastAsia="Lucida Sans Unicode" w:hAnsi="Calibri" w:cstheme="minorBidi"/>
      <w:color w:val="00000A"/>
      <w:sz w:val="22"/>
      <w:lang w:val="ru-RU"/>
    </w:rPr>
  </w:style>
  <w:style w:type="character" w:customStyle="1" w:styleId="apple-converted-space">
    <w:name w:val="apple-converted-space"/>
    <w:basedOn w:val="a0"/>
    <w:rsid w:val="00017B2B"/>
  </w:style>
  <w:style w:type="paragraph" w:styleId="a9">
    <w:name w:val="List Paragraph"/>
    <w:basedOn w:val="a8"/>
    <w:rsid w:val="00017B2B"/>
    <w:pPr>
      <w:ind w:left="720"/>
    </w:pPr>
  </w:style>
  <w:style w:type="paragraph" w:customStyle="1" w:styleId="code">
    <w:name w:val="code"/>
    <w:basedOn w:val="a8"/>
    <w:rsid w:val="00017B2B"/>
    <w:pPr>
      <w:suppressAutoHyphens w:val="0"/>
      <w:spacing w:before="28" w:after="28" w:line="100" w:lineRule="atLeast"/>
    </w:pPr>
    <w:rPr>
      <w:rFonts w:ascii="Times New Roman" w:eastAsia="Times New Roman" w:hAnsi="Times New Roman" w:cs="Times New Roman"/>
      <w:sz w:val="24"/>
      <w:szCs w:val="24"/>
      <w:lang w:eastAsia="ru-RU"/>
    </w:rPr>
  </w:style>
  <w:style w:type="table" w:styleId="aa">
    <w:name w:val="Table Grid"/>
    <w:basedOn w:val="a1"/>
    <w:uiPriority w:val="59"/>
    <w:rsid w:val="00017B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017B2B"/>
    <w:pPr>
      <w:tabs>
        <w:tab w:val="center" w:pos="4819"/>
        <w:tab w:val="right" w:pos="9639"/>
      </w:tabs>
      <w:suppressAutoHyphens w:val="0"/>
    </w:pPr>
    <w:rPr>
      <w:rFonts w:eastAsiaTheme="minorHAnsi" w:cstheme="minorHAnsi"/>
      <w:lang w:eastAsia="en-US"/>
    </w:rPr>
  </w:style>
  <w:style w:type="character" w:customStyle="1" w:styleId="ac">
    <w:name w:val="Верхній колонтитул Знак"/>
    <w:basedOn w:val="a0"/>
    <w:link w:val="ab"/>
    <w:uiPriority w:val="99"/>
    <w:rsid w:val="00017B2B"/>
  </w:style>
  <w:style w:type="paragraph" w:styleId="ad">
    <w:name w:val="footer"/>
    <w:basedOn w:val="a"/>
    <w:link w:val="ae"/>
    <w:uiPriority w:val="99"/>
    <w:unhideWhenUsed/>
    <w:rsid w:val="00017B2B"/>
    <w:pPr>
      <w:tabs>
        <w:tab w:val="center" w:pos="4819"/>
        <w:tab w:val="right" w:pos="9639"/>
      </w:tabs>
      <w:suppressAutoHyphens w:val="0"/>
    </w:pPr>
    <w:rPr>
      <w:rFonts w:eastAsiaTheme="minorHAnsi" w:cstheme="minorHAnsi"/>
      <w:lang w:eastAsia="en-US"/>
    </w:rPr>
  </w:style>
  <w:style w:type="character" w:customStyle="1" w:styleId="ae">
    <w:name w:val="Нижній колонтитул Знак"/>
    <w:basedOn w:val="a0"/>
    <w:link w:val="ad"/>
    <w:uiPriority w:val="99"/>
    <w:rsid w:val="00017B2B"/>
  </w:style>
  <w:style w:type="character" w:styleId="af">
    <w:name w:val="annotation reference"/>
    <w:basedOn w:val="a0"/>
    <w:uiPriority w:val="99"/>
    <w:semiHidden/>
    <w:unhideWhenUsed/>
    <w:rsid w:val="00017B2B"/>
    <w:rPr>
      <w:sz w:val="16"/>
      <w:szCs w:val="16"/>
    </w:rPr>
  </w:style>
  <w:style w:type="paragraph" w:styleId="af0">
    <w:name w:val="annotation text"/>
    <w:basedOn w:val="a"/>
    <w:link w:val="af1"/>
    <w:uiPriority w:val="99"/>
    <w:semiHidden/>
    <w:unhideWhenUsed/>
    <w:rsid w:val="00017B2B"/>
    <w:pPr>
      <w:suppressAutoHyphens w:val="0"/>
    </w:pPr>
    <w:rPr>
      <w:rFonts w:eastAsiaTheme="minorHAnsi" w:cstheme="minorHAnsi"/>
      <w:sz w:val="20"/>
      <w:szCs w:val="20"/>
      <w:lang w:eastAsia="en-US"/>
    </w:rPr>
  </w:style>
  <w:style w:type="character" w:customStyle="1" w:styleId="af1">
    <w:name w:val="Текст примітки Знак"/>
    <w:basedOn w:val="a0"/>
    <w:link w:val="af0"/>
    <w:uiPriority w:val="99"/>
    <w:semiHidden/>
    <w:rsid w:val="00017B2B"/>
    <w:rPr>
      <w:sz w:val="20"/>
      <w:szCs w:val="20"/>
    </w:rPr>
  </w:style>
  <w:style w:type="paragraph" w:styleId="af2">
    <w:name w:val="annotation subject"/>
    <w:basedOn w:val="af0"/>
    <w:next w:val="af0"/>
    <w:link w:val="af3"/>
    <w:uiPriority w:val="99"/>
    <w:semiHidden/>
    <w:unhideWhenUsed/>
    <w:rsid w:val="00017B2B"/>
    <w:rPr>
      <w:b/>
      <w:bCs/>
    </w:rPr>
  </w:style>
  <w:style w:type="character" w:customStyle="1" w:styleId="af3">
    <w:name w:val="Тема примітки Знак"/>
    <w:basedOn w:val="af1"/>
    <w:link w:val="af2"/>
    <w:uiPriority w:val="99"/>
    <w:semiHidden/>
    <w:rsid w:val="00017B2B"/>
    <w:rPr>
      <w:b/>
      <w:bCs/>
      <w:sz w:val="20"/>
      <w:szCs w:val="20"/>
    </w:rPr>
  </w:style>
  <w:style w:type="paragraph" w:styleId="af4">
    <w:name w:val="Revision"/>
    <w:hidden/>
    <w:uiPriority w:val="99"/>
    <w:semiHidden/>
    <w:rsid w:val="00017B2B"/>
  </w:style>
  <w:style w:type="paragraph" w:styleId="af5">
    <w:name w:val="Balloon Text"/>
    <w:basedOn w:val="a"/>
    <w:link w:val="af6"/>
    <w:uiPriority w:val="99"/>
    <w:semiHidden/>
    <w:unhideWhenUsed/>
    <w:rsid w:val="00017B2B"/>
    <w:pPr>
      <w:suppressAutoHyphens w:val="0"/>
    </w:pPr>
    <w:rPr>
      <w:rFonts w:ascii="Tahoma" w:eastAsiaTheme="minorHAnsi" w:hAnsi="Tahoma" w:cs="Tahoma"/>
      <w:sz w:val="16"/>
      <w:szCs w:val="16"/>
      <w:lang w:eastAsia="en-US"/>
    </w:rPr>
  </w:style>
  <w:style w:type="character" w:customStyle="1" w:styleId="af6">
    <w:name w:val="Текст у виносці Знак"/>
    <w:basedOn w:val="a0"/>
    <w:link w:val="af5"/>
    <w:uiPriority w:val="99"/>
    <w:semiHidden/>
    <w:rsid w:val="00017B2B"/>
    <w:rPr>
      <w:rFonts w:ascii="Tahoma" w:hAnsi="Tahoma" w:cs="Tahoma"/>
      <w:sz w:val="16"/>
      <w:szCs w:val="16"/>
    </w:rPr>
  </w:style>
  <w:style w:type="paragraph" w:styleId="af7">
    <w:name w:val="footnote text"/>
    <w:basedOn w:val="a"/>
    <w:link w:val="af8"/>
    <w:uiPriority w:val="99"/>
    <w:semiHidden/>
    <w:unhideWhenUsed/>
    <w:rsid w:val="00017B2B"/>
    <w:pPr>
      <w:suppressAutoHyphens w:val="0"/>
    </w:pPr>
    <w:rPr>
      <w:rFonts w:eastAsiaTheme="minorHAnsi" w:cstheme="minorHAnsi"/>
      <w:sz w:val="20"/>
      <w:szCs w:val="20"/>
      <w:lang w:eastAsia="en-US"/>
    </w:rPr>
  </w:style>
  <w:style w:type="character" w:customStyle="1" w:styleId="af8">
    <w:name w:val="Текст виноски Знак"/>
    <w:basedOn w:val="a0"/>
    <w:link w:val="af7"/>
    <w:uiPriority w:val="99"/>
    <w:semiHidden/>
    <w:rsid w:val="00017B2B"/>
    <w:rPr>
      <w:sz w:val="20"/>
      <w:szCs w:val="20"/>
    </w:rPr>
  </w:style>
  <w:style w:type="character" w:styleId="af9">
    <w:name w:val="footnote reference"/>
    <w:basedOn w:val="a0"/>
    <w:uiPriority w:val="99"/>
    <w:semiHidden/>
    <w:unhideWhenUsed/>
    <w:rsid w:val="00017B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DA2"/>
    <w:pPr>
      <w:suppressAutoHyphens/>
    </w:pPr>
    <w:rPr>
      <w:rFonts w:eastAsia="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B0DA2"/>
    <w:rPr>
      <w:color w:val="0000FF"/>
      <w:u w:val="single"/>
    </w:rPr>
  </w:style>
  <w:style w:type="paragraph" w:styleId="a4">
    <w:name w:val="Body Text Indent"/>
    <w:basedOn w:val="a"/>
    <w:link w:val="a5"/>
    <w:rsid w:val="002B0DA2"/>
    <w:pPr>
      <w:spacing w:after="120"/>
      <w:ind w:left="283"/>
    </w:pPr>
    <w:rPr>
      <w:rFonts w:ascii="Arial" w:eastAsia="MS Mincho" w:hAnsi="Arial" w:cs="Mangal"/>
      <w:kern w:val="1"/>
      <w:sz w:val="24"/>
      <w:szCs w:val="24"/>
      <w:lang w:val="en-GB" w:bidi="hi-IN"/>
    </w:rPr>
  </w:style>
  <w:style w:type="character" w:customStyle="1" w:styleId="a5">
    <w:name w:val="Основний текст з відступом Знак"/>
    <w:basedOn w:val="a0"/>
    <w:link w:val="a4"/>
    <w:rsid w:val="002B0DA2"/>
    <w:rPr>
      <w:rFonts w:ascii="Arial" w:eastAsia="MS Mincho" w:hAnsi="Arial" w:cs="Mangal"/>
      <w:kern w:val="1"/>
      <w:sz w:val="24"/>
      <w:szCs w:val="24"/>
      <w:lang w:val="en-GB" w:eastAsia="zh-CN" w:bidi="hi-IN"/>
    </w:rPr>
  </w:style>
  <w:style w:type="paragraph" w:customStyle="1" w:styleId="211">
    <w:name w:val="Основний текст 211"/>
    <w:basedOn w:val="a"/>
    <w:rsid w:val="002B0DA2"/>
    <w:pPr>
      <w:spacing w:after="120" w:line="480" w:lineRule="auto"/>
    </w:pPr>
    <w:rPr>
      <w:rFonts w:ascii="Arial" w:eastAsia="MS Mincho" w:hAnsi="Arial" w:cs="Mangal"/>
      <w:kern w:val="1"/>
      <w:sz w:val="24"/>
      <w:szCs w:val="24"/>
      <w:lang w:val="en-GB" w:bidi="hi-IN"/>
    </w:rPr>
  </w:style>
  <w:style w:type="paragraph" w:styleId="a6">
    <w:name w:val="No Spacing"/>
    <w:uiPriority w:val="1"/>
    <w:qFormat/>
    <w:rsid w:val="002B0DA2"/>
    <w:rPr>
      <w:rFonts w:ascii="Swift LT Pro" w:eastAsia="Times New Roman" w:hAnsi="Swift LT Pro" w:cs="Times New Roman"/>
      <w:sz w:val="21"/>
      <w:szCs w:val="18"/>
      <w:lang w:val="en-US"/>
    </w:rPr>
  </w:style>
  <w:style w:type="character" w:styleId="a7">
    <w:name w:val="FollowedHyperlink"/>
    <w:basedOn w:val="a0"/>
    <w:uiPriority w:val="99"/>
    <w:semiHidden/>
    <w:unhideWhenUsed/>
    <w:rsid w:val="00017B2B"/>
    <w:rPr>
      <w:color w:val="800080" w:themeColor="followedHyperlink"/>
      <w:u w:val="single"/>
    </w:rPr>
  </w:style>
  <w:style w:type="paragraph" w:customStyle="1" w:styleId="a8">
    <w:name w:val="Базовый"/>
    <w:rsid w:val="00017B2B"/>
    <w:pPr>
      <w:tabs>
        <w:tab w:val="left" w:pos="708"/>
      </w:tabs>
      <w:suppressAutoHyphens/>
      <w:spacing w:after="200" w:line="276" w:lineRule="auto"/>
    </w:pPr>
    <w:rPr>
      <w:rFonts w:ascii="Calibri" w:eastAsia="Lucida Sans Unicode" w:hAnsi="Calibri" w:cstheme="minorBidi"/>
      <w:color w:val="00000A"/>
      <w:sz w:val="22"/>
      <w:lang w:val="ru-RU"/>
    </w:rPr>
  </w:style>
  <w:style w:type="character" w:customStyle="1" w:styleId="apple-converted-space">
    <w:name w:val="apple-converted-space"/>
    <w:basedOn w:val="a0"/>
    <w:rsid w:val="00017B2B"/>
  </w:style>
  <w:style w:type="paragraph" w:styleId="a9">
    <w:name w:val="List Paragraph"/>
    <w:basedOn w:val="a8"/>
    <w:rsid w:val="00017B2B"/>
    <w:pPr>
      <w:ind w:left="720"/>
    </w:pPr>
  </w:style>
  <w:style w:type="paragraph" w:customStyle="1" w:styleId="code">
    <w:name w:val="code"/>
    <w:basedOn w:val="a8"/>
    <w:rsid w:val="00017B2B"/>
    <w:pPr>
      <w:suppressAutoHyphens w:val="0"/>
      <w:spacing w:before="28" w:after="28" w:line="100" w:lineRule="atLeast"/>
    </w:pPr>
    <w:rPr>
      <w:rFonts w:ascii="Times New Roman" w:eastAsia="Times New Roman" w:hAnsi="Times New Roman" w:cs="Times New Roman"/>
      <w:sz w:val="24"/>
      <w:szCs w:val="24"/>
      <w:lang w:eastAsia="ru-RU"/>
    </w:rPr>
  </w:style>
  <w:style w:type="table" w:styleId="aa">
    <w:name w:val="Table Grid"/>
    <w:basedOn w:val="a1"/>
    <w:uiPriority w:val="59"/>
    <w:rsid w:val="00017B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017B2B"/>
    <w:pPr>
      <w:tabs>
        <w:tab w:val="center" w:pos="4819"/>
        <w:tab w:val="right" w:pos="9639"/>
      </w:tabs>
      <w:suppressAutoHyphens w:val="0"/>
    </w:pPr>
    <w:rPr>
      <w:rFonts w:eastAsiaTheme="minorHAnsi" w:cstheme="minorHAnsi"/>
      <w:lang w:eastAsia="en-US"/>
    </w:rPr>
  </w:style>
  <w:style w:type="character" w:customStyle="1" w:styleId="ac">
    <w:name w:val="Верхній колонтитул Знак"/>
    <w:basedOn w:val="a0"/>
    <w:link w:val="ab"/>
    <w:uiPriority w:val="99"/>
    <w:rsid w:val="00017B2B"/>
  </w:style>
  <w:style w:type="paragraph" w:styleId="ad">
    <w:name w:val="footer"/>
    <w:basedOn w:val="a"/>
    <w:link w:val="ae"/>
    <w:uiPriority w:val="99"/>
    <w:unhideWhenUsed/>
    <w:rsid w:val="00017B2B"/>
    <w:pPr>
      <w:tabs>
        <w:tab w:val="center" w:pos="4819"/>
        <w:tab w:val="right" w:pos="9639"/>
      </w:tabs>
      <w:suppressAutoHyphens w:val="0"/>
    </w:pPr>
    <w:rPr>
      <w:rFonts w:eastAsiaTheme="minorHAnsi" w:cstheme="minorHAnsi"/>
      <w:lang w:eastAsia="en-US"/>
    </w:rPr>
  </w:style>
  <w:style w:type="character" w:customStyle="1" w:styleId="ae">
    <w:name w:val="Нижній колонтитул Знак"/>
    <w:basedOn w:val="a0"/>
    <w:link w:val="ad"/>
    <w:uiPriority w:val="99"/>
    <w:rsid w:val="00017B2B"/>
  </w:style>
  <w:style w:type="character" w:styleId="af">
    <w:name w:val="annotation reference"/>
    <w:basedOn w:val="a0"/>
    <w:uiPriority w:val="99"/>
    <w:semiHidden/>
    <w:unhideWhenUsed/>
    <w:rsid w:val="00017B2B"/>
    <w:rPr>
      <w:sz w:val="16"/>
      <w:szCs w:val="16"/>
    </w:rPr>
  </w:style>
  <w:style w:type="paragraph" w:styleId="af0">
    <w:name w:val="annotation text"/>
    <w:basedOn w:val="a"/>
    <w:link w:val="af1"/>
    <w:uiPriority w:val="99"/>
    <w:semiHidden/>
    <w:unhideWhenUsed/>
    <w:rsid w:val="00017B2B"/>
    <w:pPr>
      <w:suppressAutoHyphens w:val="0"/>
    </w:pPr>
    <w:rPr>
      <w:rFonts w:eastAsiaTheme="minorHAnsi" w:cstheme="minorHAnsi"/>
      <w:sz w:val="20"/>
      <w:szCs w:val="20"/>
      <w:lang w:eastAsia="en-US"/>
    </w:rPr>
  </w:style>
  <w:style w:type="character" w:customStyle="1" w:styleId="af1">
    <w:name w:val="Текст примітки Знак"/>
    <w:basedOn w:val="a0"/>
    <w:link w:val="af0"/>
    <w:uiPriority w:val="99"/>
    <w:semiHidden/>
    <w:rsid w:val="00017B2B"/>
    <w:rPr>
      <w:sz w:val="20"/>
      <w:szCs w:val="20"/>
    </w:rPr>
  </w:style>
  <w:style w:type="paragraph" w:styleId="af2">
    <w:name w:val="annotation subject"/>
    <w:basedOn w:val="af0"/>
    <w:next w:val="af0"/>
    <w:link w:val="af3"/>
    <w:uiPriority w:val="99"/>
    <w:semiHidden/>
    <w:unhideWhenUsed/>
    <w:rsid w:val="00017B2B"/>
    <w:rPr>
      <w:b/>
      <w:bCs/>
    </w:rPr>
  </w:style>
  <w:style w:type="character" w:customStyle="1" w:styleId="af3">
    <w:name w:val="Тема примітки Знак"/>
    <w:basedOn w:val="af1"/>
    <w:link w:val="af2"/>
    <w:uiPriority w:val="99"/>
    <w:semiHidden/>
    <w:rsid w:val="00017B2B"/>
    <w:rPr>
      <w:b/>
      <w:bCs/>
      <w:sz w:val="20"/>
      <w:szCs w:val="20"/>
    </w:rPr>
  </w:style>
  <w:style w:type="paragraph" w:styleId="af4">
    <w:name w:val="Revision"/>
    <w:hidden/>
    <w:uiPriority w:val="99"/>
    <w:semiHidden/>
    <w:rsid w:val="00017B2B"/>
  </w:style>
  <w:style w:type="paragraph" w:styleId="af5">
    <w:name w:val="Balloon Text"/>
    <w:basedOn w:val="a"/>
    <w:link w:val="af6"/>
    <w:uiPriority w:val="99"/>
    <w:semiHidden/>
    <w:unhideWhenUsed/>
    <w:rsid w:val="00017B2B"/>
    <w:pPr>
      <w:suppressAutoHyphens w:val="0"/>
    </w:pPr>
    <w:rPr>
      <w:rFonts w:ascii="Tahoma" w:eastAsiaTheme="minorHAnsi" w:hAnsi="Tahoma" w:cs="Tahoma"/>
      <w:sz w:val="16"/>
      <w:szCs w:val="16"/>
      <w:lang w:eastAsia="en-US"/>
    </w:rPr>
  </w:style>
  <w:style w:type="character" w:customStyle="1" w:styleId="af6">
    <w:name w:val="Текст у виносці Знак"/>
    <w:basedOn w:val="a0"/>
    <w:link w:val="af5"/>
    <w:uiPriority w:val="99"/>
    <w:semiHidden/>
    <w:rsid w:val="00017B2B"/>
    <w:rPr>
      <w:rFonts w:ascii="Tahoma" w:hAnsi="Tahoma" w:cs="Tahoma"/>
      <w:sz w:val="16"/>
      <w:szCs w:val="16"/>
    </w:rPr>
  </w:style>
  <w:style w:type="paragraph" w:styleId="af7">
    <w:name w:val="footnote text"/>
    <w:basedOn w:val="a"/>
    <w:link w:val="af8"/>
    <w:uiPriority w:val="99"/>
    <w:semiHidden/>
    <w:unhideWhenUsed/>
    <w:rsid w:val="00017B2B"/>
    <w:pPr>
      <w:suppressAutoHyphens w:val="0"/>
    </w:pPr>
    <w:rPr>
      <w:rFonts w:eastAsiaTheme="minorHAnsi" w:cstheme="minorHAnsi"/>
      <w:sz w:val="20"/>
      <w:szCs w:val="20"/>
      <w:lang w:eastAsia="en-US"/>
    </w:rPr>
  </w:style>
  <w:style w:type="character" w:customStyle="1" w:styleId="af8">
    <w:name w:val="Текст виноски Знак"/>
    <w:basedOn w:val="a0"/>
    <w:link w:val="af7"/>
    <w:uiPriority w:val="99"/>
    <w:semiHidden/>
    <w:rsid w:val="00017B2B"/>
    <w:rPr>
      <w:sz w:val="20"/>
      <w:szCs w:val="20"/>
    </w:rPr>
  </w:style>
  <w:style w:type="character" w:styleId="af9">
    <w:name w:val="footnote reference"/>
    <w:basedOn w:val="a0"/>
    <w:uiPriority w:val="99"/>
    <w:semiHidden/>
    <w:unhideWhenUsed/>
    <w:rsid w:val="00017B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xbrl.org/"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23947</Words>
  <Characters>13650</Characters>
  <Application>Microsoft Office Word</Application>
  <DocSecurity>0</DocSecurity>
  <Lines>113</Lines>
  <Paragraphs>75</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37522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Красноступ Олександр</dc:creator>
  <cp:lastModifiedBy>Красноступ Олександр</cp:lastModifiedBy>
  <cp:revision>5</cp:revision>
  <dcterms:created xsi:type="dcterms:W3CDTF">2015-11-23T15:41:00Z</dcterms:created>
  <dcterms:modified xsi:type="dcterms:W3CDTF">2015-12-15T07:12:00Z</dcterms:modified>
</cp:coreProperties>
</file>