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BDE" w:rsidRPr="00160C08" w:rsidRDefault="00185BDE" w:rsidP="00F31B6E">
      <w:pPr>
        <w:pStyle w:val="1"/>
        <w:spacing w:after="0" w:line="240" w:lineRule="auto"/>
        <w:jc w:val="center"/>
        <w:rPr>
          <w:rFonts w:ascii="Times New Roman" w:hAnsi="Times New Roman"/>
          <w:b/>
          <w:color w:val="000000"/>
          <w:spacing w:val="-10"/>
          <w:sz w:val="28"/>
          <w:szCs w:val="28"/>
        </w:rPr>
      </w:pPr>
      <w:r w:rsidRPr="00160C08">
        <w:rPr>
          <w:rFonts w:ascii="Times New Roman" w:hAnsi="Times New Roman"/>
          <w:b/>
          <w:color w:val="000000"/>
          <w:spacing w:val="-10"/>
          <w:sz w:val="28"/>
          <w:szCs w:val="28"/>
        </w:rPr>
        <w:t>Повідомлення про оприлюднення</w:t>
      </w:r>
    </w:p>
    <w:p w:rsidR="00E52F65" w:rsidRPr="00160C08" w:rsidRDefault="00F31B6E" w:rsidP="00E52F65">
      <w:pPr>
        <w:jc w:val="center"/>
        <w:rPr>
          <w:b/>
          <w:bCs/>
        </w:rPr>
      </w:pPr>
      <w:proofErr w:type="spellStart"/>
      <w:r w:rsidRPr="00160C08">
        <w:rPr>
          <w:b/>
          <w:bCs/>
        </w:rPr>
        <w:t>проєкту</w:t>
      </w:r>
      <w:proofErr w:type="spellEnd"/>
      <w:r w:rsidRPr="00160C08">
        <w:rPr>
          <w:b/>
          <w:bCs/>
        </w:rPr>
        <w:t xml:space="preserve"> </w:t>
      </w:r>
      <w:r w:rsidR="00E52F65" w:rsidRPr="00160C08">
        <w:rPr>
          <w:b/>
          <w:bCs/>
        </w:rPr>
        <w:t>наказу Міністерства фінансів України</w:t>
      </w:r>
    </w:p>
    <w:p w:rsidR="00185BDE" w:rsidRDefault="00E52F65" w:rsidP="000D63EA">
      <w:pPr>
        <w:jc w:val="center"/>
        <w:rPr>
          <w:b/>
          <w:bCs/>
        </w:rPr>
      </w:pPr>
      <w:r w:rsidRPr="00160C08">
        <w:rPr>
          <w:b/>
          <w:bCs/>
        </w:rPr>
        <w:t xml:space="preserve"> «</w:t>
      </w:r>
      <w:r w:rsidR="000D63EA" w:rsidRPr="000D63EA">
        <w:rPr>
          <w:b/>
          <w:bCs/>
        </w:rPr>
        <w:t>Про затвердження Змін до Порядку обліку та перерахування до державного бюджету митних</w:t>
      </w:r>
      <w:r w:rsidR="000D63EA">
        <w:rPr>
          <w:b/>
          <w:bCs/>
        </w:rPr>
        <w:t xml:space="preserve"> </w:t>
      </w:r>
      <w:r w:rsidR="000D63EA" w:rsidRPr="000D63EA">
        <w:rPr>
          <w:b/>
          <w:bCs/>
        </w:rPr>
        <w:t>та інших платежів, які вносяться до/або під час митного оформлення</w:t>
      </w:r>
      <w:r w:rsidRPr="00160C08">
        <w:rPr>
          <w:b/>
          <w:bCs/>
        </w:rPr>
        <w:t>»</w:t>
      </w:r>
    </w:p>
    <w:p w:rsidR="000D63EA" w:rsidRPr="00160C08" w:rsidRDefault="000D63EA" w:rsidP="000D63EA">
      <w:pPr>
        <w:jc w:val="center"/>
        <w:rPr>
          <w:b/>
          <w:bCs/>
        </w:rPr>
      </w:pPr>
    </w:p>
    <w:p w:rsidR="00822998" w:rsidRPr="00160C08" w:rsidRDefault="000D63EA" w:rsidP="00822998">
      <w:pPr>
        <w:pStyle w:val="a3"/>
        <w:jc w:val="both"/>
      </w:pPr>
      <w:r>
        <w:t>Міністерство фінансів України на виконання вимог Закону України «Про засади державної регуляторної політики у сфері господарської діяльності» повідомляє про оприлюднення</w:t>
      </w:r>
      <w:r w:rsidRPr="00160C08">
        <w:t xml:space="preserve"> </w:t>
      </w:r>
      <w:proofErr w:type="spellStart"/>
      <w:r w:rsidR="00822998" w:rsidRPr="00160C08">
        <w:t>проєкт</w:t>
      </w:r>
      <w:r w:rsidR="005046EA" w:rsidRPr="00160C08">
        <w:t>у</w:t>
      </w:r>
      <w:proofErr w:type="spellEnd"/>
      <w:r w:rsidR="000F392E" w:rsidRPr="00160C08">
        <w:t xml:space="preserve"> </w:t>
      </w:r>
      <w:r w:rsidR="00E52F65" w:rsidRPr="00160C08">
        <w:t>наказу Міністерства фінансів України «</w:t>
      </w:r>
      <w:r w:rsidRPr="000D63EA">
        <w:t>Про затвердження Змін до Порядку обліку та перерахування до державного бюджету митних та інших платежів, які вносяться до/або під час митного оформлення</w:t>
      </w:r>
      <w:r w:rsidR="00E52F65" w:rsidRPr="00160C08">
        <w:t>»</w:t>
      </w:r>
      <w:r w:rsidR="001D3D51">
        <w:t xml:space="preserve"> (далі </w:t>
      </w:r>
      <w:r w:rsidR="002A533A" w:rsidRPr="00160C08">
        <w:t xml:space="preserve">– </w:t>
      </w:r>
      <w:proofErr w:type="spellStart"/>
      <w:r w:rsidR="002A533A" w:rsidRPr="00160C08">
        <w:t>проєкт</w:t>
      </w:r>
      <w:proofErr w:type="spellEnd"/>
      <w:r w:rsidR="002A533A" w:rsidRPr="00160C08">
        <w:t xml:space="preserve"> </w:t>
      </w:r>
      <w:proofErr w:type="spellStart"/>
      <w:r w:rsidR="00E52F65" w:rsidRPr="00160C08">
        <w:t>акта</w:t>
      </w:r>
      <w:proofErr w:type="spellEnd"/>
      <w:r w:rsidR="002A533A" w:rsidRPr="00160C08">
        <w:t>)</w:t>
      </w:r>
      <w:r w:rsidR="00822998" w:rsidRPr="00160C08">
        <w:t>.</w:t>
      </w:r>
    </w:p>
    <w:p w:rsidR="00E52F65" w:rsidRPr="001D3D51" w:rsidRDefault="000D63EA" w:rsidP="000D63EA">
      <w:pPr>
        <w:jc w:val="both"/>
        <w:rPr>
          <w:b/>
          <w:bCs/>
        </w:rPr>
      </w:pPr>
      <w:proofErr w:type="spellStart"/>
      <w:r w:rsidRPr="000D63EA">
        <w:t>Проєкт</w:t>
      </w:r>
      <w:proofErr w:type="spellEnd"/>
      <w:r w:rsidRPr="000D63EA">
        <w:t xml:space="preserve"> </w:t>
      </w:r>
      <w:proofErr w:type="spellStart"/>
      <w:r w:rsidRPr="000D63EA">
        <w:t>акта</w:t>
      </w:r>
      <w:proofErr w:type="spellEnd"/>
      <w:r w:rsidRPr="000D63EA">
        <w:t xml:space="preserve"> розроблено на виконання абзацу п’ятого пункту 2 розділу ІІ «Прикінцеві положення» Закону України від 22 серпня 2024 року № 3926-IX «Про внесення змін до Митного кодексу України щодо імплементації деяких положень Митного кодексу Європейського Союзу» </w:t>
      </w:r>
      <w:r>
        <w:t xml:space="preserve">з метою вдосконалення механізму обліку та перерахування до державного бюджету митних та інших платежів і приведення нормативно-правового </w:t>
      </w:r>
      <w:proofErr w:type="spellStart"/>
      <w:r>
        <w:t>акта</w:t>
      </w:r>
      <w:proofErr w:type="spellEnd"/>
      <w:r>
        <w:t xml:space="preserve"> у відповідність до положень Митного кодексу України</w:t>
      </w:r>
      <w:r w:rsidR="00E52F65" w:rsidRPr="001D3D51">
        <w:t>.</w:t>
      </w:r>
    </w:p>
    <w:p w:rsidR="000D63EA" w:rsidRPr="000D63EA" w:rsidRDefault="000D63EA" w:rsidP="000D63EA">
      <w:pPr>
        <w:jc w:val="both"/>
        <w:rPr>
          <w:bCs/>
          <w:lang w:eastAsia="ru-RU"/>
        </w:rPr>
      </w:pPr>
      <w:proofErr w:type="spellStart"/>
      <w:r w:rsidRPr="000D63EA">
        <w:rPr>
          <w:bCs/>
          <w:lang w:eastAsia="ru-RU"/>
        </w:rPr>
        <w:t>Проєктом</w:t>
      </w:r>
      <w:proofErr w:type="spellEnd"/>
      <w:r w:rsidRPr="000D63EA">
        <w:rPr>
          <w:bCs/>
          <w:lang w:eastAsia="ru-RU"/>
        </w:rPr>
        <w:t xml:space="preserve"> </w:t>
      </w:r>
      <w:proofErr w:type="spellStart"/>
      <w:r w:rsidRPr="000D63EA">
        <w:rPr>
          <w:bCs/>
          <w:lang w:eastAsia="ru-RU"/>
        </w:rPr>
        <w:t>акта</w:t>
      </w:r>
      <w:proofErr w:type="spellEnd"/>
      <w:r w:rsidRPr="000D63EA">
        <w:rPr>
          <w:bCs/>
          <w:lang w:eastAsia="ru-RU"/>
        </w:rPr>
        <w:t xml:space="preserve"> передбачено затвердження змін до </w:t>
      </w:r>
      <w:r w:rsidRPr="000D63EA">
        <w:rPr>
          <w:bCs/>
          <w:lang w:eastAsia="ru-RU"/>
        </w:rPr>
        <w:t xml:space="preserve">Порядку обліку та перерахування до державного бюджету митних та інших платежів, які вносяться до/або під час митного оформлення </w:t>
      </w:r>
      <w:r w:rsidRPr="000D63EA">
        <w:rPr>
          <w:bCs/>
          <w:lang w:eastAsia="ru-RU"/>
        </w:rPr>
        <w:t>стосовно:</w:t>
      </w:r>
    </w:p>
    <w:p w:rsidR="000D63EA" w:rsidRPr="000D63EA" w:rsidRDefault="000D63EA" w:rsidP="000D63EA">
      <w:pPr>
        <w:jc w:val="both"/>
        <w:rPr>
          <w:bCs/>
          <w:lang w:eastAsia="ru-RU"/>
        </w:rPr>
      </w:pPr>
      <w:r w:rsidRPr="000D63EA">
        <w:rPr>
          <w:bCs/>
          <w:lang w:eastAsia="ru-RU"/>
        </w:rPr>
        <w:t xml:space="preserve">приведення його положень до чинних норм </w:t>
      </w:r>
      <w:r>
        <w:t>Митного кодексу України</w:t>
      </w:r>
      <w:r w:rsidRPr="000D63EA">
        <w:rPr>
          <w:bCs/>
          <w:lang w:eastAsia="ru-RU"/>
        </w:rPr>
        <w:t xml:space="preserve"> </w:t>
      </w:r>
      <w:r w:rsidRPr="000D63EA">
        <w:rPr>
          <w:bCs/>
          <w:lang w:eastAsia="ru-RU"/>
        </w:rPr>
        <w:t>та актів Уряду;</w:t>
      </w:r>
    </w:p>
    <w:p w:rsidR="000D63EA" w:rsidRPr="000D63EA" w:rsidRDefault="000D63EA" w:rsidP="000D63EA">
      <w:pPr>
        <w:jc w:val="both"/>
        <w:rPr>
          <w:bCs/>
          <w:lang w:eastAsia="ru-RU"/>
        </w:rPr>
      </w:pPr>
      <w:r w:rsidRPr="000D63EA">
        <w:rPr>
          <w:bCs/>
          <w:lang w:eastAsia="ru-RU"/>
        </w:rPr>
        <w:t>відкриття окремого рахунку для зарахування коштів від реалізації товарів, поміщених у митний режим відмови на користь держави, конфіскованих за рішенням суду або за якими власник не звернувся до закінчення строків зберігання;</w:t>
      </w:r>
    </w:p>
    <w:p w:rsidR="00DF0529" w:rsidRPr="00DF0529" w:rsidRDefault="000D63EA" w:rsidP="000D63EA">
      <w:pPr>
        <w:jc w:val="both"/>
        <w:rPr>
          <w:bCs/>
          <w:lang w:eastAsia="ru-RU"/>
        </w:rPr>
      </w:pPr>
      <w:r w:rsidRPr="000D63EA">
        <w:rPr>
          <w:bCs/>
          <w:lang w:eastAsia="ru-RU"/>
        </w:rPr>
        <w:t>удосконалення процесу обліку коштів, що сплачуються громадянами за митною декларацією, передбаченою законодавством України для підприємств, шляхом переведення з депозитних рахунків митниць на центральний рівень –</w:t>
      </w:r>
      <w:bookmarkStart w:id="0" w:name="_GoBack"/>
      <w:bookmarkEnd w:id="0"/>
      <w:r w:rsidRPr="000D63EA">
        <w:rPr>
          <w:bCs/>
          <w:lang w:eastAsia="ru-RU"/>
        </w:rPr>
        <w:t>єдиний рахунок.</w:t>
      </w:r>
    </w:p>
    <w:p w:rsidR="00185BDE" w:rsidRPr="00160C08" w:rsidRDefault="00185BDE" w:rsidP="00185BDE">
      <w:pPr>
        <w:contextualSpacing/>
        <w:jc w:val="both"/>
      </w:pPr>
      <w:proofErr w:type="spellStart"/>
      <w:r w:rsidRPr="00160C08">
        <w:t>Про</w:t>
      </w:r>
      <w:r w:rsidR="003F490C" w:rsidRPr="00160C08">
        <w:t>є</w:t>
      </w:r>
      <w:r w:rsidRPr="00160C08">
        <w:t>кт</w:t>
      </w:r>
      <w:proofErr w:type="spellEnd"/>
      <w:r w:rsidRPr="00160C08">
        <w:t xml:space="preserve"> </w:t>
      </w:r>
      <w:proofErr w:type="spellStart"/>
      <w:r w:rsidR="00E52F65" w:rsidRPr="00160C08">
        <w:t>акта</w:t>
      </w:r>
      <w:proofErr w:type="spellEnd"/>
      <w:r w:rsidRPr="00160C08">
        <w:t xml:space="preserve"> та аналіз регуляторного впливу оприлюднені на офіційному </w:t>
      </w:r>
      <w:proofErr w:type="spellStart"/>
      <w:r w:rsidRPr="00160C08">
        <w:t>вебсайті</w:t>
      </w:r>
      <w:proofErr w:type="spellEnd"/>
      <w:r w:rsidRPr="00160C08">
        <w:t xml:space="preserve"> Міністерства фінансів України (https://www.mof.gov.ua) у рубриці «Проекти регуляторних актів для обговорення</w:t>
      </w:r>
      <w:r w:rsidR="005046EA" w:rsidRPr="00160C08">
        <w:t xml:space="preserve"> </w:t>
      </w:r>
      <w:r w:rsidRPr="00160C08">
        <w:t>/</w:t>
      </w:r>
      <w:r w:rsidR="005046EA" w:rsidRPr="00160C08">
        <w:t xml:space="preserve"> </w:t>
      </w:r>
      <w:r w:rsidRPr="00160C08">
        <w:t>Проекти регуляторних актів для обговорення у 202</w:t>
      </w:r>
      <w:r w:rsidR="00E52F65" w:rsidRPr="00160C08">
        <w:t>5</w:t>
      </w:r>
      <w:r w:rsidRPr="00160C08">
        <w:t xml:space="preserve"> р.» розділу «Законодавство».</w:t>
      </w:r>
    </w:p>
    <w:p w:rsidR="00185BDE" w:rsidRPr="00160C08" w:rsidRDefault="00185BDE" w:rsidP="00185BDE">
      <w:pPr>
        <w:contextualSpacing/>
        <w:jc w:val="both"/>
      </w:pPr>
      <w:r w:rsidRPr="00160C08">
        <w:t xml:space="preserve">Зауваження та пропозиції щодо змісту </w:t>
      </w:r>
      <w:proofErr w:type="spellStart"/>
      <w:r w:rsidRPr="00160C08">
        <w:t>про</w:t>
      </w:r>
      <w:r w:rsidR="003F490C" w:rsidRPr="00160C08">
        <w:t>є</w:t>
      </w:r>
      <w:r w:rsidRPr="00160C08">
        <w:t>кту</w:t>
      </w:r>
      <w:proofErr w:type="spellEnd"/>
      <w:r w:rsidRPr="00160C08">
        <w:t xml:space="preserve"> </w:t>
      </w:r>
      <w:proofErr w:type="spellStart"/>
      <w:r w:rsidR="00DF0529">
        <w:t>акта</w:t>
      </w:r>
      <w:proofErr w:type="spellEnd"/>
      <w:r w:rsidRPr="00160C08">
        <w:t xml:space="preserve"> просимо надавати протягом місяця з дня </w:t>
      </w:r>
      <w:r w:rsidR="003F490C" w:rsidRPr="00160C08">
        <w:t xml:space="preserve">його </w:t>
      </w:r>
      <w:r w:rsidRPr="00160C08">
        <w:t>оприлюднення у письмовій та/або електронній формі за наступними адресами:</w:t>
      </w:r>
    </w:p>
    <w:p w:rsidR="00822998" w:rsidRPr="00160C08" w:rsidRDefault="00822998" w:rsidP="00185BDE">
      <w:pPr>
        <w:contextualSpacing/>
        <w:jc w:val="both"/>
        <w:rPr>
          <w:color w:val="000000"/>
        </w:rPr>
      </w:pPr>
      <w:r w:rsidRPr="00160C08">
        <w:t xml:space="preserve">Міністерство фінансів України, 04071, м. Київ, вул. Межигірська, 11, </w:t>
      </w:r>
      <w:r w:rsidR="00E52F65" w:rsidRPr="00160C08">
        <w:br/>
      </w:r>
      <w:r w:rsidRPr="00160C08">
        <w:rPr>
          <w:color w:val="000000"/>
        </w:rPr>
        <w:t>e-</w:t>
      </w:r>
      <w:proofErr w:type="spellStart"/>
      <w:r w:rsidRPr="00160C08">
        <w:rPr>
          <w:color w:val="000000"/>
        </w:rPr>
        <w:t>mail</w:t>
      </w:r>
      <w:proofErr w:type="spellEnd"/>
      <w:r w:rsidRPr="00160C08">
        <w:rPr>
          <w:color w:val="000000"/>
        </w:rPr>
        <w:t>:</w:t>
      </w:r>
      <w:r w:rsidRPr="00160C08">
        <w:t xml:space="preserve"> </w:t>
      </w:r>
      <w:hyperlink r:id="rId4" w:history="1">
        <w:r w:rsidRPr="00160C08">
          <w:rPr>
            <w:rStyle w:val="a4"/>
            <w:lang w:val="en-US"/>
          </w:rPr>
          <w:t>infomf</w:t>
        </w:r>
        <w:r w:rsidRPr="00160C08">
          <w:rPr>
            <w:rStyle w:val="a4"/>
          </w:rPr>
          <w:t>@minfin.gov.ua</w:t>
        </w:r>
      </w:hyperlink>
      <w:r w:rsidRPr="00160C08">
        <w:rPr>
          <w:color w:val="000000"/>
        </w:rPr>
        <w:t>;</w:t>
      </w:r>
    </w:p>
    <w:p w:rsidR="00144FD2" w:rsidRPr="00160C08" w:rsidRDefault="00144FD2" w:rsidP="00144FD2">
      <w:pPr>
        <w:jc w:val="both"/>
      </w:pPr>
      <w:r w:rsidRPr="00160C08">
        <w:t>Державна регуляторна служба України, вул. Арсенальна, буд. 9/11, м. Київ, 01011, е-</w:t>
      </w:r>
      <w:proofErr w:type="spellStart"/>
      <w:r w:rsidRPr="00160C08">
        <w:t>mail</w:t>
      </w:r>
      <w:proofErr w:type="spellEnd"/>
      <w:r w:rsidRPr="00160C08">
        <w:t xml:space="preserve">: </w:t>
      </w:r>
      <w:hyperlink r:id="rId5" w:history="1">
        <w:r w:rsidRPr="00160C08">
          <w:rPr>
            <w:rStyle w:val="a4"/>
          </w:rPr>
          <w:t>inform@drs.gov.ua</w:t>
        </w:r>
      </w:hyperlink>
      <w:r w:rsidRPr="00160C08">
        <w:t>.</w:t>
      </w:r>
    </w:p>
    <w:sectPr w:rsidR="00144FD2" w:rsidRPr="00160C08" w:rsidSect="0056727B"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679"/>
    <w:rsid w:val="000D63EA"/>
    <w:rsid w:val="000D6F9C"/>
    <w:rsid w:val="000F1679"/>
    <w:rsid w:val="000F392E"/>
    <w:rsid w:val="00144FD2"/>
    <w:rsid w:val="00160C08"/>
    <w:rsid w:val="00185BDE"/>
    <w:rsid w:val="001D3D51"/>
    <w:rsid w:val="002A533A"/>
    <w:rsid w:val="003F490C"/>
    <w:rsid w:val="00467529"/>
    <w:rsid w:val="005046EA"/>
    <w:rsid w:val="00507F0A"/>
    <w:rsid w:val="0056727B"/>
    <w:rsid w:val="00793758"/>
    <w:rsid w:val="00822998"/>
    <w:rsid w:val="008B1157"/>
    <w:rsid w:val="00AC5F40"/>
    <w:rsid w:val="00CF64DE"/>
    <w:rsid w:val="00DF0529"/>
    <w:rsid w:val="00E52F65"/>
    <w:rsid w:val="00F31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BF674B"/>
  <w15:chartTrackingRefBased/>
  <w15:docId w15:val="{E5B0E2EE-61C3-4872-A9E5-76237B778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paragraph" w:styleId="2">
    <w:name w:val="heading 2"/>
    <w:basedOn w:val="a"/>
    <w:next w:val="a"/>
    <w:link w:val="20"/>
    <w:unhideWhenUsed/>
    <w:qFormat/>
    <w:rsid w:val="001D3D51"/>
    <w:pPr>
      <w:keepNext/>
      <w:keepLines/>
      <w:widowControl w:val="0"/>
      <w:autoSpaceDE w:val="0"/>
      <w:autoSpaceDN w:val="0"/>
      <w:adjustRightInd w:val="0"/>
      <w:spacing w:before="40"/>
      <w:ind w:firstLine="0"/>
      <w:outlineLvl w:val="1"/>
    </w:pPr>
    <w:rPr>
      <w:rFonts w:ascii="Cambria" w:hAnsi="Cambria"/>
      <w:b/>
      <w:bCs/>
      <w:color w:val="365F91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вичайний1"/>
    <w:qFormat/>
    <w:rsid w:val="00185BDE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Times New Roman" w:hAnsi="Calibri" w:cs="Times New Roman"/>
      <w:szCs w:val="20"/>
      <w:lang w:eastAsia="uk-UA"/>
    </w:rPr>
  </w:style>
  <w:style w:type="paragraph" w:styleId="a3">
    <w:name w:val="No Spacing"/>
    <w:uiPriority w:val="1"/>
    <w:qFormat/>
    <w:rsid w:val="00185BDE"/>
    <w:pPr>
      <w:spacing w:after="0" w:line="240" w:lineRule="auto"/>
      <w:ind w:firstLine="567"/>
    </w:pPr>
    <w:rPr>
      <w:rFonts w:ascii="Times New Roman" w:eastAsia="Times New Roman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822998"/>
    <w:rPr>
      <w:color w:val="0563C1" w:themeColor="hyperlink"/>
      <w:u w:val="single"/>
    </w:rPr>
  </w:style>
  <w:style w:type="character" w:customStyle="1" w:styleId="20">
    <w:name w:val="Заголовок 2 Знак"/>
    <w:basedOn w:val="a0"/>
    <w:link w:val="2"/>
    <w:rsid w:val="001D3D51"/>
    <w:rPr>
      <w:rFonts w:ascii="Cambria" w:eastAsia="Times New Roman" w:hAnsi="Cambria" w:cs="Times New Roman"/>
      <w:b/>
      <w:bCs/>
      <w:color w:val="365F9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rm@drs.gov.ua" TargetMode="External"/><Relationship Id="rId4" Type="http://schemas.openxmlformats.org/officeDocument/2006/relationships/hyperlink" Target="mailto:infomf@minfin.gov.ua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1610</Words>
  <Characters>918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Ministry of Finance of Ukraine</Company>
  <LinksUpToDate>false</LinksUpToDate>
  <CharactersWithSpaces>2523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Кусок Оксана Валентинівна</dc:creator>
  <cp:keywords/>
  <dc:description/>
  <cp:lastModifiedBy>Сімонова Олена Вікторівна</cp:lastModifiedBy>
  <cp:revision>3</cp:revision>
  <dcterms:created xsi:type="dcterms:W3CDTF">2025-07-01T11:12:00Z</dcterms:created>
  <dcterms:modified xsi:type="dcterms:W3CDTF">2025-07-01T11:18:00Z</dcterms:modified>
</cp:coreProperties>
</file>