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E9615" w14:textId="77777777" w:rsidR="00935510" w:rsidRPr="00935510" w:rsidRDefault="00935510" w:rsidP="00935510">
      <w:pPr>
        <w:jc w:val="center"/>
      </w:pPr>
    </w:p>
    <w:p w14:paraId="095D9A84" w14:textId="77777777" w:rsidR="00634C91" w:rsidRDefault="00634C91" w:rsidP="004E7CEA">
      <w:pPr>
        <w:jc w:val="center"/>
      </w:pPr>
    </w:p>
    <w:p w14:paraId="2FE063FE" w14:textId="77777777" w:rsidR="004E7CEA" w:rsidRDefault="004E7CEA" w:rsidP="004E7CEA">
      <w:pPr>
        <w:jc w:val="center"/>
      </w:pPr>
    </w:p>
    <w:p w14:paraId="5022EA01" w14:textId="72E96198" w:rsidR="004E7CEA" w:rsidRDefault="004E7CEA" w:rsidP="004E7CEA">
      <w:pPr>
        <w:jc w:val="center"/>
        <w:rPr>
          <w:rFonts w:ascii="Corbel" w:hAnsi="Corbel"/>
          <w:b/>
          <w:color w:val="808080" w:themeColor="background1" w:themeShade="80"/>
          <w:sz w:val="40"/>
        </w:rPr>
      </w:pPr>
    </w:p>
    <w:p w14:paraId="00AD2F64" w14:textId="1E5FE1BA" w:rsidR="00E44D03" w:rsidRDefault="00E44D03" w:rsidP="4E4D998E">
      <w:pPr>
        <w:jc w:val="center"/>
        <w:rPr>
          <w:rFonts w:ascii="Corbel" w:hAnsi="Corbel"/>
          <w:b/>
          <w:bCs/>
          <w:sz w:val="48"/>
          <w:szCs w:val="48"/>
        </w:rPr>
      </w:pPr>
      <w:r>
        <w:rPr>
          <w:rFonts w:ascii="Corbel" w:hAnsi="Corbel"/>
          <w:b/>
          <w:bCs/>
          <w:sz w:val="48"/>
          <w:szCs w:val="48"/>
        </w:rPr>
        <w:t xml:space="preserve">MINISTRY OF </w:t>
      </w:r>
      <w:r w:rsidR="00FE0632">
        <w:rPr>
          <w:rFonts w:ascii="Corbel" w:hAnsi="Corbel"/>
          <w:b/>
          <w:bCs/>
          <w:sz w:val="48"/>
          <w:szCs w:val="48"/>
        </w:rPr>
        <w:t>FINANCE</w:t>
      </w:r>
      <w:r w:rsidR="00C4289A">
        <w:rPr>
          <w:rFonts w:ascii="Corbel" w:hAnsi="Corbel"/>
          <w:b/>
          <w:bCs/>
          <w:sz w:val="48"/>
          <w:szCs w:val="48"/>
        </w:rPr>
        <w:t xml:space="preserve"> OF UKRAINE</w:t>
      </w:r>
    </w:p>
    <w:p w14:paraId="784B99D0" w14:textId="70F98731" w:rsidR="00776596" w:rsidRDefault="00776596" w:rsidP="00DC10C4">
      <w:pPr>
        <w:jc w:val="center"/>
        <w:rPr>
          <w:rFonts w:ascii="Corbel" w:hAnsi="Corbel"/>
          <w:b/>
          <w:bCs/>
          <w:sz w:val="48"/>
          <w:szCs w:val="48"/>
        </w:rPr>
      </w:pPr>
      <w:r w:rsidRPr="00776596">
        <w:rPr>
          <w:rFonts w:ascii="Corbel" w:hAnsi="Corbel"/>
          <w:b/>
          <w:bCs/>
          <w:sz w:val="48"/>
          <w:szCs w:val="48"/>
        </w:rPr>
        <w:t>STRENGTHENING GOVERNMENT CAPACITY FOR FISCAL REFORM IMPLEMENTATION (STRONG)</w:t>
      </w:r>
    </w:p>
    <w:p w14:paraId="3B9E6781" w14:textId="560F4E11" w:rsidR="001B4EDB" w:rsidRDefault="00DC10C4" w:rsidP="00DC10C4">
      <w:pPr>
        <w:jc w:val="center"/>
        <w:rPr>
          <w:rFonts w:ascii="Corbel" w:hAnsi="Corbel"/>
          <w:b/>
          <w:bCs/>
          <w:sz w:val="48"/>
          <w:szCs w:val="48"/>
        </w:rPr>
      </w:pPr>
      <w:r w:rsidRPr="00DC10C4">
        <w:rPr>
          <w:rFonts w:ascii="Corbel" w:hAnsi="Corbel"/>
          <w:b/>
          <w:bCs/>
          <w:sz w:val="48"/>
          <w:szCs w:val="48"/>
        </w:rPr>
        <w:t>(</w:t>
      </w:r>
      <w:r w:rsidR="00776596" w:rsidRPr="00776596">
        <w:rPr>
          <w:rFonts w:ascii="Corbel" w:hAnsi="Corbel"/>
          <w:b/>
          <w:bCs/>
          <w:sz w:val="48"/>
          <w:szCs w:val="48"/>
        </w:rPr>
        <w:t>P506476</w:t>
      </w:r>
      <w:r w:rsidRPr="00DC10C4">
        <w:rPr>
          <w:rFonts w:ascii="Corbel" w:hAnsi="Corbel"/>
          <w:b/>
          <w:bCs/>
          <w:sz w:val="48"/>
          <w:szCs w:val="48"/>
        </w:rPr>
        <w:t>)</w:t>
      </w:r>
    </w:p>
    <w:p w14:paraId="241360E9" w14:textId="4D02965F" w:rsidR="004E7CEA" w:rsidRPr="004E7CEA" w:rsidRDefault="004E7CEA" w:rsidP="4E4D998E">
      <w:pPr>
        <w:jc w:val="center"/>
        <w:rPr>
          <w:rFonts w:ascii="Corbel" w:hAnsi="Corbel"/>
          <w:b/>
          <w:bCs/>
          <w:sz w:val="48"/>
          <w:szCs w:val="48"/>
        </w:rPr>
      </w:pPr>
    </w:p>
    <w:p w14:paraId="16799474" w14:textId="77777777" w:rsidR="004E7CEA" w:rsidRPr="004E7CEA" w:rsidRDefault="004E7CEA" w:rsidP="004E7CEA">
      <w:pPr>
        <w:jc w:val="center"/>
        <w:rPr>
          <w:rFonts w:ascii="Corbel" w:hAnsi="Corbel"/>
          <w:b/>
          <w:sz w:val="48"/>
        </w:rPr>
      </w:pPr>
    </w:p>
    <w:p w14:paraId="73974343" w14:textId="18339985" w:rsidR="008F153C" w:rsidRDefault="008F153C" w:rsidP="4E4D998E">
      <w:pPr>
        <w:jc w:val="center"/>
        <w:rPr>
          <w:rFonts w:ascii="Corbel" w:hAnsi="Corbel"/>
          <w:b/>
          <w:bCs/>
          <w:sz w:val="48"/>
          <w:szCs w:val="48"/>
        </w:rPr>
      </w:pPr>
      <w:r w:rsidRPr="4E4D998E">
        <w:rPr>
          <w:rFonts w:ascii="Corbel" w:hAnsi="Corbel"/>
          <w:b/>
          <w:bCs/>
          <w:sz w:val="48"/>
          <w:szCs w:val="48"/>
        </w:rPr>
        <w:t xml:space="preserve">Draft </w:t>
      </w:r>
    </w:p>
    <w:p w14:paraId="5140D665" w14:textId="637DFE72" w:rsidR="004E7CEA" w:rsidRPr="000A0AEB" w:rsidRDefault="004E7CEA" w:rsidP="004E7CEA">
      <w:pPr>
        <w:jc w:val="center"/>
        <w:rPr>
          <w:rFonts w:ascii="Corbel" w:hAnsi="Corbel"/>
          <w:b/>
          <w:color w:val="4472C4" w:themeColor="accent1"/>
          <w:sz w:val="48"/>
        </w:rPr>
      </w:pPr>
      <w:r w:rsidRPr="000A0AEB">
        <w:rPr>
          <w:rFonts w:ascii="Corbel" w:hAnsi="Corbel"/>
          <w:b/>
          <w:color w:val="4472C4" w:themeColor="accent1"/>
          <w:sz w:val="48"/>
        </w:rPr>
        <w:t xml:space="preserve">ENVIRONMENTAL </w:t>
      </w:r>
      <w:r w:rsidRPr="00B77164">
        <w:rPr>
          <w:rFonts w:ascii="Corbel" w:hAnsi="Corbel"/>
          <w:b/>
          <w:caps/>
          <w:color w:val="4472C4" w:themeColor="accent1"/>
          <w:sz w:val="48"/>
        </w:rPr>
        <w:t>and</w:t>
      </w:r>
      <w:r w:rsidRPr="000A0AEB">
        <w:rPr>
          <w:rFonts w:ascii="Corbel" w:hAnsi="Corbel"/>
          <w:b/>
          <w:color w:val="4472C4" w:themeColor="accent1"/>
          <w:sz w:val="48"/>
        </w:rPr>
        <w:t xml:space="preserve"> SOCIAL </w:t>
      </w:r>
    </w:p>
    <w:p w14:paraId="3F6DB9A2" w14:textId="77777777" w:rsidR="0075364D" w:rsidRDefault="004E7CEA" w:rsidP="4E4D998E">
      <w:pPr>
        <w:jc w:val="center"/>
        <w:rPr>
          <w:rFonts w:ascii="Corbel" w:hAnsi="Corbel"/>
          <w:b/>
          <w:bCs/>
          <w:color w:val="4472C4" w:themeColor="accent1"/>
          <w:sz w:val="48"/>
          <w:szCs w:val="48"/>
        </w:rPr>
      </w:pPr>
      <w:r w:rsidRPr="4E4D998E">
        <w:rPr>
          <w:rFonts w:ascii="Corbel" w:hAnsi="Corbel"/>
          <w:b/>
          <w:bCs/>
          <w:color w:val="4472C4" w:themeColor="accent1"/>
          <w:sz w:val="48"/>
          <w:szCs w:val="48"/>
        </w:rPr>
        <w:t xml:space="preserve">COMMITMENT PLAN (ESCP) </w:t>
      </w:r>
    </w:p>
    <w:p w14:paraId="6F7746A1" w14:textId="77777777" w:rsidR="000A0AEB" w:rsidRPr="000A0AEB" w:rsidRDefault="000A0AEB" w:rsidP="004E7CEA">
      <w:pPr>
        <w:jc w:val="center"/>
        <w:rPr>
          <w:rFonts w:ascii="Corbel" w:hAnsi="Corbel"/>
          <w:b/>
          <w:color w:val="4472C4" w:themeColor="accent1"/>
          <w:sz w:val="48"/>
        </w:rPr>
      </w:pPr>
    </w:p>
    <w:p w14:paraId="4DDD72F7" w14:textId="5AF3EC98" w:rsidR="0075364D" w:rsidRPr="00561847" w:rsidRDefault="00CB6EC0" w:rsidP="004E7CEA">
      <w:pPr>
        <w:jc w:val="center"/>
        <w:rPr>
          <w:rFonts w:ascii="Corbel" w:hAnsi="Corbel"/>
          <w:b/>
          <w:sz w:val="48"/>
        </w:rPr>
      </w:pPr>
      <w:r>
        <w:rPr>
          <w:rFonts w:ascii="Corbel" w:hAnsi="Corbel"/>
          <w:b/>
          <w:sz w:val="48"/>
        </w:rPr>
        <w:t>August</w:t>
      </w:r>
      <w:r w:rsidR="001B4EDB">
        <w:rPr>
          <w:rFonts w:ascii="Corbel" w:hAnsi="Corbel"/>
          <w:b/>
          <w:sz w:val="48"/>
        </w:rPr>
        <w:t xml:space="preserve"> 2024</w:t>
      </w:r>
    </w:p>
    <w:p w14:paraId="43905DE6" w14:textId="77777777" w:rsidR="00A54559" w:rsidRDefault="004E7CEA" w:rsidP="004E7CEA">
      <w:pPr>
        <w:jc w:val="center"/>
        <w:rPr>
          <w:sz w:val="44"/>
        </w:rPr>
      </w:pPr>
      <w:r w:rsidRPr="004E7CEA">
        <w:rPr>
          <w:sz w:val="44"/>
        </w:rPr>
        <w:br w:type="page"/>
      </w:r>
    </w:p>
    <w:p w14:paraId="146F172D" w14:textId="77777777" w:rsidR="000A0AEB" w:rsidRDefault="000A0AEB" w:rsidP="004E7CEA">
      <w:pPr>
        <w:jc w:val="center"/>
        <w:rPr>
          <w:rFonts w:ascii="Calibri" w:hAnsi="Calibri"/>
          <w:b/>
        </w:rPr>
      </w:pPr>
    </w:p>
    <w:p w14:paraId="5CC35149" w14:textId="5FF0656E" w:rsidR="004E7CEA" w:rsidRDefault="000A0AEB" w:rsidP="00EB54FE">
      <w:pPr>
        <w:jc w:val="center"/>
        <w:rPr>
          <w:rFonts w:ascii="Calibri" w:hAnsi="Calibri"/>
          <w:b/>
          <w:iCs/>
        </w:rPr>
      </w:pPr>
      <w:r w:rsidRPr="000A0AEB">
        <w:rPr>
          <w:rFonts w:ascii="Calibri" w:hAnsi="Calibri"/>
          <w:b/>
          <w:iCs/>
        </w:rPr>
        <w:t>ENVIRONMENTAL AND SOCIAL COMMITMENT PLAN</w:t>
      </w:r>
    </w:p>
    <w:p w14:paraId="4C125388" w14:textId="77777777" w:rsidR="000A0AEB" w:rsidRDefault="000A0AEB" w:rsidP="004E7CEA">
      <w:pPr>
        <w:jc w:val="center"/>
        <w:rPr>
          <w:rFonts w:ascii="Calibri" w:hAnsi="Calibri"/>
          <w:b/>
          <w:i/>
          <w:iCs/>
        </w:rPr>
      </w:pPr>
    </w:p>
    <w:p w14:paraId="761B6577" w14:textId="4DFF9E44" w:rsidR="004E7CEA" w:rsidRPr="00137279" w:rsidRDefault="00276393" w:rsidP="00FC3BA2">
      <w:pPr>
        <w:pStyle w:val="af0"/>
        <w:numPr>
          <w:ilvl w:val="0"/>
          <w:numId w:val="16"/>
        </w:numPr>
        <w:ind w:left="360"/>
        <w:rPr>
          <w:rFonts w:ascii="Calibri" w:hAnsi="Calibri"/>
        </w:rPr>
      </w:pPr>
      <w:r>
        <w:rPr>
          <w:rFonts w:ascii="Calibri" w:hAnsi="Calibri"/>
        </w:rPr>
        <w:t>Ukraine (t</w:t>
      </w:r>
      <w:r w:rsidR="00051F5D" w:rsidRPr="00870E00">
        <w:rPr>
          <w:rFonts w:ascii="Calibri" w:hAnsi="Calibri"/>
        </w:rPr>
        <w:t xml:space="preserve">he </w:t>
      </w:r>
      <w:r w:rsidR="004E7CEA" w:rsidRPr="00870E00">
        <w:rPr>
          <w:rFonts w:ascii="Calibri" w:hAnsi="Calibri"/>
        </w:rPr>
        <w:t>Borrower</w:t>
      </w:r>
      <w:r>
        <w:rPr>
          <w:rFonts w:ascii="Calibri" w:hAnsi="Calibri"/>
        </w:rPr>
        <w:t xml:space="preserve">) </w:t>
      </w:r>
      <w:r w:rsidR="00051F5D" w:rsidRPr="008729F8">
        <w:rPr>
          <w:rFonts w:ascii="Calibri" w:hAnsi="Calibri"/>
        </w:rPr>
        <w:t>will implement</w:t>
      </w:r>
      <w:r>
        <w:rPr>
          <w:rFonts w:ascii="Calibri" w:hAnsi="Calibri"/>
        </w:rPr>
        <w:t xml:space="preserve"> the </w:t>
      </w:r>
      <w:r w:rsidR="00FE0632" w:rsidRPr="00FE0632">
        <w:rPr>
          <w:rFonts w:ascii="Calibri" w:hAnsi="Calibri"/>
        </w:rPr>
        <w:t xml:space="preserve">Strengthening Government Capacity for Fiscal Reform Implementation (STRONG) </w:t>
      </w:r>
      <w:r w:rsidR="00AB4833">
        <w:rPr>
          <w:rFonts w:ascii="Calibri" w:hAnsi="Calibri"/>
        </w:rPr>
        <w:t>(the Project)</w:t>
      </w:r>
      <w:r w:rsidR="004E7CEA" w:rsidRPr="008729F8">
        <w:rPr>
          <w:rFonts w:ascii="Calibri" w:hAnsi="Calibri"/>
        </w:rPr>
        <w:t xml:space="preserve">, with the involvement of the </w:t>
      </w:r>
      <w:r w:rsidR="00E77318">
        <w:rPr>
          <w:rFonts w:ascii="Calibri" w:hAnsi="Calibri"/>
        </w:rPr>
        <w:t xml:space="preserve">Ministry of </w:t>
      </w:r>
      <w:r w:rsidR="00FE0632">
        <w:rPr>
          <w:rFonts w:ascii="Calibri" w:hAnsi="Calibri"/>
        </w:rPr>
        <w:t>Finance</w:t>
      </w:r>
      <w:r w:rsidR="00CE7556">
        <w:rPr>
          <w:rFonts w:ascii="Calibri" w:hAnsi="Calibri"/>
        </w:rPr>
        <w:t xml:space="preserve"> (MO</w:t>
      </w:r>
      <w:r w:rsidR="00FE0632">
        <w:rPr>
          <w:rFonts w:ascii="Calibri" w:hAnsi="Calibri"/>
        </w:rPr>
        <w:t>F</w:t>
      </w:r>
      <w:r w:rsidR="00E77318">
        <w:rPr>
          <w:rFonts w:ascii="Calibri" w:hAnsi="Calibri"/>
        </w:rPr>
        <w:t>)</w:t>
      </w:r>
      <w:r w:rsidR="005A07F4" w:rsidRPr="008729F8">
        <w:rPr>
          <w:rFonts w:ascii="Calibri" w:hAnsi="Calibri"/>
        </w:rPr>
        <w:t>, as set out in the Loan Agreement</w:t>
      </w:r>
      <w:r w:rsidR="00E77318">
        <w:rPr>
          <w:rFonts w:ascii="Calibri" w:hAnsi="Calibri"/>
        </w:rPr>
        <w:t>.</w:t>
      </w:r>
      <w:r w:rsidR="005A07F4" w:rsidRPr="008729F8">
        <w:rPr>
          <w:rFonts w:ascii="Calibri" w:hAnsi="Calibri"/>
        </w:rPr>
        <w:t xml:space="preserve"> </w:t>
      </w:r>
      <w:r w:rsidR="00975431" w:rsidRPr="00137279">
        <w:rPr>
          <w:rFonts w:ascii="Calibri" w:hAnsi="Calibri"/>
        </w:rPr>
        <w:t>The</w:t>
      </w:r>
      <w:r w:rsidR="00975431" w:rsidRPr="00000166">
        <w:rPr>
          <w:rFonts w:ascii="Calibri" w:hAnsi="Calibri"/>
        </w:rPr>
        <w:t xml:space="preserve"> </w:t>
      </w:r>
      <w:r w:rsidR="00975431" w:rsidRPr="00AD0DE3">
        <w:rPr>
          <w:rFonts w:ascii="Calibri" w:hAnsi="Calibri"/>
        </w:rPr>
        <w:t>International Bank for Reconstruction and Development</w:t>
      </w:r>
      <w:r w:rsidR="00372A9F">
        <w:rPr>
          <w:rFonts w:ascii="Calibri" w:hAnsi="Calibri"/>
        </w:rPr>
        <w:t xml:space="preserve"> (hereinafter the </w:t>
      </w:r>
      <w:r w:rsidR="009E108A">
        <w:rPr>
          <w:rFonts w:ascii="Calibri" w:hAnsi="Calibri"/>
        </w:rPr>
        <w:t>Bank) has</w:t>
      </w:r>
      <w:r w:rsidR="00B80C04" w:rsidRPr="00137279">
        <w:rPr>
          <w:rFonts w:ascii="Calibri" w:hAnsi="Calibri"/>
        </w:rPr>
        <w:t xml:space="preserve"> agreed to provide</w:t>
      </w:r>
      <w:r w:rsidR="006C344E" w:rsidRPr="00137279">
        <w:rPr>
          <w:rFonts w:ascii="Calibri" w:hAnsi="Calibri"/>
        </w:rPr>
        <w:t xml:space="preserve"> </w:t>
      </w:r>
      <w:r w:rsidR="009E108A">
        <w:rPr>
          <w:rFonts w:ascii="Calibri" w:hAnsi="Calibri"/>
        </w:rPr>
        <w:t>the financing</w:t>
      </w:r>
      <w:r w:rsidR="00DD2787">
        <w:rPr>
          <w:rFonts w:ascii="Calibri" w:hAnsi="Calibri"/>
        </w:rPr>
        <w:t xml:space="preserve"> </w:t>
      </w:r>
      <w:r w:rsidR="00B80C04" w:rsidRPr="00137279">
        <w:rPr>
          <w:rFonts w:ascii="Calibri" w:hAnsi="Calibri"/>
        </w:rPr>
        <w:t>for the Project</w:t>
      </w:r>
      <w:r w:rsidR="00D7428D" w:rsidRPr="00137279">
        <w:rPr>
          <w:rFonts w:ascii="Calibri" w:hAnsi="Calibri"/>
        </w:rPr>
        <w:t xml:space="preserve">, as set out in </w:t>
      </w:r>
      <w:r w:rsidR="00C11FC1" w:rsidRPr="00137279">
        <w:rPr>
          <w:rFonts w:ascii="Calibri" w:hAnsi="Calibri"/>
        </w:rPr>
        <w:t xml:space="preserve">the </w:t>
      </w:r>
      <w:r w:rsidR="00B77164" w:rsidRPr="00137279">
        <w:rPr>
          <w:rFonts w:ascii="Calibri" w:hAnsi="Calibri"/>
        </w:rPr>
        <w:t>referred</w:t>
      </w:r>
      <w:r w:rsidR="00D7428D" w:rsidRPr="00137279">
        <w:rPr>
          <w:rFonts w:ascii="Calibri" w:hAnsi="Calibri"/>
        </w:rPr>
        <w:t xml:space="preserve"> agreement</w:t>
      </w:r>
      <w:r w:rsidR="00B80C04" w:rsidRPr="00137279">
        <w:rPr>
          <w:rFonts w:ascii="Calibri" w:hAnsi="Calibri"/>
        </w:rPr>
        <w:t>.</w:t>
      </w:r>
      <w:r w:rsidR="003A5C2C" w:rsidRPr="00137279">
        <w:rPr>
          <w:rFonts w:ascii="Calibri" w:hAnsi="Calibri"/>
        </w:rPr>
        <w:t xml:space="preserve"> </w:t>
      </w:r>
      <w:r w:rsidR="00C91DAC">
        <w:rPr>
          <w:rFonts w:ascii="Calibri" w:hAnsi="Calibri"/>
        </w:rPr>
        <w:t xml:space="preserve"> </w:t>
      </w:r>
    </w:p>
    <w:p w14:paraId="783720F8" w14:textId="23211CE2" w:rsidR="00655067" w:rsidRPr="00B77164" w:rsidRDefault="00DD4213" w:rsidP="003A5C2C">
      <w:pPr>
        <w:pStyle w:val="af0"/>
        <w:numPr>
          <w:ilvl w:val="0"/>
          <w:numId w:val="16"/>
        </w:numPr>
        <w:ind w:left="360"/>
      </w:pPr>
      <w:r w:rsidRPr="00137279">
        <w:t xml:space="preserve">The </w:t>
      </w:r>
      <w:r w:rsidR="004E7CEA" w:rsidRPr="00137279">
        <w:t xml:space="preserve">Borrower </w:t>
      </w:r>
      <w:r w:rsidRPr="00137279">
        <w:rPr>
          <w:rFonts w:ascii="Calibri" w:hAnsi="Calibri"/>
        </w:rPr>
        <w:t xml:space="preserve">shall </w:t>
      </w:r>
      <w:r w:rsidR="0052493A" w:rsidRPr="00137279">
        <w:rPr>
          <w:rFonts w:ascii="Calibri" w:hAnsi="Calibri"/>
        </w:rPr>
        <w:t xml:space="preserve">ensure </w:t>
      </w:r>
      <w:r w:rsidR="009010F5" w:rsidRPr="00137279">
        <w:rPr>
          <w:rFonts w:ascii="Calibri" w:hAnsi="Calibri"/>
        </w:rPr>
        <w:t xml:space="preserve">that </w:t>
      </w:r>
      <w:r w:rsidRPr="00137279">
        <w:rPr>
          <w:rFonts w:ascii="Calibri" w:hAnsi="Calibri"/>
        </w:rPr>
        <w:t>the</w:t>
      </w:r>
      <w:r w:rsidR="00321980" w:rsidRPr="00137279">
        <w:rPr>
          <w:rFonts w:ascii="Calibri" w:hAnsi="Calibri"/>
        </w:rPr>
        <w:t xml:space="preserve"> </w:t>
      </w:r>
      <w:r w:rsidRPr="00137279">
        <w:rPr>
          <w:rFonts w:ascii="Calibri" w:hAnsi="Calibri"/>
        </w:rPr>
        <w:t>Project</w:t>
      </w:r>
      <w:r w:rsidR="00321980" w:rsidRPr="00137279">
        <w:rPr>
          <w:rFonts w:ascii="Calibri" w:hAnsi="Calibri"/>
        </w:rPr>
        <w:t xml:space="preserve"> </w:t>
      </w:r>
      <w:proofErr w:type="gramStart"/>
      <w:r w:rsidR="00321980" w:rsidRPr="00137279">
        <w:rPr>
          <w:rFonts w:ascii="Calibri" w:hAnsi="Calibri"/>
        </w:rPr>
        <w:t>is carried out</w:t>
      </w:r>
      <w:proofErr w:type="gramEnd"/>
      <w:r w:rsidRPr="00137279">
        <w:rPr>
          <w:rFonts w:ascii="Calibri" w:hAnsi="Calibri"/>
        </w:rPr>
        <w:t xml:space="preserve"> in accordance with the Environmental and Social Standards (ESSs)</w:t>
      </w:r>
      <w:r w:rsidR="00E571D6" w:rsidRPr="00137279">
        <w:rPr>
          <w:rFonts w:ascii="Calibri" w:hAnsi="Calibri"/>
        </w:rPr>
        <w:t xml:space="preserve"> and this Environmental and Social Commitment Plan (ESCP)</w:t>
      </w:r>
      <w:r w:rsidR="00321980" w:rsidRPr="00137279">
        <w:rPr>
          <w:rFonts w:ascii="Calibri" w:hAnsi="Calibri"/>
        </w:rPr>
        <w:t xml:space="preserve">, in a manner acceptable to the </w:t>
      </w:r>
      <w:r w:rsidR="00F90073" w:rsidRPr="00137279">
        <w:rPr>
          <w:rFonts w:ascii="Calibri" w:hAnsi="Calibri"/>
        </w:rPr>
        <w:t>Bank</w:t>
      </w:r>
      <w:r w:rsidRPr="00137279">
        <w:rPr>
          <w:rFonts w:ascii="Calibri" w:hAnsi="Calibri"/>
        </w:rPr>
        <w:t>.</w:t>
      </w:r>
      <w:r w:rsidR="005A07F4" w:rsidRPr="00137279">
        <w:t xml:space="preserve"> The ESCP is</w:t>
      </w:r>
      <w:r w:rsidR="005A07F4" w:rsidRPr="008729F8">
        <w:t xml:space="preserve"> a part of the </w:t>
      </w:r>
      <w:r w:rsidR="005A07F4" w:rsidRPr="008729F8">
        <w:rPr>
          <w:rFonts w:ascii="Calibri" w:hAnsi="Calibri"/>
        </w:rPr>
        <w:t>Loan Agreement</w:t>
      </w:r>
      <w:r w:rsidR="00112801">
        <w:rPr>
          <w:rFonts w:ascii="Calibri" w:hAnsi="Calibri"/>
        </w:rPr>
        <w:t xml:space="preserve">. </w:t>
      </w:r>
      <w:r w:rsidR="004F61C5">
        <w:t>Unless otherwise defined in this ESCP, capitalized terms used in this ESCP have the meanings ascribed to them in the referred agreement(s)</w:t>
      </w:r>
      <w:r w:rsidR="005A07F4" w:rsidRPr="008729F8">
        <w:t>.</w:t>
      </w:r>
      <w:r w:rsidRPr="00870E00">
        <w:rPr>
          <w:rFonts w:ascii="Calibri" w:hAnsi="Calibri"/>
        </w:rPr>
        <w:t xml:space="preserve"> </w:t>
      </w:r>
    </w:p>
    <w:p w14:paraId="6BE173E3" w14:textId="0A12232C" w:rsidR="00747414" w:rsidRPr="00263654" w:rsidRDefault="00E571D6" w:rsidP="006026D7">
      <w:pPr>
        <w:pStyle w:val="af0"/>
        <w:numPr>
          <w:ilvl w:val="0"/>
          <w:numId w:val="16"/>
        </w:numPr>
        <w:ind w:left="360"/>
      </w:pPr>
      <w:r w:rsidRPr="71039F57">
        <w:rPr>
          <w:rFonts w:ascii="Calibri" w:hAnsi="Calibri"/>
        </w:rPr>
        <w:t>Without limitation to the foregoing,</w:t>
      </w:r>
      <w:r w:rsidR="00DD4213" w:rsidRPr="71039F57">
        <w:rPr>
          <w:rFonts w:ascii="Calibri" w:hAnsi="Calibri"/>
        </w:rPr>
        <w:t xml:space="preserve"> </w:t>
      </w:r>
      <w:r w:rsidRPr="71039F57">
        <w:rPr>
          <w:rFonts w:ascii="Calibri" w:hAnsi="Calibri"/>
        </w:rPr>
        <w:t xml:space="preserve">this ESCP </w:t>
      </w:r>
      <w:r w:rsidR="00DD4213" w:rsidRPr="71039F57">
        <w:rPr>
          <w:rFonts w:ascii="Calibri" w:hAnsi="Calibri"/>
        </w:rPr>
        <w:t xml:space="preserve">sets out material measures and actions </w:t>
      </w:r>
      <w:r w:rsidR="0062411F" w:rsidRPr="71039F57">
        <w:rPr>
          <w:rFonts w:ascii="Calibri" w:hAnsi="Calibri"/>
        </w:rPr>
        <w:t xml:space="preserve">that the Borrower shall </w:t>
      </w:r>
      <w:r w:rsidR="00DD4213" w:rsidRPr="71039F57">
        <w:rPr>
          <w:rFonts w:ascii="Calibri" w:hAnsi="Calibri"/>
        </w:rPr>
        <w:t>carr</w:t>
      </w:r>
      <w:r w:rsidR="0062411F" w:rsidRPr="71039F57">
        <w:rPr>
          <w:rFonts w:ascii="Calibri" w:hAnsi="Calibri"/>
        </w:rPr>
        <w:t>y</w:t>
      </w:r>
      <w:r w:rsidR="00DD4213" w:rsidRPr="71039F57">
        <w:rPr>
          <w:rFonts w:ascii="Calibri" w:hAnsi="Calibri"/>
        </w:rPr>
        <w:t xml:space="preserve"> out or cause to be carried out,</w:t>
      </w:r>
      <w:r w:rsidR="00DD4213">
        <w:t xml:space="preserve"> including</w:t>
      </w:r>
      <w:r w:rsidR="003651AC">
        <w:t>, as applicable,</w:t>
      </w:r>
      <w:r w:rsidR="00DD4213">
        <w:t xml:space="preserve"> the timeframes of the actions and measures, institutional, staffing, training, monitoring and reporting arrangements, </w:t>
      </w:r>
      <w:r w:rsidR="00E55C17">
        <w:t xml:space="preserve">and </w:t>
      </w:r>
      <w:r w:rsidR="00DD4213">
        <w:t>grievance management</w:t>
      </w:r>
      <w:r w:rsidR="00E55C17">
        <w:t>.</w:t>
      </w:r>
      <w:r w:rsidR="006026D7">
        <w:t xml:space="preserve"> </w:t>
      </w:r>
      <w:r w:rsidR="00E55C17">
        <w:t xml:space="preserve">The ESCP also sets out </w:t>
      </w:r>
      <w:r w:rsidR="00DD4213">
        <w:t>the environmental and social</w:t>
      </w:r>
      <w:r w:rsidR="00E73AB0">
        <w:t xml:space="preserve"> (E&amp;S)</w:t>
      </w:r>
      <w:r w:rsidR="00DD4213">
        <w:t xml:space="preserve"> instruments</w:t>
      </w:r>
      <w:r w:rsidR="00592C66">
        <w:t xml:space="preserve"> that </w:t>
      </w:r>
      <w:proofErr w:type="gramStart"/>
      <w:r w:rsidR="00592C66">
        <w:t>shall</w:t>
      </w:r>
      <w:r w:rsidR="006F2DD5">
        <w:t xml:space="preserve"> be </w:t>
      </w:r>
      <w:r w:rsidR="001757D3">
        <w:t>adopted and implemented</w:t>
      </w:r>
      <w:r w:rsidR="00E55C17">
        <w:t xml:space="preserve"> under the Project,</w:t>
      </w:r>
      <w:r w:rsidR="00244B8E">
        <w:t xml:space="preserve"> all of which shall</w:t>
      </w:r>
      <w:r w:rsidR="008475D3">
        <w:t xml:space="preserve"> be </w:t>
      </w:r>
      <w:r w:rsidR="001F0F77">
        <w:t>subject to prior consultation and disclosure,</w:t>
      </w:r>
      <w:r w:rsidR="00244B8E">
        <w:t xml:space="preserve"> consistent with the ESS, and</w:t>
      </w:r>
      <w:r w:rsidR="00EC13DA">
        <w:t xml:space="preserve"> </w:t>
      </w:r>
      <w:r w:rsidR="00F6220D">
        <w:t>in form and substance, and in a manner acceptable</w:t>
      </w:r>
      <w:r w:rsidR="00244B8E">
        <w:t xml:space="preserve"> to the</w:t>
      </w:r>
      <w:r w:rsidR="64EE493D">
        <w:t xml:space="preserve"> </w:t>
      </w:r>
      <w:r w:rsidR="00244B8E">
        <w:t>Bank</w:t>
      </w:r>
      <w:proofErr w:type="gramEnd"/>
      <w:r w:rsidR="00112801">
        <w:t xml:space="preserve">. </w:t>
      </w:r>
      <w:r w:rsidR="009342B1">
        <w:t>Once adopted, said</w:t>
      </w:r>
      <w:r w:rsidR="00E73AB0">
        <w:t xml:space="preserve"> </w:t>
      </w:r>
      <w:r w:rsidR="009342B1">
        <w:t xml:space="preserve">E&amp;S </w:t>
      </w:r>
      <w:r w:rsidR="00E73AB0">
        <w:t>instruments</w:t>
      </w:r>
      <w:r w:rsidR="009342B1">
        <w:t xml:space="preserve"> </w:t>
      </w:r>
      <w:proofErr w:type="gramStart"/>
      <w:r w:rsidR="009342B1" w:rsidRPr="71039F57">
        <w:rPr>
          <w:rFonts w:ascii="Calibri" w:hAnsi="Calibri"/>
        </w:rPr>
        <w:t>may be revised</w:t>
      </w:r>
      <w:proofErr w:type="gramEnd"/>
      <w:r w:rsidR="009342B1" w:rsidRPr="71039F57">
        <w:rPr>
          <w:rFonts w:ascii="Calibri" w:hAnsi="Calibri"/>
        </w:rPr>
        <w:t xml:space="preserve"> from time to time with prior written agreement </w:t>
      </w:r>
      <w:r w:rsidR="00C53C0A" w:rsidRPr="71039F57">
        <w:rPr>
          <w:rFonts w:ascii="Calibri" w:hAnsi="Calibri"/>
        </w:rPr>
        <w:t xml:space="preserve">by </w:t>
      </w:r>
      <w:r w:rsidR="009342B1" w:rsidRPr="71039F57">
        <w:rPr>
          <w:rFonts w:ascii="Calibri" w:hAnsi="Calibri"/>
        </w:rPr>
        <w:t>the</w:t>
      </w:r>
      <w:r w:rsidR="00112340" w:rsidRPr="71039F57">
        <w:rPr>
          <w:rFonts w:ascii="Calibri" w:hAnsi="Calibri"/>
        </w:rPr>
        <w:t xml:space="preserve"> Bank</w:t>
      </w:r>
      <w:r w:rsidR="009342B1" w:rsidRPr="71039F57">
        <w:rPr>
          <w:rFonts w:ascii="Calibri" w:hAnsi="Calibri"/>
        </w:rPr>
        <w:t>.</w:t>
      </w:r>
    </w:p>
    <w:p w14:paraId="1A098C3A" w14:textId="48233990" w:rsidR="00590B33" w:rsidRDefault="5B6C40E3" w:rsidP="00590B33">
      <w:pPr>
        <w:pStyle w:val="af0"/>
        <w:numPr>
          <w:ilvl w:val="0"/>
          <w:numId w:val="16"/>
        </w:numPr>
        <w:ind w:left="360"/>
        <w:rPr>
          <w:rFonts w:ascii="Calibri" w:hAnsi="Calibri"/>
        </w:rPr>
      </w:pPr>
      <w:r w:rsidRPr="71039F57">
        <w:rPr>
          <w:rFonts w:ascii="Calibri" w:hAnsi="Calibri"/>
        </w:rPr>
        <w:t xml:space="preserve">As agreed by the </w:t>
      </w:r>
      <w:r w:rsidR="00112340" w:rsidRPr="71039F57">
        <w:rPr>
          <w:rFonts w:ascii="Calibri" w:hAnsi="Calibri"/>
        </w:rPr>
        <w:t>Bank</w:t>
      </w:r>
      <w:r w:rsidRPr="71039F57">
        <w:rPr>
          <w:rFonts w:ascii="Calibri" w:hAnsi="Calibri"/>
        </w:rPr>
        <w:t xml:space="preserve"> and </w:t>
      </w:r>
      <w:r w:rsidR="6D9C9CED" w:rsidRPr="71039F57">
        <w:rPr>
          <w:rFonts w:ascii="Calibri" w:hAnsi="Calibri"/>
        </w:rPr>
        <w:t xml:space="preserve">the </w:t>
      </w:r>
      <w:r w:rsidR="009E108A">
        <w:rPr>
          <w:rFonts w:ascii="Calibri" w:hAnsi="Calibri"/>
        </w:rPr>
        <w:t>Borrower</w:t>
      </w:r>
      <w:r w:rsidRPr="71039F57">
        <w:rPr>
          <w:rFonts w:ascii="Calibri" w:hAnsi="Calibri"/>
        </w:rPr>
        <w:t xml:space="preserve">, this ESCP </w:t>
      </w:r>
      <w:proofErr w:type="gramStart"/>
      <w:r w:rsidR="00D7428D" w:rsidRPr="71039F57">
        <w:rPr>
          <w:rFonts w:ascii="Calibri" w:hAnsi="Calibri"/>
        </w:rPr>
        <w:t xml:space="preserve">will </w:t>
      </w:r>
      <w:r w:rsidR="00E1416C" w:rsidRPr="71039F57">
        <w:rPr>
          <w:rFonts w:ascii="Calibri" w:hAnsi="Calibri"/>
        </w:rPr>
        <w:t xml:space="preserve">be </w:t>
      </w:r>
      <w:r w:rsidRPr="71039F57">
        <w:rPr>
          <w:rFonts w:ascii="Calibri" w:hAnsi="Calibri"/>
        </w:rPr>
        <w:t>revised</w:t>
      </w:r>
      <w:proofErr w:type="gramEnd"/>
      <w:r w:rsidRPr="71039F57">
        <w:rPr>
          <w:rFonts w:ascii="Calibri" w:hAnsi="Calibri"/>
        </w:rPr>
        <w:t xml:space="preserve"> from time to time </w:t>
      </w:r>
      <w:r w:rsidR="00D7428D" w:rsidRPr="71039F57">
        <w:rPr>
          <w:rFonts w:ascii="Calibri" w:hAnsi="Calibri"/>
        </w:rPr>
        <w:t>if necessary</w:t>
      </w:r>
      <w:r w:rsidR="00DE37ED" w:rsidRPr="71039F57">
        <w:rPr>
          <w:rFonts w:ascii="Calibri" w:hAnsi="Calibri"/>
        </w:rPr>
        <w:t>,</w:t>
      </w:r>
      <w:r w:rsidR="00D7428D" w:rsidRPr="71039F57">
        <w:rPr>
          <w:rFonts w:ascii="Calibri" w:hAnsi="Calibri"/>
        </w:rPr>
        <w:t xml:space="preserve"> </w:t>
      </w:r>
      <w:r w:rsidRPr="71039F57">
        <w:rPr>
          <w:rFonts w:ascii="Calibri" w:hAnsi="Calibri"/>
        </w:rPr>
        <w:t xml:space="preserve">during Project implementation, </w:t>
      </w:r>
      <w:r w:rsidR="1B8F3F5D" w:rsidRPr="71039F57">
        <w:rPr>
          <w:rFonts w:ascii="Calibri" w:hAnsi="Calibri"/>
        </w:rPr>
        <w:t xml:space="preserve">to reflect adaptive </w:t>
      </w:r>
      <w:r w:rsidR="5DEB3FDB" w:rsidRPr="71039F57">
        <w:rPr>
          <w:rFonts w:ascii="Calibri" w:hAnsi="Calibri"/>
        </w:rPr>
        <w:t>management of P</w:t>
      </w:r>
      <w:r w:rsidR="28045283" w:rsidRPr="71039F57">
        <w:rPr>
          <w:rFonts w:ascii="Calibri" w:hAnsi="Calibri"/>
        </w:rPr>
        <w:t xml:space="preserve">roject changes and unforeseen circumstances or in response to </w:t>
      </w:r>
      <w:r w:rsidR="5DEB3FDB" w:rsidRPr="71039F57">
        <w:rPr>
          <w:rFonts w:ascii="Calibri" w:hAnsi="Calibri"/>
        </w:rPr>
        <w:t>P</w:t>
      </w:r>
      <w:r w:rsidR="28045283" w:rsidRPr="71039F57">
        <w:rPr>
          <w:rFonts w:ascii="Calibri" w:hAnsi="Calibri"/>
        </w:rPr>
        <w:t>roject performance</w:t>
      </w:r>
      <w:r w:rsidRPr="71039F57">
        <w:rPr>
          <w:rFonts w:ascii="Calibri" w:hAnsi="Calibri"/>
        </w:rPr>
        <w:t>.</w:t>
      </w:r>
      <w:r w:rsidR="27402645" w:rsidRPr="71039F57">
        <w:rPr>
          <w:rFonts w:ascii="Calibri" w:hAnsi="Calibri"/>
        </w:rPr>
        <w:t xml:space="preserve"> </w:t>
      </w:r>
      <w:bookmarkStart w:id="0" w:name="_Hlk74003209"/>
      <w:r w:rsidR="27402645" w:rsidRPr="71039F57">
        <w:rPr>
          <w:rFonts w:ascii="Calibri" w:hAnsi="Calibri"/>
        </w:rPr>
        <w:t xml:space="preserve">In such circumstances, </w:t>
      </w:r>
      <w:r w:rsidR="00DE37ED" w:rsidRPr="71039F57">
        <w:rPr>
          <w:rFonts w:ascii="Calibri" w:hAnsi="Calibri"/>
        </w:rPr>
        <w:t xml:space="preserve">the </w:t>
      </w:r>
      <w:r w:rsidR="28045283" w:rsidRPr="71039F57">
        <w:rPr>
          <w:rFonts w:ascii="Calibri" w:hAnsi="Calibri"/>
        </w:rPr>
        <w:t>Borrower</w:t>
      </w:r>
      <w:r w:rsidR="008D1587">
        <w:rPr>
          <w:rFonts w:ascii="Calibri" w:hAnsi="Calibri"/>
        </w:rPr>
        <w:t>, through MOF and the Bank,</w:t>
      </w:r>
      <w:r w:rsidR="10B62217" w:rsidRPr="71039F57">
        <w:rPr>
          <w:rFonts w:ascii="Calibri" w:hAnsi="Calibri"/>
        </w:rPr>
        <w:t xml:space="preserve"> </w:t>
      </w:r>
      <w:r w:rsidR="305ED4FC" w:rsidRPr="71039F57">
        <w:rPr>
          <w:rFonts w:ascii="Calibri" w:hAnsi="Calibri"/>
        </w:rPr>
        <w:t>agree</w:t>
      </w:r>
      <w:r w:rsidR="09839CC8" w:rsidRPr="71039F57">
        <w:rPr>
          <w:rFonts w:ascii="Calibri" w:hAnsi="Calibri"/>
        </w:rPr>
        <w:t xml:space="preserve"> </w:t>
      </w:r>
      <w:r w:rsidR="3383A4F6" w:rsidRPr="71039F57">
        <w:rPr>
          <w:rFonts w:ascii="Calibri" w:hAnsi="Calibri"/>
        </w:rPr>
        <w:t xml:space="preserve">to </w:t>
      </w:r>
      <w:r w:rsidR="28045283" w:rsidRPr="71039F57">
        <w:rPr>
          <w:rFonts w:ascii="Calibri" w:hAnsi="Calibri"/>
        </w:rPr>
        <w:t xml:space="preserve">update the ESCP to reflect </w:t>
      </w:r>
      <w:r w:rsidR="00E1416C" w:rsidRPr="71039F57">
        <w:rPr>
          <w:rFonts w:ascii="Calibri" w:hAnsi="Calibri"/>
        </w:rPr>
        <w:t>these</w:t>
      </w:r>
      <w:r w:rsidR="10B62217" w:rsidRPr="71039F57">
        <w:rPr>
          <w:rFonts w:ascii="Calibri" w:hAnsi="Calibri"/>
        </w:rPr>
        <w:t xml:space="preserve"> </w:t>
      </w:r>
      <w:r w:rsidR="28045283" w:rsidRPr="71039F57">
        <w:rPr>
          <w:rFonts w:ascii="Calibri" w:hAnsi="Calibri"/>
        </w:rPr>
        <w:t>changes</w:t>
      </w:r>
      <w:r w:rsidR="46E58800" w:rsidRPr="71039F57">
        <w:rPr>
          <w:rFonts w:ascii="Calibri" w:hAnsi="Calibri"/>
        </w:rPr>
        <w:t xml:space="preserve"> through </w:t>
      </w:r>
      <w:r w:rsidR="10B62217" w:rsidRPr="71039F57">
        <w:rPr>
          <w:rFonts w:ascii="Calibri" w:hAnsi="Calibri"/>
        </w:rPr>
        <w:t xml:space="preserve">an </w:t>
      </w:r>
      <w:r w:rsidR="46E58800" w:rsidRPr="71039F57">
        <w:rPr>
          <w:rFonts w:ascii="Calibri" w:hAnsi="Calibri"/>
        </w:rPr>
        <w:t xml:space="preserve">exchange of letters signed between the </w:t>
      </w:r>
      <w:r w:rsidR="00112340" w:rsidRPr="71039F57">
        <w:rPr>
          <w:rFonts w:ascii="Calibri" w:hAnsi="Calibri"/>
        </w:rPr>
        <w:t>Bank</w:t>
      </w:r>
      <w:r w:rsidR="46E58800" w:rsidRPr="71039F57">
        <w:rPr>
          <w:rFonts w:ascii="Calibri" w:hAnsi="Calibri"/>
        </w:rPr>
        <w:t xml:space="preserve"> and </w:t>
      </w:r>
      <w:r w:rsidR="00557BD1">
        <w:rPr>
          <w:rFonts w:ascii="Calibri" w:hAnsi="Calibri"/>
        </w:rPr>
        <w:t>the M</w:t>
      </w:r>
      <w:r w:rsidR="007B60FC">
        <w:rPr>
          <w:rFonts w:ascii="Calibri" w:hAnsi="Calibri"/>
        </w:rPr>
        <w:t>O</w:t>
      </w:r>
      <w:r w:rsidR="00FE0632">
        <w:rPr>
          <w:rFonts w:ascii="Calibri" w:hAnsi="Calibri"/>
        </w:rPr>
        <w:t>F</w:t>
      </w:r>
      <w:r w:rsidR="00633C0B">
        <w:rPr>
          <w:rFonts w:ascii="Calibri" w:hAnsi="Calibri"/>
        </w:rPr>
        <w:t>, represented by the Minister of M</w:t>
      </w:r>
      <w:r w:rsidR="007B60FC">
        <w:rPr>
          <w:rFonts w:ascii="Calibri" w:hAnsi="Calibri"/>
        </w:rPr>
        <w:t>O</w:t>
      </w:r>
      <w:r w:rsidR="00FE0632">
        <w:rPr>
          <w:rFonts w:ascii="Calibri" w:hAnsi="Calibri"/>
        </w:rPr>
        <w:t>F</w:t>
      </w:r>
      <w:r w:rsidR="00633C0B">
        <w:rPr>
          <w:rFonts w:ascii="Calibri" w:hAnsi="Calibri"/>
        </w:rPr>
        <w:t>. The Borrower</w:t>
      </w:r>
      <w:r w:rsidRPr="71039F57">
        <w:rPr>
          <w:rFonts w:ascii="Calibri" w:hAnsi="Calibri"/>
        </w:rPr>
        <w:t xml:space="preserve"> </w:t>
      </w:r>
      <w:r w:rsidR="10B62217" w:rsidRPr="71039F57">
        <w:rPr>
          <w:rFonts w:ascii="Calibri" w:hAnsi="Calibri"/>
        </w:rPr>
        <w:t xml:space="preserve">shall </w:t>
      </w:r>
      <w:r w:rsidR="648A4392" w:rsidRPr="71039F57">
        <w:rPr>
          <w:rFonts w:ascii="Calibri" w:hAnsi="Calibri"/>
        </w:rPr>
        <w:t>prom</w:t>
      </w:r>
      <w:r w:rsidR="76339CDC" w:rsidRPr="71039F57">
        <w:rPr>
          <w:rFonts w:ascii="Calibri" w:hAnsi="Calibri"/>
        </w:rPr>
        <w:t>ptly disclose</w:t>
      </w:r>
      <w:r w:rsidR="648A4392" w:rsidRPr="71039F57">
        <w:rPr>
          <w:rFonts w:ascii="Calibri" w:hAnsi="Calibri"/>
        </w:rPr>
        <w:t xml:space="preserve"> the updated ESCP</w:t>
      </w:r>
      <w:bookmarkEnd w:id="0"/>
      <w:r w:rsidR="648A4392" w:rsidRPr="71039F57">
        <w:rPr>
          <w:rFonts w:ascii="Calibri" w:hAnsi="Calibri"/>
        </w:rPr>
        <w:t>.</w:t>
      </w:r>
    </w:p>
    <w:p w14:paraId="662AEE8E" w14:textId="2080FD36" w:rsidR="00C35CAD" w:rsidRPr="00C631B0" w:rsidRDefault="00C35CAD" w:rsidP="008729F8">
      <w:pPr>
        <w:pStyle w:val="af0"/>
        <w:ind w:left="360" w:firstLine="0"/>
        <w:rPr>
          <w:rFonts w:ascii="Calibri" w:hAnsi="Calibri"/>
        </w:rPr>
        <w:sectPr w:rsidR="00C35CAD" w:rsidRPr="00C631B0" w:rsidSect="0047550F">
          <w:headerReference w:type="even" r:id="rId13"/>
          <w:headerReference w:type="default" r:id="rId14"/>
          <w:footerReference w:type="default" r:id="rId15"/>
          <w:headerReference w:type="first" r:id="rId16"/>
          <w:pgSz w:w="12240" w:h="15840"/>
          <w:pgMar w:top="720" w:right="1170" w:bottom="720" w:left="990" w:header="720" w:footer="720" w:gutter="0"/>
          <w:cols w:space="720"/>
          <w:docGrid w:linePitch="360"/>
        </w:sectPr>
      </w:pPr>
    </w:p>
    <w:tbl>
      <w:tblPr>
        <w:tblStyle w:val="a3"/>
        <w:tblW w:w="14305" w:type="dxa"/>
        <w:tblLayout w:type="fixed"/>
        <w:tblCellMar>
          <w:left w:w="115" w:type="dxa"/>
          <w:right w:w="115" w:type="dxa"/>
        </w:tblCellMar>
        <w:tblLook w:val="04A0" w:firstRow="1" w:lastRow="0" w:firstColumn="1" w:lastColumn="0" w:noHBand="0" w:noVBand="1"/>
      </w:tblPr>
      <w:tblGrid>
        <w:gridCol w:w="715"/>
        <w:gridCol w:w="7470"/>
        <w:gridCol w:w="3510"/>
        <w:gridCol w:w="2610"/>
      </w:tblGrid>
      <w:tr w:rsidR="00ED3D08" w:rsidRPr="00FA0A88" w14:paraId="09030FFB" w14:textId="77777777" w:rsidTr="128F116E">
        <w:trPr>
          <w:cantSplit/>
          <w:trHeight w:val="56"/>
          <w:tblHeader/>
        </w:trPr>
        <w:tc>
          <w:tcPr>
            <w:tcW w:w="8185" w:type="dxa"/>
            <w:gridSpan w:val="2"/>
            <w:tcBorders>
              <w:top w:val="single" w:sz="4" w:space="0" w:color="000000" w:themeColor="text1"/>
            </w:tcBorders>
            <w:shd w:val="clear" w:color="auto" w:fill="C5E0B3" w:themeFill="accent6" w:themeFillTint="66"/>
          </w:tcPr>
          <w:p w14:paraId="0C62ED1D" w14:textId="309DBDBC" w:rsidR="00951D79" w:rsidRPr="00FA0A88" w:rsidRDefault="00C549B1" w:rsidP="77F67444">
            <w:pPr>
              <w:keepLines/>
              <w:widowControl w:val="0"/>
              <w:rPr>
                <w:b/>
                <w:bCs/>
                <w:sz w:val="20"/>
                <w:szCs w:val="20"/>
              </w:rPr>
            </w:pPr>
            <w:r w:rsidRPr="77F67444">
              <w:rPr>
                <w:b/>
                <w:bCs/>
                <w:sz w:val="20"/>
                <w:szCs w:val="20"/>
              </w:rPr>
              <w:lastRenderedPageBreak/>
              <w:t>MATERIAL MEASURES AND ACTIONS</w:t>
            </w:r>
            <w:r w:rsidR="00951D79" w:rsidRPr="77F67444">
              <w:rPr>
                <w:rFonts w:ascii="Corbel" w:hAnsi="Corbel"/>
                <w:b/>
                <w:bCs/>
                <w:color w:val="FF0000"/>
                <w:sz w:val="20"/>
                <w:szCs w:val="20"/>
              </w:rPr>
              <w:t xml:space="preserve"> </w:t>
            </w:r>
          </w:p>
        </w:tc>
        <w:tc>
          <w:tcPr>
            <w:tcW w:w="3510" w:type="dxa"/>
            <w:tcBorders>
              <w:top w:val="single" w:sz="4" w:space="0" w:color="000000" w:themeColor="text1"/>
            </w:tcBorders>
            <w:shd w:val="clear" w:color="auto" w:fill="C5E0B3" w:themeFill="accent6" w:themeFillTint="66"/>
          </w:tcPr>
          <w:p w14:paraId="0F9A1F85" w14:textId="04E13C72" w:rsidR="00C549B1" w:rsidRPr="00FA0A88" w:rsidRDefault="00C549B1" w:rsidP="00951D79">
            <w:pPr>
              <w:keepLines/>
              <w:widowControl w:val="0"/>
              <w:jc w:val="center"/>
              <w:rPr>
                <w:rFonts w:cstheme="minorHAnsi"/>
                <w:b/>
                <w:sz w:val="20"/>
                <w:szCs w:val="20"/>
              </w:rPr>
            </w:pPr>
            <w:r w:rsidRPr="00FA0A88">
              <w:rPr>
                <w:rFonts w:cstheme="minorHAnsi"/>
                <w:b/>
                <w:sz w:val="20"/>
                <w:szCs w:val="20"/>
              </w:rPr>
              <w:t>TIMEFRAME</w:t>
            </w:r>
          </w:p>
        </w:tc>
        <w:tc>
          <w:tcPr>
            <w:tcW w:w="2610" w:type="dxa"/>
            <w:tcBorders>
              <w:top w:val="single" w:sz="4" w:space="0" w:color="000000" w:themeColor="text1"/>
            </w:tcBorders>
            <w:shd w:val="clear" w:color="auto" w:fill="C5E0B3" w:themeFill="accent6" w:themeFillTint="66"/>
          </w:tcPr>
          <w:p w14:paraId="26B7F86D" w14:textId="2653923A" w:rsidR="00ED3D08" w:rsidRPr="00FA0A88" w:rsidRDefault="00C549B1" w:rsidP="007E32F3">
            <w:pPr>
              <w:keepLines/>
              <w:widowControl w:val="0"/>
              <w:jc w:val="center"/>
              <w:rPr>
                <w:rFonts w:cstheme="minorHAnsi"/>
                <w:b/>
                <w:sz w:val="20"/>
                <w:szCs w:val="20"/>
              </w:rPr>
            </w:pPr>
            <w:r w:rsidRPr="00FA0A88">
              <w:rPr>
                <w:rFonts w:cstheme="minorHAnsi"/>
                <w:b/>
                <w:sz w:val="20"/>
                <w:szCs w:val="20"/>
              </w:rPr>
              <w:t>RESPONSIBL</w:t>
            </w:r>
            <w:r w:rsidR="00304827" w:rsidRPr="00FA0A88">
              <w:rPr>
                <w:rFonts w:cstheme="minorHAnsi"/>
                <w:b/>
                <w:sz w:val="20"/>
                <w:szCs w:val="20"/>
              </w:rPr>
              <w:t xml:space="preserve">E </w:t>
            </w:r>
            <w:r w:rsidR="00914AFC" w:rsidRPr="00FA0A88">
              <w:rPr>
                <w:rFonts w:cstheme="minorHAnsi"/>
                <w:b/>
                <w:sz w:val="20"/>
                <w:szCs w:val="20"/>
              </w:rPr>
              <w:t>ENTITY</w:t>
            </w:r>
          </w:p>
        </w:tc>
      </w:tr>
      <w:tr w:rsidR="00B1244E" w:rsidRPr="00FA0A88" w14:paraId="449656D7" w14:textId="77777777" w:rsidTr="128F116E">
        <w:trPr>
          <w:cantSplit/>
          <w:trHeight w:val="20"/>
        </w:trPr>
        <w:tc>
          <w:tcPr>
            <w:tcW w:w="14305" w:type="dxa"/>
            <w:gridSpan w:val="4"/>
            <w:tcBorders>
              <w:bottom w:val="single" w:sz="4" w:space="0" w:color="auto"/>
            </w:tcBorders>
            <w:shd w:val="clear" w:color="auto" w:fill="F4B083" w:themeFill="accent2" w:themeFillTint="99"/>
          </w:tcPr>
          <w:p w14:paraId="41D5DD44" w14:textId="552A27C4" w:rsidR="00B1244E" w:rsidRPr="00FA0A88" w:rsidDel="00777D1F" w:rsidRDefault="00B1244E" w:rsidP="005D394E">
            <w:pPr>
              <w:keepLines/>
              <w:widowControl w:val="0"/>
              <w:rPr>
                <w:rFonts w:cstheme="minorHAnsi"/>
                <w:sz w:val="20"/>
                <w:szCs w:val="20"/>
              </w:rPr>
            </w:pPr>
            <w:r w:rsidRPr="00FA0A88">
              <w:rPr>
                <w:rFonts w:cstheme="minorHAnsi"/>
                <w:b/>
                <w:sz w:val="20"/>
                <w:szCs w:val="20"/>
              </w:rPr>
              <w:t>MONITORING AND REPORTING</w:t>
            </w:r>
          </w:p>
        </w:tc>
      </w:tr>
      <w:tr w:rsidR="00502173" w:rsidRPr="00FA0A88" w14:paraId="0FBBB46F" w14:textId="77777777" w:rsidTr="128F116E">
        <w:trPr>
          <w:trHeight w:val="20"/>
        </w:trPr>
        <w:tc>
          <w:tcPr>
            <w:tcW w:w="715" w:type="dxa"/>
            <w:tcBorders>
              <w:bottom w:val="single" w:sz="4" w:space="0" w:color="auto"/>
            </w:tcBorders>
          </w:tcPr>
          <w:p w14:paraId="07CC6849" w14:textId="346952FF" w:rsidR="00502173" w:rsidRPr="00FA0A88" w:rsidRDefault="00502173" w:rsidP="005D394E">
            <w:pPr>
              <w:keepLines/>
              <w:widowControl w:val="0"/>
              <w:jc w:val="center"/>
              <w:rPr>
                <w:rFonts w:cstheme="minorHAnsi"/>
                <w:sz w:val="20"/>
                <w:szCs w:val="20"/>
              </w:rPr>
            </w:pPr>
            <w:r w:rsidRPr="00FA0A88">
              <w:rPr>
                <w:rFonts w:cstheme="minorHAnsi"/>
                <w:sz w:val="20"/>
                <w:szCs w:val="20"/>
              </w:rPr>
              <w:t>A</w:t>
            </w:r>
          </w:p>
        </w:tc>
        <w:tc>
          <w:tcPr>
            <w:tcW w:w="7470" w:type="dxa"/>
            <w:tcBorders>
              <w:bottom w:val="single" w:sz="4" w:space="0" w:color="auto"/>
            </w:tcBorders>
          </w:tcPr>
          <w:p w14:paraId="74ED3DC4" w14:textId="77777777" w:rsidR="00502173" w:rsidRPr="005929CB" w:rsidRDefault="00502173" w:rsidP="005D394E">
            <w:pPr>
              <w:keepLines/>
              <w:widowControl w:val="0"/>
              <w:rPr>
                <w:rFonts w:cstheme="minorHAnsi"/>
                <w:sz w:val="20"/>
                <w:szCs w:val="20"/>
              </w:rPr>
            </w:pPr>
            <w:r w:rsidRPr="005929CB">
              <w:rPr>
                <w:rFonts w:cstheme="minorHAnsi"/>
                <w:b/>
                <w:color w:val="4472C4" w:themeColor="accent1"/>
                <w:sz w:val="20"/>
                <w:szCs w:val="20"/>
              </w:rPr>
              <w:t>REGULAR REPORTING</w:t>
            </w:r>
            <w:r w:rsidRPr="005929CB">
              <w:rPr>
                <w:rFonts w:cstheme="minorHAnsi"/>
                <w:sz w:val="20"/>
                <w:szCs w:val="20"/>
              </w:rPr>
              <w:t xml:space="preserve"> </w:t>
            </w:r>
          </w:p>
          <w:p w14:paraId="4DA5A1ED" w14:textId="5E2BB11E" w:rsidR="00502173" w:rsidRDefault="0D90098E" w:rsidP="77F67444">
            <w:pPr>
              <w:keepLines/>
              <w:widowControl w:val="0"/>
              <w:rPr>
                <w:sz w:val="20"/>
                <w:szCs w:val="20"/>
              </w:rPr>
            </w:pPr>
            <w:r w:rsidRPr="005929CB">
              <w:rPr>
                <w:sz w:val="20"/>
                <w:szCs w:val="20"/>
              </w:rPr>
              <w:t xml:space="preserve">Prepare and submit to the </w:t>
            </w:r>
            <w:r w:rsidR="00112340">
              <w:rPr>
                <w:sz w:val="20"/>
                <w:szCs w:val="20"/>
              </w:rPr>
              <w:t>Bank</w:t>
            </w:r>
            <w:r w:rsidRPr="005929CB">
              <w:rPr>
                <w:sz w:val="20"/>
                <w:szCs w:val="20"/>
              </w:rPr>
              <w:t xml:space="preserve"> regular monitoring reports on the environmental, social, health and safety (ESHS) performance of the Project, including</w:t>
            </w:r>
            <w:r w:rsidR="26E8C6C3" w:rsidRPr="005929CB">
              <w:rPr>
                <w:sz w:val="20"/>
                <w:szCs w:val="20"/>
              </w:rPr>
              <w:t xml:space="preserve"> but not limited to</w:t>
            </w:r>
            <w:r w:rsidRPr="005929CB">
              <w:rPr>
                <w:sz w:val="20"/>
                <w:szCs w:val="20"/>
              </w:rPr>
              <w:t xml:space="preserve"> the implementation of the ESCP, status of preparation and implementation of E</w:t>
            </w:r>
            <w:r w:rsidR="0486C8C5" w:rsidRPr="005929CB">
              <w:rPr>
                <w:sz w:val="20"/>
                <w:szCs w:val="20"/>
              </w:rPr>
              <w:t>&amp;</w:t>
            </w:r>
            <w:r w:rsidRPr="005929CB">
              <w:rPr>
                <w:sz w:val="20"/>
                <w:szCs w:val="20"/>
              </w:rPr>
              <w:t xml:space="preserve">S </w:t>
            </w:r>
            <w:r w:rsidR="28AC45A8" w:rsidRPr="005929CB">
              <w:rPr>
                <w:sz w:val="20"/>
                <w:szCs w:val="20"/>
              </w:rPr>
              <w:t xml:space="preserve">instruments </w:t>
            </w:r>
            <w:r w:rsidRPr="005929CB">
              <w:rPr>
                <w:sz w:val="20"/>
                <w:szCs w:val="20"/>
              </w:rPr>
              <w:t xml:space="preserve">required under the ESCP, </w:t>
            </w:r>
            <w:r w:rsidRPr="00CC4535">
              <w:rPr>
                <w:sz w:val="20"/>
                <w:szCs w:val="20"/>
              </w:rPr>
              <w:t xml:space="preserve">stakeholder engagement activities, </w:t>
            </w:r>
            <w:r w:rsidR="09D46937" w:rsidRPr="00CC4535">
              <w:rPr>
                <w:sz w:val="20"/>
                <w:szCs w:val="20"/>
              </w:rPr>
              <w:t xml:space="preserve">and </w:t>
            </w:r>
            <w:r w:rsidRPr="00CC4535">
              <w:rPr>
                <w:sz w:val="20"/>
                <w:szCs w:val="20"/>
              </w:rPr>
              <w:t>functioning of the grievance mechanism(s).</w:t>
            </w:r>
            <w:r w:rsidR="3407A048" w:rsidRPr="005166E2">
              <w:rPr>
                <w:sz w:val="20"/>
                <w:szCs w:val="20"/>
                <w:shd w:val="clear" w:color="auto" w:fill="FFFF00"/>
              </w:rPr>
              <w:t xml:space="preserve"> </w:t>
            </w:r>
          </w:p>
          <w:p w14:paraId="47C9621B" w14:textId="518D372E" w:rsidR="002A26DE" w:rsidRPr="005929CB" w:rsidRDefault="002A26DE" w:rsidP="77F67444">
            <w:pPr>
              <w:keepLines/>
              <w:widowControl w:val="0"/>
              <w:rPr>
                <w:sz w:val="20"/>
                <w:szCs w:val="20"/>
              </w:rPr>
            </w:pPr>
          </w:p>
        </w:tc>
        <w:tc>
          <w:tcPr>
            <w:tcW w:w="3510" w:type="dxa"/>
            <w:tcBorders>
              <w:bottom w:val="single" w:sz="4" w:space="0" w:color="auto"/>
            </w:tcBorders>
          </w:tcPr>
          <w:p w14:paraId="76A8C77E" w14:textId="5590CE6A" w:rsidR="00191ACB" w:rsidRPr="00DF7202" w:rsidRDefault="00102EE5" w:rsidP="00191ACB">
            <w:pPr>
              <w:keepLines/>
              <w:widowControl w:val="0"/>
              <w:rPr>
                <w:rFonts w:eastAsia="Times New Roman" w:cstheme="minorHAnsi"/>
                <w:bCs/>
                <w:sz w:val="20"/>
                <w:szCs w:val="20"/>
              </w:rPr>
            </w:pPr>
            <w:r>
              <w:rPr>
                <w:rFonts w:eastAsia="Times New Roman"/>
                <w:sz w:val="20"/>
                <w:szCs w:val="20"/>
              </w:rPr>
              <w:t>Semi-annually</w:t>
            </w:r>
            <w:r w:rsidR="00CF6B40" w:rsidRPr="00DF7202">
              <w:rPr>
                <w:rFonts w:eastAsia="Times New Roman"/>
                <w:sz w:val="20"/>
                <w:szCs w:val="20"/>
              </w:rPr>
              <w:t xml:space="preserve"> </w:t>
            </w:r>
            <w:r w:rsidR="00191ACB" w:rsidRPr="00DF7202">
              <w:rPr>
                <w:rFonts w:eastAsia="Times New Roman" w:cstheme="minorHAnsi"/>
                <w:bCs/>
                <w:sz w:val="20"/>
                <w:szCs w:val="20"/>
              </w:rPr>
              <w:t>throughout Project implementation. Coordinate with the Bank’s Implementation Status and Results (ISR) Report.</w:t>
            </w:r>
          </w:p>
          <w:p w14:paraId="19A80186" w14:textId="43FA191F" w:rsidR="00502173" w:rsidRPr="00DF7202" w:rsidRDefault="00502173" w:rsidP="005D394E">
            <w:pPr>
              <w:keepLines/>
              <w:widowControl w:val="0"/>
              <w:rPr>
                <w:rFonts w:cstheme="minorHAnsi"/>
                <w:sz w:val="20"/>
                <w:szCs w:val="20"/>
              </w:rPr>
            </w:pPr>
          </w:p>
        </w:tc>
        <w:tc>
          <w:tcPr>
            <w:tcW w:w="2610" w:type="dxa"/>
            <w:tcBorders>
              <w:bottom w:val="single" w:sz="4" w:space="0" w:color="auto"/>
            </w:tcBorders>
          </w:tcPr>
          <w:p w14:paraId="5D4F34D0" w14:textId="3899D089" w:rsidR="00502173" w:rsidRPr="00DF7202" w:rsidRDefault="00CD7AB4" w:rsidP="005D394E">
            <w:pPr>
              <w:keepLines/>
              <w:widowControl w:val="0"/>
              <w:rPr>
                <w:rFonts w:cstheme="minorHAnsi"/>
                <w:sz w:val="20"/>
                <w:szCs w:val="20"/>
              </w:rPr>
            </w:pPr>
            <w:r w:rsidRPr="00DF7202">
              <w:rPr>
                <w:rFonts w:cstheme="minorHAnsi"/>
                <w:sz w:val="20"/>
                <w:szCs w:val="20"/>
              </w:rPr>
              <w:t>M</w:t>
            </w:r>
            <w:r w:rsidR="00C05341" w:rsidRPr="00DF7202">
              <w:rPr>
                <w:rFonts w:cstheme="minorHAnsi"/>
                <w:sz w:val="20"/>
                <w:szCs w:val="20"/>
              </w:rPr>
              <w:t>O</w:t>
            </w:r>
            <w:r w:rsidR="00FE0632">
              <w:rPr>
                <w:rFonts w:cstheme="minorHAnsi"/>
                <w:sz w:val="20"/>
                <w:szCs w:val="20"/>
              </w:rPr>
              <w:t>F</w:t>
            </w:r>
          </w:p>
        </w:tc>
      </w:tr>
      <w:tr w:rsidR="00502173" w:rsidRPr="00FA0A88" w14:paraId="60FD2891" w14:textId="77777777" w:rsidTr="128F116E">
        <w:trPr>
          <w:trHeight w:val="20"/>
        </w:trPr>
        <w:tc>
          <w:tcPr>
            <w:tcW w:w="715" w:type="dxa"/>
            <w:tcBorders>
              <w:bottom w:val="single" w:sz="4" w:space="0" w:color="000000" w:themeColor="text1"/>
            </w:tcBorders>
          </w:tcPr>
          <w:p w14:paraId="2F05AFC3" w14:textId="47A1D861" w:rsidR="00502173" w:rsidRPr="00FA0A88" w:rsidRDefault="00502173" w:rsidP="005D394E">
            <w:pPr>
              <w:keepLines/>
              <w:widowControl w:val="0"/>
              <w:jc w:val="center"/>
              <w:rPr>
                <w:rFonts w:cstheme="minorHAnsi"/>
                <w:sz w:val="20"/>
                <w:szCs w:val="20"/>
              </w:rPr>
            </w:pPr>
            <w:r w:rsidRPr="00FA0A88">
              <w:rPr>
                <w:rFonts w:cstheme="minorHAnsi"/>
                <w:sz w:val="20"/>
                <w:szCs w:val="20"/>
              </w:rPr>
              <w:t>B</w:t>
            </w:r>
          </w:p>
        </w:tc>
        <w:tc>
          <w:tcPr>
            <w:tcW w:w="7470" w:type="dxa"/>
            <w:tcBorders>
              <w:bottom w:val="single" w:sz="4" w:space="0" w:color="000000" w:themeColor="text1"/>
            </w:tcBorders>
          </w:tcPr>
          <w:p w14:paraId="363B2A16" w14:textId="1B626543" w:rsidR="00E94EA7" w:rsidRPr="005929CB" w:rsidRDefault="00502173" w:rsidP="00FF1E56">
            <w:pPr>
              <w:rPr>
                <w:rFonts w:cstheme="minorHAnsi"/>
                <w:b/>
                <w:color w:val="4472C4" w:themeColor="accent1"/>
                <w:sz w:val="20"/>
                <w:szCs w:val="20"/>
              </w:rPr>
            </w:pPr>
            <w:r w:rsidRPr="005929CB">
              <w:rPr>
                <w:rFonts w:cstheme="minorHAnsi"/>
                <w:b/>
                <w:color w:val="4472C4" w:themeColor="accent1"/>
                <w:sz w:val="20"/>
                <w:szCs w:val="20"/>
              </w:rPr>
              <w:t xml:space="preserve">INCIDENTS AND ACCIDENTS </w:t>
            </w:r>
          </w:p>
          <w:p w14:paraId="56582147" w14:textId="5DEF51A4" w:rsidR="00364A56" w:rsidRDefault="00502173" w:rsidP="77F67444">
            <w:pPr>
              <w:rPr>
                <w:sz w:val="20"/>
                <w:szCs w:val="20"/>
              </w:rPr>
            </w:pPr>
            <w:r w:rsidRPr="005929CB">
              <w:rPr>
                <w:sz w:val="20"/>
                <w:szCs w:val="20"/>
              </w:rPr>
              <w:t xml:space="preserve">Promptly notify the </w:t>
            </w:r>
            <w:r w:rsidR="00112340">
              <w:rPr>
                <w:sz w:val="20"/>
                <w:szCs w:val="20"/>
              </w:rPr>
              <w:t>Bank</w:t>
            </w:r>
            <w:r w:rsidRPr="005929CB">
              <w:rPr>
                <w:sz w:val="20"/>
                <w:szCs w:val="20"/>
              </w:rPr>
              <w:t xml:space="preserve"> </w:t>
            </w:r>
            <w:r w:rsidR="00AF3D21" w:rsidRPr="005929CB">
              <w:rPr>
                <w:sz w:val="20"/>
                <w:szCs w:val="20"/>
              </w:rPr>
              <w:t xml:space="preserve">of </w:t>
            </w:r>
            <w:r w:rsidRPr="005929CB">
              <w:rPr>
                <w:sz w:val="20"/>
                <w:szCs w:val="20"/>
              </w:rPr>
              <w:t xml:space="preserve">any incident or accident related </w:t>
            </w:r>
            <w:r w:rsidR="00AF3D21" w:rsidRPr="005929CB">
              <w:rPr>
                <w:sz w:val="20"/>
                <w:szCs w:val="20"/>
              </w:rPr>
              <w:t xml:space="preserve">to </w:t>
            </w:r>
            <w:r w:rsidRPr="005929CB">
              <w:rPr>
                <w:sz w:val="20"/>
                <w:szCs w:val="20"/>
              </w:rPr>
              <w:t xml:space="preserve">the </w:t>
            </w:r>
            <w:proofErr w:type="gramStart"/>
            <w:r w:rsidRPr="005929CB">
              <w:rPr>
                <w:sz w:val="20"/>
                <w:szCs w:val="20"/>
              </w:rPr>
              <w:t>Project which</w:t>
            </w:r>
            <w:proofErr w:type="gramEnd"/>
            <w:r w:rsidRPr="005929CB">
              <w:rPr>
                <w:sz w:val="20"/>
                <w:szCs w:val="20"/>
              </w:rPr>
              <w:t xml:space="preserve"> has, or is likely to have, a significant adverse </w:t>
            </w:r>
            <w:r w:rsidRPr="00CC4535">
              <w:rPr>
                <w:sz w:val="20"/>
                <w:szCs w:val="20"/>
              </w:rPr>
              <w:t>effect on the environment, the affected communities, the public or workers</w:t>
            </w:r>
            <w:r w:rsidR="000D1F11" w:rsidRPr="00CC4535">
              <w:rPr>
                <w:sz w:val="20"/>
                <w:szCs w:val="20"/>
              </w:rPr>
              <w:t>,</w:t>
            </w:r>
            <w:r w:rsidRPr="00CC4535">
              <w:rPr>
                <w:sz w:val="20"/>
                <w:szCs w:val="20"/>
              </w:rPr>
              <w:t xml:space="preserve"> including</w:t>
            </w:r>
            <w:r w:rsidR="000D1F11" w:rsidRPr="00CC4535">
              <w:rPr>
                <w:sz w:val="20"/>
                <w:szCs w:val="20"/>
              </w:rPr>
              <w:t xml:space="preserve">, inter alia, cases of sexual exploitation and abuse (SEA), sexual harassment (SH), </w:t>
            </w:r>
            <w:r w:rsidR="71DB824B" w:rsidRPr="00CC4535">
              <w:rPr>
                <w:sz w:val="20"/>
                <w:szCs w:val="20"/>
              </w:rPr>
              <w:t xml:space="preserve">and </w:t>
            </w:r>
            <w:r w:rsidR="000D1F11" w:rsidRPr="00CC4535">
              <w:rPr>
                <w:sz w:val="20"/>
                <w:szCs w:val="20"/>
              </w:rPr>
              <w:t>accidents that result in death, serious or multiple injury</w:t>
            </w:r>
            <w:r w:rsidRPr="00CC4535">
              <w:rPr>
                <w:sz w:val="20"/>
                <w:szCs w:val="20"/>
              </w:rPr>
              <w:t xml:space="preserve">. Provide sufficient detail regarding the </w:t>
            </w:r>
            <w:r w:rsidR="00364A56" w:rsidRPr="00CC4535">
              <w:rPr>
                <w:sz w:val="20"/>
                <w:szCs w:val="20"/>
              </w:rPr>
              <w:t>scope, severity</w:t>
            </w:r>
            <w:r w:rsidR="00364A56">
              <w:rPr>
                <w:sz w:val="20"/>
                <w:szCs w:val="20"/>
              </w:rPr>
              <w:t xml:space="preserve">, and possible causes of the </w:t>
            </w:r>
            <w:r w:rsidRPr="005929CB">
              <w:rPr>
                <w:sz w:val="20"/>
                <w:szCs w:val="20"/>
              </w:rPr>
              <w:t xml:space="preserve">incident or accident, indicating immediate measures taken or that </w:t>
            </w:r>
            <w:proofErr w:type="gramStart"/>
            <w:r w:rsidRPr="005929CB">
              <w:rPr>
                <w:sz w:val="20"/>
                <w:szCs w:val="20"/>
              </w:rPr>
              <w:t>are planned to be taken</w:t>
            </w:r>
            <w:proofErr w:type="gramEnd"/>
            <w:r w:rsidRPr="005929CB">
              <w:rPr>
                <w:sz w:val="20"/>
                <w:szCs w:val="20"/>
              </w:rPr>
              <w:t xml:space="preserve"> to address it, and any information provided by any contractor and</w:t>
            </w:r>
            <w:r w:rsidR="00394191">
              <w:rPr>
                <w:sz w:val="20"/>
                <w:szCs w:val="20"/>
              </w:rPr>
              <w:t>/or</w:t>
            </w:r>
            <w:r w:rsidRPr="005929CB">
              <w:rPr>
                <w:sz w:val="20"/>
                <w:szCs w:val="20"/>
              </w:rPr>
              <w:t xml:space="preserve"> supervising </w:t>
            </w:r>
            <w:r w:rsidR="00394191">
              <w:rPr>
                <w:sz w:val="20"/>
                <w:szCs w:val="20"/>
              </w:rPr>
              <w:t>firm</w:t>
            </w:r>
            <w:r w:rsidRPr="005929CB">
              <w:rPr>
                <w:sz w:val="20"/>
                <w:szCs w:val="20"/>
              </w:rPr>
              <w:t xml:space="preserve">, as appropriate. </w:t>
            </w:r>
          </w:p>
          <w:p w14:paraId="6A5A240E" w14:textId="77777777" w:rsidR="00364A56" w:rsidRDefault="00364A56" w:rsidP="77F67444">
            <w:pPr>
              <w:rPr>
                <w:sz w:val="20"/>
                <w:szCs w:val="20"/>
              </w:rPr>
            </w:pPr>
          </w:p>
          <w:p w14:paraId="4B30AAA6" w14:textId="5AF79D11" w:rsidR="00502173" w:rsidRPr="005929CB" w:rsidRDefault="00502173" w:rsidP="77F67444">
            <w:pPr>
              <w:rPr>
                <w:sz w:val="20"/>
                <w:szCs w:val="20"/>
              </w:rPr>
            </w:pPr>
            <w:r w:rsidRPr="005929CB">
              <w:rPr>
                <w:sz w:val="20"/>
                <w:szCs w:val="20"/>
              </w:rPr>
              <w:t xml:space="preserve">Subsequently, </w:t>
            </w:r>
            <w:r w:rsidR="00364A56">
              <w:rPr>
                <w:sz w:val="20"/>
                <w:szCs w:val="20"/>
              </w:rPr>
              <w:t>at</w:t>
            </w:r>
            <w:r w:rsidRPr="005929CB">
              <w:rPr>
                <w:sz w:val="20"/>
                <w:szCs w:val="20"/>
              </w:rPr>
              <w:t xml:space="preserve"> the</w:t>
            </w:r>
            <w:r w:rsidR="00D76035">
              <w:rPr>
                <w:sz w:val="20"/>
                <w:szCs w:val="20"/>
              </w:rPr>
              <w:t xml:space="preserve"> </w:t>
            </w:r>
            <w:r w:rsidR="00112340">
              <w:rPr>
                <w:sz w:val="20"/>
                <w:szCs w:val="20"/>
              </w:rPr>
              <w:t>Bank</w:t>
            </w:r>
            <w:r w:rsidR="00D76035">
              <w:rPr>
                <w:sz w:val="20"/>
                <w:szCs w:val="20"/>
              </w:rPr>
              <w:t xml:space="preserve">’s </w:t>
            </w:r>
            <w:r w:rsidRPr="005929CB">
              <w:rPr>
                <w:sz w:val="20"/>
                <w:szCs w:val="20"/>
              </w:rPr>
              <w:t>request, prepare a</w:t>
            </w:r>
            <w:r w:rsidR="006E55EC" w:rsidRPr="005929CB">
              <w:rPr>
                <w:sz w:val="20"/>
                <w:szCs w:val="20"/>
              </w:rPr>
              <w:t xml:space="preserve"> </w:t>
            </w:r>
            <w:r w:rsidRPr="005929CB">
              <w:rPr>
                <w:sz w:val="20"/>
                <w:szCs w:val="20"/>
              </w:rPr>
              <w:t>report on the incident or accident and propose any measures to</w:t>
            </w:r>
            <w:r w:rsidR="005929CB">
              <w:rPr>
                <w:sz w:val="20"/>
                <w:szCs w:val="20"/>
              </w:rPr>
              <w:t xml:space="preserve"> </w:t>
            </w:r>
            <w:r w:rsidR="00364A56">
              <w:rPr>
                <w:sz w:val="20"/>
                <w:szCs w:val="20"/>
              </w:rPr>
              <w:t>address it</w:t>
            </w:r>
            <w:r w:rsidR="005929CB">
              <w:rPr>
                <w:sz w:val="20"/>
                <w:szCs w:val="20"/>
              </w:rPr>
              <w:t xml:space="preserve"> and</w:t>
            </w:r>
            <w:r w:rsidRPr="005929CB">
              <w:rPr>
                <w:sz w:val="20"/>
                <w:szCs w:val="20"/>
              </w:rPr>
              <w:t xml:space="preserve"> prevent its recurrence. </w:t>
            </w:r>
          </w:p>
          <w:p w14:paraId="0834907A" w14:textId="77C4C3D2" w:rsidR="00092CF1" w:rsidRPr="005929CB" w:rsidRDefault="00092CF1" w:rsidP="00FF1E56">
            <w:pPr>
              <w:rPr>
                <w:b/>
                <w:bCs/>
                <w:sz w:val="20"/>
                <w:szCs w:val="20"/>
              </w:rPr>
            </w:pPr>
          </w:p>
        </w:tc>
        <w:tc>
          <w:tcPr>
            <w:tcW w:w="3510" w:type="dxa"/>
            <w:tcBorders>
              <w:bottom w:val="single" w:sz="4" w:space="0" w:color="000000" w:themeColor="text1"/>
            </w:tcBorders>
          </w:tcPr>
          <w:p w14:paraId="72581217" w14:textId="77777777" w:rsidR="00C76A11" w:rsidRDefault="00C76A11" w:rsidP="77F67444">
            <w:pPr>
              <w:keepLines/>
              <w:widowControl w:val="0"/>
              <w:rPr>
                <w:rFonts w:eastAsia="Times New Roman"/>
                <w:sz w:val="20"/>
                <w:szCs w:val="20"/>
              </w:rPr>
            </w:pPr>
          </w:p>
          <w:p w14:paraId="320F2818" w14:textId="45788941" w:rsidR="00364A56" w:rsidRDefault="00502173" w:rsidP="77F67444">
            <w:pPr>
              <w:keepLines/>
              <w:widowControl w:val="0"/>
              <w:rPr>
                <w:rFonts w:eastAsia="Times New Roman"/>
                <w:sz w:val="20"/>
                <w:szCs w:val="20"/>
              </w:rPr>
            </w:pPr>
            <w:r w:rsidRPr="005929CB">
              <w:rPr>
                <w:rFonts w:eastAsia="Times New Roman"/>
                <w:sz w:val="20"/>
                <w:szCs w:val="20"/>
              </w:rPr>
              <w:t xml:space="preserve">Notify the </w:t>
            </w:r>
            <w:r w:rsidR="00112340">
              <w:rPr>
                <w:rFonts w:eastAsia="Times New Roman"/>
                <w:sz w:val="20"/>
                <w:szCs w:val="20"/>
              </w:rPr>
              <w:t>Bank</w:t>
            </w:r>
            <w:r w:rsidRPr="005929CB">
              <w:rPr>
                <w:rFonts w:eastAsia="Times New Roman"/>
                <w:sz w:val="20"/>
                <w:szCs w:val="20"/>
              </w:rPr>
              <w:t xml:space="preserve"> </w:t>
            </w:r>
            <w:r w:rsidR="005929CB">
              <w:rPr>
                <w:rFonts w:eastAsia="Times New Roman"/>
                <w:sz w:val="20"/>
                <w:szCs w:val="20"/>
              </w:rPr>
              <w:t>no later than</w:t>
            </w:r>
            <w:r w:rsidR="005929CB" w:rsidRPr="005929CB">
              <w:rPr>
                <w:rFonts w:eastAsia="Times New Roman"/>
                <w:sz w:val="20"/>
                <w:szCs w:val="20"/>
              </w:rPr>
              <w:t xml:space="preserve"> </w:t>
            </w:r>
            <w:r w:rsidRPr="005929CB">
              <w:rPr>
                <w:rFonts w:eastAsia="Times New Roman"/>
                <w:sz w:val="20"/>
                <w:szCs w:val="20"/>
              </w:rPr>
              <w:t xml:space="preserve">48 hours after </w:t>
            </w:r>
            <w:r w:rsidR="00B61C95" w:rsidRPr="005929CB">
              <w:rPr>
                <w:rFonts w:eastAsia="Times New Roman"/>
                <w:sz w:val="20"/>
                <w:szCs w:val="20"/>
              </w:rPr>
              <w:t>learning of</w:t>
            </w:r>
            <w:r w:rsidRPr="005929CB">
              <w:rPr>
                <w:rFonts w:eastAsia="Times New Roman"/>
                <w:sz w:val="20"/>
                <w:szCs w:val="20"/>
              </w:rPr>
              <w:t xml:space="preserve"> the incident or accident</w:t>
            </w:r>
            <w:r w:rsidR="003150CF">
              <w:rPr>
                <w:rFonts w:eastAsia="Times New Roman"/>
                <w:sz w:val="20"/>
                <w:szCs w:val="20"/>
              </w:rPr>
              <w:t xml:space="preserve">. </w:t>
            </w:r>
          </w:p>
          <w:p w14:paraId="362E605D" w14:textId="77777777" w:rsidR="00364A56" w:rsidRDefault="00364A56" w:rsidP="77F67444">
            <w:pPr>
              <w:keepLines/>
              <w:widowControl w:val="0"/>
              <w:rPr>
                <w:rFonts w:eastAsia="Times New Roman"/>
                <w:sz w:val="20"/>
                <w:szCs w:val="20"/>
              </w:rPr>
            </w:pPr>
          </w:p>
          <w:p w14:paraId="4077096F" w14:textId="2D6E5E60" w:rsidR="00502173" w:rsidRPr="005929CB" w:rsidRDefault="00B061BE" w:rsidP="77F67444">
            <w:pPr>
              <w:keepLines/>
              <w:widowControl w:val="0"/>
              <w:rPr>
                <w:sz w:val="20"/>
                <w:szCs w:val="20"/>
              </w:rPr>
            </w:pPr>
            <w:r w:rsidRPr="00B061BE">
              <w:rPr>
                <w:rFonts w:eastAsia="Times New Roman" w:cstheme="minorHAnsi"/>
                <w:sz w:val="20"/>
                <w:szCs w:val="20"/>
              </w:rPr>
              <w:t>Provide subsequent report to the Bank within a timeframe acceptable to the Bank</w:t>
            </w:r>
            <w:r>
              <w:rPr>
                <w:rFonts w:eastAsia="Times New Roman" w:cstheme="minorHAnsi"/>
                <w:sz w:val="20"/>
                <w:szCs w:val="20"/>
              </w:rPr>
              <w:t>.</w:t>
            </w:r>
          </w:p>
        </w:tc>
        <w:tc>
          <w:tcPr>
            <w:tcW w:w="2610" w:type="dxa"/>
            <w:tcBorders>
              <w:bottom w:val="single" w:sz="4" w:space="0" w:color="000000" w:themeColor="text1"/>
            </w:tcBorders>
          </w:tcPr>
          <w:p w14:paraId="03802756" w14:textId="77777777" w:rsidR="00FE0632" w:rsidRDefault="00FE0632" w:rsidP="005D394E">
            <w:pPr>
              <w:keepLines/>
              <w:widowControl w:val="0"/>
              <w:rPr>
                <w:rFonts w:cstheme="minorHAnsi"/>
                <w:sz w:val="20"/>
                <w:szCs w:val="20"/>
              </w:rPr>
            </w:pPr>
          </w:p>
          <w:p w14:paraId="31B1BE9E" w14:textId="7CC3EDA1" w:rsidR="00502173" w:rsidRPr="00FA0A88" w:rsidRDefault="00CD7AB4" w:rsidP="005D394E">
            <w:pPr>
              <w:keepLines/>
              <w:widowControl w:val="0"/>
              <w:rPr>
                <w:rFonts w:cstheme="minorHAnsi"/>
                <w:sz w:val="20"/>
                <w:szCs w:val="20"/>
              </w:rPr>
            </w:pPr>
            <w:r>
              <w:rPr>
                <w:rFonts w:cstheme="minorHAnsi"/>
                <w:sz w:val="20"/>
                <w:szCs w:val="20"/>
              </w:rPr>
              <w:t>M</w:t>
            </w:r>
            <w:r w:rsidR="0099346A">
              <w:rPr>
                <w:rFonts w:cstheme="minorHAnsi"/>
                <w:sz w:val="20"/>
                <w:szCs w:val="20"/>
              </w:rPr>
              <w:t>O</w:t>
            </w:r>
            <w:r w:rsidR="00FE0632">
              <w:rPr>
                <w:rFonts w:cstheme="minorHAnsi"/>
                <w:sz w:val="20"/>
                <w:szCs w:val="20"/>
              </w:rPr>
              <w:t>F</w:t>
            </w:r>
          </w:p>
        </w:tc>
      </w:tr>
      <w:tr w:rsidR="00502173" w:rsidRPr="00FA0A88" w14:paraId="574F4D94" w14:textId="77777777" w:rsidTr="128F116E">
        <w:trPr>
          <w:cantSplit/>
          <w:trHeight w:val="20"/>
        </w:trPr>
        <w:tc>
          <w:tcPr>
            <w:tcW w:w="14305" w:type="dxa"/>
            <w:gridSpan w:val="4"/>
            <w:tcBorders>
              <w:top w:val="single" w:sz="4" w:space="0" w:color="000000" w:themeColor="text1"/>
            </w:tcBorders>
            <w:shd w:val="clear" w:color="auto" w:fill="F4B083" w:themeFill="accent2" w:themeFillTint="99"/>
          </w:tcPr>
          <w:p w14:paraId="1B9C5400" w14:textId="2D37DD92" w:rsidR="00502173" w:rsidRPr="00FA0A88" w:rsidRDefault="00502173" w:rsidP="005D394E">
            <w:pPr>
              <w:keepLines/>
              <w:widowControl w:val="0"/>
              <w:rPr>
                <w:rFonts w:cstheme="minorHAnsi"/>
                <w:sz w:val="20"/>
                <w:szCs w:val="20"/>
              </w:rPr>
            </w:pPr>
            <w:r w:rsidRPr="00FA0A88">
              <w:rPr>
                <w:rFonts w:cstheme="minorHAnsi"/>
                <w:b/>
                <w:sz w:val="20"/>
                <w:szCs w:val="20"/>
              </w:rPr>
              <w:t>ESS 1:  ASSESSMENT AND MANAGEMENT OF ENVIRONMENTAL AND SOCIAL RISKS AND IMPACTS</w:t>
            </w:r>
          </w:p>
        </w:tc>
      </w:tr>
      <w:tr w:rsidR="00502173" w:rsidRPr="00FA0A88" w14:paraId="53FD2164" w14:textId="77777777" w:rsidTr="128F116E">
        <w:trPr>
          <w:trHeight w:val="20"/>
        </w:trPr>
        <w:tc>
          <w:tcPr>
            <w:tcW w:w="715" w:type="dxa"/>
            <w:tcBorders>
              <w:top w:val="single" w:sz="4" w:space="0" w:color="000000" w:themeColor="text1"/>
            </w:tcBorders>
          </w:tcPr>
          <w:p w14:paraId="0D527BFF" w14:textId="77777777" w:rsidR="00502173" w:rsidRPr="00EC14EC" w:rsidRDefault="00502173" w:rsidP="005D394E">
            <w:pPr>
              <w:keepLines/>
              <w:widowControl w:val="0"/>
              <w:jc w:val="center"/>
              <w:rPr>
                <w:rFonts w:cstheme="minorHAnsi"/>
                <w:sz w:val="20"/>
                <w:szCs w:val="20"/>
              </w:rPr>
            </w:pPr>
            <w:r w:rsidRPr="00EC14EC">
              <w:rPr>
                <w:rFonts w:cstheme="minorHAnsi"/>
                <w:sz w:val="20"/>
                <w:szCs w:val="20"/>
              </w:rPr>
              <w:t>1.1</w:t>
            </w:r>
          </w:p>
        </w:tc>
        <w:tc>
          <w:tcPr>
            <w:tcW w:w="7470" w:type="dxa"/>
            <w:tcBorders>
              <w:top w:val="single" w:sz="4" w:space="0" w:color="000000" w:themeColor="text1"/>
            </w:tcBorders>
          </w:tcPr>
          <w:p w14:paraId="41D9A022" w14:textId="77777777" w:rsidR="00502173" w:rsidRPr="00FE0632" w:rsidRDefault="00502173" w:rsidP="005D394E">
            <w:pPr>
              <w:keepLines/>
              <w:widowControl w:val="0"/>
              <w:rPr>
                <w:rFonts w:cstheme="minorHAnsi"/>
                <w:b/>
                <w:color w:val="4472C4" w:themeColor="accent1"/>
                <w:sz w:val="20"/>
                <w:szCs w:val="20"/>
              </w:rPr>
            </w:pPr>
            <w:r w:rsidRPr="00FE0632">
              <w:rPr>
                <w:rFonts w:cstheme="minorHAnsi"/>
                <w:b/>
                <w:color w:val="4472C4" w:themeColor="accent1"/>
                <w:sz w:val="20"/>
                <w:szCs w:val="20"/>
              </w:rPr>
              <w:t>ORGANIZATIONAL STRUCTURE</w:t>
            </w:r>
          </w:p>
          <w:p w14:paraId="2474CDE7" w14:textId="47BE358A" w:rsidR="00202FC5" w:rsidRPr="00FE0632" w:rsidRDefault="00202FC5" w:rsidP="00202FC5">
            <w:pPr>
              <w:keepLines/>
              <w:widowControl w:val="0"/>
              <w:rPr>
                <w:rFonts w:eastAsia="Times New Roman" w:cstheme="minorHAnsi"/>
                <w:sz w:val="20"/>
                <w:szCs w:val="20"/>
              </w:rPr>
            </w:pPr>
            <w:r w:rsidRPr="00FE0632">
              <w:rPr>
                <w:rFonts w:eastAsia="Times New Roman" w:cstheme="minorHAnsi"/>
                <w:sz w:val="20"/>
                <w:szCs w:val="20"/>
              </w:rPr>
              <w:t xml:space="preserve">Establish and thereafter maintain throughout Project implementation a Project Implementation Unit (PIU) with qualified staff and resources to support </w:t>
            </w:r>
            <w:r w:rsidR="00E56CED">
              <w:rPr>
                <w:rFonts w:eastAsia="Times New Roman" w:cstheme="minorHAnsi"/>
                <w:sz w:val="20"/>
                <w:szCs w:val="20"/>
              </w:rPr>
              <w:t>the management of ESHS risks and impacts of the Project,</w:t>
            </w:r>
            <w:r w:rsidRPr="00FE0632">
              <w:rPr>
                <w:rFonts w:eastAsia="Times New Roman" w:cstheme="minorHAnsi"/>
                <w:sz w:val="20"/>
                <w:szCs w:val="20"/>
              </w:rPr>
              <w:t xml:space="preserve"> including</w:t>
            </w:r>
            <w:r w:rsidR="00065B16" w:rsidRPr="00FE0632">
              <w:rPr>
                <w:rFonts w:eastAsia="Times New Roman" w:cstheme="minorHAnsi"/>
                <w:sz w:val="20"/>
                <w:szCs w:val="20"/>
              </w:rPr>
              <w:t xml:space="preserve"> </w:t>
            </w:r>
            <w:r w:rsidRPr="00FE0632">
              <w:rPr>
                <w:rFonts w:eastAsia="Times New Roman" w:cstheme="minorHAnsi"/>
                <w:sz w:val="20"/>
                <w:szCs w:val="20"/>
              </w:rPr>
              <w:t xml:space="preserve">social and </w:t>
            </w:r>
            <w:r w:rsidR="00E56CED">
              <w:rPr>
                <w:rFonts w:eastAsia="Times New Roman" w:cstheme="minorHAnsi"/>
                <w:sz w:val="20"/>
                <w:szCs w:val="20"/>
              </w:rPr>
              <w:t>environmental</w:t>
            </w:r>
            <w:r w:rsidRPr="00FE0632">
              <w:rPr>
                <w:rFonts w:eastAsia="Times New Roman" w:cstheme="minorHAnsi"/>
                <w:sz w:val="20"/>
                <w:szCs w:val="20"/>
              </w:rPr>
              <w:t xml:space="preserve"> specialists responsible for ensuring full compliance with the ESF and relevant instruments.</w:t>
            </w:r>
          </w:p>
          <w:p w14:paraId="5D8D5DFB" w14:textId="77777777" w:rsidR="00501494" w:rsidRPr="00FE0632" w:rsidRDefault="00501494" w:rsidP="00501494">
            <w:pPr>
              <w:pStyle w:val="ModelNrmlSingle"/>
              <w:keepLines/>
              <w:widowControl w:val="0"/>
              <w:spacing w:after="0"/>
              <w:ind w:firstLine="0"/>
              <w:jc w:val="left"/>
              <w:rPr>
                <w:rFonts w:asciiTheme="minorHAnsi" w:hAnsiTheme="minorHAnsi" w:cstheme="minorHAnsi"/>
                <w:sz w:val="20"/>
              </w:rPr>
            </w:pPr>
          </w:p>
          <w:p w14:paraId="09F2428F" w14:textId="23563116" w:rsidR="00B94B5D" w:rsidRPr="00FE0632" w:rsidRDefault="00B94B5D" w:rsidP="77F67444">
            <w:pPr>
              <w:keepLines/>
              <w:widowControl w:val="0"/>
              <w:rPr>
                <w:sz w:val="20"/>
                <w:szCs w:val="20"/>
              </w:rPr>
            </w:pPr>
          </w:p>
        </w:tc>
        <w:tc>
          <w:tcPr>
            <w:tcW w:w="3510" w:type="dxa"/>
            <w:tcBorders>
              <w:top w:val="single" w:sz="4" w:space="0" w:color="000000" w:themeColor="text1"/>
            </w:tcBorders>
          </w:tcPr>
          <w:p w14:paraId="30210087" w14:textId="77777777" w:rsidR="00FE0632" w:rsidRDefault="00FE0632" w:rsidP="003B28E7">
            <w:pPr>
              <w:keepLines/>
              <w:widowControl w:val="0"/>
              <w:rPr>
                <w:rFonts w:eastAsia="Times New Roman" w:cstheme="minorHAnsi"/>
                <w:bCs/>
                <w:sz w:val="20"/>
                <w:szCs w:val="20"/>
              </w:rPr>
            </w:pPr>
          </w:p>
          <w:p w14:paraId="0F75393C" w14:textId="68842233" w:rsidR="003B28E7" w:rsidRPr="00FE0632" w:rsidRDefault="003B28E7" w:rsidP="003B28E7">
            <w:pPr>
              <w:keepLines/>
              <w:widowControl w:val="0"/>
              <w:rPr>
                <w:rFonts w:eastAsia="Times New Roman" w:cstheme="minorHAnsi"/>
                <w:bCs/>
                <w:sz w:val="20"/>
                <w:szCs w:val="20"/>
              </w:rPr>
            </w:pPr>
            <w:r w:rsidRPr="00FE0632">
              <w:rPr>
                <w:rFonts w:eastAsia="Times New Roman" w:cstheme="minorHAnsi"/>
                <w:bCs/>
                <w:sz w:val="20"/>
                <w:szCs w:val="20"/>
              </w:rPr>
              <w:t xml:space="preserve">Maintain a PIU as set out in the Loan Agreement. </w:t>
            </w:r>
            <w:r w:rsidR="00CC022B" w:rsidRPr="00FE0632">
              <w:rPr>
                <w:rFonts w:eastAsia="Times New Roman" w:cstheme="minorHAnsi"/>
                <w:bCs/>
                <w:sz w:val="20"/>
                <w:szCs w:val="20"/>
              </w:rPr>
              <w:t xml:space="preserve">  </w:t>
            </w:r>
          </w:p>
          <w:p w14:paraId="1F2166CD" w14:textId="77777777" w:rsidR="003B28E7" w:rsidRPr="00FE0632" w:rsidRDefault="003B28E7" w:rsidP="003B28E7">
            <w:pPr>
              <w:keepLines/>
              <w:widowControl w:val="0"/>
              <w:rPr>
                <w:rFonts w:eastAsia="Times New Roman" w:cstheme="minorHAnsi"/>
                <w:bCs/>
                <w:sz w:val="20"/>
                <w:szCs w:val="20"/>
              </w:rPr>
            </w:pPr>
          </w:p>
          <w:p w14:paraId="2DF01D26" w14:textId="2227B62A" w:rsidR="004B70AB" w:rsidRPr="00FE0632" w:rsidRDefault="003B28E7" w:rsidP="003B28E7">
            <w:pPr>
              <w:keepLines/>
              <w:widowControl w:val="0"/>
              <w:rPr>
                <w:rFonts w:eastAsia="Times New Roman"/>
                <w:sz w:val="20"/>
                <w:szCs w:val="20"/>
              </w:rPr>
            </w:pPr>
            <w:r w:rsidRPr="00FE0632">
              <w:rPr>
                <w:rFonts w:eastAsia="Times New Roman"/>
                <w:sz w:val="20"/>
                <w:szCs w:val="20"/>
              </w:rPr>
              <w:t xml:space="preserve">Hire </w:t>
            </w:r>
            <w:r w:rsidR="00065B16" w:rsidRPr="00FE0632">
              <w:rPr>
                <w:rFonts w:eastAsia="Times New Roman"/>
                <w:sz w:val="20"/>
                <w:szCs w:val="20"/>
              </w:rPr>
              <w:t xml:space="preserve">one </w:t>
            </w:r>
            <w:r w:rsidRPr="00FE0632">
              <w:rPr>
                <w:rFonts w:eastAsia="Times New Roman"/>
                <w:sz w:val="20"/>
                <w:szCs w:val="20"/>
              </w:rPr>
              <w:t xml:space="preserve">environmental specialist and </w:t>
            </w:r>
            <w:r w:rsidR="00065B16" w:rsidRPr="00FE0632">
              <w:rPr>
                <w:rFonts w:eastAsia="Times New Roman"/>
                <w:sz w:val="20"/>
                <w:szCs w:val="20"/>
              </w:rPr>
              <w:t xml:space="preserve">one </w:t>
            </w:r>
            <w:r w:rsidRPr="00FE0632">
              <w:rPr>
                <w:rFonts w:eastAsia="Times New Roman"/>
                <w:sz w:val="20"/>
                <w:szCs w:val="20"/>
              </w:rPr>
              <w:t xml:space="preserve">social specialist </w:t>
            </w:r>
            <w:proofErr w:type="gramStart"/>
            <w:r w:rsidRPr="00FE0632">
              <w:rPr>
                <w:rFonts w:eastAsia="Times New Roman"/>
                <w:sz w:val="20"/>
                <w:szCs w:val="20"/>
              </w:rPr>
              <w:t>not</w:t>
            </w:r>
            <w:proofErr w:type="gramEnd"/>
            <w:r w:rsidRPr="00FE0632">
              <w:rPr>
                <w:rFonts w:eastAsia="Times New Roman"/>
                <w:sz w:val="20"/>
                <w:szCs w:val="20"/>
              </w:rPr>
              <w:t xml:space="preserve"> </w:t>
            </w:r>
            <w:proofErr w:type="gramStart"/>
            <w:r w:rsidRPr="00FE0632">
              <w:rPr>
                <w:rFonts w:eastAsia="Times New Roman"/>
                <w:sz w:val="20"/>
                <w:szCs w:val="20"/>
              </w:rPr>
              <w:t>later</w:t>
            </w:r>
            <w:proofErr w:type="gramEnd"/>
            <w:r w:rsidRPr="00FE0632">
              <w:rPr>
                <w:rFonts w:eastAsia="Times New Roman"/>
                <w:sz w:val="20"/>
                <w:szCs w:val="20"/>
              </w:rPr>
              <w:t xml:space="preserve"> than </w:t>
            </w:r>
            <w:r w:rsidR="009E108A" w:rsidRPr="00FE0632">
              <w:rPr>
                <w:rFonts w:eastAsia="Times New Roman"/>
                <w:sz w:val="20"/>
                <w:szCs w:val="20"/>
              </w:rPr>
              <w:t xml:space="preserve">60 </w:t>
            </w:r>
            <w:r w:rsidRPr="00FE0632">
              <w:rPr>
                <w:rFonts w:eastAsia="Times New Roman"/>
                <w:sz w:val="20"/>
                <w:szCs w:val="20"/>
              </w:rPr>
              <w:t xml:space="preserve">days after the </w:t>
            </w:r>
            <w:r w:rsidR="004B70AB" w:rsidRPr="00FE0632">
              <w:rPr>
                <w:rFonts w:eastAsia="Times New Roman"/>
                <w:sz w:val="20"/>
                <w:szCs w:val="20"/>
              </w:rPr>
              <w:t xml:space="preserve">Effective Date and </w:t>
            </w:r>
            <w:r w:rsidRPr="00FE0632">
              <w:rPr>
                <w:rFonts w:eastAsia="Times New Roman"/>
                <w:sz w:val="20"/>
                <w:szCs w:val="20"/>
              </w:rPr>
              <w:t>thereafter maintain these positions throughout Project implementation.</w:t>
            </w:r>
          </w:p>
        </w:tc>
        <w:tc>
          <w:tcPr>
            <w:tcW w:w="2610" w:type="dxa"/>
            <w:tcBorders>
              <w:top w:val="single" w:sz="4" w:space="0" w:color="000000" w:themeColor="text1"/>
            </w:tcBorders>
          </w:tcPr>
          <w:p w14:paraId="06EB8A14" w14:textId="77777777" w:rsidR="00FE0632" w:rsidRDefault="00FE0632" w:rsidP="005D394E">
            <w:pPr>
              <w:keepLines/>
              <w:widowControl w:val="0"/>
              <w:rPr>
                <w:rFonts w:cstheme="minorHAnsi"/>
                <w:sz w:val="20"/>
                <w:szCs w:val="20"/>
              </w:rPr>
            </w:pPr>
          </w:p>
          <w:p w14:paraId="6F9B134B" w14:textId="7D1E1A80" w:rsidR="00502173" w:rsidRPr="00EC14EC" w:rsidRDefault="00CC022B" w:rsidP="005D394E">
            <w:pPr>
              <w:keepLines/>
              <w:widowControl w:val="0"/>
              <w:rPr>
                <w:rFonts w:cstheme="minorHAnsi"/>
                <w:sz w:val="20"/>
                <w:szCs w:val="20"/>
              </w:rPr>
            </w:pPr>
            <w:r>
              <w:rPr>
                <w:rFonts w:cstheme="minorHAnsi"/>
                <w:sz w:val="20"/>
                <w:szCs w:val="20"/>
              </w:rPr>
              <w:t>M</w:t>
            </w:r>
            <w:r w:rsidR="00FC7DBA">
              <w:rPr>
                <w:rFonts w:cstheme="minorHAnsi"/>
                <w:sz w:val="20"/>
                <w:szCs w:val="20"/>
              </w:rPr>
              <w:t>O</w:t>
            </w:r>
            <w:r w:rsidR="00FE0632">
              <w:rPr>
                <w:rFonts w:cstheme="minorHAnsi"/>
                <w:sz w:val="20"/>
                <w:szCs w:val="20"/>
              </w:rPr>
              <w:t>F</w:t>
            </w:r>
          </w:p>
        </w:tc>
      </w:tr>
      <w:tr w:rsidR="00502173" w:rsidRPr="00FA0A88" w14:paraId="3D1122BF" w14:textId="77777777" w:rsidTr="128F116E">
        <w:trPr>
          <w:trHeight w:val="20"/>
        </w:trPr>
        <w:tc>
          <w:tcPr>
            <w:tcW w:w="715" w:type="dxa"/>
          </w:tcPr>
          <w:p w14:paraId="577C00AF" w14:textId="5F2563E4" w:rsidR="00502173" w:rsidRPr="00F8168A" w:rsidRDefault="00502173" w:rsidP="005D394E">
            <w:pPr>
              <w:keepLines/>
              <w:widowControl w:val="0"/>
              <w:jc w:val="center"/>
              <w:rPr>
                <w:rFonts w:cstheme="minorHAnsi"/>
                <w:sz w:val="20"/>
                <w:szCs w:val="20"/>
              </w:rPr>
            </w:pPr>
            <w:r w:rsidRPr="00F8168A">
              <w:rPr>
                <w:rFonts w:cstheme="minorHAnsi"/>
                <w:sz w:val="20"/>
                <w:szCs w:val="20"/>
              </w:rPr>
              <w:t>1.</w:t>
            </w:r>
            <w:r w:rsidR="00407A29" w:rsidRPr="00F8168A">
              <w:rPr>
                <w:rFonts w:cstheme="minorHAnsi"/>
                <w:sz w:val="20"/>
                <w:szCs w:val="20"/>
              </w:rPr>
              <w:t>2</w:t>
            </w:r>
          </w:p>
        </w:tc>
        <w:tc>
          <w:tcPr>
            <w:tcW w:w="7470" w:type="dxa"/>
          </w:tcPr>
          <w:p w14:paraId="48C69798" w14:textId="151CD232" w:rsidR="006A0B6B" w:rsidRPr="00FE0632" w:rsidRDefault="003D0940" w:rsidP="77F67444">
            <w:pPr>
              <w:keepLines/>
              <w:widowControl w:val="0"/>
              <w:rPr>
                <w:rFonts w:cstheme="minorHAnsi"/>
                <w:b/>
                <w:color w:val="4472C4" w:themeColor="accent1"/>
                <w:sz w:val="20"/>
                <w:szCs w:val="20"/>
              </w:rPr>
            </w:pPr>
            <w:r w:rsidRPr="00F8168A">
              <w:rPr>
                <w:rFonts w:cstheme="minorHAnsi"/>
                <w:b/>
                <w:color w:val="4472C4" w:themeColor="accent1"/>
                <w:sz w:val="20"/>
                <w:szCs w:val="20"/>
              </w:rPr>
              <w:t xml:space="preserve">ENVIRONMENTAL AND SOCIAL </w:t>
            </w:r>
            <w:r w:rsidR="00502173" w:rsidRPr="00F8168A">
              <w:rPr>
                <w:rFonts w:cstheme="minorHAnsi"/>
                <w:b/>
                <w:color w:val="4472C4" w:themeColor="accent1"/>
                <w:sz w:val="20"/>
                <w:szCs w:val="20"/>
              </w:rPr>
              <w:t xml:space="preserve">INSTRUMENTS </w:t>
            </w:r>
          </w:p>
          <w:p w14:paraId="105C3B9C" w14:textId="669C8FDD" w:rsidR="00DA2A09" w:rsidRPr="00F8168A" w:rsidRDefault="006A0B6B" w:rsidP="004C1205">
            <w:pPr>
              <w:keepLines/>
              <w:widowControl w:val="0"/>
              <w:rPr>
                <w:rFonts w:cstheme="minorHAnsi"/>
                <w:b/>
                <w:color w:val="4472C4" w:themeColor="accent1"/>
                <w:sz w:val="20"/>
                <w:szCs w:val="20"/>
              </w:rPr>
            </w:pPr>
            <w:r w:rsidRPr="00F8168A">
              <w:rPr>
                <w:sz w:val="20"/>
                <w:szCs w:val="20"/>
              </w:rPr>
              <w:t xml:space="preserve">Adopt and apply the environmental and social </w:t>
            </w:r>
            <w:r w:rsidR="00DB35DC">
              <w:rPr>
                <w:sz w:val="20"/>
                <w:szCs w:val="20"/>
              </w:rPr>
              <w:t>risk management</w:t>
            </w:r>
            <w:r w:rsidRPr="00F8168A">
              <w:rPr>
                <w:sz w:val="20"/>
                <w:szCs w:val="20"/>
              </w:rPr>
              <w:t xml:space="preserve"> </w:t>
            </w:r>
            <w:r w:rsidR="004C4A0F">
              <w:rPr>
                <w:sz w:val="20"/>
                <w:szCs w:val="20"/>
              </w:rPr>
              <w:t>measures</w:t>
            </w:r>
            <w:r w:rsidRPr="00F8168A">
              <w:rPr>
                <w:sz w:val="20"/>
                <w:szCs w:val="20"/>
              </w:rPr>
              <w:t xml:space="preserve"> for all activities under the project</w:t>
            </w:r>
            <w:r w:rsidR="00231441">
              <w:rPr>
                <w:sz w:val="20"/>
                <w:szCs w:val="20"/>
              </w:rPr>
              <w:t>, as specified in this ESCP</w:t>
            </w:r>
            <w:r w:rsidR="00D028E0" w:rsidRPr="00F8168A">
              <w:rPr>
                <w:sz w:val="20"/>
                <w:szCs w:val="20"/>
              </w:rPr>
              <w:t xml:space="preserve">.  These </w:t>
            </w:r>
            <w:r w:rsidR="004C4A0F">
              <w:rPr>
                <w:sz w:val="20"/>
                <w:szCs w:val="20"/>
              </w:rPr>
              <w:t xml:space="preserve">measures </w:t>
            </w:r>
            <w:proofErr w:type="gramStart"/>
            <w:r w:rsidR="00D028E0" w:rsidRPr="00F8168A">
              <w:rPr>
                <w:sz w:val="20"/>
                <w:szCs w:val="20"/>
              </w:rPr>
              <w:t>will be further detailed</w:t>
            </w:r>
            <w:proofErr w:type="gramEnd"/>
            <w:r w:rsidR="00D028E0" w:rsidRPr="00F8168A">
              <w:rPr>
                <w:sz w:val="20"/>
                <w:szCs w:val="20"/>
              </w:rPr>
              <w:t xml:space="preserve"> in the </w:t>
            </w:r>
            <w:r w:rsidRPr="00F8168A">
              <w:rPr>
                <w:sz w:val="20"/>
                <w:szCs w:val="20"/>
              </w:rPr>
              <w:t>Project Operations Manual</w:t>
            </w:r>
            <w:r w:rsidR="009B7868" w:rsidRPr="00F8168A">
              <w:rPr>
                <w:sz w:val="20"/>
                <w:szCs w:val="20"/>
              </w:rPr>
              <w:t xml:space="preserve">. Report on </w:t>
            </w:r>
            <w:r w:rsidR="00427230">
              <w:rPr>
                <w:sz w:val="20"/>
                <w:szCs w:val="20"/>
              </w:rPr>
              <w:t xml:space="preserve">the </w:t>
            </w:r>
            <w:r w:rsidR="009B7868" w:rsidRPr="00F8168A">
              <w:rPr>
                <w:sz w:val="20"/>
                <w:szCs w:val="20"/>
              </w:rPr>
              <w:t xml:space="preserve">application of the </w:t>
            </w:r>
            <w:r w:rsidR="006C52DA">
              <w:rPr>
                <w:sz w:val="20"/>
                <w:szCs w:val="20"/>
              </w:rPr>
              <w:t>measures</w:t>
            </w:r>
            <w:r w:rsidR="003B6B3E">
              <w:rPr>
                <w:sz w:val="20"/>
                <w:szCs w:val="20"/>
              </w:rPr>
              <w:t>.</w:t>
            </w:r>
            <w:r w:rsidR="00D028E0" w:rsidRPr="00F8168A">
              <w:rPr>
                <w:sz w:val="20"/>
                <w:szCs w:val="20"/>
              </w:rPr>
              <w:t xml:space="preserve"> </w:t>
            </w:r>
          </w:p>
        </w:tc>
        <w:tc>
          <w:tcPr>
            <w:tcW w:w="3510" w:type="dxa"/>
          </w:tcPr>
          <w:p w14:paraId="7CEFCBC4" w14:textId="77777777" w:rsidR="00FE0632" w:rsidRDefault="00FE0632" w:rsidP="009B7868">
            <w:pPr>
              <w:keepLines/>
              <w:widowControl w:val="0"/>
              <w:rPr>
                <w:rFonts w:eastAsia="Times New Roman"/>
                <w:sz w:val="20"/>
                <w:szCs w:val="20"/>
              </w:rPr>
            </w:pPr>
          </w:p>
          <w:p w14:paraId="3D678D1E" w14:textId="16692C6B" w:rsidR="001951B7" w:rsidRPr="00F8168A" w:rsidRDefault="001B6806" w:rsidP="004A425D">
            <w:pPr>
              <w:keepLines/>
              <w:widowControl w:val="0"/>
              <w:rPr>
                <w:rFonts w:eastAsia="Times New Roman"/>
                <w:sz w:val="20"/>
                <w:szCs w:val="20"/>
              </w:rPr>
            </w:pPr>
            <w:r w:rsidRPr="00F8168A">
              <w:rPr>
                <w:rFonts w:eastAsia="Times New Roman"/>
                <w:sz w:val="20"/>
                <w:szCs w:val="20"/>
              </w:rPr>
              <w:t xml:space="preserve">As part of the preparation of the Project Operations Manual within </w:t>
            </w:r>
            <w:r w:rsidR="009E108A">
              <w:rPr>
                <w:rFonts w:eastAsia="Times New Roman"/>
                <w:sz w:val="20"/>
                <w:szCs w:val="20"/>
              </w:rPr>
              <w:t xml:space="preserve">90 </w:t>
            </w:r>
            <w:r w:rsidRPr="00F8168A">
              <w:rPr>
                <w:rFonts w:eastAsia="Times New Roman"/>
                <w:sz w:val="20"/>
                <w:szCs w:val="20"/>
              </w:rPr>
              <w:t>days of the Effective Date</w:t>
            </w:r>
          </w:p>
        </w:tc>
        <w:tc>
          <w:tcPr>
            <w:tcW w:w="2610" w:type="dxa"/>
          </w:tcPr>
          <w:p w14:paraId="4EDD4DD3" w14:textId="77777777" w:rsidR="00FE0632" w:rsidRDefault="00FE0632" w:rsidP="005D394E">
            <w:pPr>
              <w:keepLines/>
              <w:widowControl w:val="0"/>
              <w:rPr>
                <w:rFonts w:cstheme="minorHAnsi"/>
                <w:sz w:val="20"/>
                <w:szCs w:val="20"/>
              </w:rPr>
            </w:pPr>
          </w:p>
          <w:p w14:paraId="489D8047" w14:textId="5677EC03" w:rsidR="00502173" w:rsidRPr="00220E77" w:rsidRDefault="00CC022B" w:rsidP="005D394E">
            <w:pPr>
              <w:keepLines/>
              <w:widowControl w:val="0"/>
              <w:rPr>
                <w:rFonts w:cstheme="minorHAnsi"/>
                <w:sz w:val="20"/>
                <w:szCs w:val="20"/>
              </w:rPr>
            </w:pPr>
            <w:r>
              <w:rPr>
                <w:rFonts w:cstheme="minorHAnsi"/>
                <w:sz w:val="20"/>
                <w:szCs w:val="20"/>
              </w:rPr>
              <w:t>M</w:t>
            </w:r>
            <w:r w:rsidR="004C1205">
              <w:rPr>
                <w:rFonts w:cstheme="minorHAnsi"/>
                <w:sz w:val="20"/>
                <w:szCs w:val="20"/>
              </w:rPr>
              <w:t>O</w:t>
            </w:r>
            <w:r w:rsidR="00FE0632">
              <w:rPr>
                <w:rFonts w:cstheme="minorHAnsi"/>
                <w:sz w:val="20"/>
                <w:szCs w:val="20"/>
              </w:rPr>
              <w:t>F</w:t>
            </w:r>
          </w:p>
        </w:tc>
      </w:tr>
      <w:tr w:rsidR="009D4BF5" w:rsidRPr="00FA0A88" w14:paraId="5D80631F" w14:textId="77777777" w:rsidTr="128F116E">
        <w:trPr>
          <w:trHeight w:val="20"/>
        </w:trPr>
        <w:tc>
          <w:tcPr>
            <w:tcW w:w="715" w:type="dxa"/>
          </w:tcPr>
          <w:p w14:paraId="5F12DE56" w14:textId="3DF9ECF9" w:rsidR="009D4BF5" w:rsidRPr="00FA0A88" w:rsidRDefault="00577ECA" w:rsidP="005D394E">
            <w:pPr>
              <w:keepLines/>
              <w:widowControl w:val="0"/>
              <w:jc w:val="center"/>
              <w:rPr>
                <w:rFonts w:cstheme="minorHAnsi"/>
                <w:sz w:val="20"/>
                <w:szCs w:val="20"/>
              </w:rPr>
            </w:pPr>
            <w:r>
              <w:rPr>
                <w:rFonts w:cstheme="minorHAnsi"/>
                <w:sz w:val="20"/>
                <w:szCs w:val="20"/>
              </w:rPr>
              <w:lastRenderedPageBreak/>
              <w:t>1.</w:t>
            </w:r>
            <w:r w:rsidR="007410E7">
              <w:rPr>
                <w:rFonts w:cstheme="minorHAnsi"/>
                <w:sz w:val="20"/>
                <w:szCs w:val="20"/>
              </w:rPr>
              <w:t>3</w:t>
            </w:r>
          </w:p>
        </w:tc>
        <w:tc>
          <w:tcPr>
            <w:tcW w:w="7470" w:type="dxa"/>
            <w:shd w:val="clear" w:color="auto" w:fill="auto"/>
          </w:tcPr>
          <w:p w14:paraId="2BCAE26B" w14:textId="170C12F6" w:rsidR="003D7A11" w:rsidRPr="00044B10" w:rsidRDefault="003D7A11" w:rsidP="00427230">
            <w:pPr>
              <w:keepNext/>
              <w:keepLines/>
              <w:widowControl w:val="0"/>
              <w:jc w:val="both"/>
              <w:rPr>
                <w:rFonts w:cstheme="minorHAnsi"/>
                <w:b/>
                <w:color w:val="4472C4" w:themeColor="accent1"/>
                <w:sz w:val="20"/>
                <w:szCs w:val="20"/>
              </w:rPr>
            </w:pPr>
            <w:r w:rsidRPr="00044B10">
              <w:rPr>
                <w:rFonts w:cstheme="minorHAnsi"/>
                <w:b/>
                <w:color w:val="4472C4" w:themeColor="accent1"/>
                <w:sz w:val="20"/>
                <w:szCs w:val="20"/>
              </w:rPr>
              <w:t xml:space="preserve">TECHNICAL ASSISTANCE </w:t>
            </w:r>
          </w:p>
          <w:p w14:paraId="41779BEB" w14:textId="74F3E763" w:rsidR="003D7A11" w:rsidRPr="00AC0DC6" w:rsidRDefault="00E127F7" w:rsidP="006E00A1">
            <w:pPr>
              <w:pStyle w:val="a6"/>
              <w:rPr>
                <w:rFonts w:cstheme="minorHAnsi"/>
              </w:rPr>
            </w:pPr>
            <w:r w:rsidRPr="007E2523">
              <w:t>E</w:t>
            </w:r>
            <w:r w:rsidR="004B7FA6" w:rsidRPr="007E2523">
              <w:t xml:space="preserve">nsure that the consultancies, </w:t>
            </w:r>
            <w:r w:rsidR="003D7A11" w:rsidRPr="007E2523">
              <w:t>studies</w:t>
            </w:r>
            <w:r w:rsidR="005C405A">
              <w:t xml:space="preserve">, </w:t>
            </w:r>
            <w:r w:rsidR="003D7A11" w:rsidRPr="007E2523">
              <w:t xml:space="preserve">capacity building, </w:t>
            </w:r>
            <w:r w:rsidR="001512BC" w:rsidRPr="007E2523">
              <w:t>training,</w:t>
            </w:r>
            <w:r w:rsidR="003D7A11" w:rsidRPr="007E2523">
              <w:t xml:space="preserve"> and any other technical assistance activities under the Project</w:t>
            </w:r>
            <w:r w:rsidR="00651604">
              <w:t xml:space="preserve"> </w:t>
            </w:r>
            <w:proofErr w:type="gramStart"/>
            <w:r w:rsidR="008866D0">
              <w:t xml:space="preserve">are </w:t>
            </w:r>
            <w:r w:rsidR="008866D0" w:rsidRPr="008866D0">
              <w:t>carried out</w:t>
            </w:r>
            <w:proofErr w:type="gramEnd"/>
            <w:r w:rsidR="008866D0" w:rsidRPr="008866D0">
              <w:t xml:space="preserve"> in accordance with terms of reference acceptable to the Bank that are consistent with the ESSs and EHS Guidelines</w:t>
            </w:r>
            <w:r w:rsidR="003D7A11" w:rsidRPr="007E2523">
              <w:t xml:space="preserve">. </w:t>
            </w:r>
            <w:r w:rsidR="00AC0DC6" w:rsidRPr="007E2523">
              <w:rPr>
                <w:rFonts w:cstheme="minorHAnsi"/>
              </w:rPr>
              <w:t>Thereafter ensure that the outputs of such activities comply with the terms of reference</w:t>
            </w:r>
            <w:r w:rsidR="00AF3C01">
              <w:rPr>
                <w:rFonts w:cstheme="minorHAnsi"/>
              </w:rPr>
              <w:t>.</w:t>
            </w:r>
          </w:p>
          <w:p w14:paraId="71E880C0" w14:textId="18B0F7E6" w:rsidR="002A536D" w:rsidRPr="00FA118D" w:rsidRDefault="002A536D" w:rsidP="003D7A11">
            <w:pPr>
              <w:keepLines/>
              <w:widowControl w:val="0"/>
              <w:rPr>
                <w:sz w:val="20"/>
                <w:szCs w:val="20"/>
              </w:rPr>
            </w:pPr>
          </w:p>
        </w:tc>
        <w:tc>
          <w:tcPr>
            <w:tcW w:w="3510" w:type="dxa"/>
          </w:tcPr>
          <w:p w14:paraId="4818EBF3" w14:textId="77777777" w:rsidR="000B359F" w:rsidRDefault="000B359F" w:rsidP="005D394E">
            <w:pPr>
              <w:keepLines/>
              <w:widowControl w:val="0"/>
              <w:rPr>
                <w:rFonts w:eastAsia="Calibri" w:cstheme="minorHAnsi"/>
                <w:sz w:val="20"/>
                <w:szCs w:val="20"/>
              </w:rPr>
            </w:pPr>
          </w:p>
          <w:p w14:paraId="225199E7" w14:textId="4D36BDB7" w:rsidR="009D4BF5" w:rsidRDefault="00073E09" w:rsidP="005D394E">
            <w:pPr>
              <w:keepLines/>
              <w:widowControl w:val="0"/>
              <w:rPr>
                <w:rFonts w:eastAsia="Calibri" w:cstheme="minorHAnsi"/>
                <w:sz w:val="20"/>
                <w:szCs w:val="20"/>
              </w:rPr>
            </w:pPr>
            <w:r>
              <w:rPr>
                <w:rFonts w:eastAsia="Calibri" w:cstheme="minorHAnsi"/>
                <w:sz w:val="20"/>
                <w:szCs w:val="20"/>
              </w:rPr>
              <w:t>T</w:t>
            </w:r>
            <w:r w:rsidR="00BD5F49" w:rsidRPr="0043786A">
              <w:rPr>
                <w:rFonts w:eastAsia="Calibri" w:cstheme="minorHAnsi"/>
                <w:sz w:val="20"/>
                <w:szCs w:val="20"/>
              </w:rPr>
              <w:t>hroughout Project implementation</w:t>
            </w:r>
            <w:r w:rsidR="00362EF1" w:rsidRPr="0043786A">
              <w:rPr>
                <w:rFonts w:eastAsia="Calibri" w:cstheme="minorHAnsi"/>
                <w:sz w:val="20"/>
                <w:szCs w:val="20"/>
              </w:rPr>
              <w:t>.</w:t>
            </w:r>
            <w:r w:rsidR="00362EF1">
              <w:rPr>
                <w:rFonts w:eastAsia="Calibri" w:cstheme="minorHAnsi"/>
                <w:sz w:val="20"/>
                <w:szCs w:val="20"/>
              </w:rPr>
              <w:t xml:space="preserve"> </w:t>
            </w:r>
            <w:r w:rsidR="0052100A">
              <w:rPr>
                <w:rFonts w:eastAsia="Calibri" w:cstheme="minorHAnsi"/>
                <w:sz w:val="20"/>
                <w:szCs w:val="20"/>
              </w:rPr>
              <w:t xml:space="preserve"> </w:t>
            </w:r>
          </w:p>
          <w:p w14:paraId="5A74EA0C" w14:textId="77777777" w:rsidR="005C2E28" w:rsidRDefault="005C2E28" w:rsidP="005D394E">
            <w:pPr>
              <w:keepLines/>
              <w:widowControl w:val="0"/>
              <w:rPr>
                <w:rFonts w:eastAsia="Calibri" w:cstheme="minorHAnsi"/>
                <w:sz w:val="20"/>
                <w:szCs w:val="20"/>
              </w:rPr>
            </w:pPr>
          </w:p>
          <w:p w14:paraId="7FA03B16" w14:textId="740A8D5B" w:rsidR="005C2E28" w:rsidRPr="00FA118D" w:rsidRDefault="005C2E28" w:rsidP="005D394E">
            <w:pPr>
              <w:keepLines/>
              <w:widowControl w:val="0"/>
              <w:rPr>
                <w:rFonts w:eastAsia="Times New Roman" w:cstheme="minorHAnsi"/>
                <w:bCs/>
                <w:iCs/>
                <w:sz w:val="20"/>
                <w:szCs w:val="20"/>
              </w:rPr>
            </w:pPr>
          </w:p>
        </w:tc>
        <w:tc>
          <w:tcPr>
            <w:tcW w:w="2610" w:type="dxa"/>
          </w:tcPr>
          <w:p w14:paraId="321C7269" w14:textId="77777777" w:rsidR="009D4BF5" w:rsidRDefault="009D4BF5" w:rsidP="005D394E">
            <w:pPr>
              <w:keepLines/>
              <w:widowControl w:val="0"/>
              <w:rPr>
                <w:rFonts w:cstheme="minorHAnsi"/>
                <w:sz w:val="20"/>
                <w:szCs w:val="20"/>
              </w:rPr>
            </w:pPr>
          </w:p>
          <w:p w14:paraId="4107A637" w14:textId="478E94DE" w:rsidR="005C2E28" w:rsidRPr="00FA0A88" w:rsidRDefault="00CC022B" w:rsidP="005D394E">
            <w:pPr>
              <w:keepLines/>
              <w:widowControl w:val="0"/>
              <w:rPr>
                <w:rFonts w:cstheme="minorHAnsi"/>
                <w:sz w:val="20"/>
                <w:szCs w:val="20"/>
              </w:rPr>
            </w:pPr>
            <w:r>
              <w:rPr>
                <w:rFonts w:cstheme="minorHAnsi"/>
                <w:sz w:val="20"/>
                <w:szCs w:val="20"/>
              </w:rPr>
              <w:t>M</w:t>
            </w:r>
            <w:r w:rsidR="006056B0">
              <w:rPr>
                <w:rFonts w:cstheme="minorHAnsi"/>
                <w:sz w:val="20"/>
                <w:szCs w:val="20"/>
              </w:rPr>
              <w:t>O</w:t>
            </w:r>
            <w:r w:rsidR="00FE0632">
              <w:rPr>
                <w:rFonts w:cstheme="minorHAnsi"/>
                <w:sz w:val="20"/>
                <w:szCs w:val="20"/>
              </w:rPr>
              <w:t>F</w:t>
            </w:r>
          </w:p>
        </w:tc>
      </w:tr>
      <w:tr w:rsidR="000D3EB4" w:rsidRPr="00FA0A88" w14:paraId="15C5304F" w14:textId="77777777" w:rsidTr="128F116E">
        <w:trPr>
          <w:trHeight w:val="20"/>
        </w:trPr>
        <w:tc>
          <w:tcPr>
            <w:tcW w:w="715" w:type="dxa"/>
          </w:tcPr>
          <w:p w14:paraId="44FF06B6" w14:textId="078B8BE8" w:rsidR="000D3EB4" w:rsidRDefault="000D3EB4" w:rsidP="000D3EB4">
            <w:pPr>
              <w:keepLines/>
              <w:widowControl w:val="0"/>
              <w:jc w:val="center"/>
              <w:rPr>
                <w:rFonts w:cstheme="minorHAnsi"/>
                <w:sz w:val="20"/>
                <w:szCs w:val="20"/>
              </w:rPr>
            </w:pPr>
          </w:p>
        </w:tc>
        <w:tc>
          <w:tcPr>
            <w:tcW w:w="7470" w:type="dxa"/>
            <w:shd w:val="clear" w:color="auto" w:fill="auto"/>
          </w:tcPr>
          <w:p w14:paraId="06B1401A" w14:textId="77777777" w:rsidR="000D3EB4" w:rsidRPr="00044B10" w:rsidRDefault="000D3EB4" w:rsidP="000D3EB4">
            <w:pPr>
              <w:keepLines/>
              <w:widowControl w:val="0"/>
              <w:jc w:val="both"/>
              <w:rPr>
                <w:rFonts w:cstheme="minorHAnsi"/>
                <w:b/>
                <w:color w:val="4472C4" w:themeColor="accent1"/>
                <w:sz w:val="20"/>
                <w:szCs w:val="20"/>
              </w:rPr>
            </w:pPr>
          </w:p>
        </w:tc>
        <w:tc>
          <w:tcPr>
            <w:tcW w:w="3510" w:type="dxa"/>
          </w:tcPr>
          <w:p w14:paraId="58F4D09A" w14:textId="00F0D553" w:rsidR="000D3EB4" w:rsidRDefault="000D3EB4" w:rsidP="000D3EB4">
            <w:pPr>
              <w:keepLines/>
              <w:widowControl w:val="0"/>
              <w:rPr>
                <w:rFonts w:eastAsia="Calibri" w:cstheme="minorHAnsi"/>
                <w:sz w:val="20"/>
                <w:szCs w:val="20"/>
              </w:rPr>
            </w:pPr>
          </w:p>
        </w:tc>
        <w:tc>
          <w:tcPr>
            <w:tcW w:w="2610" w:type="dxa"/>
          </w:tcPr>
          <w:p w14:paraId="42F395C3" w14:textId="32347EEF" w:rsidR="000D3EB4" w:rsidRDefault="000D3EB4" w:rsidP="000D3EB4">
            <w:pPr>
              <w:keepLines/>
              <w:widowControl w:val="0"/>
              <w:rPr>
                <w:rFonts w:cstheme="minorHAnsi"/>
                <w:sz w:val="20"/>
                <w:szCs w:val="20"/>
              </w:rPr>
            </w:pPr>
          </w:p>
        </w:tc>
      </w:tr>
      <w:tr w:rsidR="000D3EB4" w:rsidRPr="00FA0A88" w14:paraId="24AAF5F3" w14:textId="77777777" w:rsidTr="128F116E">
        <w:trPr>
          <w:cantSplit/>
          <w:trHeight w:val="233"/>
        </w:trPr>
        <w:tc>
          <w:tcPr>
            <w:tcW w:w="14305" w:type="dxa"/>
            <w:gridSpan w:val="4"/>
            <w:shd w:val="clear" w:color="auto" w:fill="F4B083" w:themeFill="accent2" w:themeFillTint="99"/>
          </w:tcPr>
          <w:p w14:paraId="2B02C777" w14:textId="69C4181C" w:rsidR="000D3EB4" w:rsidRPr="00FA0A88" w:rsidRDefault="000D3EB4" w:rsidP="000D3EB4">
            <w:pPr>
              <w:keepLines/>
              <w:widowControl w:val="0"/>
              <w:rPr>
                <w:rFonts w:cstheme="minorHAnsi"/>
                <w:sz w:val="20"/>
                <w:szCs w:val="20"/>
              </w:rPr>
            </w:pPr>
            <w:r w:rsidRPr="00FA0A88">
              <w:rPr>
                <w:rFonts w:cstheme="minorHAnsi"/>
                <w:b/>
                <w:sz w:val="20"/>
                <w:szCs w:val="20"/>
              </w:rPr>
              <w:t xml:space="preserve">ESS 2:  LABOR AND WORKING CONDITIONS  </w:t>
            </w:r>
          </w:p>
        </w:tc>
      </w:tr>
      <w:tr w:rsidR="000D3EB4" w:rsidRPr="00FA0A88" w14:paraId="752A32E9" w14:textId="77777777" w:rsidTr="128F116E">
        <w:trPr>
          <w:trHeight w:val="20"/>
        </w:trPr>
        <w:tc>
          <w:tcPr>
            <w:tcW w:w="715" w:type="dxa"/>
          </w:tcPr>
          <w:p w14:paraId="588298D6" w14:textId="77777777" w:rsidR="000D3EB4" w:rsidRPr="00FA0A88" w:rsidRDefault="000D3EB4" w:rsidP="000D3EB4">
            <w:pPr>
              <w:keepLines/>
              <w:widowControl w:val="0"/>
              <w:jc w:val="center"/>
              <w:rPr>
                <w:rFonts w:cstheme="minorHAnsi"/>
                <w:sz w:val="20"/>
                <w:szCs w:val="20"/>
              </w:rPr>
            </w:pPr>
            <w:r w:rsidRPr="00FA0A88">
              <w:rPr>
                <w:rFonts w:cstheme="minorHAnsi"/>
                <w:sz w:val="20"/>
                <w:szCs w:val="20"/>
              </w:rPr>
              <w:t>2.1</w:t>
            </w:r>
          </w:p>
        </w:tc>
        <w:tc>
          <w:tcPr>
            <w:tcW w:w="7470" w:type="dxa"/>
          </w:tcPr>
          <w:p w14:paraId="73A6FFE4" w14:textId="77777777" w:rsidR="000D3EB4" w:rsidRPr="00881D66" w:rsidRDefault="000D3EB4" w:rsidP="000D3EB4">
            <w:pPr>
              <w:keepLines/>
              <w:widowControl w:val="0"/>
              <w:rPr>
                <w:rFonts w:cstheme="minorHAnsi"/>
                <w:b/>
                <w:color w:val="4472C4" w:themeColor="accent1"/>
                <w:sz w:val="20"/>
                <w:szCs w:val="20"/>
              </w:rPr>
            </w:pPr>
            <w:r w:rsidRPr="00881D66">
              <w:rPr>
                <w:rFonts w:cstheme="minorHAnsi"/>
                <w:b/>
                <w:color w:val="4472C4" w:themeColor="accent1"/>
                <w:sz w:val="20"/>
                <w:szCs w:val="20"/>
              </w:rPr>
              <w:t>LABOR MANAGEMENT PROCEDURES</w:t>
            </w:r>
          </w:p>
          <w:p w14:paraId="5A2FBA92" w14:textId="10F1621E" w:rsidR="000D3EB4" w:rsidRDefault="00D521B4" w:rsidP="000D3EB4">
            <w:pPr>
              <w:keepLines/>
              <w:widowControl w:val="0"/>
              <w:rPr>
                <w:sz w:val="20"/>
                <w:szCs w:val="20"/>
              </w:rPr>
            </w:pPr>
            <w:r>
              <w:rPr>
                <w:sz w:val="20"/>
                <w:szCs w:val="20"/>
              </w:rPr>
              <w:t>Prepare, a</w:t>
            </w:r>
            <w:r w:rsidR="000D3EB4">
              <w:rPr>
                <w:sz w:val="20"/>
                <w:szCs w:val="20"/>
              </w:rPr>
              <w:t xml:space="preserve">dopt </w:t>
            </w:r>
            <w:r w:rsidR="000D3EB4" w:rsidRPr="008345F1">
              <w:rPr>
                <w:sz w:val="20"/>
                <w:szCs w:val="20"/>
              </w:rPr>
              <w:t>and implement the Labor Management Procedures (LMP) for the Project</w:t>
            </w:r>
            <w:r w:rsidR="000D3EB4">
              <w:rPr>
                <w:sz w:val="20"/>
                <w:szCs w:val="20"/>
              </w:rPr>
              <w:t xml:space="preserve"> consistent with ESS2</w:t>
            </w:r>
            <w:r>
              <w:rPr>
                <w:sz w:val="20"/>
                <w:szCs w:val="20"/>
              </w:rPr>
              <w:t xml:space="preserve"> that shall include the following provisions:</w:t>
            </w:r>
            <w:r w:rsidR="000D3EB4">
              <w:rPr>
                <w:sz w:val="20"/>
                <w:szCs w:val="20"/>
              </w:rPr>
              <w:t xml:space="preserve">  </w:t>
            </w:r>
            <w:r w:rsidR="00A702E9">
              <w:rPr>
                <w:sz w:val="20"/>
                <w:szCs w:val="20"/>
              </w:rPr>
              <w:t xml:space="preserve"> </w:t>
            </w:r>
          </w:p>
          <w:p w14:paraId="1F6DBEF6" w14:textId="5AC8AAE2" w:rsidR="000D3EB4" w:rsidRPr="00A662FF" w:rsidRDefault="000D3EB4" w:rsidP="000D3EB4">
            <w:pPr>
              <w:keepLines/>
              <w:widowControl w:val="0"/>
              <w:rPr>
                <w:color w:val="000000" w:themeColor="text1"/>
                <w:sz w:val="20"/>
                <w:szCs w:val="20"/>
              </w:rPr>
            </w:pPr>
            <w:r w:rsidRPr="00A662FF">
              <w:rPr>
                <w:color w:val="000000" w:themeColor="text1"/>
                <w:sz w:val="20"/>
                <w:szCs w:val="20"/>
              </w:rPr>
              <w:t>•</w:t>
            </w:r>
            <w:r w:rsidRPr="00A662FF">
              <w:rPr>
                <w:color w:val="000000" w:themeColor="text1"/>
                <w:sz w:val="20"/>
                <w:szCs w:val="20"/>
              </w:rPr>
              <w:tab/>
              <w:t xml:space="preserve">Ensure that Project Workers, as defined under ESS2, i.e. directly engaged by the Borrower or through </w:t>
            </w:r>
            <w:r w:rsidR="00066B60">
              <w:rPr>
                <w:color w:val="000000" w:themeColor="text1"/>
                <w:sz w:val="20"/>
                <w:szCs w:val="20"/>
              </w:rPr>
              <w:t>third</w:t>
            </w:r>
            <w:r w:rsidR="00066B60">
              <w:rPr>
                <w:color w:val="000000" w:themeColor="text1"/>
                <w:sz w:val="20"/>
                <w:szCs w:val="20"/>
                <w:lang w:val="uk-UA"/>
              </w:rPr>
              <w:t>-</w:t>
            </w:r>
            <w:r w:rsidR="00066B60">
              <w:rPr>
                <w:color w:val="000000" w:themeColor="text1"/>
                <w:sz w:val="20"/>
                <w:szCs w:val="20"/>
              </w:rPr>
              <w:t>parties</w:t>
            </w:r>
            <w:r w:rsidRPr="00A662FF">
              <w:rPr>
                <w:color w:val="000000" w:themeColor="text1"/>
                <w:sz w:val="20"/>
                <w:szCs w:val="20"/>
              </w:rPr>
              <w:t xml:space="preserve"> to work specifically in relation to the project (direct and contracted workers) will be hired, promoted and their employment, where needed, terminated based on principles of non-discrimination and equal opportunity, no-harassment, and freedom of association; </w:t>
            </w:r>
          </w:p>
          <w:p w14:paraId="4E7711B0" w14:textId="68802AE3" w:rsidR="000D3EB4" w:rsidRPr="00A662FF" w:rsidRDefault="000D3EB4" w:rsidP="000D3EB4">
            <w:pPr>
              <w:keepLines/>
              <w:widowControl w:val="0"/>
              <w:rPr>
                <w:color w:val="000000" w:themeColor="text1"/>
                <w:sz w:val="20"/>
                <w:szCs w:val="20"/>
              </w:rPr>
            </w:pPr>
            <w:r w:rsidRPr="00A662FF">
              <w:rPr>
                <w:color w:val="000000" w:themeColor="text1"/>
                <w:sz w:val="20"/>
                <w:szCs w:val="20"/>
              </w:rPr>
              <w:t>•</w:t>
            </w:r>
            <w:r w:rsidRPr="00A662FF">
              <w:rPr>
                <w:color w:val="000000" w:themeColor="text1"/>
                <w:sz w:val="20"/>
                <w:szCs w:val="20"/>
              </w:rPr>
              <w:tab/>
              <w:t>Ensure that all Project Workers are provided with information and documentation that is clear and understandable regarding</w:t>
            </w:r>
            <w:r w:rsidRPr="00A662FF">
              <w:rPr>
                <w:b/>
                <w:bCs/>
                <w:color w:val="000000" w:themeColor="text1"/>
                <w:sz w:val="20"/>
                <w:szCs w:val="20"/>
              </w:rPr>
              <w:t xml:space="preserve"> </w:t>
            </w:r>
            <w:r w:rsidRPr="00A662FF">
              <w:rPr>
                <w:color w:val="000000" w:themeColor="text1"/>
                <w:sz w:val="20"/>
                <w:szCs w:val="20"/>
              </w:rPr>
              <w:t xml:space="preserve">their terms and conditions of employment, their rights under national </w:t>
            </w:r>
            <w:proofErr w:type="spellStart"/>
            <w:r w:rsidR="00E86EC5">
              <w:rPr>
                <w:color w:val="000000" w:themeColor="text1"/>
                <w:sz w:val="20"/>
                <w:szCs w:val="20"/>
              </w:rPr>
              <w:t>labour</w:t>
            </w:r>
            <w:proofErr w:type="spellEnd"/>
            <w:r w:rsidRPr="00A662FF">
              <w:rPr>
                <w:color w:val="000000" w:themeColor="text1"/>
                <w:sz w:val="20"/>
                <w:szCs w:val="20"/>
              </w:rPr>
              <w:t xml:space="preserve"> and employment laws</w:t>
            </w:r>
            <w:r w:rsidR="00D609A6">
              <w:rPr>
                <w:color w:val="000000" w:themeColor="text1"/>
                <w:sz w:val="20"/>
                <w:szCs w:val="20"/>
              </w:rPr>
              <w:t xml:space="preserve">, </w:t>
            </w:r>
            <w:r w:rsidRPr="00A662FF">
              <w:rPr>
                <w:color w:val="000000" w:themeColor="text1"/>
                <w:sz w:val="20"/>
                <w:szCs w:val="20"/>
              </w:rPr>
              <w:t>including payment of wages and deductions, periods of rest and leaving</w:t>
            </w:r>
            <w:r>
              <w:rPr>
                <w:color w:val="000000" w:themeColor="text1"/>
                <w:sz w:val="20"/>
                <w:szCs w:val="20"/>
              </w:rPr>
              <w:t>;</w:t>
            </w:r>
            <w:r w:rsidRPr="00A662FF">
              <w:rPr>
                <w:color w:val="000000" w:themeColor="text1"/>
                <w:sz w:val="20"/>
                <w:szCs w:val="20"/>
              </w:rPr>
              <w:t xml:space="preserve"> </w:t>
            </w:r>
          </w:p>
          <w:p w14:paraId="7EF4DA6D" w14:textId="1C593BCD" w:rsidR="000D3EB4" w:rsidRPr="00A662FF" w:rsidRDefault="000D3EB4" w:rsidP="000D3EB4">
            <w:pPr>
              <w:keepLines/>
              <w:widowControl w:val="0"/>
              <w:rPr>
                <w:color w:val="000000" w:themeColor="text1"/>
                <w:sz w:val="20"/>
                <w:szCs w:val="20"/>
              </w:rPr>
            </w:pPr>
            <w:r w:rsidRPr="00A662FF">
              <w:rPr>
                <w:color w:val="000000" w:themeColor="text1"/>
                <w:sz w:val="20"/>
                <w:szCs w:val="20"/>
              </w:rPr>
              <w:t>•</w:t>
            </w:r>
            <w:r w:rsidRPr="00A662FF">
              <w:rPr>
                <w:color w:val="000000" w:themeColor="text1"/>
                <w:sz w:val="20"/>
                <w:szCs w:val="20"/>
              </w:rPr>
              <w:tab/>
              <w:t>Ensure the adoption of appropriate occupational health and safety measures, in line with ESS2, at the work</w:t>
            </w:r>
            <w:r w:rsidRPr="00EC69CB">
              <w:rPr>
                <w:color w:val="000000" w:themeColor="text1"/>
                <w:sz w:val="20"/>
                <w:szCs w:val="20"/>
              </w:rPr>
              <w:t xml:space="preserve">place (no matter their locations and including without limitation on in-person training activities), which shall consider inter alia an assessment of the potential OHS risks associated with the tasks to be carried out and include mitigation measures </w:t>
            </w:r>
            <w:r>
              <w:rPr>
                <w:color w:val="000000" w:themeColor="text1"/>
                <w:sz w:val="20"/>
                <w:szCs w:val="20"/>
              </w:rPr>
              <w:t xml:space="preserve">and a program to train workers, </w:t>
            </w:r>
            <w:r w:rsidRPr="00EC69CB">
              <w:rPr>
                <w:color w:val="000000" w:themeColor="text1"/>
                <w:sz w:val="20"/>
                <w:szCs w:val="20"/>
              </w:rPr>
              <w:t>in the Emergency Preparedness and Response Plan</w:t>
            </w:r>
            <w:r w:rsidR="00E86EC5">
              <w:rPr>
                <w:color w:val="000000" w:themeColor="text1"/>
                <w:sz w:val="20"/>
                <w:szCs w:val="20"/>
                <w:lang w:val="en-GB"/>
              </w:rPr>
              <w:t>;</w:t>
            </w:r>
            <w:r>
              <w:rPr>
                <w:color w:val="000000" w:themeColor="text1"/>
                <w:sz w:val="20"/>
                <w:szCs w:val="20"/>
              </w:rPr>
              <w:t xml:space="preserve">  </w:t>
            </w:r>
            <w:r w:rsidRPr="00A662FF">
              <w:rPr>
                <w:color w:val="000000" w:themeColor="text1"/>
                <w:sz w:val="20"/>
                <w:szCs w:val="20"/>
              </w:rPr>
              <w:t xml:space="preserve"> </w:t>
            </w:r>
          </w:p>
          <w:p w14:paraId="6566BA77" w14:textId="1E7408E1" w:rsidR="000D3EB4" w:rsidRPr="00A662FF" w:rsidRDefault="000D3EB4" w:rsidP="000D3EB4">
            <w:pPr>
              <w:keepLines/>
              <w:widowControl w:val="0"/>
              <w:rPr>
                <w:color w:val="000000" w:themeColor="text1"/>
                <w:sz w:val="20"/>
                <w:szCs w:val="20"/>
              </w:rPr>
            </w:pPr>
            <w:r w:rsidRPr="00A662FF">
              <w:rPr>
                <w:color w:val="000000" w:themeColor="text1"/>
                <w:sz w:val="20"/>
                <w:szCs w:val="20"/>
              </w:rPr>
              <w:t>•</w:t>
            </w:r>
            <w:r w:rsidRPr="00A662FF">
              <w:rPr>
                <w:color w:val="000000" w:themeColor="text1"/>
                <w:sz w:val="20"/>
                <w:szCs w:val="20"/>
              </w:rPr>
              <w:tab/>
              <w:t>Ensure the adoption of a code of conduct</w:t>
            </w:r>
            <w:r>
              <w:rPr>
                <w:color w:val="000000" w:themeColor="text1"/>
                <w:sz w:val="20"/>
                <w:szCs w:val="20"/>
              </w:rPr>
              <w:t xml:space="preserve"> </w:t>
            </w:r>
            <w:r w:rsidRPr="00A662FF">
              <w:rPr>
                <w:color w:val="000000" w:themeColor="text1"/>
                <w:sz w:val="20"/>
                <w:szCs w:val="20"/>
              </w:rPr>
              <w:t xml:space="preserve">that sets out measures against practices related </w:t>
            </w:r>
            <w:r w:rsidR="00D130C1">
              <w:rPr>
                <w:color w:val="000000" w:themeColor="text1"/>
                <w:sz w:val="20"/>
                <w:szCs w:val="20"/>
              </w:rPr>
              <w:t>to</w:t>
            </w:r>
            <w:r w:rsidRPr="00A662FF">
              <w:rPr>
                <w:color w:val="000000" w:themeColor="text1"/>
                <w:sz w:val="20"/>
                <w:szCs w:val="20"/>
              </w:rPr>
              <w:t xml:space="preserve"> sexual </w:t>
            </w:r>
            <w:r>
              <w:rPr>
                <w:color w:val="000000" w:themeColor="text1"/>
                <w:sz w:val="20"/>
                <w:szCs w:val="20"/>
              </w:rPr>
              <w:t>exploitation and abuse/sexual harassment (SEA/SH)</w:t>
            </w:r>
            <w:r w:rsidRPr="00A662FF">
              <w:rPr>
                <w:color w:val="000000" w:themeColor="text1"/>
                <w:sz w:val="20"/>
                <w:szCs w:val="20"/>
              </w:rPr>
              <w:t xml:space="preserve"> in the workplace, including the dissemination of the referral services available in the country to respond to such </w:t>
            </w:r>
            <w:r w:rsidR="00D130C1">
              <w:rPr>
                <w:color w:val="000000" w:themeColor="text1"/>
                <w:sz w:val="20"/>
                <w:szCs w:val="20"/>
              </w:rPr>
              <w:t>behaviors</w:t>
            </w:r>
            <w:r w:rsidRPr="00A662FF">
              <w:rPr>
                <w:color w:val="000000" w:themeColor="text1"/>
                <w:sz w:val="20"/>
                <w:szCs w:val="20"/>
              </w:rPr>
              <w:t xml:space="preserve">; and </w:t>
            </w:r>
          </w:p>
          <w:p w14:paraId="187C8728" w14:textId="2CEA87B6" w:rsidR="00FE0632" w:rsidRPr="008A286D" w:rsidRDefault="000D3EB4" w:rsidP="000D3EB4">
            <w:pPr>
              <w:keepLines/>
              <w:widowControl w:val="0"/>
              <w:rPr>
                <w:color w:val="000000" w:themeColor="text1"/>
                <w:sz w:val="20"/>
                <w:szCs w:val="20"/>
              </w:rPr>
            </w:pPr>
            <w:r w:rsidRPr="00A662FF">
              <w:rPr>
                <w:color w:val="000000" w:themeColor="text1"/>
                <w:sz w:val="20"/>
                <w:szCs w:val="20"/>
              </w:rPr>
              <w:t>•</w:t>
            </w:r>
            <w:r w:rsidRPr="00A662FF">
              <w:rPr>
                <w:color w:val="000000" w:themeColor="text1"/>
                <w:sz w:val="20"/>
                <w:szCs w:val="20"/>
              </w:rPr>
              <w:tab/>
              <w:t xml:space="preserve">Prohibit and ban child </w:t>
            </w:r>
            <w:proofErr w:type="spellStart"/>
            <w:r w:rsidR="00D130C1">
              <w:rPr>
                <w:color w:val="000000" w:themeColor="text1"/>
                <w:sz w:val="20"/>
                <w:szCs w:val="20"/>
              </w:rPr>
              <w:t>labour</w:t>
            </w:r>
            <w:proofErr w:type="spellEnd"/>
            <w:r w:rsidR="00D130C1">
              <w:rPr>
                <w:color w:val="000000" w:themeColor="text1"/>
                <w:sz w:val="20"/>
                <w:szCs w:val="20"/>
              </w:rPr>
              <w:t xml:space="preserve"> as well as forced </w:t>
            </w:r>
            <w:proofErr w:type="spellStart"/>
            <w:r w:rsidR="00D130C1">
              <w:rPr>
                <w:color w:val="000000" w:themeColor="text1"/>
                <w:sz w:val="20"/>
                <w:szCs w:val="20"/>
              </w:rPr>
              <w:t>labour</w:t>
            </w:r>
            <w:proofErr w:type="spellEnd"/>
            <w:r w:rsidRPr="00A662FF">
              <w:rPr>
                <w:color w:val="000000" w:themeColor="text1"/>
                <w:sz w:val="20"/>
                <w:szCs w:val="20"/>
              </w:rPr>
              <w:t xml:space="preserve">, per ESS2 requirements and applicable national laws. </w:t>
            </w:r>
          </w:p>
          <w:p w14:paraId="252E36FD" w14:textId="4887B020" w:rsidR="00FE0632" w:rsidRPr="00FE0632" w:rsidRDefault="00FE0632" w:rsidP="00196336">
            <w:pPr>
              <w:keepLines/>
              <w:widowControl w:val="0"/>
              <w:rPr>
                <w:color w:val="000000" w:themeColor="text1"/>
                <w:sz w:val="20"/>
                <w:szCs w:val="20"/>
              </w:rPr>
            </w:pPr>
          </w:p>
        </w:tc>
        <w:tc>
          <w:tcPr>
            <w:tcW w:w="3510" w:type="dxa"/>
          </w:tcPr>
          <w:p w14:paraId="50C5E30B" w14:textId="77777777" w:rsidR="000D3EB4" w:rsidRDefault="000D3EB4" w:rsidP="000D3EB4">
            <w:pPr>
              <w:keepLines/>
              <w:widowControl w:val="0"/>
              <w:rPr>
                <w:rFonts w:eastAsia="Times New Roman"/>
                <w:sz w:val="20"/>
                <w:szCs w:val="20"/>
              </w:rPr>
            </w:pPr>
          </w:p>
          <w:p w14:paraId="3C57FB3A" w14:textId="552E04F9" w:rsidR="000D3EB4" w:rsidRDefault="00D521B4" w:rsidP="000D3EB4">
            <w:pPr>
              <w:keepLines/>
              <w:widowControl w:val="0"/>
              <w:rPr>
                <w:rFonts w:eastAsia="Times New Roman"/>
                <w:sz w:val="20"/>
                <w:szCs w:val="20"/>
              </w:rPr>
            </w:pPr>
            <w:r>
              <w:rPr>
                <w:rFonts w:eastAsia="Times New Roman"/>
                <w:sz w:val="20"/>
                <w:szCs w:val="20"/>
              </w:rPr>
              <w:t>Prepare, a</w:t>
            </w:r>
            <w:r w:rsidR="000D3EB4" w:rsidRPr="00A662FF">
              <w:rPr>
                <w:rFonts w:eastAsia="Times New Roman"/>
                <w:sz w:val="20"/>
                <w:szCs w:val="20"/>
              </w:rPr>
              <w:t xml:space="preserve">dopt these procedures </w:t>
            </w:r>
            <w:r w:rsidR="00757C35">
              <w:rPr>
                <w:rFonts w:eastAsia="Times New Roman"/>
                <w:sz w:val="20"/>
                <w:szCs w:val="20"/>
              </w:rPr>
              <w:t xml:space="preserve">30 days </w:t>
            </w:r>
            <w:r w:rsidR="00FF3716">
              <w:rPr>
                <w:rFonts w:eastAsia="Times New Roman"/>
                <w:sz w:val="20"/>
                <w:szCs w:val="20"/>
              </w:rPr>
              <w:t xml:space="preserve">after </w:t>
            </w:r>
            <w:r w:rsidR="00757C35">
              <w:rPr>
                <w:rFonts w:eastAsia="Times New Roman"/>
                <w:sz w:val="20"/>
                <w:szCs w:val="20"/>
              </w:rPr>
              <w:t>the Effective Date</w:t>
            </w:r>
            <w:r w:rsidR="000D3EB4">
              <w:rPr>
                <w:rFonts w:eastAsia="Times New Roman"/>
                <w:sz w:val="20"/>
                <w:szCs w:val="20"/>
              </w:rPr>
              <w:t xml:space="preserve">, </w:t>
            </w:r>
            <w:r w:rsidR="000D3EB4" w:rsidRPr="00A662FF">
              <w:rPr>
                <w:rFonts w:eastAsia="Times New Roman"/>
                <w:sz w:val="20"/>
                <w:szCs w:val="20"/>
              </w:rPr>
              <w:t xml:space="preserve">and thereafter implement throughout Project implementation. </w:t>
            </w:r>
          </w:p>
          <w:p w14:paraId="164DA263" w14:textId="77777777" w:rsidR="000D3EB4" w:rsidRPr="00A662FF" w:rsidRDefault="000D3EB4" w:rsidP="000D3EB4">
            <w:pPr>
              <w:keepLines/>
              <w:widowControl w:val="0"/>
              <w:rPr>
                <w:rFonts w:eastAsia="Times New Roman"/>
                <w:sz w:val="20"/>
                <w:szCs w:val="20"/>
              </w:rPr>
            </w:pPr>
          </w:p>
          <w:p w14:paraId="79005B4D" w14:textId="00BD6124" w:rsidR="000D3EB4" w:rsidRPr="00F0189C" w:rsidRDefault="000D3EB4" w:rsidP="000D3EB4">
            <w:pPr>
              <w:keepLines/>
              <w:widowControl w:val="0"/>
              <w:jc w:val="both"/>
              <w:rPr>
                <w:rFonts w:eastAsia="Times New Roman"/>
                <w:sz w:val="20"/>
                <w:szCs w:val="20"/>
              </w:rPr>
            </w:pPr>
            <w:r w:rsidRPr="00A662FF">
              <w:rPr>
                <w:rFonts w:eastAsia="Times New Roman"/>
                <w:sz w:val="20"/>
                <w:szCs w:val="20"/>
              </w:rPr>
              <w:t>Submit</w:t>
            </w:r>
            <w:r>
              <w:rPr>
                <w:rFonts w:eastAsia="Times New Roman"/>
                <w:sz w:val="20"/>
                <w:szCs w:val="20"/>
              </w:rPr>
              <w:t xml:space="preserve"> </w:t>
            </w:r>
            <w:r w:rsidRPr="00A662FF">
              <w:rPr>
                <w:rFonts w:eastAsia="Times New Roman"/>
                <w:sz w:val="20"/>
                <w:szCs w:val="20"/>
              </w:rPr>
              <w:t>annual reports of compliance with these labor management procedures throughout project implementation.</w:t>
            </w:r>
          </w:p>
        </w:tc>
        <w:tc>
          <w:tcPr>
            <w:tcW w:w="2610" w:type="dxa"/>
          </w:tcPr>
          <w:p w14:paraId="304015F5" w14:textId="77777777" w:rsidR="00FE0632" w:rsidRDefault="00FE0632" w:rsidP="000D3EB4">
            <w:pPr>
              <w:keepLines/>
              <w:widowControl w:val="0"/>
              <w:rPr>
                <w:rFonts w:cstheme="minorHAnsi"/>
                <w:sz w:val="20"/>
                <w:szCs w:val="20"/>
              </w:rPr>
            </w:pPr>
          </w:p>
          <w:p w14:paraId="1DBB9F8C" w14:textId="309748BA" w:rsidR="000D3EB4" w:rsidRPr="00FA0A88" w:rsidRDefault="006D5687" w:rsidP="000D3EB4">
            <w:pPr>
              <w:keepLines/>
              <w:widowControl w:val="0"/>
              <w:rPr>
                <w:rFonts w:cstheme="minorHAnsi"/>
                <w:sz w:val="20"/>
                <w:szCs w:val="20"/>
              </w:rPr>
            </w:pPr>
            <w:r>
              <w:rPr>
                <w:rFonts w:cstheme="minorHAnsi"/>
                <w:sz w:val="20"/>
                <w:szCs w:val="20"/>
              </w:rPr>
              <w:t>M</w:t>
            </w:r>
            <w:r w:rsidR="00BB157D">
              <w:rPr>
                <w:rFonts w:cstheme="minorHAnsi"/>
                <w:sz w:val="20"/>
                <w:szCs w:val="20"/>
              </w:rPr>
              <w:t>O</w:t>
            </w:r>
            <w:r w:rsidR="00FE0632">
              <w:rPr>
                <w:rFonts w:cstheme="minorHAnsi"/>
                <w:sz w:val="20"/>
                <w:szCs w:val="20"/>
              </w:rPr>
              <w:t>F</w:t>
            </w:r>
          </w:p>
        </w:tc>
      </w:tr>
      <w:tr w:rsidR="000D3EB4" w:rsidRPr="00FA0A88" w14:paraId="4EEA286A" w14:textId="3EF6AA79" w:rsidTr="128F116E">
        <w:trPr>
          <w:trHeight w:val="20"/>
        </w:trPr>
        <w:tc>
          <w:tcPr>
            <w:tcW w:w="715" w:type="dxa"/>
          </w:tcPr>
          <w:p w14:paraId="6EF002B6" w14:textId="12241577" w:rsidR="000D3EB4" w:rsidRPr="00FA0A88" w:rsidRDefault="000D3EB4" w:rsidP="000D3EB4">
            <w:pPr>
              <w:keepLines/>
              <w:widowControl w:val="0"/>
              <w:jc w:val="center"/>
              <w:rPr>
                <w:rFonts w:cstheme="minorHAnsi"/>
                <w:sz w:val="20"/>
                <w:szCs w:val="20"/>
              </w:rPr>
            </w:pPr>
            <w:r w:rsidRPr="00FA0A88">
              <w:rPr>
                <w:rFonts w:cstheme="minorHAnsi"/>
                <w:sz w:val="20"/>
                <w:szCs w:val="20"/>
              </w:rPr>
              <w:t>2.2</w:t>
            </w:r>
          </w:p>
        </w:tc>
        <w:tc>
          <w:tcPr>
            <w:tcW w:w="7470" w:type="dxa"/>
          </w:tcPr>
          <w:p w14:paraId="170D9CD7" w14:textId="1D26205B" w:rsidR="000D3EB4" w:rsidRDefault="000D3EB4" w:rsidP="00FE0632">
            <w:pPr>
              <w:pStyle w:val="MainText"/>
              <w:keepLines/>
              <w:widowControl w:val="0"/>
              <w:spacing w:after="0" w:line="240" w:lineRule="auto"/>
              <w:jc w:val="both"/>
              <w:rPr>
                <w:rFonts w:asciiTheme="minorHAnsi" w:eastAsiaTheme="minorHAnsi" w:hAnsiTheme="minorHAnsi" w:cstheme="minorHAnsi"/>
                <w:b/>
                <w:color w:val="4472C4" w:themeColor="accent1"/>
                <w:szCs w:val="20"/>
                <w:lang w:val="en-US" w:eastAsia="en-US"/>
              </w:rPr>
            </w:pPr>
            <w:r w:rsidRPr="00F3393A">
              <w:rPr>
                <w:rFonts w:asciiTheme="minorHAnsi" w:eastAsiaTheme="minorHAnsi" w:hAnsiTheme="minorHAnsi" w:cstheme="minorHAnsi"/>
                <w:b/>
                <w:color w:val="4472C4" w:themeColor="accent1"/>
                <w:szCs w:val="20"/>
                <w:lang w:val="en-US" w:eastAsia="en-US"/>
              </w:rPr>
              <w:t xml:space="preserve">GRIEVANCE MECHANISM FOR PROJECT WORKERS </w:t>
            </w:r>
          </w:p>
          <w:p w14:paraId="12BB15D7" w14:textId="15432E4B" w:rsidR="000D3EB4" w:rsidRPr="00A662FF" w:rsidRDefault="000D3EB4" w:rsidP="000D3EB4">
            <w:pPr>
              <w:rPr>
                <w:sz w:val="20"/>
                <w:szCs w:val="20"/>
              </w:rPr>
            </w:pPr>
            <w:r w:rsidRPr="00A662FF">
              <w:rPr>
                <w:sz w:val="20"/>
                <w:szCs w:val="20"/>
              </w:rPr>
              <w:lastRenderedPageBreak/>
              <w:t xml:space="preserve">Establish and </w:t>
            </w:r>
            <w:r w:rsidR="008D45E7">
              <w:rPr>
                <w:sz w:val="20"/>
                <w:szCs w:val="20"/>
              </w:rPr>
              <w:t>implement</w:t>
            </w:r>
            <w:r w:rsidR="008D45E7" w:rsidRPr="00A662FF">
              <w:rPr>
                <w:sz w:val="20"/>
                <w:szCs w:val="20"/>
              </w:rPr>
              <w:t xml:space="preserve"> </w:t>
            </w:r>
            <w:r w:rsidRPr="00A662FF">
              <w:rPr>
                <w:sz w:val="20"/>
                <w:szCs w:val="20"/>
              </w:rPr>
              <w:t xml:space="preserve">a responsive Grievance Mechanism to allow Project Workers under ESS2 to quickly inform management of labor issues and raise workplace concerns and labor-related matters without retaliation. This mechanism </w:t>
            </w:r>
            <w:r w:rsidR="00B25553">
              <w:rPr>
                <w:sz w:val="20"/>
                <w:szCs w:val="20"/>
              </w:rPr>
              <w:t>will</w:t>
            </w:r>
            <w:r w:rsidRPr="00A662FF">
              <w:rPr>
                <w:sz w:val="20"/>
                <w:szCs w:val="20"/>
              </w:rPr>
              <w:t xml:space="preserve"> use the same uptake channels of the project's overall GM but follow separate avenues for the resolution of labor-related complaints</w:t>
            </w:r>
            <w:r w:rsidR="00A64B05">
              <w:rPr>
                <w:sz w:val="20"/>
                <w:szCs w:val="20"/>
              </w:rPr>
              <w:t xml:space="preserve">. </w:t>
            </w:r>
            <w:r w:rsidR="00C43491">
              <w:rPr>
                <w:sz w:val="20"/>
                <w:szCs w:val="20"/>
              </w:rPr>
              <w:t xml:space="preserve">The GM for Project Workers </w:t>
            </w:r>
            <w:proofErr w:type="gramStart"/>
            <w:r w:rsidR="00C43491">
              <w:rPr>
                <w:sz w:val="20"/>
                <w:szCs w:val="20"/>
              </w:rPr>
              <w:t>will be further detailed</w:t>
            </w:r>
            <w:proofErr w:type="gramEnd"/>
            <w:r w:rsidR="00C43491">
              <w:rPr>
                <w:sz w:val="20"/>
                <w:szCs w:val="20"/>
              </w:rPr>
              <w:t xml:space="preserve"> in the Project Operations Manual.  </w:t>
            </w:r>
          </w:p>
          <w:p w14:paraId="2E4182C4" w14:textId="4D53A2E6" w:rsidR="000D3EB4" w:rsidRDefault="000D3EB4" w:rsidP="000D3EB4">
            <w:pPr>
              <w:rPr>
                <w:sz w:val="20"/>
                <w:szCs w:val="20"/>
              </w:rPr>
            </w:pPr>
            <w:r w:rsidRPr="00A662FF">
              <w:rPr>
                <w:sz w:val="20"/>
                <w:szCs w:val="20"/>
              </w:rPr>
              <w:t xml:space="preserve">Report on the operation of the project </w:t>
            </w:r>
            <w:r w:rsidR="00D6057A">
              <w:rPr>
                <w:sz w:val="20"/>
                <w:szCs w:val="20"/>
              </w:rPr>
              <w:t>workers'</w:t>
            </w:r>
            <w:r w:rsidR="00D6057A" w:rsidRPr="00A662FF">
              <w:rPr>
                <w:sz w:val="20"/>
                <w:szCs w:val="20"/>
              </w:rPr>
              <w:t xml:space="preserve"> </w:t>
            </w:r>
            <w:r w:rsidRPr="00A662FF">
              <w:rPr>
                <w:sz w:val="20"/>
                <w:szCs w:val="20"/>
              </w:rPr>
              <w:t>GM.</w:t>
            </w:r>
            <w:r>
              <w:rPr>
                <w:sz w:val="20"/>
                <w:szCs w:val="20"/>
              </w:rPr>
              <w:t xml:space="preserve">  </w:t>
            </w:r>
          </w:p>
          <w:p w14:paraId="485BD655" w14:textId="0DFC51C0" w:rsidR="000D3EB4" w:rsidRPr="00FA0A88" w:rsidRDefault="000D3EB4" w:rsidP="000D3EB4"/>
        </w:tc>
        <w:tc>
          <w:tcPr>
            <w:tcW w:w="3510" w:type="dxa"/>
          </w:tcPr>
          <w:p w14:paraId="48D14BBB" w14:textId="77777777" w:rsidR="00FE0632" w:rsidRDefault="00FE0632" w:rsidP="000D3EB4">
            <w:pPr>
              <w:keepLines/>
              <w:widowControl w:val="0"/>
              <w:rPr>
                <w:rFonts w:eastAsia="Times New Roman" w:cstheme="minorHAnsi"/>
                <w:bCs/>
                <w:sz w:val="20"/>
                <w:szCs w:val="20"/>
              </w:rPr>
            </w:pPr>
          </w:p>
          <w:p w14:paraId="76645382" w14:textId="77777777" w:rsidR="00FE0632" w:rsidRDefault="00FE0632" w:rsidP="000D3EB4">
            <w:pPr>
              <w:keepLines/>
              <w:widowControl w:val="0"/>
              <w:rPr>
                <w:rFonts w:eastAsia="Times New Roman" w:cstheme="minorHAnsi"/>
                <w:bCs/>
                <w:sz w:val="20"/>
                <w:szCs w:val="20"/>
              </w:rPr>
            </w:pPr>
          </w:p>
          <w:p w14:paraId="09632AE7" w14:textId="1EF37779" w:rsidR="000D3EB4" w:rsidRPr="00F0189C" w:rsidRDefault="000D3EB4" w:rsidP="000D3EB4">
            <w:pPr>
              <w:keepLines/>
              <w:widowControl w:val="0"/>
              <w:rPr>
                <w:rFonts w:cstheme="minorHAnsi"/>
                <w:sz w:val="20"/>
                <w:szCs w:val="20"/>
                <w:lang w:eastAsia="en-GB"/>
              </w:rPr>
            </w:pPr>
            <w:r>
              <w:rPr>
                <w:rFonts w:eastAsia="Times New Roman" w:cstheme="minorHAnsi"/>
                <w:bCs/>
                <w:sz w:val="20"/>
                <w:szCs w:val="20"/>
              </w:rPr>
              <w:lastRenderedPageBreak/>
              <w:t xml:space="preserve">Establish </w:t>
            </w:r>
            <w:r w:rsidR="001645B3">
              <w:rPr>
                <w:rFonts w:eastAsia="Times New Roman" w:cstheme="minorHAnsi"/>
                <w:bCs/>
                <w:sz w:val="20"/>
                <w:szCs w:val="20"/>
              </w:rPr>
              <w:t xml:space="preserve">a </w:t>
            </w:r>
            <w:r w:rsidR="00E60638">
              <w:rPr>
                <w:rFonts w:eastAsia="Times New Roman" w:cstheme="minorHAnsi"/>
                <w:bCs/>
                <w:sz w:val="20"/>
                <w:szCs w:val="20"/>
              </w:rPr>
              <w:t xml:space="preserve">Worker </w:t>
            </w:r>
            <w:r w:rsidRPr="00F0189C">
              <w:rPr>
                <w:rFonts w:eastAsia="Times New Roman" w:cstheme="minorHAnsi"/>
                <w:bCs/>
                <w:sz w:val="20"/>
                <w:szCs w:val="20"/>
              </w:rPr>
              <w:t xml:space="preserve">grievance mechanism </w:t>
            </w:r>
            <w:r w:rsidR="004D6B6B">
              <w:rPr>
                <w:rFonts w:eastAsia="Times New Roman" w:cstheme="minorHAnsi"/>
                <w:bCs/>
                <w:sz w:val="20"/>
                <w:szCs w:val="20"/>
              </w:rPr>
              <w:t>within 30 days of the Effective Date</w:t>
            </w:r>
            <w:r>
              <w:rPr>
                <w:rFonts w:eastAsia="Times New Roman" w:cstheme="minorHAnsi"/>
                <w:bCs/>
                <w:sz w:val="20"/>
                <w:szCs w:val="20"/>
              </w:rPr>
              <w:t xml:space="preserve"> </w:t>
            </w:r>
            <w:r w:rsidRPr="00F0189C">
              <w:rPr>
                <w:rFonts w:eastAsia="Times New Roman" w:cstheme="minorHAnsi"/>
                <w:bCs/>
                <w:sz w:val="20"/>
                <w:szCs w:val="20"/>
              </w:rPr>
              <w:t xml:space="preserve">and </w:t>
            </w:r>
            <w:r>
              <w:rPr>
                <w:rFonts w:eastAsia="Times New Roman" w:cstheme="minorHAnsi"/>
                <w:bCs/>
                <w:sz w:val="20"/>
                <w:szCs w:val="20"/>
              </w:rPr>
              <w:t xml:space="preserve">thereafter </w:t>
            </w:r>
            <w:r w:rsidRPr="00F0189C">
              <w:rPr>
                <w:rFonts w:eastAsia="Times New Roman" w:cstheme="minorHAnsi"/>
                <w:bCs/>
                <w:sz w:val="20"/>
                <w:szCs w:val="20"/>
              </w:rPr>
              <w:t xml:space="preserve">maintain </w:t>
            </w:r>
            <w:r>
              <w:rPr>
                <w:rFonts w:eastAsia="Times New Roman" w:cstheme="minorHAnsi"/>
                <w:bCs/>
                <w:sz w:val="20"/>
                <w:szCs w:val="20"/>
              </w:rPr>
              <w:t>and operate it</w:t>
            </w:r>
            <w:r w:rsidRPr="00F0189C">
              <w:rPr>
                <w:rFonts w:eastAsia="Times New Roman" w:cstheme="minorHAnsi"/>
                <w:bCs/>
                <w:sz w:val="20"/>
                <w:szCs w:val="20"/>
              </w:rPr>
              <w:t xml:space="preserve"> throughout Project implementation.</w:t>
            </w:r>
          </w:p>
        </w:tc>
        <w:tc>
          <w:tcPr>
            <w:tcW w:w="2610" w:type="dxa"/>
          </w:tcPr>
          <w:p w14:paraId="2DF8F8D0" w14:textId="77777777" w:rsidR="00FE0632" w:rsidRDefault="00FE0632" w:rsidP="000D3EB4">
            <w:pPr>
              <w:keepLines/>
              <w:widowControl w:val="0"/>
              <w:rPr>
                <w:rFonts w:cstheme="minorHAnsi"/>
                <w:sz w:val="20"/>
                <w:szCs w:val="20"/>
              </w:rPr>
            </w:pPr>
          </w:p>
          <w:p w14:paraId="3BF5DF2C" w14:textId="77777777" w:rsidR="00FE0632" w:rsidRDefault="00FE0632" w:rsidP="000D3EB4">
            <w:pPr>
              <w:keepLines/>
              <w:widowControl w:val="0"/>
              <w:rPr>
                <w:rFonts w:cstheme="minorHAnsi"/>
                <w:sz w:val="20"/>
                <w:szCs w:val="20"/>
              </w:rPr>
            </w:pPr>
          </w:p>
          <w:p w14:paraId="3C71A24E" w14:textId="01E4A761" w:rsidR="000D3EB4" w:rsidRPr="00FA0A88" w:rsidRDefault="006D5687" w:rsidP="000D3EB4">
            <w:pPr>
              <w:keepLines/>
              <w:widowControl w:val="0"/>
              <w:rPr>
                <w:rFonts w:cstheme="minorHAnsi"/>
                <w:sz w:val="20"/>
                <w:szCs w:val="20"/>
              </w:rPr>
            </w:pPr>
            <w:r>
              <w:rPr>
                <w:rFonts w:cstheme="minorHAnsi"/>
                <w:sz w:val="20"/>
                <w:szCs w:val="20"/>
              </w:rPr>
              <w:lastRenderedPageBreak/>
              <w:t>M</w:t>
            </w:r>
            <w:r w:rsidR="0079122F">
              <w:rPr>
                <w:rFonts w:cstheme="minorHAnsi"/>
                <w:sz w:val="20"/>
                <w:szCs w:val="20"/>
              </w:rPr>
              <w:t>O</w:t>
            </w:r>
            <w:r w:rsidR="00FE0632">
              <w:rPr>
                <w:rFonts w:cstheme="minorHAnsi"/>
                <w:sz w:val="20"/>
                <w:szCs w:val="20"/>
              </w:rPr>
              <w:t>F</w:t>
            </w:r>
          </w:p>
        </w:tc>
      </w:tr>
      <w:tr w:rsidR="000D3EB4" w:rsidRPr="00FA0A88" w14:paraId="19FB4073" w14:textId="77777777" w:rsidTr="128F116E">
        <w:trPr>
          <w:trHeight w:val="20"/>
        </w:trPr>
        <w:tc>
          <w:tcPr>
            <w:tcW w:w="14305" w:type="dxa"/>
            <w:gridSpan w:val="4"/>
            <w:shd w:val="clear" w:color="auto" w:fill="F4B083" w:themeFill="accent2" w:themeFillTint="99"/>
          </w:tcPr>
          <w:p w14:paraId="5ADAE11F" w14:textId="1FE5612E" w:rsidR="000D3EB4" w:rsidRPr="00FA0A88" w:rsidRDefault="000D3EB4" w:rsidP="000D3EB4">
            <w:pPr>
              <w:keepLines/>
              <w:widowControl w:val="0"/>
              <w:rPr>
                <w:rFonts w:cstheme="minorHAnsi"/>
                <w:sz w:val="20"/>
                <w:szCs w:val="20"/>
              </w:rPr>
            </w:pPr>
            <w:r w:rsidRPr="00FA0A88">
              <w:rPr>
                <w:rFonts w:cstheme="minorHAnsi"/>
                <w:b/>
                <w:sz w:val="20"/>
                <w:szCs w:val="20"/>
              </w:rPr>
              <w:lastRenderedPageBreak/>
              <w:t xml:space="preserve">ESS 3:  RESOURCE EFFICIENCY AND POLLUTION PREVENTION AND MANAGEMENT </w:t>
            </w:r>
          </w:p>
        </w:tc>
      </w:tr>
      <w:tr w:rsidR="000D3EB4" w:rsidRPr="00FA0A88" w14:paraId="60CF1380" w14:textId="77777777" w:rsidTr="128F116E">
        <w:trPr>
          <w:trHeight w:val="20"/>
        </w:trPr>
        <w:tc>
          <w:tcPr>
            <w:tcW w:w="715" w:type="dxa"/>
          </w:tcPr>
          <w:p w14:paraId="719AFD1E" w14:textId="77777777" w:rsidR="000D3EB4" w:rsidRPr="00F80AA7" w:rsidRDefault="000D3EB4" w:rsidP="000D3EB4">
            <w:pPr>
              <w:keepLines/>
              <w:widowControl w:val="0"/>
              <w:jc w:val="center"/>
              <w:rPr>
                <w:rFonts w:cstheme="minorHAnsi"/>
                <w:sz w:val="20"/>
                <w:szCs w:val="20"/>
              </w:rPr>
            </w:pPr>
            <w:r w:rsidRPr="00F80AA7">
              <w:rPr>
                <w:rFonts w:cstheme="minorHAnsi"/>
                <w:sz w:val="20"/>
                <w:szCs w:val="20"/>
              </w:rPr>
              <w:t>3.1</w:t>
            </w:r>
          </w:p>
        </w:tc>
        <w:tc>
          <w:tcPr>
            <w:tcW w:w="7470" w:type="dxa"/>
          </w:tcPr>
          <w:p w14:paraId="265B7AB4" w14:textId="124F8B86" w:rsidR="000D3EB4" w:rsidRDefault="000D3EB4" w:rsidP="000D3EB4">
            <w:pPr>
              <w:keepLines/>
              <w:widowControl w:val="0"/>
              <w:rPr>
                <w:rFonts w:cstheme="minorHAnsi"/>
                <w:b/>
                <w:color w:val="4472C4" w:themeColor="accent1"/>
                <w:sz w:val="20"/>
                <w:szCs w:val="20"/>
              </w:rPr>
            </w:pPr>
            <w:r w:rsidRPr="00F80AA7">
              <w:rPr>
                <w:rFonts w:cstheme="minorHAnsi"/>
                <w:b/>
                <w:color w:val="4472C4" w:themeColor="accent1"/>
                <w:sz w:val="20"/>
                <w:szCs w:val="20"/>
              </w:rPr>
              <w:t>WASTE MANAGEMENT PLAN</w:t>
            </w:r>
          </w:p>
          <w:p w14:paraId="3A16166B" w14:textId="228A4057" w:rsidR="000D3EB4" w:rsidRPr="00F80AA7" w:rsidRDefault="0D81A811" w:rsidP="000D3EB4">
            <w:pPr>
              <w:keepLines/>
              <w:widowControl w:val="0"/>
              <w:rPr>
                <w:sz w:val="20"/>
                <w:szCs w:val="20"/>
              </w:rPr>
            </w:pPr>
            <w:r w:rsidRPr="128F116E">
              <w:rPr>
                <w:sz w:val="20"/>
                <w:szCs w:val="20"/>
              </w:rPr>
              <w:t xml:space="preserve">Prepare and </w:t>
            </w:r>
            <w:r w:rsidR="00EC5E6E" w:rsidRPr="128F116E">
              <w:rPr>
                <w:sz w:val="20"/>
                <w:szCs w:val="20"/>
              </w:rPr>
              <w:t>implement an</w:t>
            </w:r>
            <w:r w:rsidR="001E1036" w:rsidRPr="128F116E">
              <w:rPr>
                <w:sz w:val="20"/>
                <w:szCs w:val="20"/>
              </w:rPr>
              <w:t xml:space="preserve"> E-Waste M</w:t>
            </w:r>
            <w:r w:rsidR="000D3EB4" w:rsidRPr="128F116E">
              <w:rPr>
                <w:sz w:val="20"/>
                <w:szCs w:val="20"/>
              </w:rPr>
              <w:t xml:space="preserve">anagement </w:t>
            </w:r>
            <w:r w:rsidR="001E1036" w:rsidRPr="128F116E">
              <w:rPr>
                <w:sz w:val="20"/>
                <w:szCs w:val="20"/>
              </w:rPr>
              <w:t>P</w:t>
            </w:r>
            <w:r w:rsidR="000D3EB4" w:rsidRPr="128F116E">
              <w:rPr>
                <w:sz w:val="20"/>
                <w:szCs w:val="20"/>
              </w:rPr>
              <w:t>lan</w:t>
            </w:r>
            <w:r w:rsidR="001E1036" w:rsidRPr="128F116E">
              <w:rPr>
                <w:sz w:val="20"/>
                <w:szCs w:val="20"/>
              </w:rPr>
              <w:t xml:space="preserve"> for </w:t>
            </w:r>
            <w:r w:rsidR="334FC1C5" w:rsidRPr="128F116E">
              <w:rPr>
                <w:sz w:val="20"/>
                <w:szCs w:val="20"/>
              </w:rPr>
              <w:t xml:space="preserve">management of e-wastes resulting from </w:t>
            </w:r>
            <w:r w:rsidR="001E1036" w:rsidRPr="128F116E">
              <w:rPr>
                <w:sz w:val="20"/>
                <w:szCs w:val="20"/>
              </w:rPr>
              <w:t>procurement</w:t>
            </w:r>
            <w:r w:rsidR="313CBD46" w:rsidRPr="128F116E">
              <w:rPr>
                <w:sz w:val="20"/>
                <w:szCs w:val="20"/>
              </w:rPr>
              <w:t xml:space="preserve">, installation and </w:t>
            </w:r>
            <w:r w:rsidR="00EC5E6E" w:rsidRPr="128F116E">
              <w:rPr>
                <w:sz w:val="20"/>
                <w:szCs w:val="20"/>
              </w:rPr>
              <w:t>decommissioning of</w:t>
            </w:r>
            <w:r w:rsidR="000D3EB4" w:rsidRPr="128F116E">
              <w:rPr>
                <w:sz w:val="20"/>
                <w:szCs w:val="20"/>
              </w:rPr>
              <w:t xml:space="preserve"> IT equipment,</w:t>
            </w:r>
            <w:r w:rsidR="48E102F3" w:rsidRPr="128F116E">
              <w:rPr>
                <w:sz w:val="20"/>
                <w:szCs w:val="20"/>
              </w:rPr>
              <w:t xml:space="preserve"> based on Ukraine national requirement</w:t>
            </w:r>
            <w:r w:rsidR="018CF84B" w:rsidRPr="128F116E">
              <w:rPr>
                <w:sz w:val="20"/>
                <w:szCs w:val="20"/>
              </w:rPr>
              <w:t>s</w:t>
            </w:r>
            <w:r w:rsidR="48E102F3" w:rsidRPr="128F116E">
              <w:rPr>
                <w:sz w:val="20"/>
                <w:szCs w:val="20"/>
              </w:rPr>
              <w:t xml:space="preserve"> and </w:t>
            </w:r>
            <w:r w:rsidR="000D3EB4" w:rsidRPr="128F116E">
              <w:rPr>
                <w:sz w:val="20"/>
                <w:szCs w:val="20"/>
              </w:rPr>
              <w:t>consistent with ESS3.</w:t>
            </w:r>
          </w:p>
          <w:p w14:paraId="69FC3392" w14:textId="428316FF" w:rsidR="000D3EB4" w:rsidRPr="00F80AA7" w:rsidRDefault="000D3EB4" w:rsidP="000D3EB4">
            <w:pPr>
              <w:keepLines/>
              <w:widowControl w:val="0"/>
              <w:rPr>
                <w:rFonts w:cstheme="minorHAnsi"/>
                <w:sz w:val="20"/>
                <w:szCs w:val="20"/>
              </w:rPr>
            </w:pPr>
          </w:p>
        </w:tc>
        <w:tc>
          <w:tcPr>
            <w:tcW w:w="3510" w:type="dxa"/>
          </w:tcPr>
          <w:p w14:paraId="0310A04B" w14:textId="77777777" w:rsidR="001E1036" w:rsidRDefault="001E1036" w:rsidP="000D3EB4">
            <w:pPr>
              <w:keepLines/>
              <w:widowControl w:val="0"/>
              <w:rPr>
                <w:sz w:val="20"/>
                <w:szCs w:val="20"/>
              </w:rPr>
            </w:pPr>
          </w:p>
          <w:p w14:paraId="0B534A33" w14:textId="4F278606" w:rsidR="000D3EB4" w:rsidRPr="00074ACC" w:rsidRDefault="143D814C" w:rsidP="000D3EB4">
            <w:pPr>
              <w:keepLines/>
              <w:widowControl w:val="0"/>
              <w:rPr>
                <w:sz w:val="20"/>
                <w:szCs w:val="20"/>
                <w:highlight w:val="yellow"/>
              </w:rPr>
            </w:pPr>
            <w:r w:rsidRPr="128F116E">
              <w:rPr>
                <w:sz w:val="20"/>
                <w:szCs w:val="20"/>
              </w:rPr>
              <w:t xml:space="preserve">Prepare </w:t>
            </w:r>
            <w:r w:rsidR="000D3EB4" w:rsidRPr="128F116E">
              <w:rPr>
                <w:sz w:val="20"/>
                <w:szCs w:val="20"/>
              </w:rPr>
              <w:t>and implement the plan by 3 months after the Effective Date, and before procuring</w:t>
            </w:r>
            <w:r w:rsidR="07F52301" w:rsidRPr="128F116E">
              <w:rPr>
                <w:sz w:val="20"/>
                <w:szCs w:val="20"/>
              </w:rPr>
              <w:t xml:space="preserve">, installing, </w:t>
            </w:r>
            <w:r w:rsidR="39FA4070" w:rsidRPr="128F116E">
              <w:rPr>
                <w:sz w:val="20"/>
                <w:szCs w:val="20"/>
              </w:rPr>
              <w:t xml:space="preserve">and </w:t>
            </w:r>
            <w:r w:rsidR="07F52301" w:rsidRPr="128F116E">
              <w:rPr>
                <w:sz w:val="20"/>
                <w:szCs w:val="20"/>
              </w:rPr>
              <w:t>decommissioning</w:t>
            </w:r>
            <w:r w:rsidR="000D3EB4" w:rsidRPr="128F116E">
              <w:rPr>
                <w:sz w:val="20"/>
                <w:szCs w:val="20"/>
              </w:rPr>
              <w:t xml:space="preserve"> any IT </w:t>
            </w:r>
            <w:r w:rsidR="00EC5E6E" w:rsidRPr="128F116E">
              <w:rPr>
                <w:sz w:val="20"/>
                <w:szCs w:val="20"/>
              </w:rPr>
              <w:t>equipment, and</w:t>
            </w:r>
            <w:r w:rsidR="000D3EB4" w:rsidRPr="128F116E">
              <w:rPr>
                <w:sz w:val="20"/>
                <w:szCs w:val="20"/>
              </w:rPr>
              <w:t xml:space="preserve"> thereafter implement the plan throughout project implementation</w:t>
            </w:r>
          </w:p>
        </w:tc>
        <w:tc>
          <w:tcPr>
            <w:tcW w:w="2610" w:type="dxa"/>
          </w:tcPr>
          <w:p w14:paraId="49823078" w14:textId="77777777" w:rsidR="00FE0632" w:rsidRDefault="00FE0632" w:rsidP="000D3EB4">
            <w:pPr>
              <w:keepLines/>
              <w:widowControl w:val="0"/>
              <w:rPr>
                <w:rFonts w:cstheme="minorHAnsi"/>
                <w:sz w:val="20"/>
                <w:szCs w:val="20"/>
              </w:rPr>
            </w:pPr>
          </w:p>
          <w:p w14:paraId="24B89C65" w14:textId="77777777" w:rsidR="00FE0632" w:rsidRDefault="00FE0632" w:rsidP="000D3EB4">
            <w:pPr>
              <w:keepLines/>
              <w:widowControl w:val="0"/>
              <w:rPr>
                <w:rFonts w:cstheme="minorHAnsi"/>
                <w:sz w:val="20"/>
                <w:szCs w:val="20"/>
              </w:rPr>
            </w:pPr>
          </w:p>
          <w:p w14:paraId="1552380F" w14:textId="3A4D7B5B" w:rsidR="000D3EB4" w:rsidRPr="00FA0A88" w:rsidRDefault="006D5687" w:rsidP="000D3EB4">
            <w:pPr>
              <w:keepLines/>
              <w:widowControl w:val="0"/>
              <w:rPr>
                <w:rFonts w:cstheme="minorHAnsi"/>
                <w:sz w:val="20"/>
                <w:szCs w:val="20"/>
              </w:rPr>
            </w:pPr>
            <w:r>
              <w:rPr>
                <w:rFonts w:cstheme="minorHAnsi"/>
                <w:sz w:val="20"/>
                <w:szCs w:val="20"/>
              </w:rPr>
              <w:t>M</w:t>
            </w:r>
            <w:r w:rsidR="00D803BB">
              <w:rPr>
                <w:rFonts w:cstheme="minorHAnsi"/>
                <w:sz w:val="20"/>
                <w:szCs w:val="20"/>
              </w:rPr>
              <w:t>OF</w:t>
            </w:r>
          </w:p>
        </w:tc>
      </w:tr>
      <w:tr w:rsidR="000D3EB4" w:rsidRPr="00FA0A88" w14:paraId="09A27C88" w14:textId="77777777" w:rsidTr="128F116E">
        <w:trPr>
          <w:trHeight w:val="20"/>
        </w:trPr>
        <w:tc>
          <w:tcPr>
            <w:tcW w:w="14305" w:type="dxa"/>
            <w:gridSpan w:val="4"/>
            <w:shd w:val="clear" w:color="auto" w:fill="F4B083" w:themeFill="accent2" w:themeFillTint="99"/>
          </w:tcPr>
          <w:p w14:paraId="4BE775E4" w14:textId="1DF3D30A" w:rsidR="000D3EB4" w:rsidRPr="00FA0A88" w:rsidRDefault="000D3EB4" w:rsidP="000D3EB4">
            <w:pPr>
              <w:keepLines/>
              <w:widowControl w:val="0"/>
              <w:rPr>
                <w:rFonts w:cstheme="minorHAnsi"/>
                <w:sz w:val="20"/>
                <w:szCs w:val="20"/>
              </w:rPr>
            </w:pPr>
            <w:r w:rsidRPr="00FA0A88">
              <w:rPr>
                <w:rFonts w:cstheme="minorHAnsi"/>
                <w:b/>
                <w:sz w:val="20"/>
                <w:szCs w:val="20"/>
              </w:rPr>
              <w:t xml:space="preserve">ESS 4:  COMMUNITY HEALTH AND SAFETY </w:t>
            </w:r>
          </w:p>
        </w:tc>
      </w:tr>
      <w:tr w:rsidR="000D3EB4" w:rsidRPr="00FA0A88" w14:paraId="53E7ECFB" w14:textId="77777777" w:rsidTr="128F116E">
        <w:trPr>
          <w:trHeight w:val="20"/>
        </w:trPr>
        <w:tc>
          <w:tcPr>
            <w:tcW w:w="715" w:type="dxa"/>
          </w:tcPr>
          <w:p w14:paraId="48A8A528" w14:textId="1AC86E87" w:rsidR="000D3EB4" w:rsidRPr="00FA0A88" w:rsidRDefault="000D3EB4" w:rsidP="000D3EB4">
            <w:pPr>
              <w:keepLines/>
              <w:widowControl w:val="0"/>
              <w:jc w:val="center"/>
              <w:rPr>
                <w:rFonts w:cstheme="minorHAnsi"/>
                <w:sz w:val="20"/>
                <w:szCs w:val="20"/>
              </w:rPr>
            </w:pPr>
            <w:r w:rsidRPr="00FA0A88">
              <w:rPr>
                <w:rFonts w:cstheme="minorHAnsi"/>
                <w:sz w:val="20"/>
                <w:szCs w:val="20"/>
              </w:rPr>
              <w:t>4.2</w:t>
            </w:r>
          </w:p>
        </w:tc>
        <w:tc>
          <w:tcPr>
            <w:tcW w:w="7470" w:type="dxa"/>
          </w:tcPr>
          <w:p w14:paraId="08F8CD68" w14:textId="4BECC7F3" w:rsidR="000D3EB4" w:rsidRDefault="000D3EB4" w:rsidP="000D3EB4">
            <w:pPr>
              <w:keepLines/>
              <w:widowControl w:val="0"/>
              <w:rPr>
                <w:rFonts w:cstheme="minorHAnsi"/>
                <w:b/>
                <w:color w:val="4472C4" w:themeColor="accent1"/>
                <w:sz w:val="20"/>
                <w:szCs w:val="20"/>
              </w:rPr>
            </w:pPr>
            <w:r w:rsidRPr="00DB6C1C">
              <w:rPr>
                <w:rFonts w:cstheme="minorHAnsi"/>
                <w:b/>
                <w:color w:val="4472C4" w:themeColor="accent1"/>
                <w:sz w:val="20"/>
                <w:szCs w:val="20"/>
              </w:rPr>
              <w:t>COMMUNITY HEALTH AND SAFETY</w:t>
            </w:r>
          </w:p>
          <w:p w14:paraId="08D4C75A" w14:textId="1C9D3F7A" w:rsidR="006C6463" w:rsidRPr="00FA0A88" w:rsidRDefault="008866D0" w:rsidP="006C6463">
            <w:pPr>
              <w:keepLines/>
              <w:widowControl w:val="0"/>
              <w:rPr>
                <w:rFonts w:cstheme="minorHAnsi"/>
                <w:b/>
                <w:color w:val="5B9BD5" w:themeColor="accent5"/>
                <w:sz w:val="20"/>
                <w:szCs w:val="20"/>
              </w:rPr>
            </w:pPr>
            <w:r w:rsidRPr="008866D0">
              <w:rPr>
                <w:rFonts w:ascii="Calibri" w:eastAsia="Calibri" w:hAnsi="Calibri" w:cs="Calibri"/>
                <w:sz w:val="20"/>
                <w:szCs w:val="20"/>
              </w:rPr>
              <w:t>A War-Hazard Emergency Preparedness and Response Plan will be prepared</w:t>
            </w:r>
            <w:r w:rsidR="006F0823">
              <w:rPr>
                <w:rFonts w:ascii="Calibri" w:eastAsia="Calibri" w:hAnsi="Calibri" w:cs="Calibri"/>
                <w:sz w:val="20"/>
                <w:szCs w:val="20"/>
              </w:rPr>
              <w:t>, outlining measures to respond</w:t>
            </w:r>
            <w:r w:rsidRPr="008866D0">
              <w:rPr>
                <w:rFonts w:ascii="Calibri" w:eastAsia="Calibri" w:hAnsi="Calibri" w:cs="Calibri"/>
                <w:sz w:val="20"/>
                <w:szCs w:val="20"/>
              </w:rPr>
              <w:t xml:space="preserve"> to community health and safety risks associated with the operating context, including measures to promote community awareness.</w:t>
            </w:r>
          </w:p>
        </w:tc>
        <w:tc>
          <w:tcPr>
            <w:tcW w:w="3510" w:type="dxa"/>
          </w:tcPr>
          <w:p w14:paraId="7F56FD2F" w14:textId="77777777" w:rsidR="000D3EB4" w:rsidRDefault="000D3EB4" w:rsidP="000D3EB4">
            <w:pPr>
              <w:keepLines/>
              <w:widowControl w:val="0"/>
              <w:rPr>
                <w:rFonts w:cstheme="minorHAnsi"/>
                <w:iCs/>
                <w:sz w:val="20"/>
                <w:szCs w:val="20"/>
              </w:rPr>
            </w:pPr>
          </w:p>
          <w:p w14:paraId="65F076AC" w14:textId="2D11E8FB" w:rsidR="008866D0" w:rsidRPr="00246534" w:rsidRDefault="008866D0" w:rsidP="000D3EB4">
            <w:pPr>
              <w:keepLines/>
              <w:widowControl w:val="0"/>
              <w:rPr>
                <w:rFonts w:cstheme="minorHAnsi"/>
                <w:iCs/>
                <w:sz w:val="20"/>
                <w:szCs w:val="20"/>
              </w:rPr>
            </w:pPr>
            <w:r>
              <w:rPr>
                <w:rFonts w:cstheme="minorHAnsi"/>
                <w:iCs/>
                <w:sz w:val="20"/>
                <w:szCs w:val="20"/>
              </w:rPr>
              <w:t xml:space="preserve">Prior to start of activities involving in-person </w:t>
            </w:r>
            <w:r w:rsidR="00B75B05">
              <w:rPr>
                <w:rFonts w:cstheme="minorHAnsi"/>
                <w:iCs/>
                <w:sz w:val="20"/>
                <w:szCs w:val="20"/>
              </w:rPr>
              <w:t xml:space="preserve">participation </w:t>
            </w:r>
            <w:r>
              <w:rPr>
                <w:rFonts w:cstheme="minorHAnsi"/>
                <w:iCs/>
                <w:sz w:val="20"/>
                <w:szCs w:val="20"/>
              </w:rPr>
              <w:t>of general public</w:t>
            </w:r>
          </w:p>
        </w:tc>
        <w:tc>
          <w:tcPr>
            <w:tcW w:w="2610" w:type="dxa"/>
          </w:tcPr>
          <w:p w14:paraId="6FC6C87E" w14:textId="77777777" w:rsidR="000D3EB4" w:rsidRDefault="000D3EB4" w:rsidP="000D3EB4">
            <w:pPr>
              <w:keepLines/>
              <w:widowControl w:val="0"/>
              <w:rPr>
                <w:rFonts w:cstheme="minorHAnsi"/>
                <w:sz w:val="20"/>
                <w:szCs w:val="20"/>
              </w:rPr>
            </w:pPr>
          </w:p>
          <w:p w14:paraId="3A5FA4CC" w14:textId="77777777" w:rsidR="00FE0632" w:rsidRPr="00FA0A88" w:rsidRDefault="00FE0632" w:rsidP="000D3EB4">
            <w:pPr>
              <w:keepLines/>
              <w:widowControl w:val="0"/>
              <w:rPr>
                <w:rFonts w:cstheme="minorHAnsi"/>
                <w:sz w:val="20"/>
                <w:szCs w:val="20"/>
              </w:rPr>
            </w:pPr>
          </w:p>
          <w:p w14:paraId="5505A06A" w14:textId="37C4E376" w:rsidR="000D3EB4" w:rsidRPr="00FA0A88" w:rsidRDefault="0018308A" w:rsidP="000D3EB4">
            <w:pPr>
              <w:keepLines/>
              <w:widowControl w:val="0"/>
              <w:rPr>
                <w:rFonts w:cstheme="minorHAnsi"/>
                <w:sz w:val="20"/>
                <w:szCs w:val="20"/>
              </w:rPr>
            </w:pPr>
            <w:r>
              <w:rPr>
                <w:rFonts w:cstheme="minorHAnsi"/>
                <w:sz w:val="20"/>
                <w:szCs w:val="20"/>
              </w:rPr>
              <w:t>M</w:t>
            </w:r>
            <w:r w:rsidR="00D21895">
              <w:rPr>
                <w:rFonts w:cstheme="minorHAnsi"/>
                <w:sz w:val="20"/>
                <w:szCs w:val="20"/>
              </w:rPr>
              <w:t>O</w:t>
            </w:r>
            <w:r w:rsidR="00FE0632">
              <w:rPr>
                <w:rFonts w:cstheme="minorHAnsi"/>
                <w:sz w:val="20"/>
                <w:szCs w:val="20"/>
              </w:rPr>
              <w:t>F</w:t>
            </w:r>
          </w:p>
        </w:tc>
      </w:tr>
      <w:tr w:rsidR="000D3EB4" w:rsidRPr="00FA0A88" w14:paraId="359B40C3" w14:textId="77777777" w:rsidTr="128F116E">
        <w:trPr>
          <w:trHeight w:val="20"/>
        </w:trPr>
        <w:tc>
          <w:tcPr>
            <w:tcW w:w="14305" w:type="dxa"/>
            <w:gridSpan w:val="4"/>
            <w:shd w:val="clear" w:color="auto" w:fill="F4B083" w:themeFill="accent2" w:themeFillTint="99"/>
          </w:tcPr>
          <w:p w14:paraId="4A3D881B" w14:textId="2DF3F921" w:rsidR="000D3EB4" w:rsidRPr="00FA0A88" w:rsidRDefault="000D3EB4" w:rsidP="000D3EB4">
            <w:pPr>
              <w:keepLines/>
              <w:widowControl w:val="0"/>
              <w:rPr>
                <w:rFonts w:cstheme="minorHAnsi"/>
                <w:sz w:val="20"/>
                <w:szCs w:val="20"/>
              </w:rPr>
            </w:pPr>
            <w:r w:rsidRPr="00FA0A88">
              <w:rPr>
                <w:rFonts w:cstheme="minorHAnsi"/>
                <w:b/>
                <w:sz w:val="20"/>
                <w:szCs w:val="20"/>
              </w:rPr>
              <w:t xml:space="preserve">ESS 5:  LAND ACQUISITION, RESTRICTIONS ON LAND USE AND INVOLUNTARY RESETTLEMENT </w:t>
            </w:r>
          </w:p>
        </w:tc>
      </w:tr>
      <w:tr w:rsidR="000D3EB4" w:rsidRPr="00FA0A88" w14:paraId="4945DB54" w14:textId="77777777" w:rsidTr="128F116E">
        <w:trPr>
          <w:trHeight w:val="20"/>
        </w:trPr>
        <w:tc>
          <w:tcPr>
            <w:tcW w:w="715" w:type="dxa"/>
          </w:tcPr>
          <w:p w14:paraId="3DC90DDC" w14:textId="524C0DFA" w:rsidR="000D3EB4" w:rsidRPr="00FA0A88" w:rsidRDefault="000D3EB4" w:rsidP="000D3EB4">
            <w:pPr>
              <w:keepLines/>
              <w:widowControl w:val="0"/>
              <w:jc w:val="center"/>
              <w:rPr>
                <w:rFonts w:cstheme="minorHAnsi"/>
                <w:sz w:val="20"/>
                <w:szCs w:val="20"/>
              </w:rPr>
            </w:pPr>
          </w:p>
        </w:tc>
        <w:tc>
          <w:tcPr>
            <w:tcW w:w="7470" w:type="dxa"/>
          </w:tcPr>
          <w:p w14:paraId="6525915A" w14:textId="0E6F6B8C" w:rsidR="000D3EB4" w:rsidRPr="000D35BC" w:rsidRDefault="000D3EB4" w:rsidP="000D3EB4">
            <w:pPr>
              <w:keepLines/>
              <w:widowControl w:val="0"/>
              <w:rPr>
                <w:sz w:val="20"/>
                <w:szCs w:val="20"/>
              </w:rPr>
            </w:pPr>
            <w:r w:rsidRPr="000D35BC">
              <w:rPr>
                <w:sz w:val="20"/>
                <w:szCs w:val="20"/>
              </w:rPr>
              <w:t xml:space="preserve">Not relevant to the Project </w:t>
            </w:r>
          </w:p>
        </w:tc>
        <w:tc>
          <w:tcPr>
            <w:tcW w:w="3510" w:type="dxa"/>
          </w:tcPr>
          <w:p w14:paraId="6D462121" w14:textId="5E2B9AAE" w:rsidR="000D3EB4" w:rsidRPr="00FA0A88" w:rsidRDefault="000D3EB4" w:rsidP="000D3EB4">
            <w:pPr>
              <w:keepLines/>
              <w:widowControl w:val="0"/>
              <w:rPr>
                <w:rFonts w:cstheme="minorHAnsi"/>
                <w:i/>
                <w:sz w:val="20"/>
                <w:szCs w:val="20"/>
              </w:rPr>
            </w:pPr>
          </w:p>
        </w:tc>
        <w:tc>
          <w:tcPr>
            <w:tcW w:w="2610" w:type="dxa"/>
          </w:tcPr>
          <w:p w14:paraId="3671DD5C" w14:textId="77777777" w:rsidR="000D3EB4" w:rsidRPr="00FA0A88" w:rsidRDefault="000D3EB4" w:rsidP="000D3EB4">
            <w:pPr>
              <w:keepLines/>
              <w:widowControl w:val="0"/>
              <w:rPr>
                <w:rFonts w:cstheme="minorHAnsi"/>
                <w:sz w:val="20"/>
                <w:szCs w:val="20"/>
              </w:rPr>
            </w:pPr>
          </w:p>
        </w:tc>
      </w:tr>
      <w:tr w:rsidR="000D3EB4" w:rsidRPr="00FA0A88" w14:paraId="6153E86C" w14:textId="77777777" w:rsidTr="128F116E">
        <w:trPr>
          <w:trHeight w:val="20"/>
        </w:trPr>
        <w:tc>
          <w:tcPr>
            <w:tcW w:w="14305" w:type="dxa"/>
            <w:gridSpan w:val="4"/>
            <w:shd w:val="clear" w:color="auto" w:fill="F4B083" w:themeFill="accent2" w:themeFillTint="99"/>
          </w:tcPr>
          <w:p w14:paraId="14D8EEF5" w14:textId="03A9404F" w:rsidR="000D3EB4" w:rsidRPr="00FA0A88" w:rsidRDefault="000D3EB4" w:rsidP="000D3EB4">
            <w:pPr>
              <w:keepLines/>
              <w:widowControl w:val="0"/>
              <w:rPr>
                <w:rFonts w:cstheme="minorHAnsi"/>
                <w:sz w:val="20"/>
                <w:szCs w:val="20"/>
              </w:rPr>
            </w:pPr>
            <w:r w:rsidRPr="00FA0A88">
              <w:rPr>
                <w:rFonts w:cstheme="minorHAnsi"/>
                <w:b/>
                <w:sz w:val="20"/>
                <w:szCs w:val="20"/>
              </w:rPr>
              <w:t xml:space="preserve">ESS 6:  BIODIVERSITY CONSERVATION AND SUSTAINABLE MANAGEMENT OF LIVING NATURAL RESOURCES </w:t>
            </w:r>
          </w:p>
        </w:tc>
      </w:tr>
      <w:tr w:rsidR="000D3EB4" w:rsidRPr="00FA0A88" w14:paraId="4740F1E4" w14:textId="77777777" w:rsidTr="128F116E">
        <w:trPr>
          <w:trHeight w:val="20"/>
        </w:trPr>
        <w:tc>
          <w:tcPr>
            <w:tcW w:w="715" w:type="dxa"/>
          </w:tcPr>
          <w:p w14:paraId="48153900" w14:textId="177B0249" w:rsidR="000D3EB4" w:rsidRPr="00FA0A88" w:rsidRDefault="000D3EB4" w:rsidP="000D3EB4">
            <w:pPr>
              <w:keepLines/>
              <w:widowControl w:val="0"/>
              <w:jc w:val="center"/>
              <w:rPr>
                <w:rFonts w:cstheme="minorHAnsi"/>
                <w:sz w:val="20"/>
                <w:szCs w:val="20"/>
              </w:rPr>
            </w:pPr>
          </w:p>
        </w:tc>
        <w:tc>
          <w:tcPr>
            <w:tcW w:w="7470" w:type="dxa"/>
          </w:tcPr>
          <w:p w14:paraId="71388492" w14:textId="445D080D" w:rsidR="000D3EB4" w:rsidRPr="00FA0A88" w:rsidRDefault="000D3EB4" w:rsidP="000D3EB4">
            <w:pPr>
              <w:keepLines/>
              <w:widowControl w:val="0"/>
              <w:rPr>
                <w:rFonts w:cstheme="minorHAnsi"/>
                <w:b/>
                <w:color w:val="5B9BD5" w:themeColor="accent5"/>
                <w:sz w:val="20"/>
                <w:szCs w:val="20"/>
              </w:rPr>
            </w:pPr>
            <w:r w:rsidRPr="000D35BC">
              <w:rPr>
                <w:sz w:val="20"/>
                <w:szCs w:val="20"/>
              </w:rPr>
              <w:t>Not relevant to the Project</w:t>
            </w:r>
            <w:r>
              <w:rPr>
                <w:rFonts w:cstheme="minorHAnsi"/>
                <w:b/>
                <w:color w:val="5B9BD5" w:themeColor="accent5"/>
                <w:sz w:val="20"/>
                <w:szCs w:val="20"/>
              </w:rPr>
              <w:t xml:space="preserve"> </w:t>
            </w:r>
          </w:p>
        </w:tc>
        <w:tc>
          <w:tcPr>
            <w:tcW w:w="3510" w:type="dxa"/>
          </w:tcPr>
          <w:p w14:paraId="2042D17F" w14:textId="6BB6A64F" w:rsidR="000D3EB4" w:rsidRPr="00FA0A88" w:rsidRDefault="000D3EB4" w:rsidP="000D3EB4">
            <w:pPr>
              <w:keepLines/>
              <w:widowControl w:val="0"/>
              <w:rPr>
                <w:rFonts w:cstheme="minorHAnsi"/>
                <w:i/>
                <w:sz w:val="20"/>
                <w:szCs w:val="20"/>
              </w:rPr>
            </w:pPr>
          </w:p>
        </w:tc>
        <w:tc>
          <w:tcPr>
            <w:tcW w:w="2610" w:type="dxa"/>
          </w:tcPr>
          <w:p w14:paraId="3E6BC3BD" w14:textId="77777777" w:rsidR="000D3EB4" w:rsidRPr="00FA0A88" w:rsidRDefault="000D3EB4" w:rsidP="000D3EB4">
            <w:pPr>
              <w:keepLines/>
              <w:widowControl w:val="0"/>
              <w:rPr>
                <w:rFonts w:cstheme="minorHAnsi"/>
                <w:sz w:val="20"/>
                <w:szCs w:val="20"/>
              </w:rPr>
            </w:pPr>
          </w:p>
        </w:tc>
      </w:tr>
      <w:tr w:rsidR="000D3EB4" w:rsidRPr="00FA0A88" w14:paraId="14A55887" w14:textId="77777777" w:rsidTr="128F116E">
        <w:trPr>
          <w:trHeight w:val="20"/>
        </w:trPr>
        <w:tc>
          <w:tcPr>
            <w:tcW w:w="14305" w:type="dxa"/>
            <w:gridSpan w:val="4"/>
            <w:shd w:val="clear" w:color="auto" w:fill="F4B083" w:themeFill="accent2" w:themeFillTint="99"/>
          </w:tcPr>
          <w:p w14:paraId="272013D3" w14:textId="0F14B799" w:rsidR="000D3EB4" w:rsidRPr="00FA0A88" w:rsidRDefault="000D3EB4" w:rsidP="000D3EB4">
            <w:pPr>
              <w:keepLines/>
              <w:widowControl w:val="0"/>
              <w:rPr>
                <w:rFonts w:cstheme="minorHAnsi"/>
                <w:sz w:val="20"/>
                <w:szCs w:val="20"/>
              </w:rPr>
            </w:pPr>
            <w:r w:rsidRPr="00FA0A88">
              <w:rPr>
                <w:rFonts w:cstheme="minorHAnsi"/>
                <w:b/>
                <w:sz w:val="20"/>
                <w:szCs w:val="20"/>
              </w:rPr>
              <w:t xml:space="preserve">ESS 7: INDIGENOUS PEOPLES/SUB-SAHARAN AFRICAN HISTORICALLY UNDERSERVED TRADITIONAL LOCAL COMMUNITIES </w:t>
            </w:r>
          </w:p>
        </w:tc>
      </w:tr>
      <w:tr w:rsidR="000D3EB4" w:rsidRPr="00FA0A88" w14:paraId="58B16DBC" w14:textId="77777777" w:rsidTr="128F116E">
        <w:trPr>
          <w:trHeight w:val="20"/>
        </w:trPr>
        <w:tc>
          <w:tcPr>
            <w:tcW w:w="715" w:type="dxa"/>
          </w:tcPr>
          <w:p w14:paraId="47956205" w14:textId="2B57D398" w:rsidR="000D3EB4" w:rsidRDefault="000D3EB4" w:rsidP="000D3EB4">
            <w:pPr>
              <w:keepLines/>
              <w:widowControl w:val="0"/>
              <w:jc w:val="center"/>
              <w:rPr>
                <w:rFonts w:cstheme="minorHAnsi"/>
                <w:sz w:val="20"/>
                <w:szCs w:val="20"/>
              </w:rPr>
            </w:pPr>
          </w:p>
        </w:tc>
        <w:tc>
          <w:tcPr>
            <w:tcW w:w="7470" w:type="dxa"/>
          </w:tcPr>
          <w:p w14:paraId="48DE4557" w14:textId="615E6C65" w:rsidR="000D3EB4" w:rsidRPr="00B061FD" w:rsidRDefault="000D3EB4" w:rsidP="000D3EB4">
            <w:pPr>
              <w:keepLines/>
              <w:widowControl w:val="0"/>
              <w:rPr>
                <w:rFonts w:cstheme="minorHAnsi"/>
                <w:b/>
                <w:color w:val="4472C4" w:themeColor="accent1"/>
                <w:sz w:val="20"/>
                <w:szCs w:val="20"/>
              </w:rPr>
            </w:pPr>
            <w:r w:rsidRPr="000D35BC">
              <w:rPr>
                <w:sz w:val="20"/>
                <w:szCs w:val="20"/>
              </w:rPr>
              <w:t>Not relevant to the Project</w:t>
            </w:r>
          </w:p>
        </w:tc>
        <w:tc>
          <w:tcPr>
            <w:tcW w:w="3510" w:type="dxa"/>
          </w:tcPr>
          <w:p w14:paraId="1216E72F" w14:textId="1535EC46" w:rsidR="000D3EB4" w:rsidRPr="00FA0A88" w:rsidRDefault="000D3EB4" w:rsidP="000D3EB4">
            <w:pPr>
              <w:keepLines/>
              <w:widowControl w:val="0"/>
              <w:rPr>
                <w:rFonts w:eastAsia="Calibri" w:cstheme="minorHAnsi"/>
                <w:bCs/>
                <w:i/>
                <w:sz w:val="20"/>
                <w:szCs w:val="20"/>
                <w:lang w:val="en-GB"/>
              </w:rPr>
            </w:pPr>
          </w:p>
        </w:tc>
        <w:tc>
          <w:tcPr>
            <w:tcW w:w="2610" w:type="dxa"/>
          </w:tcPr>
          <w:p w14:paraId="13AFC1FB" w14:textId="77777777" w:rsidR="000D3EB4" w:rsidRPr="00FA0A88" w:rsidRDefault="000D3EB4" w:rsidP="000D3EB4">
            <w:pPr>
              <w:keepLines/>
              <w:widowControl w:val="0"/>
              <w:rPr>
                <w:rFonts w:cstheme="minorHAnsi"/>
                <w:sz w:val="20"/>
                <w:szCs w:val="20"/>
              </w:rPr>
            </w:pPr>
          </w:p>
        </w:tc>
      </w:tr>
      <w:tr w:rsidR="000D3EB4" w:rsidRPr="00FA0A88" w14:paraId="057D85AB" w14:textId="77777777" w:rsidTr="128F116E">
        <w:trPr>
          <w:trHeight w:val="20"/>
        </w:trPr>
        <w:tc>
          <w:tcPr>
            <w:tcW w:w="14305" w:type="dxa"/>
            <w:gridSpan w:val="4"/>
            <w:shd w:val="clear" w:color="auto" w:fill="F4B083" w:themeFill="accent2" w:themeFillTint="99"/>
          </w:tcPr>
          <w:p w14:paraId="4E9D5974" w14:textId="28D41218" w:rsidR="000D3EB4" w:rsidRPr="00FA0A88" w:rsidRDefault="000D3EB4" w:rsidP="000D3EB4">
            <w:pPr>
              <w:keepLines/>
              <w:widowControl w:val="0"/>
              <w:rPr>
                <w:rFonts w:cstheme="minorHAnsi"/>
                <w:sz w:val="20"/>
                <w:szCs w:val="20"/>
              </w:rPr>
            </w:pPr>
            <w:r w:rsidRPr="00FA0A88">
              <w:rPr>
                <w:rFonts w:cstheme="minorHAnsi"/>
                <w:b/>
                <w:sz w:val="20"/>
                <w:szCs w:val="20"/>
              </w:rPr>
              <w:t xml:space="preserve">ESS 8: CULTURAL HERITAGE </w:t>
            </w:r>
          </w:p>
        </w:tc>
      </w:tr>
      <w:tr w:rsidR="000D3EB4" w:rsidRPr="00FA0A88" w14:paraId="1DE96B65" w14:textId="77777777" w:rsidTr="128F116E">
        <w:trPr>
          <w:trHeight w:val="20"/>
        </w:trPr>
        <w:tc>
          <w:tcPr>
            <w:tcW w:w="715" w:type="dxa"/>
          </w:tcPr>
          <w:p w14:paraId="3A5C0A81" w14:textId="08497A12" w:rsidR="000D3EB4" w:rsidRPr="00DF341A" w:rsidRDefault="000D3EB4" w:rsidP="000D3EB4">
            <w:pPr>
              <w:keepLines/>
              <w:widowControl w:val="0"/>
              <w:jc w:val="center"/>
              <w:rPr>
                <w:rFonts w:cstheme="minorHAnsi"/>
                <w:sz w:val="20"/>
                <w:szCs w:val="20"/>
              </w:rPr>
            </w:pPr>
          </w:p>
        </w:tc>
        <w:tc>
          <w:tcPr>
            <w:tcW w:w="7470" w:type="dxa"/>
          </w:tcPr>
          <w:p w14:paraId="780BC96E" w14:textId="5C192278" w:rsidR="000D3EB4" w:rsidRPr="00DF341A" w:rsidRDefault="000D3EB4" w:rsidP="000D3EB4">
            <w:r w:rsidRPr="000D35BC">
              <w:rPr>
                <w:sz w:val="20"/>
                <w:szCs w:val="20"/>
              </w:rPr>
              <w:t>Not relevant to the Project</w:t>
            </w:r>
          </w:p>
        </w:tc>
        <w:tc>
          <w:tcPr>
            <w:tcW w:w="3510" w:type="dxa"/>
          </w:tcPr>
          <w:p w14:paraId="773B879B" w14:textId="4357105A" w:rsidR="000D3EB4" w:rsidRPr="00DF341A" w:rsidRDefault="000D3EB4" w:rsidP="000D3EB4">
            <w:pPr>
              <w:keepLines/>
              <w:widowControl w:val="0"/>
              <w:rPr>
                <w:rFonts w:cstheme="minorHAnsi"/>
                <w:sz w:val="20"/>
                <w:szCs w:val="20"/>
              </w:rPr>
            </w:pPr>
          </w:p>
        </w:tc>
        <w:tc>
          <w:tcPr>
            <w:tcW w:w="2610" w:type="dxa"/>
          </w:tcPr>
          <w:p w14:paraId="41CE2EE2" w14:textId="77777777" w:rsidR="000D3EB4" w:rsidRPr="00DF341A" w:rsidRDefault="000D3EB4" w:rsidP="000D3EB4">
            <w:pPr>
              <w:keepLines/>
              <w:widowControl w:val="0"/>
              <w:rPr>
                <w:rFonts w:cstheme="minorHAnsi"/>
                <w:sz w:val="20"/>
                <w:szCs w:val="20"/>
              </w:rPr>
            </w:pPr>
          </w:p>
        </w:tc>
      </w:tr>
      <w:tr w:rsidR="000D3EB4" w:rsidRPr="00FA0A88" w14:paraId="5EE32FAA" w14:textId="77777777" w:rsidTr="128F116E">
        <w:trPr>
          <w:trHeight w:val="20"/>
        </w:trPr>
        <w:tc>
          <w:tcPr>
            <w:tcW w:w="14305" w:type="dxa"/>
            <w:gridSpan w:val="4"/>
            <w:shd w:val="clear" w:color="auto" w:fill="F4B083" w:themeFill="accent2" w:themeFillTint="99"/>
          </w:tcPr>
          <w:p w14:paraId="7C6236F4" w14:textId="68B9A9BF" w:rsidR="000D3EB4" w:rsidRPr="00FA0A88" w:rsidRDefault="000D3EB4" w:rsidP="000D3EB4">
            <w:pPr>
              <w:keepLines/>
              <w:widowControl w:val="0"/>
              <w:rPr>
                <w:rFonts w:cstheme="minorHAnsi"/>
                <w:sz w:val="20"/>
                <w:szCs w:val="20"/>
              </w:rPr>
            </w:pPr>
            <w:r w:rsidRPr="00FA0A88">
              <w:rPr>
                <w:rFonts w:cstheme="minorHAnsi"/>
                <w:b/>
                <w:sz w:val="20"/>
                <w:szCs w:val="20"/>
              </w:rPr>
              <w:t>ESS 9: FINANCIAL INTERMEDIARIES</w:t>
            </w:r>
          </w:p>
        </w:tc>
      </w:tr>
      <w:tr w:rsidR="000D3EB4" w:rsidRPr="00FA0A88" w14:paraId="74F5F116" w14:textId="77777777" w:rsidTr="128F116E">
        <w:trPr>
          <w:trHeight w:val="20"/>
        </w:trPr>
        <w:tc>
          <w:tcPr>
            <w:tcW w:w="715" w:type="dxa"/>
          </w:tcPr>
          <w:p w14:paraId="6DA468A5" w14:textId="37E1A6F3" w:rsidR="000D3EB4" w:rsidRPr="004379DE" w:rsidRDefault="000D3EB4" w:rsidP="000D3EB4">
            <w:pPr>
              <w:keepLines/>
              <w:widowControl w:val="0"/>
              <w:jc w:val="center"/>
              <w:rPr>
                <w:rFonts w:cstheme="minorHAnsi"/>
                <w:sz w:val="20"/>
                <w:szCs w:val="20"/>
              </w:rPr>
            </w:pPr>
          </w:p>
        </w:tc>
        <w:tc>
          <w:tcPr>
            <w:tcW w:w="7470" w:type="dxa"/>
          </w:tcPr>
          <w:p w14:paraId="574F81C5" w14:textId="463FF5ED" w:rsidR="000D3EB4" w:rsidRPr="004379DE" w:rsidRDefault="000D3EB4" w:rsidP="000D3EB4">
            <w:pPr>
              <w:rPr>
                <w:bCs/>
              </w:rPr>
            </w:pPr>
            <w:r w:rsidRPr="000D35BC">
              <w:rPr>
                <w:sz w:val="20"/>
                <w:szCs w:val="20"/>
              </w:rPr>
              <w:t>Not relevant to the Project</w:t>
            </w:r>
          </w:p>
        </w:tc>
        <w:tc>
          <w:tcPr>
            <w:tcW w:w="3510" w:type="dxa"/>
          </w:tcPr>
          <w:p w14:paraId="203237E9" w14:textId="6A114186" w:rsidR="000D3EB4" w:rsidRPr="00FE0632" w:rsidRDefault="000D3EB4" w:rsidP="000D3EB4">
            <w:pPr>
              <w:keepLines/>
              <w:widowControl w:val="0"/>
              <w:rPr>
                <w:rFonts w:cstheme="minorHAnsi"/>
                <w:sz w:val="20"/>
                <w:szCs w:val="20"/>
              </w:rPr>
            </w:pPr>
          </w:p>
        </w:tc>
        <w:tc>
          <w:tcPr>
            <w:tcW w:w="2610" w:type="dxa"/>
          </w:tcPr>
          <w:p w14:paraId="4197BB36" w14:textId="77777777" w:rsidR="000D3EB4" w:rsidRPr="00FA0A88" w:rsidRDefault="000D3EB4" w:rsidP="000D3EB4">
            <w:pPr>
              <w:keepLines/>
              <w:widowControl w:val="0"/>
              <w:rPr>
                <w:rFonts w:cstheme="minorHAnsi"/>
                <w:sz w:val="20"/>
                <w:szCs w:val="20"/>
              </w:rPr>
            </w:pPr>
          </w:p>
        </w:tc>
      </w:tr>
      <w:tr w:rsidR="000D3EB4" w:rsidRPr="00FA0A88" w14:paraId="4B4DE615" w14:textId="77777777" w:rsidTr="128F116E">
        <w:trPr>
          <w:trHeight w:val="20"/>
        </w:trPr>
        <w:tc>
          <w:tcPr>
            <w:tcW w:w="14305" w:type="dxa"/>
            <w:gridSpan w:val="4"/>
            <w:shd w:val="clear" w:color="auto" w:fill="F4B083" w:themeFill="accent2" w:themeFillTint="99"/>
          </w:tcPr>
          <w:p w14:paraId="59B9E332" w14:textId="0B72A7D6" w:rsidR="000D3EB4" w:rsidRPr="00FE0632" w:rsidRDefault="000D3EB4" w:rsidP="000D3EB4">
            <w:pPr>
              <w:keepLines/>
              <w:widowControl w:val="0"/>
              <w:rPr>
                <w:rFonts w:cstheme="minorHAnsi"/>
                <w:sz w:val="20"/>
                <w:szCs w:val="20"/>
              </w:rPr>
            </w:pPr>
            <w:r w:rsidRPr="00FE0632">
              <w:rPr>
                <w:rFonts w:cstheme="minorHAnsi"/>
                <w:b/>
                <w:sz w:val="20"/>
                <w:szCs w:val="20"/>
              </w:rPr>
              <w:t>ESS 10: STAKEHOLDER ENGAGEMENT AND INFORMATION DISCLOSURE</w:t>
            </w:r>
            <w:r w:rsidR="005A197C" w:rsidRPr="00FE0632">
              <w:rPr>
                <w:rFonts w:cstheme="minorHAnsi"/>
                <w:b/>
                <w:sz w:val="20"/>
                <w:szCs w:val="20"/>
              </w:rPr>
              <w:t xml:space="preserve"> (This section constitutes the Stakeholder Engagement Plan for the Project)</w:t>
            </w:r>
          </w:p>
        </w:tc>
      </w:tr>
      <w:tr w:rsidR="00215985" w:rsidRPr="00FA0A88" w14:paraId="29420298" w14:textId="77777777" w:rsidTr="128F116E">
        <w:trPr>
          <w:trHeight w:val="20"/>
        </w:trPr>
        <w:tc>
          <w:tcPr>
            <w:tcW w:w="715" w:type="dxa"/>
          </w:tcPr>
          <w:p w14:paraId="471FD41D" w14:textId="6E470F58" w:rsidR="00215985" w:rsidRPr="004379DE" w:rsidRDefault="00215985" w:rsidP="00215985">
            <w:pPr>
              <w:keepLines/>
              <w:widowControl w:val="0"/>
              <w:jc w:val="center"/>
              <w:rPr>
                <w:rFonts w:cstheme="minorHAnsi"/>
                <w:sz w:val="20"/>
                <w:szCs w:val="20"/>
              </w:rPr>
            </w:pPr>
            <w:r w:rsidRPr="004379DE">
              <w:rPr>
                <w:rFonts w:cstheme="minorHAnsi"/>
                <w:sz w:val="20"/>
                <w:szCs w:val="20"/>
              </w:rPr>
              <w:t>10.1</w:t>
            </w:r>
          </w:p>
        </w:tc>
        <w:tc>
          <w:tcPr>
            <w:tcW w:w="7470" w:type="dxa"/>
          </w:tcPr>
          <w:p w14:paraId="369A75CF" w14:textId="683A8AC8" w:rsidR="00215985" w:rsidRPr="00F11926" w:rsidRDefault="00CB5870" w:rsidP="00215985">
            <w:pPr>
              <w:pStyle w:val="Normal-PRsubhead"/>
              <w:rPr>
                <w:b/>
                <w:bCs/>
                <w:color w:val="auto"/>
                <w:sz w:val="20"/>
                <w:szCs w:val="20"/>
              </w:rPr>
            </w:pPr>
            <w:r>
              <w:rPr>
                <w:bCs/>
                <w:color w:val="auto"/>
                <w:sz w:val="20"/>
                <w:szCs w:val="20"/>
                <w:lang w:val="en-US"/>
              </w:rPr>
              <w:t>A</w:t>
            </w:r>
            <w:proofErr w:type="spellStart"/>
            <w:r w:rsidR="00781AD1" w:rsidRPr="00781AD1">
              <w:rPr>
                <w:bCs/>
                <w:color w:val="auto"/>
                <w:sz w:val="20"/>
                <w:szCs w:val="20"/>
              </w:rPr>
              <w:t>dopt</w:t>
            </w:r>
            <w:proofErr w:type="spellEnd"/>
            <w:r w:rsidR="00781AD1" w:rsidRPr="00781AD1">
              <w:rPr>
                <w:bCs/>
                <w:color w:val="auto"/>
                <w:sz w:val="20"/>
                <w:szCs w:val="20"/>
              </w:rPr>
              <w:t xml:space="preserve"> and thereafter implement a Stakeholder Engagement Plan (SEP) consistent with ESS10. </w:t>
            </w:r>
            <w:r w:rsidR="00215985" w:rsidRPr="00F11926">
              <w:rPr>
                <w:bCs/>
                <w:color w:val="auto"/>
                <w:sz w:val="20"/>
                <w:szCs w:val="20"/>
              </w:rPr>
              <w:t xml:space="preserve">Incorporate stakeholder engagement and information disclosure measures in the implementation of the Activities, in a manner consistent with ESS10. </w:t>
            </w:r>
          </w:p>
          <w:p w14:paraId="2E0A44F7" w14:textId="77777777" w:rsidR="00215985" w:rsidRPr="00F11926" w:rsidRDefault="00215985" w:rsidP="008A286D">
            <w:pPr>
              <w:pStyle w:val="Normal-PRsubhead"/>
              <w:spacing w:before="120"/>
              <w:rPr>
                <w:b/>
                <w:bCs/>
                <w:color w:val="auto"/>
                <w:sz w:val="20"/>
                <w:szCs w:val="20"/>
              </w:rPr>
            </w:pPr>
            <w:r w:rsidRPr="00F11926">
              <w:rPr>
                <w:bCs/>
                <w:color w:val="auto"/>
                <w:sz w:val="20"/>
                <w:szCs w:val="20"/>
              </w:rPr>
              <w:t>To this end, ensure that the following measures are implemented:</w:t>
            </w:r>
          </w:p>
          <w:p w14:paraId="55634CF9" w14:textId="77777777" w:rsidR="00215985" w:rsidRPr="00F11926" w:rsidRDefault="00215985" w:rsidP="008A286D">
            <w:pPr>
              <w:pStyle w:val="af0"/>
              <w:numPr>
                <w:ilvl w:val="0"/>
                <w:numId w:val="39"/>
              </w:numPr>
              <w:spacing w:before="120" w:after="120"/>
              <w:ind w:left="714" w:hanging="357"/>
              <w:rPr>
                <w:sz w:val="20"/>
                <w:szCs w:val="20"/>
                <w:lang w:val="en-GB"/>
              </w:rPr>
            </w:pPr>
            <w:bookmarkStart w:id="1" w:name="_GoBack"/>
            <w:bookmarkEnd w:id="1"/>
            <w:r w:rsidRPr="00F11926">
              <w:rPr>
                <w:sz w:val="20"/>
                <w:szCs w:val="20"/>
              </w:rPr>
              <w:t>Provide stakeholders with information about the environmental and social risks and impacts of the Activities in a timely, understandable, accessible, and appropriate manner and format, including but not limited to any environmental and social instruments prepared as part of the Activities;</w:t>
            </w:r>
          </w:p>
          <w:p w14:paraId="5D8CDCC6" w14:textId="5798F0B4" w:rsidR="00215985" w:rsidRPr="00F11926" w:rsidRDefault="00215985" w:rsidP="008A286D">
            <w:pPr>
              <w:pStyle w:val="af0"/>
              <w:numPr>
                <w:ilvl w:val="0"/>
                <w:numId w:val="39"/>
              </w:numPr>
              <w:spacing w:after="120"/>
              <w:ind w:left="714" w:hanging="357"/>
              <w:rPr>
                <w:sz w:val="20"/>
                <w:szCs w:val="20"/>
                <w:lang w:val="en-GB"/>
              </w:rPr>
            </w:pPr>
            <w:r w:rsidRPr="00F11926">
              <w:rPr>
                <w:sz w:val="20"/>
                <w:szCs w:val="20"/>
              </w:rPr>
              <w:t xml:space="preserve">Consult stakeholders in a culturally appropriate manner, which is free of manipulation, interference, coercion, discrimination and intimidation, including with </w:t>
            </w:r>
            <w:r w:rsidR="004E7134">
              <w:rPr>
                <w:sz w:val="20"/>
                <w:szCs w:val="20"/>
              </w:rPr>
              <w:t>regard</w:t>
            </w:r>
            <w:r w:rsidR="004E7134" w:rsidRPr="00F11926">
              <w:rPr>
                <w:sz w:val="20"/>
                <w:szCs w:val="20"/>
              </w:rPr>
              <w:t xml:space="preserve"> </w:t>
            </w:r>
            <w:r w:rsidRPr="00F11926">
              <w:rPr>
                <w:sz w:val="20"/>
                <w:szCs w:val="20"/>
              </w:rPr>
              <w:t>to any environmental and social instruments prepared as part of the Activities;</w:t>
            </w:r>
          </w:p>
          <w:p w14:paraId="2B193EEB" w14:textId="3DCF14E2" w:rsidR="00215985" w:rsidRPr="008A286D" w:rsidRDefault="00215985" w:rsidP="008A286D">
            <w:pPr>
              <w:pStyle w:val="af0"/>
              <w:numPr>
                <w:ilvl w:val="0"/>
                <w:numId w:val="39"/>
              </w:numPr>
              <w:spacing w:after="120"/>
              <w:ind w:left="714" w:hanging="357"/>
              <w:rPr>
                <w:sz w:val="20"/>
                <w:szCs w:val="20"/>
              </w:rPr>
            </w:pPr>
            <w:r w:rsidRPr="00F11926">
              <w:rPr>
                <w:sz w:val="20"/>
                <w:szCs w:val="20"/>
                <w:lang w:val="en-GB"/>
              </w:rPr>
              <w:t>Document the stakeholder engagement activities, including</w:t>
            </w:r>
            <w:r w:rsidRPr="00F11926">
              <w:rPr>
                <w:sz w:val="20"/>
                <w:szCs w:val="20"/>
              </w:rPr>
              <w:t>: (</w:t>
            </w:r>
            <w:proofErr w:type="spellStart"/>
            <w:r w:rsidRPr="00F11926">
              <w:rPr>
                <w:sz w:val="20"/>
                <w:szCs w:val="20"/>
              </w:rPr>
              <w:t>i</w:t>
            </w:r>
            <w:proofErr w:type="spellEnd"/>
            <w:r w:rsidRPr="00F11926">
              <w:rPr>
                <w:sz w:val="20"/>
                <w:szCs w:val="20"/>
              </w:rPr>
              <w:t xml:space="preserve">) stakeholder mapping; (ii) description of consultations and </w:t>
            </w:r>
            <w:r w:rsidRPr="00F11926">
              <w:rPr>
                <w:sz w:val="20"/>
                <w:szCs w:val="20"/>
                <w:lang w:val="en-GB"/>
              </w:rPr>
              <w:t>participation mechanisms utilized, and records of meetings held; (i</w:t>
            </w:r>
            <w:r w:rsidR="00232216">
              <w:rPr>
                <w:sz w:val="20"/>
                <w:szCs w:val="20"/>
                <w:lang w:val="en-GB"/>
              </w:rPr>
              <w:t>i</w:t>
            </w:r>
            <w:r w:rsidRPr="00F11926">
              <w:rPr>
                <w:sz w:val="20"/>
                <w:szCs w:val="20"/>
                <w:lang w:val="en-GB"/>
              </w:rPr>
              <w:t xml:space="preserve">i) feedback received and responses to said feedback; and </w:t>
            </w:r>
            <w:proofErr w:type="gramStart"/>
            <w:r w:rsidRPr="00F11926">
              <w:rPr>
                <w:sz w:val="20"/>
                <w:szCs w:val="20"/>
                <w:lang w:val="en-GB"/>
              </w:rPr>
              <w:t>(iv) measures</w:t>
            </w:r>
            <w:proofErr w:type="gramEnd"/>
            <w:r w:rsidRPr="00F11926">
              <w:rPr>
                <w:sz w:val="20"/>
                <w:szCs w:val="20"/>
                <w:lang w:val="en-GB"/>
              </w:rPr>
              <w:t xml:space="preserve"> to engage stakeholders who, because of their particular circumstances, may be disadvantaged or vulnerable</w:t>
            </w:r>
            <w:r w:rsidRPr="00F11926">
              <w:rPr>
                <w:sz w:val="20"/>
                <w:szCs w:val="20"/>
              </w:rPr>
              <w:t>.</w:t>
            </w:r>
          </w:p>
        </w:tc>
        <w:tc>
          <w:tcPr>
            <w:tcW w:w="3510" w:type="dxa"/>
          </w:tcPr>
          <w:p w14:paraId="34142B31" w14:textId="654BEA12" w:rsidR="00215985" w:rsidRPr="001D41A5" w:rsidRDefault="00573414" w:rsidP="00215985">
            <w:pPr>
              <w:keepLines/>
              <w:widowControl w:val="0"/>
              <w:rPr>
                <w:rFonts w:eastAsia="Times New Roman"/>
                <w:sz w:val="20"/>
                <w:szCs w:val="20"/>
              </w:rPr>
            </w:pPr>
            <w:r>
              <w:rPr>
                <w:rFonts w:eastAsia="Times New Roman"/>
                <w:sz w:val="20"/>
                <w:szCs w:val="20"/>
              </w:rPr>
              <w:t xml:space="preserve">(Adopt prior to Effective Date and) </w:t>
            </w:r>
            <w:r w:rsidR="004E02A5">
              <w:rPr>
                <w:rFonts w:eastAsia="Times New Roman"/>
                <w:sz w:val="20"/>
                <w:szCs w:val="20"/>
              </w:rPr>
              <w:t>I</w:t>
            </w:r>
            <w:r w:rsidR="004E02A5" w:rsidRPr="004E02A5">
              <w:rPr>
                <w:rFonts w:eastAsia="Times New Roman"/>
                <w:sz w:val="20"/>
                <w:szCs w:val="20"/>
              </w:rPr>
              <w:t xml:space="preserve">mplement the SEP throughout Project implementation. </w:t>
            </w:r>
          </w:p>
          <w:p w14:paraId="04C9BB37" w14:textId="77777777" w:rsidR="00215985" w:rsidRPr="001D41A5" w:rsidRDefault="00215985" w:rsidP="00215985">
            <w:pPr>
              <w:keepLines/>
              <w:widowControl w:val="0"/>
              <w:jc w:val="both"/>
              <w:rPr>
                <w:rFonts w:eastAsia="Times New Roman" w:cstheme="minorHAnsi"/>
                <w:bCs/>
                <w:iCs/>
                <w:sz w:val="20"/>
                <w:szCs w:val="20"/>
              </w:rPr>
            </w:pPr>
          </w:p>
          <w:p w14:paraId="4A1FDA3D" w14:textId="77777777" w:rsidR="00215985" w:rsidRPr="001D41A5" w:rsidRDefault="00215985" w:rsidP="00215985">
            <w:pPr>
              <w:keepLines/>
              <w:widowControl w:val="0"/>
              <w:rPr>
                <w:rFonts w:cstheme="minorHAnsi"/>
                <w:iCs/>
                <w:sz w:val="20"/>
                <w:szCs w:val="20"/>
              </w:rPr>
            </w:pPr>
          </w:p>
          <w:p w14:paraId="028F83CF" w14:textId="60FA71BE" w:rsidR="00215985" w:rsidRPr="004379DE" w:rsidRDefault="00215985" w:rsidP="00215985">
            <w:pPr>
              <w:keepLines/>
              <w:widowControl w:val="0"/>
              <w:rPr>
                <w:rFonts w:cstheme="minorHAnsi"/>
                <w:sz w:val="20"/>
                <w:szCs w:val="20"/>
              </w:rPr>
            </w:pPr>
          </w:p>
        </w:tc>
        <w:tc>
          <w:tcPr>
            <w:tcW w:w="2610" w:type="dxa"/>
          </w:tcPr>
          <w:p w14:paraId="56C045C9" w14:textId="38E5F5BC" w:rsidR="00215985" w:rsidRPr="004379DE" w:rsidRDefault="00215985" w:rsidP="00215985">
            <w:pPr>
              <w:keepLines/>
              <w:widowControl w:val="0"/>
              <w:rPr>
                <w:rFonts w:cstheme="minorHAnsi"/>
                <w:sz w:val="20"/>
                <w:szCs w:val="20"/>
              </w:rPr>
            </w:pPr>
            <w:r>
              <w:rPr>
                <w:rFonts w:cstheme="minorHAnsi"/>
                <w:sz w:val="20"/>
                <w:szCs w:val="20"/>
              </w:rPr>
              <w:t>MO</w:t>
            </w:r>
            <w:r w:rsidR="00FE0632">
              <w:rPr>
                <w:rFonts w:cstheme="minorHAnsi"/>
                <w:sz w:val="20"/>
                <w:szCs w:val="20"/>
              </w:rPr>
              <w:t>F</w:t>
            </w:r>
          </w:p>
        </w:tc>
      </w:tr>
      <w:tr w:rsidR="00215985" w:rsidRPr="00FA0A88" w14:paraId="77D09EBB" w14:textId="77777777" w:rsidTr="128F116E">
        <w:trPr>
          <w:trHeight w:val="20"/>
        </w:trPr>
        <w:tc>
          <w:tcPr>
            <w:tcW w:w="715" w:type="dxa"/>
          </w:tcPr>
          <w:p w14:paraId="22679209" w14:textId="0CC57291" w:rsidR="00215985" w:rsidRPr="004379DE" w:rsidRDefault="00215985" w:rsidP="00215985">
            <w:pPr>
              <w:keepLines/>
              <w:widowControl w:val="0"/>
              <w:jc w:val="center"/>
              <w:rPr>
                <w:rFonts w:cstheme="minorHAnsi"/>
                <w:sz w:val="20"/>
                <w:szCs w:val="20"/>
              </w:rPr>
            </w:pPr>
            <w:r w:rsidRPr="004379DE">
              <w:rPr>
                <w:rFonts w:cstheme="minorHAnsi"/>
                <w:sz w:val="20"/>
                <w:szCs w:val="20"/>
              </w:rPr>
              <w:t>10.2</w:t>
            </w:r>
          </w:p>
        </w:tc>
        <w:tc>
          <w:tcPr>
            <w:tcW w:w="7470" w:type="dxa"/>
          </w:tcPr>
          <w:p w14:paraId="76E1659E" w14:textId="3E7F300F" w:rsidR="00215985" w:rsidRPr="004379DE" w:rsidRDefault="00215985" w:rsidP="00215985">
            <w:pPr>
              <w:keepLines/>
              <w:widowControl w:val="0"/>
              <w:rPr>
                <w:rFonts w:cstheme="minorHAnsi"/>
                <w:b/>
                <w:color w:val="4472C4" w:themeColor="accent1"/>
                <w:sz w:val="20"/>
                <w:szCs w:val="20"/>
              </w:rPr>
            </w:pPr>
            <w:r w:rsidRPr="004379DE">
              <w:rPr>
                <w:rFonts w:cstheme="minorHAnsi"/>
                <w:b/>
                <w:color w:val="4472C4" w:themeColor="accent1"/>
                <w:sz w:val="20"/>
                <w:szCs w:val="20"/>
              </w:rPr>
              <w:t>PROJECT GRIEVANCE MECHANISM</w:t>
            </w:r>
            <w:r w:rsidRPr="004379DE" w:rsidDel="00817685">
              <w:rPr>
                <w:rFonts w:cstheme="minorHAnsi"/>
                <w:b/>
                <w:color w:val="4472C4" w:themeColor="accent1"/>
                <w:sz w:val="20"/>
                <w:szCs w:val="20"/>
              </w:rPr>
              <w:t xml:space="preserve"> </w:t>
            </w:r>
          </w:p>
          <w:p w14:paraId="3D7B34B7" w14:textId="77777777" w:rsidR="00215985" w:rsidRPr="004379DE" w:rsidRDefault="00215985" w:rsidP="00215985">
            <w:pPr>
              <w:keepLines/>
              <w:widowControl w:val="0"/>
              <w:rPr>
                <w:sz w:val="20"/>
                <w:szCs w:val="20"/>
              </w:rPr>
            </w:pPr>
          </w:p>
          <w:p w14:paraId="6B0EB24B" w14:textId="0AAF2EF4" w:rsidR="00215985" w:rsidRPr="004379DE" w:rsidRDefault="00215985" w:rsidP="00215985">
            <w:pPr>
              <w:keepLines/>
              <w:widowControl w:val="0"/>
              <w:rPr>
                <w:sz w:val="20"/>
                <w:szCs w:val="20"/>
              </w:rPr>
            </w:pPr>
            <w:r w:rsidRPr="004379DE">
              <w:rPr>
                <w:sz w:val="20"/>
                <w:szCs w:val="20"/>
              </w:rPr>
              <w:t xml:space="preserve">Establish, publicize, maintain, and operate an accessible grievance mechanism, to </w:t>
            </w:r>
            <w:r w:rsidRPr="004379DE">
              <w:rPr>
                <w:rFonts w:cstheme="minorHAnsi"/>
                <w:sz w:val="20"/>
                <w:szCs w:val="20"/>
                <w:lang w:val="en-GB"/>
              </w:rPr>
              <w:t xml:space="preserve">receive and facilitate </w:t>
            </w:r>
            <w:r w:rsidR="004E7134">
              <w:rPr>
                <w:rFonts w:cstheme="minorHAnsi"/>
                <w:sz w:val="20"/>
                <w:szCs w:val="20"/>
                <w:lang w:val="en-GB"/>
              </w:rPr>
              <w:t xml:space="preserve">the </w:t>
            </w:r>
            <w:r w:rsidRPr="004379DE">
              <w:rPr>
                <w:rFonts w:cstheme="minorHAnsi"/>
                <w:sz w:val="20"/>
                <w:szCs w:val="20"/>
                <w:lang w:val="en-GB"/>
              </w:rPr>
              <w:t>resolution of concerns and grievances in relation to the Project</w:t>
            </w:r>
            <w:r w:rsidRPr="004379DE">
              <w:rPr>
                <w:sz w:val="20"/>
                <w:szCs w:val="20"/>
              </w:rPr>
              <w:t>, promptly and effectively, in a transparent manner that is culturally appropriate and readily accessible to all Project-affected parties, at no cost and without retribution,</w:t>
            </w:r>
            <w:r w:rsidRPr="004379DE">
              <w:rPr>
                <w:rFonts w:cstheme="minorHAnsi"/>
                <w:sz w:val="20"/>
                <w:szCs w:val="20"/>
                <w:lang w:val="en-GB"/>
              </w:rPr>
              <w:t xml:space="preserve"> including concerns and grievances filed anonymously, in a manner consistent with ESS10</w:t>
            </w:r>
            <w:r w:rsidRPr="004379DE">
              <w:rPr>
                <w:sz w:val="20"/>
                <w:szCs w:val="20"/>
              </w:rPr>
              <w:t xml:space="preserve">. </w:t>
            </w:r>
            <w:r>
              <w:rPr>
                <w:sz w:val="20"/>
                <w:szCs w:val="20"/>
              </w:rPr>
              <w:t xml:space="preserve"> The GM </w:t>
            </w:r>
            <w:proofErr w:type="gramStart"/>
            <w:r>
              <w:rPr>
                <w:sz w:val="20"/>
                <w:szCs w:val="20"/>
              </w:rPr>
              <w:t>will be further detailed</w:t>
            </w:r>
            <w:proofErr w:type="gramEnd"/>
            <w:r>
              <w:rPr>
                <w:sz w:val="20"/>
                <w:szCs w:val="20"/>
              </w:rPr>
              <w:t xml:space="preserve"> in the Project Operations Manual.</w:t>
            </w:r>
          </w:p>
          <w:p w14:paraId="26C40FAF" w14:textId="77777777" w:rsidR="00215985" w:rsidRDefault="00215985" w:rsidP="00215985">
            <w:pPr>
              <w:keepLines/>
              <w:widowControl w:val="0"/>
              <w:rPr>
                <w:rFonts w:cstheme="minorHAnsi"/>
                <w:sz w:val="20"/>
                <w:szCs w:val="20"/>
                <w:lang w:val="en-GB"/>
              </w:rPr>
            </w:pPr>
          </w:p>
          <w:p w14:paraId="2DDACEE0" w14:textId="21570AE0" w:rsidR="00215985" w:rsidRPr="004379DE" w:rsidRDefault="00215985" w:rsidP="00215985">
            <w:pPr>
              <w:keepLines/>
              <w:widowControl w:val="0"/>
              <w:rPr>
                <w:rFonts w:cstheme="minorHAnsi"/>
                <w:sz w:val="20"/>
                <w:szCs w:val="20"/>
              </w:rPr>
            </w:pPr>
            <w:r w:rsidRPr="00AC1BD7">
              <w:rPr>
                <w:rFonts w:cstheme="minorHAnsi"/>
                <w:sz w:val="20"/>
                <w:szCs w:val="20"/>
                <w:lang w:val="en-GB"/>
              </w:rPr>
              <w:t xml:space="preserve">The grievance mechanism shall be equipped to receive, register, and facilitate the resolution of SEA/SH complaints, including through the referral of survivors to </w:t>
            </w:r>
            <w:r w:rsidRPr="00AC1BD7">
              <w:rPr>
                <w:rFonts w:cstheme="minorHAnsi"/>
                <w:sz w:val="20"/>
                <w:szCs w:val="20"/>
              </w:rPr>
              <w:t xml:space="preserve">relevant gender-based violence service providers, all in a safe, confidential, and </w:t>
            </w:r>
            <w:r w:rsidR="004E7134">
              <w:rPr>
                <w:rFonts w:cstheme="minorHAnsi"/>
                <w:sz w:val="20"/>
                <w:szCs w:val="20"/>
              </w:rPr>
              <w:t>survivor-</w:t>
            </w:r>
            <w:proofErr w:type="spellStart"/>
            <w:r w:rsidR="004E7134">
              <w:rPr>
                <w:rFonts w:cstheme="minorHAnsi"/>
                <w:sz w:val="20"/>
                <w:szCs w:val="20"/>
              </w:rPr>
              <w:t>centred</w:t>
            </w:r>
            <w:proofErr w:type="spellEnd"/>
            <w:r w:rsidRPr="00AC1BD7">
              <w:rPr>
                <w:rFonts w:cstheme="minorHAnsi"/>
                <w:sz w:val="20"/>
                <w:szCs w:val="20"/>
              </w:rPr>
              <w:t xml:space="preserve"> manner.</w:t>
            </w:r>
            <w:r w:rsidRPr="004379DE">
              <w:rPr>
                <w:rFonts w:cstheme="minorHAnsi"/>
                <w:sz w:val="20"/>
                <w:szCs w:val="20"/>
              </w:rPr>
              <w:t xml:space="preserve"> </w:t>
            </w:r>
          </w:p>
          <w:p w14:paraId="7A5A2C06" w14:textId="6FFDF61D" w:rsidR="00215985" w:rsidRPr="004379DE" w:rsidRDefault="00215985" w:rsidP="00215985">
            <w:pPr>
              <w:pStyle w:val="Normal-PRsubhead"/>
              <w:rPr>
                <w:b/>
              </w:rPr>
            </w:pPr>
          </w:p>
        </w:tc>
        <w:tc>
          <w:tcPr>
            <w:tcW w:w="3510" w:type="dxa"/>
          </w:tcPr>
          <w:p w14:paraId="3821C92B" w14:textId="77777777" w:rsidR="00FE0632" w:rsidRDefault="00FE0632" w:rsidP="00215985">
            <w:pPr>
              <w:keepLines/>
              <w:widowControl w:val="0"/>
              <w:rPr>
                <w:rFonts w:eastAsia="Times New Roman" w:cstheme="minorHAnsi"/>
                <w:bCs/>
                <w:sz w:val="20"/>
                <w:szCs w:val="20"/>
              </w:rPr>
            </w:pPr>
          </w:p>
          <w:p w14:paraId="46296A55" w14:textId="77777777" w:rsidR="00FE0632" w:rsidRDefault="00FE0632" w:rsidP="00215985">
            <w:pPr>
              <w:keepLines/>
              <w:widowControl w:val="0"/>
              <w:rPr>
                <w:rFonts w:eastAsia="Times New Roman" w:cstheme="minorHAnsi"/>
                <w:bCs/>
                <w:sz w:val="20"/>
                <w:szCs w:val="20"/>
              </w:rPr>
            </w:pPr>
          </w:p>
          <w:p w14:paraId="112E0D10" w14:textId="77777777" w:rsidR="00445746" w:rsidRDefault="00445746" w:rsidP="00215985">
            <w:pPr>
              <w:keepLines/>
              <w:widowControl w:val="0"/>
              <w:rPr>
                <w:rFonts w:eastAsia="Times New Roman" w:cstheme="minorHAnsi"/>
                <w:bCs/>
                <w:sz w:val="20"/>
                <w:szCs w:val="20"/>
              </w:rPr>
            </w:pPr>
            <w:r>
              <w:rPr>
                <w:rFonts w:eastAsia="Times New Roman" w:cstheme="minorHAnsi"/>
                <w:bCs/>
                <w:sz w:val="20"/>
                <w:szCs w:val="20"/>
              </w:rPr>
              <w:t xml:space="preserve">Establish grievance mechanism two weeks after Effective Date </w:t>
            </w:r>
          </w:p>
          <w:p w14:paraId="5EE85D16" w14:textId="77777777" w:rsidR="00445746" w:rsidRDefault="00445746" w:rsidP="00215985">
            <w:pPr>
              <w:keepLines/>
              <w:widowControl w:val="0"/>
              <w:rPr>
                <w:rFonts w:eastAsia="Times New Roman" w:cstheme="minorHAnsi"/>
                <w:bCs/>
                <w:sz w:val="20"/>
                <w:szCs w:val="20"/>
              </w:rPr>
            </w:pPr>
          </w:p>
          <w:p w14:paraId="7057CA54" w14:textId="2EB7DEBA" w:rsidR="00215985" w:rsidRPr="004379DE" w:rsidRDefault="00215985" w:rsidP="00215985">
            <w:pPr>
              <w:keepLines/>
              <w:widowControl w:val="0"/>
              <w:rPr>
                <w:rFonts w:cstheme="minorHAnsi"/>
                <w:sz w:val="20"/>
                <w:szCs w:val="20"/>
              </w:rPr>
            </w:pPr>
            <w:r>
              <w:rPr>
                <w:rFonts w:eastAsia="Times New Roman" w:cstheme="minorHAnsi"/>
                <w:bCs/>
                <w:sz w:val="20"/>
                <w:szCs w:val="20"/>
              </w:rPr>
              <w:t xml:space="preserve">Publicize, maintain and operate the </w:t>
            </w:r>
            <w:r w:rsidRPr="00F0189C">
              <w:rPr>
                <w:rFonts w:eastAsia="Times New Roman" w:cstheme="minorHAnsi"/>
                <w:bCs/>
                <w:sz w:val="20"/>
                <w:szCs w:val="20"/>
              </w:rPr>
              <w:t>grievance mechanism throughout Project implementation</w:t>
            </w:r>
            <w:r>
              <w:rPr>
                <w:rFonts w:eastAsia="Times New Roman" w:cstheme="minorHAnsi"/>
                <w:bCs/>
                <w:sz w:val="20"/>
                <w:szCs w:val="20"/>
              </w:rPr>
              <w:t xml:space="preserve">.  </w:t>
            </w:r>
          </w:p>
        </w:tc>
        <w:tc>
          <w:tcPr>
            <w:tcW w:w="2610" w:type="dxa"/>
          </w:tcPr>
          <w:p w14:paraId="7D78CACB" w14:textId="77777777" w:rsidR="00FE0632" w:rsidRDefault="00FE0632" w:rsidP="00215985">
            <w:pPr>
              <w:keepLines/>
              <w:widowControl w:val="0"/>
              <w:rPr>
                <w:rFonts w:cstheme="minorHAnsi"/>
                <w:sz w:val="20"/>
                <w:szCs w:val="20"/>
              </w:rPr>
            </w:pPr>
          </w:p>
          <w:p w14:paraId="53530F21" w14:textId="77777777" w:rsidR="00FE0632" w:rsidRDefault="00FE0632" w:rsidP="00215985">
            <w:pPr>
              <w:keepLines/>
              <w:widowControl w:val="0"/>
              <w:rPr>
                <w:rFonts w:cstheme="minorHAnsi"/>
                <w:sz w:val="20"/>
                <w:szCs w:val="20"/>
              </w:rPr>
            </w:pPr>
          </w:p>
          <w:p w14:paraId="72F9E4EF" w14:textId="04F2327A" w:rsidR="00215985" w:rsidRPr="004379DE" w:rsidRDefault="00215985" w:rsidP="00215985">
            <w:pPr>
              <w:keepLines/>
              <w:widowControl w:val="0"/>
              <w:rPr>
                <w:rFonts w:cstheme="minorHAnsi"/>
                <w:sz w:val="20"/>
                <w:szCs w:val="20"/>
              </w:rPr>
            </w:pPr>
            <w:r>
              <w:rPr>
                <w:rFonts w:cstheme="minorHAnsi"/>
                <w:sz w:val="20"/>
                <w:szCs w:val="20"/>
              </w:rPr>
              <w:t>MO</w:t>
            </w:r>
            <w:r w:rsidR="00FE0632">
              <w:rPr>
                <w:rFonts w:cstheme="minorHAnsi"/>
                <w:sz w:val="20"/>
                <w:szCs w:val="20"/>
              </w:rPr>
              <w:t>F</w:t>
            </w:r>
          </w:p>
        </w:tc>
      </w:tr>
      <w:tr w:rsidR="00215985" w:rsidRPr="00FA0A88" w14:paraId="5A89F433" w14:textId="77777777" w:rsidTr="128F116E">
        <w:trPr>
          <w:trHeight w:val="20"/>
        </w:trPr>
        <w:tc>
          <w:tcPr>
            <w:tcW w:w="14305" w:type="dxa"/>
            <w:gridSpan w:val="4"/>
            <w:shd w:val="clear" w:color="auto" w:fill="F4B083" w:themeFill="accent2" w:themeFillTint="99"/>
          </w:tcPr>
          <w:p w14:paraId="54AF0CC6" w14:textId="58876B95" w:rsidR="00215985" w:rsidRPr="00FA0A88" w:rsidRDefault="00215985" w:rsidP="00215985">
            <w:pPr>
              <w:keepLines/>
              <w:widowControl w:val="0"/>
              <w:rPr>
                <w:rFonts w:cstheme="minorHAnsi"/>
                <w:sz w:val="20"/>
                <w:szCs w:val="20"/>
              </w:rPr>
            </w:pPr>
            <w:r w:rsidRPr="00FA0A88">
              <w:rPr>
                <w:rFonts w:cstheme="minorHAnsi"/>
                <w:b/>
                <w:sz w:val="20"/>
                <w:szCs w:val="20"/>
              </w:rPr>
              <w:t xml:space="preserve">CAPACITY SUPPORT </w:t>
            </w:r>
          </w:p>
        </w:tc>
      </w:tr>
      <w:tr w:rsidR="00215985" w:rsidRPr="00FA0A88" w14:paraId="64FFAA5C" w14:textId="77777777" w:rsidTr="128F116E">
        <w:trPr>
          <w:trHeight w:val="20"/>
        </w:trPr>
        <w:tc>
          <w:tcPr>
            <w:tcW w:w="715" w:type="dxa"/>
          </w:tcPr>
          <w:p w14:paraId="6A423921" w14:textId="4580C848" w:rsidR="00215985" w:rsidRPr="004379DE" w:rsidRDefault="00215985" w:rsidP="00215985">
            <w:pPr>
              <w:keepLines/>
              <w:widowControl w:val="0"/>
              <w:jc w:val="center"/>
              <w:rPr>
                <w:rFonts w:cstheme="minorHAnsi"/>
                <w:sz w:val="20"/>
                <w:szCs w:val="20"/>
              </w:rPr>
            </w:pPr>
            <w:r w:rsidRPr="004379DE">
              <w:rPr>
                <w:rFonts w:cstheme="minorHAnsi"/>
                <w:sz w:val="20"/>
                <w:szCs w:val="20"/>
              </w:rPr>
              <w:t>CS1</w:t>
            </w:r>
          </w:p>
        </w:tc>
        <w:tc>
          <w:tcPr>
            <w:tcW w:w="7470" w:type="dxa"/>
          </w:tcPr>
          <w:p w14:paraId="51059B39" w14:textId="32EB983A" w:rsidR="00215985" w:rsidRPr="004379DE" w:rsidRDefault="00215985" w:rsidP="00215985">
            <w:pPr>
              <w:rPr>
                <w:rFonts w:cstheme="minorHAnsi"/>
                <w:sz w:val="20"/>
                <w:szCs w:val="20"/>
              </w:rPr>
            </w:pPr>
            <w:r>
              <w:rPr>
                <w:rFonts w:eastAsiaTheme="minorEastAsia" w:cstheme="minorHAnsi"/>
                <w:sz w:val="20"/>
                <w:szCs w:val="20"/>
              </w:rPr>
              <w:t>Provide training, as needed, for relevant M</w:t>
            </w:r>
            <w:r w:rsidR="00E1733E">
              <w:rPr>
                <w:rFonts w:eastAsiaTheme="minorEastAsia" w:cstheme="minorHAnsi"/>
                <w:sz w:val="20"/>
                <w:szCs w:val="20"/>
              </w:rPr>
              <w:t>O</w:t>
            </w:r>
            <w:r w:rsidR="00FE0632">
              <w:rPr>
                <w:rFonts w:eastAsiaTheme="minorEastAsia" w:cstheme="minorHAnsi"/>
                <w:sz w:val="20"/>
                <w:szCs w:val="20"/>
              </w:rPr>
              <w:t>F</w:t>
            </w:r>
            <w:r>
              <w:rPr>
                <w:rFonts w:eastAsiaTheme="minorEastAsia" w:cstheme="minorHAnsi"/>
                <w:sz w:val="20"/>
                <w:szCs w:val="20"/>
              </w:rPr>
              <w:t xml:space="preserve"> directorates, </w:t>
            </w:r>
            <w:r w:rsidRPr="00710BFF">
              <w:rPr>
                <w:rFonts w:eastAsiaTheme="minorEastAsia" w:cstheme="minorHAnsi"/>
                <w:sz w:val="20"/>
                <w:szCs w:val="20"/>
              </w:rPr>
              <w:t>PIU staff, stakeholders, communities, Project</w:t>
            </w:r>
            <w:r w:rsidRPr="004379DE">
              <w:rPr>
                <w:rFonts w:cstheme="minorHAnsi"/>
                <w:sz w:val="20"/>
                <w:szCs w:val="20"/>
              </w:rPr>
              <w:t xml:space="preserve"> workers on:</w:t>
            </w:r>
          </w:p>
          <w:p w14:paraId="0525BC97" w14:textId="6CA5D3E3" w:rsidR="00215985" w:rsidRPr="00C77C17" w:rsidRDefault="00215985" w:rsidP="00C77C17">
            <w:pPr>
              <w:pStyle w:val="af0"/>
              <w:keepLines/>
              <w:widowControl w:val="0"/>
              <w:numPr>
                <w:ilvl w:val="0"/>
                <w:numId w:val="20"/>
              </w:numPr>
              <w:spacing w:after="0"/>
              <w:jc w:val="left"/>
              <w:rPr>
                <w:rFonts w:cstheme="minorHAnsi"/>
                <w:sz w:val="20"/>
                <w:szCs w:val="20"/>
              </w:rPr>
            </w:pPr>
            <w:r>
              <w:rPr>
                <w:rFonts w:cstheme="minorHAnsi"/>
                <w:sz w:val="20"/>
                <w:szCs w:val="20"/>
              </w:rPr>
              <w:t xml:space="preserve">Worker </w:t>
            </w:r>
            <w:r w:rsidR="00C77C17">
              <w:rPr>
                <w:rFonts w:cstheme="minorHAnsi"/>
                <w:sz w:val="20"/>
                <w:szCs w:val="20"/>
              </w:rPr>
              <w:t xml:space="preserve">and community </w:t>
            </w:r>
            <w:r>
              <w:rPr>
                <w:rFonts w:cstheme="minorHAnsi"/>
                <w:sz w:val="20"/>
                <w:szCs w:val="20"/>
              </w:rPr>
              <w:t>grievance mechanism</w:t>
            </w:r>
          </w:p>
          <w:p w14:paraId="624EFEA1" w14:textId="1ABB1714" w:rsidR="00215985" w:rsidRPr="004379DE" w:rsidRDefault="00215985" w:rsidP="00215985">
            <w:pPr>
              <w:pStyle w:val="af0"/>
              <w:keepLines/>
              <w:widowControl w:val="0"/>
              <w:numPr>
                <w:ilvl w:val="0"/>
                <w:numId w:val="20"/>
              </w:numPr>
              <w:spacing w:after="0"/>
              <w:jc w:val="left"/>
              <w:rPr>
                <w:rFonts w:cstheme="minorHAnsi"/>
                <w:sz w:val="20"/>
                <w:szCs w:val="20"/>
              </w:rPr>
            </w:pPr>
            <w:r w:rsidRPr="004379DE">
              <w:rPr>
                <w:rFonts w:cstheme="minorHAnsi"/>
                <w:sz w:val="20"/>
                <w:szCs w:val="20"/>
              </w:rPr>
              <w:t>emergency preparedness and response</w:t>
            </w:r>
          </w:p>
          <w:p w14:paraId="172A3521" w14:textId="77777777" w:rsidR="00215985" w:rsidRPr="00B853CC" w:rsidRDefault="00215985" w:rsidP="00215985">
            <w:pPr>
              <w:pStyle w:val="af0"/>
              <w:keepLines/>
              <w:widowControl w:val="0"/>
              <w:numPr>
                <w:ilvl w:val="0"/>
                <w:numId w:val="20"/>
              </w:numPr>
              <w:spacing w:after="0"/>
              <w:jc w:val="left"/>
              <w:rPr>
                <w:rFonts w:cstheme="minorHAnsi"/>
                <w:sz w:val="20"/>
                <w:szCs w:val="20"/>
              </w:rPr>
            </w:pPr>
            <w:r>
              <w:rPr>
                <w:sz w:val="20"/>
                <w:szCs w:val="20"/>
              </w:rPr>
              <w:lastRenderedPageBreak/>
              <w:t>SEA/SH awareness and grievance response</w:t>
            </w:r>
          </w:p>
          <w:p w14:paraId="099684BA" w14:textId="5763F982" w:rsidR="00215985" w:rsidRPr="004379DE" w:rsidRDefault="00215985" w:rsidP="00215985">
            <w:pPr>
              <w:pStyle w:val="af0"/>
              <w:keepLines/>
              <w:widowControl w:val="0"/>
              <w:numPr>
                <w:ilvl w:val="0"/>
                <w:numId w:val="20"/>
              </w:numPr>
              <w:spacing w:after="0"/>
              <w:jc w:val="left"/>
              <w:rPr>
                <w:rFonts w:cstheme="minorHAnsi"/>
                <w:sz w:val="20"/>
                <w:szCs w:val="20"/>
              </w:rPr>
            </w:pPr>
            <w:r>
              <w:rPr>
                <w:sz w:val="20"/>
                <w:szCs w:val="20"/>
              </w:rPr>
              <w:t>Stakeholder engagement</w:t>
            </w:r>
          </w:p>
        </w:tc>
        <w:tc>
          <w:tcPr>
            <w:tcW w:w="3510" w:type="dxa"/>
          </w:tcPr>
          <w:p w14:paraId="6E6E8FF6" w14:textId="762FE037" w:rsidR="00215985" w:rsidRPr="00E1733E" w:rsidRDefault="00215985" w:rsidP="00215985">
            <w:pPr>
              <w:keepLines/>
              <w:widowControl w:val="0"/>
              <w:rPr>
                <w:rFonts w:cstheme="minorHAnsi"/>
                <w:iCs/>
                <w:sz w:val="20"/>
                <w:szCs w:val="20"/>
              </w:rPr>
            </w:pPr>
            <w:r w:rsidRPr="00E1733E">
              <w:rPr>
                <w:rFonts w:cstheme="minorHAnsi"/>
                <w:iCs/>
                <w:sz w:val="20"/>
                <w:szCs w:val="20"/>
              </w:rPr>
              <w:lastRenderedPageBreak/>
              <w:t xml:space="preserve">During project implementation as required.   </w:t>
            </w:r>
          </w:p>
        </w:tc>
        <w:tc>
          <w:tcPr>
            <w:tcW w:w="2610" w:type="dxa"/>
          </w:tcPr>
          <w:p w14:paraId="2295B9A5" w14:textId="1E7874E2" w:rsidR="00215985" w:rsidRPr="00FA0A88" w:rsidRDefault="00215985" w:rsidP="00215985">
            <w:pPr>
              <w:keepLines/>
              <w:widowControl w:val="0"/>
              <w:rPr>
                <w:rFonts w:cstheme="minorHAnsi"/>
                <w:sz w:val="20"/>
                <w:szCs w:val="20"/>
              </w:rPr>
            </w:pPr>
            <w:r>
              <w:rPr>
                <w:rFonts w:cstheme="minorHAnsi"/>
                <w:sz w:val="20"/>
                <w:szCs w:val="20"/>
              </w:rPr>
              <w:t>M</w:t>
            </w:r>
            <w:r w:rsidR="00E1733E">
              <w:rPr>
                <w:rFonts w:cstheme="minorHAnsi"/>
                <w:sz w:val="20"/>
                <w:szCs w:val="20"/>
              </w:rPr>
              <w:t>O</w:t>
            </w:r>
            <w:r w:rsidR="00FE0632">
              <w:rPr>
                <w:rFonts w:cstheme="minorHAnsi"/>
                <w:sz w:val="20"/>
                <w:szCs w:val="20"/>
              </w:rPr>
              <w:t>F</w:t>
            </w:r>
          </w:p>
        </w:tc>
      </w:tr>
      <w:tr w:rsidR="00215985" w:rsidRPr="00FA0A88" w14:paraId="3E3BD564" w14:textId="77777777" w:rsidTr="128F116E">
        <w:trPr>
          <w:trHeight w:val="20"/>
        </w:trPr>
        <w:tc>
          <w:tcPr>
            <w:tcW w:w="715" w:type="dxa"/>
          </w:tcPr>
          <w:p w14:paraId="235D9A26" w14:textId="54A90C5C" w:rsidR="00215985" w:rsidRPr="004379DE" w:rsidRDefault="00215985" w:rsidP="00215985">
            <w:pPr>
              <w:keepLines/>
              <w:widowControl w:val="0"/>
              <w:jc w:val="center"/>
              <w:rPr>
                <w:rFonts w:cstheme="minorHAnsi"/>
                <w:sz w:val="20"/>
                <w:szCs w:val="20"/>
              </w:rPr>
            </w:pPr>
            <w:r w:rsidRPr="004379DE">
              <w:rPr>
                <w:rFonts w:cstheme="minorHAnsi"/>
                <w:sz w:val="20"/>
                <w:szCs w:val="20"/>
              </w:rPr>
              <w:t>CS2</w:t>
            </w:r>
          </w:p>
        </w:tc>
        <w:tc>
          <w:tcPr>
            <w:tcW w:w="7470" w:type="dxa"/>
          </w:tcPr>
          <w:p w14:paraId="58EF6511" w14:textId="7F65591F" w:rsidR="00215985" w:rsidRPr="004379DE" w:rsidRDefault="000709A8" w:rsidP="00215985">
            <w:pPr>
              <w:rPr>
                <w:b/>
              </w:rPr>
            </w:pPr>
            <w:r>
              <w:rPr>
                <w:sz w:val="20"/>
                <w:szCs w:val="20"/>
              </w:rPr>
              <w:t>Provide</w:t>
            </w:r>
            <w:r w:rsidR="00215985" w:rsidRPr="004379DE">
              <w:rPr>
                <w:sz w:val="20"/>
                <w:szCs w:val="20"/>
              </w:rPr>
              <w:t xml:space="preserve"> training for Project workers on occupational health and safety including on </w:t>
            </w:r>
            <w:r w:rsidR="00215985">
              <w:rPr>
                <w:sz w:val="20"/>
                <w:szCs w:val="20"/>
              </w:rPr>
              <w:t>E</w:t>
            </w:r>
            <w:r w:rsidR="00215985" w:rsidRPr="004379DE">
              <w:rPr>
                <w:sz w:val="20"/>
                <w:szCs w:val="20"/>
              </w:rPr>
              <w:t xml:space="preserve">mergency </w:t>
            </w:r>
            <w:r w:rsidR="00215985">
              <w:rPr>
                <w:sz w:val="20"/>
                <w:szCs w:val="20"/>
              </w:rPr>
              <w:t>Preparedness and Response Plan</w:t>
            </w:r>
            <w:r w:rsidR="00215985" w:rsidRPr="004379DE">
              <w:rPr>
                <w:sz w:val="20"/>
                <w:szCs w:val="20"/>
              </w:rPr>
              <w:t>.</w:t>
            </w:r>
          </w:p>
        </w:tc>
        <w:tc>
          <w:tcPr>
            <w:tcW w:w="3510" w:type="dxa"/>
          </w:tcPr>
          <w:p w14:paraId="73051F08" w14:textId="2348F2EB" w:rsidR="00215985" w:rsidRPr="00E1733E" w:rsidRDefault="00215985" w:rsidP="00215985">
            <w:pPr>
              <w:keepLines/>
              <w:widowControl w:val="0"/>
              <w:rPr>
                <w:rFonts w:cstheme="minorHAnsi"/>
                <w:iCs/>
                <w:sz w:val="20"/>
                <w:szCs w:val="20"/>
              </w:rPr>
            </w:pPr>
            <w:r w:rsidRPr="00E1733E">
              <w:rPr>
                <w:rFonts w:cstheme="minorHAnsi"/>
                <w:iCs/>
                <w:sz w:val="20"/>
                <w:szCs w:val="20"/>
              </w:rPr>
              <w:t xml:space="preserve">Before undertaking each project activity involving </w:t>
            </w:r>
            <w:r w:rsidR="00CE79A0">
              <w:rPr>
                <w:rFonts w:cstheme="minorHAnsi"/>
                <w:iCs/>
                <w:sz w:val="20"/>
                <w:szCs w:val="20"/>
              </w:rPr>
              <w:t>in-person</w:t>
            </w:r>
            <w:r w:rsidRPr="00E1733E">
              <w:rPr>
                <w:rFonts w:cstheme="minorHAnsi"/>
                <w:iCs/>
                <w:sz w:val="20"/>
                <w:szCs w:val="20"/>
              </w:rPr>
              <w:t xml:space="preserve"> attendance.</w:t>
            </w:r>
          </w:p>
        </w:tc>
        <w:tc>
          <w:tcPr>
            <w:tcW w:w="2610" w:type="dxa"/>
          </w:tcPr>
          <w:p w14:paraId="2684584A" w14:textId="4B071DB9" w:rsidR="00215985" w:rsidRPr="00FA0A88" w:rsidRDefault="00E1733E" w:rsidP="00215985">
            <w:pPr>
              <w:keepLines/>
              <w:widowControl w:val="0"/>
              <w:rPr>
                <w:rFonts w:cstheme="minorHAnsi"/>
                <w:sz w:val="20"/>
                <w:szCs w:val="20"/>
              </w:rPr>
            </w:pPr>
            <w:r>
              <w:rPr>
                <w:rFonts w:cstheme="minorHAnsi"/>
                <w:sz w:val="20"/>
                <w:szCs w:val="20"/>
              </w:rPr>
              <w:t>MO</w:t>
            </w:r>
            <w:r w:rsidR="00FE0632">
              <w:rPr>
                <w:rFonts w:cstheme="minorHAnsi"/>
                <w:sz w:val="20"/>
                <w:szCs w:val="20"/>
              </w:rPr>
              <w:t>F</w:t>
            </w:r>
          </w:p>
        </w:tc>
      </w:tr>
    </w:tbl>
    <w:p w14:paraId="369BBEA1" w14:textId="5FE01B77" w:rsidR="007C5D74" w:rsidRPr="00FA0A88" w:rsidRDefault="007C5D74">
      <w:pPr>
        <w:rPr>
          <w:sz w:val="4"/>
          <w:szCs w:val="4"/>
        </w:rPr>
      </w:pPr>
    </w:p>
    <w:p w14:paraId="239CB251" w14:textId="4BAD09A6" w:rsidR="007C5D74" w:rsidRPr="00FA0A88" w:rsidRDefault="007C5D74">
      <w:pPr>
        <w:rPr>
          <w:sz w:val="4"/>
          <w:szCs w:val="4"/>
        </w:rPr>
      </w:pPr>
    </w:p>
    <w:p w14:paraId="6468A7BE" w14:textId="49E8A602" w:rsidR="002A07CC" w:rsidRPr="00FA0A88" w:rsidRDefault="002A07CC">
      <w:pPr>
        <w:rPr>
          <w:sz w:val="4"/>
          <w:szCs w:val="4"/>
        </w:rPr>
      </w:pPr>
    </w:p>
    <w:p w14:paraId="67532740" w14:textId="77777777" w:rsidR="00701091" w:rsidRDefault="00701091"/>
    <w:sectPr w:rsidR="00701091" w:rsidSect="00E7510E">
      <w:headerReference w:type="even" r:id="rId17"/>
      <w:headerReference w:type="default" r:id="rId18"/>
      <w:footerReference w:type="default" r:id="rId19"/>
      <w:headerReference w:type="first" r:id="rId2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D2BF3" w14:textId="77777777" w:rsidR="001A04B2" w:rsidRDefault="001A04B2" w:rsidP="00E35CB2">
      <w:r>
        <w:separator/>
      </w:r>
    </w:p>
    <w:p w14:paraId="645BD2DB" w14:textId="77777777" w:rsidR="001A04B2" w:rsidRDefault="001A04B2"/>
    <w:p w14:paraId="31B503A3" w14:textId="77777777" w:rsidR="001A04B2" w:rsidRDefault="001A04B2"/>
    <w:p w14:paraId="08594329" w14:textId="77777777" w:rsidR="001A04B2" w:rsidRDefault="001A04B2"/>
    <w:p w14:paraId="63721F2F" w14:textId="77777777" w:rsidR="001A04B2" w:rsidRDefault="001A04B2"/>
  </w:endnote>
  <w:endnote w:type="continuationSeparator" w:id="0">
    <w:p w14:paraId="5EEC8914" w14:textId="77777777" w:rsidR="001A04B2" w:rsidRDefault="001A04B2" w:rsidP="00E35CB2">
      <w:r>
        <w:continuationSeparator/>
      </w:r>
    </w:p>
    <w:p w14:paraId="3353B4A9" w14:textId="77777777" w:rsidR="001A04B2" w:rsidRDefault="001A04B2"/>
    <w:p w14:paraId="2D467C8E" w14:textId="77777777" w:rsidR="001A04B2" w:rsidRDefault="001A04B2"/>
    <w:p w14:paraId="0425202B" w14:textId="77777777" w:rsidR="001A04B2" w:rsidRDefault="001A04B2"/>
    <w:p w14:paraId="1F4FB72A" w14:textId="77777777" w:rsidR="001A04B2" w:rsidRDefault="001A04B2"/>
  </w:endnote>
  <w:endnote w:type="continuationNotice" w:id="1">
    <w:p w14:paraId="3B77D2D7" w14:textId="77777777" w:rsidR="001A04B2" w:rsidRDefault="001A04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648033"/>
      <w:docPartObj>
        <w:docPartGallery w:val="Page Numbers (Bottom of Page)"/>
        <w:docPartUnique/>
      </w:docPartObj>
    </w:sdtPr>
    <w:sdtEndPr>
      <w:rPr>
        <w:color w:val="7F7F7F" w:themeColor="background1" w:themeShade="7F"/>
        <w:spacing w:val="60"/>
      </w:rPr>
    </w:sdtEndPr>
    <w:sdtContent>
      <w:p w14:paraId="60A8E2E4" w14:textId="034AA095" w:rsidR="00D72640" w:rsidRDefault="00D72640">
        <w:pPr>
          <w:pStyle w:val="ae"/>
          <w:pBdr>
            <w:top w:val="single" w:sz="4" w:space="1" w:color="D9D9D9" w:themeColor="background1" w:themeShade="D9"/>
          </w:pBdr>
          <w:jc w:val="right"/>
        </w:pPr>
        <w:r>
          <w:fldChar w:fldCharType="begin"/>
        </w:r>
        <w:r>
          <w:instrText xml:space="preserve"> PAGE   \* MERGEFORMAT </w:instrText>
        </w:r>
        <w:r>
          <w:fldChar w:fldCharType="separate"/>
        </w:r>
        <w:r w:rsidR="008A286D">
          <w:rPr>
            <w:noProof/>
          </w:rPr>
          <w:t>2</w:t>
        </w:r>
        <w:r>
          <w:rPr>
            <w:noProof/>
          </w:rPr>
          <w:fldChar w:fldCharType="end"/>
        </w:r>
        <w:r>
          <w:t xml:space="preserve"> | </w:t>
        </w:r>
        <w:r>
          <w:rPr>
            <w:color w:val="7F7F7F" w:themeColor="background1" w:themeShade="7F"/>
            <w:spacing w:val="60"/>
          </w:rPr>
          <w:t>Page</w:t>
        </w:r>
      </w:p>
    </w:sdtContent>
  </w:sdt>
  <w:p w14:paraId="4A153B37" w14:textId="77777777" w:rsidR="00D72640" w:rsidRDefault="00D72640">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6157102"/>
      <w:docPartObj>
        <w:docPartGallery w:val="Page Numbers (Bottom of Page)"/>
        <w:docPartUnique/>
      </w:docPartObj>
    </w:sdtPr>
    <w:sdtEndPr>
      <w:rPr>
        <w:color w:val="7F7F7F" w:themeColor="background1" w:themeShade="7F"/>
        <w:spacing w:val="60"/>
      </w:rPr>
    </w:sdtEndPr>
    <w:sdtContent>
      <w:p w14:paraId="58D7AA60" w14:textId="46466435" w:rsidR="00D72640" w:rsidRDefault="00D72640">
        <w:pPr>
          <w:pStyle w:val="ae"/>
          <w:pBdr>
            <w:top w:val="single" w:sz="4" w:space="1" w:color="D9D9D9" w:themeColor="background1" w:themeShade="D9"/>
          </w:pBdr>
          <w:jc w:val="right"/>
        </w:pPr>
        <w:r>
          <w:fldChar w:fldCharType="begin"/>
        </w:r>
        <w:r>
          <w:instrText xml:space="preserve"> PAGE   \* MERGEFORMAT </w:instrText>
        </w:r>
        <w:r>
          <w:fldChar w:fldCharType="separate"/>
        </w:r>
        <w:r w:rsidR="008A286D">
          <w:rPr>
            <w:noProof/>
          </w:rPr>
          <w:t>6</w:t>
        </w:r>
        <w:r>
          <w:rPr>
            <w:noProof/>
          </w:rPr>
          <w:fldChar w:fldCharType="end"/>
        </w:r>
        <w:r>
          <w:t xml:space="preserve"> | </w:t>
        </w:r>
        <w:r>
          <w:rPr>
            <w:color w:val="7F7F7F" w:themeColor="background1" w:themeShade="7F"/>
            <w:spacing w:val="60"/>
          </w:rPr>
          <w:t>Page</w:t>
        </w:r>
      </w:p>
    </w:sdtContent>
  </w:sdt>
  <w:p w14:paraId="2528C48D" w14:textId="77777777" w:rsidR="00D72640" w:rsidRDefault="00D7264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2514B" w14:textId="77777777" w:rsidR="001A04B2" w:rsidRDefault="001A04B2" w:rsidP="00E35CB2">
      <w:r>
        <w:separator/>
      </w:r>
    </w:p>
    <w:p w14:paraId="0B157695" w14:textId="77777777" w:rsidR="001A04B2" w:rsidRDefault="001A04B2"/>
    <w:p w14:paraId="5172F0FE" w14:textId="77777777" w:rsidR="001A04B2" w:rsidRDefault="001A04B2"/>
    <w:p w14:paraId="41942953" w14:textId="77777777" w:rsidR="001A04B2" w:rsidRDefault="001A04B2"/>
    <w:p w14:paraId="6C0221F4" w14:textId="77777777" w:rsidR="001A04B2" w:rsidRDefault="001A04B2"/>
  </w:footnote>
  <w:footnote w:type="continuationSeparator" w:id="0">
    <w:p w14:paraId="51E2FF54" w14:textId="77777777" w:rsidR="001A04B2" w:rsidRDefault="001A04B2" w:rsidP="00E35CB2">
      <w:r>
        <w:continuationSeparator/>
      </w:r>
    </w:p>
    <w:p w14:paraId="0C6A1348" w14:textId="77777777" w:rsidR="001A04B2" w:rsidRDefault="001A04B2"/>
    <w:p w14:paraId="5C727BDC" w14:textId="77777777" w:rsidR="001A04B2" w:rsidRDefault="001A04B2"/>
    <w:p w14:paraId="2F06846F" w14:textId="77777777" w:rsidR="001A04B2" w:rsidRDefault="001A04B2"/>
    <w:p w14:paraId="2813642D" w14:textId="77777777" w:rsidR="001A04B2" w:rsidRDefault="001A04B2"/>
  </w:footnote>
  <w:footnote w:type="continuationNotice" w:id="1">
    <w:p w14:paraId="3C3A7158" w14:textId="77777777" w:rsidR="001A04B2" w:rsidRDefault="001A04B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D0429" w14:textId="0D83A6A4" w:rsidR="00D72640" w:rsidRDefault="00D72640">
    <w:pPr>
      <w:pStyle w:val="ac"/>
    </w:pPr>
    <w:r>
      <w:rPr>
        <w:noProof/>
        <w:lang w:val="uk-UA" w:eastAsia="uk-UA"/>
      </w:rPr>
      <mc:AlternateContent>
        <mc:Choice Requires="wps">
          <w:drawing>
            <wp:anchor distT="0" distB="0" distL="114300" distR="114300" simplePos="0" relativeHeight="251658241" behindDoc="1" locked="0" layoutInCell="0" allowOverlap="1" wp14:anchorId="376D5676" wp14:editId="461ACEFD">
              <wp:simplePos x="0" y="0"/>
              <wp:positionH relativeFrom="margin">
                <wp:align>center</wp:align>
              </wp:positionH>
              <wp:positionV relativeFrom="margin">
                <wp:align>center</wp:align>
              </wp:positionV>
              <wp:extent cx="6703695" cy="1675765"/>
              <wp:effectExtent l="0" t="2028825" r="0" b="16770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8469E" w14:textId="77777777" w:rsidR="00D72640" w:rsidRDefault="00D72640"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6D5676" id="_x0000_t202" coordsize="21600,21600" o:spt="202" path="m,l,21600r21600,l21600,xe">
              <v:stroke joinstyle="miter"/>
              <v:path gradientshapeok="t" o:connecttype="rect"/>
            </v:shapetype>
            <v:shape id="Text Box 4" o:spid="_x0000_s1026" type="#_x0000_t202" style="position:absolute;margin-left:0;margin-top:0;width:527.85pt;height:131.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" o:allowincell="f" filled="f" stroked="f">
              <v:stroke joinstyle="round"/>
              <o:lock v:ext="edit" shapetype="t"/>
              <v:textbox style="mso-fit-shape-to-text:t">
                <w:txbxContent>
                  <w:p w14:paraId="3728469E" w14:textId="77777777" w:rsidR="00D72640" w:rsidRDefault="00D72640"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AB579" w14:textId="4A15590E" w:rsidR="00D72640" w:rsidRPr="00FA0A88" w:rsidRDefault="00D72640" w:rsidP="00FA0A88">
    <w:pPr>
      <w:pStyle w:val="ac"/>
      <w:jc w:val="right"/>
      <w:rPr>
        <w:rFonts w:cstheme="minorHAnsi"/>
        <w:b/>
        <w:smallCaps/>
        <w:color w:val="808080" w:themeColor="background1" w:themeShade="80"/>
        <w:sz w:val="18"/>
        <w:szCs w:val="18"/>
      </w:rPr>
    </w:pPr>
    <w:r>
      <w:rPr>
        <w:rFonts w:cstheme="minorHAnsi"/>
        <w:b/>
        <w:color w:val="808080" w:themeColor="background1" w:themeShade="80"/>
        <w:sz w:val="16"/>
        <w:szCs w:val="16"/>
      </w:rPr>
      <w:tab/>
    </w:r>
    <w:r>
      <w:rPr>
        <w:rFonts w:cstheme="minorHAnsi"/>
        <w:b/>
        <w:color w:val="808080" w:themeColor="background1" w:themeShade="80"/>
        <w:sz w:val="16"/>
        <w:szCs w:val="16"/>
      </w:rPr>
      <w:tab/>
    </w:r>
  </w:p>
  <w:p w14:paraId="46808772" w14:textId="77777777" w:rsidR="00D72640" w:rsidRPr="00AD0A1F" w:rsidRDefault="00D72640" w:rsidP="00AD0A1F">
    <w:pPr>
      <w:pStyle w:val="ac"/>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E787A" w14:textId="4AF7400B" w:rsidR="00D72640" w:rsidRDefault="00D72640">
    <w:pPr>
      <w:pStyle w:val="ac"/>
    </w:pPr>
    <w:r>
      <w:rPr>
        <w:noProof/>
        <w:lang w:val="uk-UA" w:eastAsia="uk-UA"/>
      </w:rPr>
      <mc:AlternateContent>
        <mc:Choice Requires="wps">
          <w:drawing>
            <wp:anchor distT="0" distB="0" distL="114300" distR="114300" simplePos="0" relativeHeight="251658240" behindDoc="1" locked="0" layoutInCell="0" allowOverlap="1" wp14:anchorId="6241FC65" wp14:editId="22B2DA13">
              <wp:simplePos x="0" y="0"/>
              <wp:positionH relativeFrom="margin">
                <wp:align>center</wp:align>
              </wp:positionH>
              <wp:positionV relativeFrom="margin">
                <wp:align>center</wp:align>
              </wp:positionV>
              <wp:extent cx="6703695" cy="1675765"/>
              <wp:effectExtent l="0" t="2028825" r="0" b="1677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774884" w14:textId="77777777" w:rsidR="00D72640" w:rsidRDefault="00D72640"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41FC65" id="_x0000_t202" coordsize="21600,21600" o:spt="202" path="m,l,21600r21600,l21600,xe">
              <v:stroke joinstyle="miter"/>
              <v:path gradientshapeok="t" o:connecttype="rect"/>
            </v:shapetype>
            <v:shape id="Text Box 2" o:spid="_x0000_s1027" type="#_x0000_t202" style="position:absolute;margin-left:0;margin-top:0;width:527.85pt;height:131.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" o:allowincell="f" filled="f" stroked="f">
              <v:stroke joinstyle="round"/>
              <o:lock v:ext="edit" shapetype="t"/>
              <v:textbox style="mso-fit-shape-to-text:t">
                <w:txbxContent>
                  <w:p w14:paraId="29774884" w14:textId="77777777" w:rsidR="00D72640" w:rsidRDefault="00D72640"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9ACF8" w14:textId="1FF99ADF" w:rsidR="00D72640" w:rsidRDefault="00D72640">
    <w:pPr>
      <w:pStyle w:val="ac"/>
    </w:pPr>
  </w:p>
  <w:p w14:paraId="32CFDEFF" w14:textId="77777777" w:rsidR="00D72640" w:rsidRDefault="00D72640"/>
  <w:p w14:paraId="4D3CEA79" w14:textId="77777777" w:rsidR="00D72640" w:rsidRDefault="00D72640"/>
  <w:p w14:paraId="1D350BEF" w14:textId="77777777" w:rsidR="00D72640" w:rsidRDefault="00D72640"/>
  <w:p w14:paraId="5668CBEA" w14:textId="77777777" w:rsidR="00D72640" w:rsidRDefault="00D72640"/>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E5986" w14:textId="65782207" w:rsidR="00D72640" w:rsidRPr="00506C68" w:rsidRDefault="00D72640" w:rsidP="00FA0A88">
    <w:pPr>
      <w:pStyle w:val="ac"/>
      <w:rPr>
        <w:rFonts w:cstheme="minorHAnsi"/>
        <w:b/>
        <w:color w:val="808080" w:themeColor="background1" w:themeShade="80"/>
        <w:sz w:val="16"/>
        <w:szCs w:val="16"/>
      </w:rPr>
    </w:pPr>
    <w:r w:rsidRPr="00FA0A88">
      <w:rPr>
        <w:rFonts w:cstheme="minorHAnsi"/>
        <w:b/>
        <w:noProof/>
        <w:sz w:val="18"/>
        <w:szCs w:val="18"/>
        <w:lang w:val="uk-UA" w:eastAsia="uk-UA"/>
      </w:rPr>
      <mc:AlternateContent>
        <mc:Choice Requires="wps">
          <w:drawing>
            <wp:anchor distT="0" distB="0" distL="114300" distR="114300" simplePos="0" relativeHeight="251659264"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txbx>
                      <w:txbxContent>
                        <w:p w14:paraId="0788EBEF" w14:textId="77777777" w:rsidR="00D72640" w:rsidRDefault="00D72640" w:rsidP="000A0AEB">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F1774" id="_x0000_t202" coordsize="21600,21600" o:spt="202" path="m,l,21600r21600,l21600,xe">
              <v:stroke joinstyle="miter"/>
              <v:path gradientshapeok="t" o:connecttype="rect"/>
            </v:shapetype>
            <v:shape id="Text Box 1" o:spid="_x0000_s1028" type="#_x0000_t202" style="position:absolute;margin-left:0;margin-top:0;width:527.85pt;height:8.4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" o:allowincell="f" filled="f" stroked="f">
              <o:lock v:ext="edit" shapetype="t"/>
              <v:textbox style="mso-fit-shape-to-text:t">
                <w:txbxContent>
                  <w:p w14:paraId="0788EBEF" w14:textId="77777777" w:rsidR="00D72640" w:rsidRDefault="00D72640" w:rsidP="000A0AEB">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Pr>
        <w:rFonts w:cstheme="minorHAnsi"/>
        <w:b/>
        <w:color w:val="808080" w:themeColor="background1" w:themeShade="80"/>
        <w:sz w:val="16"/>
        <w:szCs w:val="16"/>
      </w:rPr>
      <w:tab/>
    </w:r>
    <w:r>
      <w:rPr>
        <w:rFonts w:cstheme="minorHAnsi"/>
        <w:b/>
        <w:color w:val="808080" w:themeColor="background1" w:themeShade="80"/>
        <w:sz w:val="16"/>
        <w:szCs w:val="16"/>
      </w:rPr>
      <w:tab/>
    </w:r>
  </w:p>
  <w:p w14:paraId="52898C3A" w14:textId="50AE8202" w:rsidR="00D72640" w:rsidRPr="00506C68" w:rsidRDefault="00D72640" w:rsidP="000A0AEB">
    <w:pPr>
      <w:pStyle w:val="ac"/>
      <w:rPr>
        <w:rFonts w:cstheme="minorHAnsi"/>
        <w:b/>
        <w:color w:val="808080" w:themeColor="background1" w:themeShade="80"/>
        <w:sz w:val="16"/>
        <w:szCs w:val="16"/>
      </w:rPr>
    </w:pPr>
  </w:p>
  <w:p w14:paraId="2A88191C" w14:textId="77777777" w:rsidR="00D72640" w:rsidRDefault="00D72640" w:rsidP="005D09FE"/>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91091" w14:textId="338F6A9B" w:rsidR="00D72640" w:rsidRDefault="00D7264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0C6F"/>
    <w:multiLevelType w:val="hybridMultilevel"/>
    <w:tmpl w:val="7A14D346"/>
    <w:lvl w:ilvl="0" w:tplc="F2623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81A34"/>
    <w:multiLevelType w:val="hybridMultilevel"/>
    <w:tmpl w:val="F2FC6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51047"/>
    <w:multiLevelType w:val="hybridMultilevel"/>
    <w:tmpl w:val="91525D44"/>
    <w:lvl w:ilvl="0" w:tplc="765876EE">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00274"/>
    <w:multiLevelType w:val="hybridMultilevel"/>
    <w:tmpl w:val="B6D47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13B52"/>
    <w:multiLevelType w:val="hybridMultilevel"/>
    <w:tmpl w:val="01BE4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931B2"/>
    <w:multiLevelType w:val="hybridMultilevel"/>
    <w:tmpl w:val="64D6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E6FD9"/>
    <w:multiLevelType w:val="hybridMultilevel"/>
    <w:tmpl w:val="9160A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72FA6"/>
    <w:multiLevelType w:val="hybridMultilevel"/>
    <w:tmpl w:val="48EA9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6041B1"/>
    <w:multiLevelType w:val="hybridMultilevel"/>
    <w:tmpl w:val="30EA0B62"/>
    <w:lvl w:ilvl="0" w:tplc="AF1414E0">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0" w15:restartNumberingAfterBreak="0">
    <w:nsid w:val="192C55AD"/>
    <w:multiLevelType w:val="hybridMultilevel"/>
    <w:tmpl w:val="539270E8"/>
    <w:lvl w:ilvl="0" w:tplc="13DAF3D6">
      <w:start w:val="1"/>
      <w:numFmt w:val="decimal"/>
      <w:pStyle w:val="1"/>
      <w:lvlText w:val="%1."/>
      <w:lvlJc w:val="left"/>
      <w:pPr>
        <w:ind w:left="0" w:firstLine="0"/>
      </w:pPr>
      <w:rPr>
        <w:rFonts w:hint="default"/>
        <w:b w:val="0"/>
        <w:bCs w:val="0"/>
        <w:sz w:val="22"/>
        <w:szCs w:val="22"/>
      </w:rPr>
    </w:lvl>
    <w:lvl w:ilvl="1" w:tplc="04048712">
      <w:start w:val="1"/>
      <w:numFmt w:val="none"/>
      <w:pStyle w:val="2"/>
      <w:suff w:val="nothing"/>
      <w:lvlText w:val=""/>
      <w:lvlJc w:val="left"/>
      <w:pPr>
        <w:ind w:left="0" w:firstLine="0"/>
      </w:pPr>
      <w:rPr>
        <w:rFonts w:hint="default"/>
        <w:lang w:val="en-US"/>
      </w:rPr>
    </w:lvl>
    <w:lvl w:ilvl="2" w:tplc="22F0D3CC">
      <w:start w:val="1"/>
      <w:numFmt w:val="upperLetter"/>
      <w:pStyle w:val="3"/>
      <w:lvlText w:val="%3."/>
      <w:lvlJc w:val="left"/>
      <w:pPr>
        <w:ind w:left="450" w:hanging="360"/>
      </w:pPr>
      <w:rPr>
        <w:rFonts w:hint="default"/>
      </w:rPr>
    </w:lvl>
    <w:lvl w:ilvl="3" w:tplc="B6A0AAFC">
      <w:start w:val="1"/>
      <w:numFmt w:val="none"/>
      <w:pStyle w:val="4"/>
      <w:suff w:val="nothing"/>
      <w:lvlText w:val=""/>
      <w:lvlJc w:val="left"/>
      <w:pPr>
        <w:ind w:left="0" w:firstLine="0"/>
      </w:pPr>
      <w:rPr>
        <w:rFonts w:hint="default"/>
      </w:rPr>
    </w:lvl>
    <w:lvl w:ilvl="4" w:tplc="17F0A874">
      <w:start w:val="1"/>
      <w:numFmt w:val="none"/>
      <w:pStyle w:val="5"/>
      <w:suff w:val="nothing"/>
      <w:lvlText w:val=""/>
      <w:lvlJc w:val="left"/>
      <w:pPr>
        <w:ind w:left="-32767" w:firstLine="0"/>
      </w:pPr>
      <w:rPr>
        <w:rFonts w:hint="default"/>
      </w:rPr>
    </w:lvl>
    <w:lvl w:ilvl="5" w:tplc="0FFC96F2">
      <w:start w:val="1"/>
      <w:numFmt w:val="none"/>
      <w:pStyle w:val="6"/>
      <w:suff w:val="nothing"/>
      <w:lvlText w:val=""/>
      <w:lvlJc w:val="left"/>
      <w:pPr>
        <w:ind w:left="-32767" w:firstLine="0"/>
      </w:pPr>
      <w:rPr>
        <w:rFonts w:hint="default"/>
      </w:rPr>
    </w:lvl>
    <w:lvl w:ilvl="6" w:tplc="57EECB76">
      <w:start w:val="1"/>
      <w:numFmt w:val="none"/>
      <w:pStyle w:val="7"/>
      <w:suff w:val="nothing"/>
      <w:lvlText w:val=""/>
      <w:lvlJc w:val="left"/>
      <w:pPr>
        <w:ind w:left="0" w:firstLine="0"/>
      </w:pPr>
      <w:rPr>
        <w:rFonts w:hint="default"/>
      </w:rPr>
    </w:lvl>
    <w:lvl w:ilvl="7" w:tplc="F24A818A">
      <w:start w:val="1"/>
      <w:numFmt w:val="none"/>
      <w:pStyle w:val="8"/>
      <w:suff w:val="nothing"/>
      <w:lvlText w:val=""/>
      <w:lvlJc w:val="left"/>
      <w:pPr>
        <w:ind w:left="0" w:firstLine="0"/>
      </w:pPr>
      <w:rPr>
        <w:rFonts w:hint="default"/>
      </w:rPr>
    </w:lvl>
    <w:lvl w:ilvl="8" w:tplc="011CF576">
      <w:start w:val="1"/>
      <w:numFmt w:val="none"/>
      <w:pStyle w:val="9"/>
      <w:suff w:val="nothing"/>
      <w:lvlText w:val=""/>
      <w:lvlJc w:val="left"/>
      <w:pPr>
        <w:ind w:left="0" w:firstLine="0"/>
      </w:pPr>
      <w:rPr>
        <w:rFonts w:hint="default"/>
      </w:rPr>
    </w:lvl>
  </w:abstractNum>
  <w:abstractNum w:abstractNumId="11" w15:restartNumberingAfterBreak="0">
    <w:nsid w:val="19E113E0"/>
    <w:multiLevelType w:val="hybridMultilevel"/>
    <w:tmpl w:val="568CAEC4"/>
    <w:lvl w:ilvl="0" w:tplc="1398EF7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8216FF"/>
    <w:multiLevelType w:val="hybridMultilevel"/>
    <w:tmpl w:val="B1DA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632EEE"/>
    <w:multiLevelType w:val="hybridMultilevel"/>
    <w:tmpl w:val="8B2C80AC"/>
    <w:lvl w:ilvl="0" w:tplc="6E0E82E8">
      <w:start w:val="10"/>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AE3B93"/>
    <w:multiLevelType w:val="hybridMultilevel"/>
    <w:tmpl w:val="102CE3AC"/>
    <w:lvl w:ilvl="0" w:tplc="04090017">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B52627"/>
    <w:multiLevelType w:val="multilevel"/>
    <w:tmpl w:val="DDD6EB4C"/>
    <w:lvl w:ilvl="0">
      <w:start w:val="2"/>
      <w:numFmt w:val="decimal"/>
      <w:lvlText w:val="%1."/>
      <w:lvlJc w:val="left"/>
      <w:pPr>
        <w:tabs>
          <w:tab w:val="num" w:pos="480"/>
        </w:tabs>
        <w:ind w:left="480" w:hanging="480"/>
      </w:pPr>
      <w:rPr>
        <w:rFonts w:hint="default"/>
      </w:rPr>
    </w:lvl>
    <w:lvl w:ilvl="1">
      <w:start w:val="2"/>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B333459"/>
    <w:multiLevelType w:val="hybridMultilevel"/>
    <w:tmpl w:val="FE8A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FC7112"/>
    <w:multiLevelType w:val="hybridMultilevel"/>
    <w:tmpl w:val="823CC0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1078E0"/>
    <w:multiLevelType w:val="hybridMultilevel"/>
    <w:tmpl w:val="F31C1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2A563A"/>
    <w:multiLevelType w:val="hybridMultilevel"/>
    <w:tmpl w:val="6AE0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8" w15:restartNumberingAfterBreak="0">
    <w:nsid w:val="7D585C67"/>
    <w:multiLevelType w:val="hybridMultilevel"/>
    <w:tmpl w:val="675A4F48"/>
    <w:lvl w:ilvl="0" w:tplc="1398EF7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3"/>
  </w:num>
  <w:num w:numId="2">
    <w:abstractNumId w:val="19"/>
  </w:num>
  <w:num w:numId="3">
    <w:abstractNumId w:val="35"/>
  </w:num>
  <w:num w:numId="4">
    <w:abstractNumId w:val="31"/>
  </w:num>
  <w:num w:numId="5">
    <w:abstractNumId w:val="26"/>
  </w:num>
  <w:num w:numId="6">
    <w:abstractNumId w:val="37"/>
  </w:num>
  <w:num w:numId="7">
    <w:abstractNumId w:val="12"/>
  </w:num>
  <w:num w:numId="8">
    <w:abstractNumId w:val="21"/>
  </w:num>
  <w:num w:numId="9">
    <w:abstractNumId w:val="10"/>
  </w:num>
  <w:num w:numId="10">
    <w:abstractNumId w:val="29"/>
  </w:num>
  <w:num w:numId="11">
    <w:abstractNumId w:val="20"/>
  </w:num>
  <w:num w:numId="12">
    <w:abstractNumId w:val="17"/>
  </w:num>
  <w:num w:numId="13">
    <w:abstractNumId w:val="15"/>
  </w:num>
  <w:num w:numId="14">
    <w:abstractNumId w:val="30"/>
  </w:num>
  <w:num w:numId="15">
    <w:abstractNumId w:val="28"/>
  </w:num>
  <w:num w:numId="16">
    <w:abstractNumId w:val="36"/>
  </w:num>
  <w:num w:numId="17">
    <w:abstractNumId w:val="25"/>
  </w:num>
  <w:num w:numId="18">
    <w:abstractNumId w:val="7"/>
  </w:num>
  <w:num w:numId="19">
    <w:abstractNumId w:val="22"/>
  </w:num>
  <w:num w:numId="20">
    <w:abstractNumId w:val="14"/>
  </w:num>
  <w:num w:numId="21">
    <w:abstractNumId w:val="4"/>
  </w:num>
  <w:num w:numId="22">
    <w:abstractNumId w:val="3"/>
  </w:num>
  <w:num w:numId="23">
    <w:abstractNumId w:val="13"/>
  </w:num>
  <w:num w:numId="24">
    <w:abstractNumId w:val="34"/>
  </w:num>
  <w:num w:numId="25">
    <w:abstractNumId w:val="23"/>
  </w:num>
  <w:num w:numId="26">
    <w:abstractNumId w:val="11"/>
  </w:num>
  <w:num w:numId="27">
    <w:abstractNumId w:val="2"/>
  </w:num>
  <w:num w:numId="28">
    <w:abstractNumId w:val="38"/>
  </w:num>
  <w:num w:numId="29">
    <w:abstractNumId w:val="1"/>
  </w:num>
  <w:num w:numId="30">
    <w:abstractNumId w:val="0"/>
  </w:num>
  <w:num w:numId="31">
    <w:abstractNumId w:val="16"/>
  </w:num>
  <w:num w:numId="32">
    <w:abstractNumId w:val="24"/>
  </w:num>
  <w:num w:numId="33">
    <w:abstractNumId w:val="9"/>
  </w:num>
  <w:num w:numId="34">
    <w:abstractNumId w:val="6"/>
  </w:num>
  <w:num w:numId="35">
    <w:abstractNumId w:val="32"/>
  </w:num>
  <w:num w:numId="36">
    <w:abstractNumId w:val="27"/>
  </w:num>
  <w:num w:numId="37">
    <w:abstractNumId w:val="8"/>
  </w:num>
  <w:num w:numId="38">
    <w:abstractNumId w:val="5"/>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CB2"/>
    <w:rsid w:val="00000166"/>
    <w:rsid w:val="00002B96"/>
    <w:rsid w:val="00003240"/>
    <w:rsid w:val="000034DD"/>
    <w:rsid w:val="000058A2"/>
    <w:rsid w:val="00005BDB"/>
    <w:rsid w:val="00007045"/>
    <w:rsid w:val="00007BB2"/>
    <w:rsid w:val="0001001E"/>
    <w:rsid w:val="000110F6"/>
    <w:rsid w:val="00011EBF"/>
    <w:rsid w:val="000124AF"/>
    <w:rsid w:val="0001256C"/>
    <w:rsid w:val="00012D9E"/>
    <w:rsid w:val="000132C7"/>
    <w:rsid w:val="00013663"/>
    <w:rsid w:val="00014034"/>
    <w:rsid w:val="0001422C"/>
    <w:rsid w:val="00015A47"/>
    <w:rsid w:val="00015C51"/>
    <w:rsid w:val="00016599"/>
    <w:rsid w:val="0001758C"/>
    <w:rsid w:val="00021A5C"/>
    <w:rsid w:val="00022139"/>
    <w:rsid w:val="000225C8"/>
    <w:rsid w:val="00022B03"/>
    <w:rsid w:val="00022CE4"/>
    <w:rsid w:val="00023C0E"/>
    <w:rsid w:val="0002587E"/>
    <w:rsid w:val="00026C40"/>
    <w:rsid w:val="0002702D"/>
    <w:rsid w:val="00030B75"/>
    <w:rsid w:val="00030C3F"/>
    <w:rsid w:val="00030D44"/>
    <w:rsid w:val="00033CA0"/>
    <w:rsid w:val="00035E03"/>
    <w:rsid w:val="000374D6"/>
    <w:rsid w:val="00040743"/>
    <w:rsid w:val="0004096D"/>
    <w:rsid w:val="00041DB6"/>
    <w:rsid w:val="00042527"/>
    <w:rsid w:val="00043622"/>
    <w:rsid w:val="00044394"/>
    <w:rsid w:val="000446AE"/>
    <w:rsid w:val="00044B10"/>
    <w:rsid w:val="000450E5"/>
    <w:rsid w:val="000468DE"/>
    <w:rsid w:val="00047A48"/>
    <w:rsid w:val="00050ACC"/>
    <w:rsid w:val="00050BF8"/>
    <w:rsid w:val="0005183A"/>
    <w:rsid w:val="00051F1D"/>
    <w:rsid w:val="00051F5D"/>
    <w:rsid w:val="00052C02"/>
    <w:rsid w:val="00053C5B"/>
    <w:rsid w:val="0005481F"/>
    <w:rsid w:val="000548FC"/>
    <w:rsid w:val="00054C1A"/>
    <w:rsid w:val="000561A4"/>
    <w:rsid w:val="00056438"/>
    <w:rsid w:val="000564F8"/>
    <w:rsid w:val="000566D6"/>
    <w:rsid w:val="000603FB"/>
    <w:rsid w:val="0006215C"/>
    <w:rsid w:val="000623D2"/>
    <w:rsid w:val="00062805"/>
    <w:rsid w:val="00062DEB"/>
    <w:rsid w:val="000640EA"/>
    <w:rsid w:val="0006419E"/>
    <w:rsid w:val="00064870"/>
    <w:rsid w:val="00065B16"/>
    <w:rsid w:val="00065C32"/>
    <w:rsid w:val="00066181"/>
    <w:rsid w:val="0006686D"/>
    <w:rsid w:val="00066B60"/>
    <w:rsid w:val="00066C2E"/>
    <w:rsid w:val="00066E0B"/>
    <w:rsid w:val="00066E4A"/>
    <w:rsid w:val="000709A8"/>
    <w:rsid w:val="00071F61"/>
    <w:rsid w:val="000721C8"/>
    <w:rsid w:val="00072796"/>
    <w:rsid w:val="00073E09"/>
    <w:rsid w:val="000743EE"/>
    <w:rsid w:val="000748D3"/>
    <w:rsid w:val="00074ACC"/>
    <w:rsid w:val="00077699"/>
    <w:rsid w:val="00081D2E"/>
    <w:rsid w:val="0008285C"/>
    <w:rsid w:val="00084384"/>
    <w:rsid w:val="00085186"/>
    <w:rsid w:val="00085C13"/>
    <w:rsid w:val="0008678B"/>
    <w:rsid w:val="00090CA5"/>
    <w:rsid w:val="000918CB"/>
    <w:rsid w:val="00092CF1"/>
    <w:rsid w:val="00092F0A"/>
    <w:rsid w:val="00093640"/>
    <w:rsid w:val="000949A7"/>
    <w:rsid w:val="0009509F"/>
    <w:rsid w:val="000964BE"/>
    <w:rsid w:val="000977AF"/>
    <w:rsid w:val="000A0AEB"/>
    <w:rsid w:val="000A1ABF"/>
    <w:rsid w:val="000A1E89"/>
    <w:rsid w:val="000A3764"/>
    <w:rsid w:val="000A38EB"/>
    <w:rsid w:val="000A3EF0"/>
    <w:rsid w:val="000A419E"/>
    <w:rsid w:val="000A68E5"/>
    <w:rsid w:val="000B0093"/>
    <w:rsid w:val="000B1513"/>
    <w:rsid w:val="000B359F"/>
    <w:rsid w:val="000B4121"/>
    <w:rsid w:val="000B450B"/>
    <w:rsid w:val="000B45CE"/>
    <w:rsid w:val="000B4736"/>
    <w:rsid w:val="000B49AA"/>
    <w:rsid w:val="000B63F3"/>
    <w:rsid w:val="000B6C87"/>
    <w:rsid w:val="000B7302"/>
    <w:rsid w:val="000B7699"/>
    <w:rsid w:val="000B7D72"/>
    <w:rsid w:val="000C0285"/>
    <w:rsid w:val="000C0CEF"/>
    <w:rsid w:val="000C4140"/>
    <w:rsid w:val="000C42E8"/>
    <w:rsid w:val="000C5388"/>
    <w:rsid w:val="000C7142"/>
    <w:rsid w:val="000C7666"/>
    <w:rsid w:val="000C7893"/>
    <w:rsid w:val="000C78A5"/>
    <w:rsid w:val="000C7B23"/>
    <w:rsid w:val="000D043C"/>
    <w:rsid w:val="000D1F11"/>
    <w:rsid w:val="000D1FDC"/>
    <w:rsid w:val="000D28A2"/>
    <w:rsid w:val="000D3122"/>
    <w:rsid w:val="000D32EF"/>
    <w:rsid w:val="000D35BC"/>
    <w:rsid w:val="000D3946"/>
    <w:rsid w:val="000D3D5C"/>
    <w:rsid w:val="000D3EB4"/>
    <w:rsid w:val="000D4AB2"/>
    <w:rsid w:val="000D593E"/>
    <w:rsid w:val="000D6541"/>
    <w:rsid w:val="000D66F6"/>
    <w:rsid w:val="000D7A44"/>
    <w:rsid w:val="000E06FC"/>
    <w:rsid w:val="000E24B7"/>
    <w:rsid w:val="000E2D5B"/>
    <w:rsid w:val="000E4C95"/>
    <w:rsid w:val="000E7EA2"/>
    <w:rsid w:val="000E7FC7"/>
    <w:rsid w:val="000F0DFB"/>
    <w:rsid w:val="000F1805"/>
    <w:rsid w:val="000F2B63"/>
    <w:rsid w:val="000F2E62"/>
    <w:rsid w:val="000F2F6C"/>
    <w:rsid w:val="000F43F5"/>
    <w:rsid w:val="000F450B"/>
    <w:rsid w:val="000F5A5D"/>
    <w:rsid w:val="000F6EA5"/>
    <w:rsid w:val="000F751B"/>
    <w:rsid w:val="000F7D8D"/>
    <w:rsid w:val="00100272"/>
    <w:rsid w:val="00100443"/>
    <w:rsid w:val="00100467"/>
    <w:rsid w:val="00102036"/>
    <w:rsid w:val="00102228"/>
    <w:rsid w:val="00102EE5"/>
    <w:rsid w:val="0010465A"/>
    <w:rsid w:val="00105994"/>
    <w:rsid w:val="00106028"/>
    <w:rsid w:val="00112340"/>
    <w:rsid w:val="00112801"/>
    <w:rsid w:val="0011488D"/>
    <w:rsid w:val="00115457"/>
    <w:rsid w:val="00115DB6"/>
    <w:rsid w:val="00116387"/>
    <w:rsid w:val="001172ED"/>
    <w:rsid w:val="00122EB9"/>
    <w:rsid w:val="0012625A"/>
    <w:rsid w:val="00126D90"/>
    <w:rsid w:val="0012752D"/>
    <w:rsid w:val="001302FD"/>
    <w:rsid w:val="00130BC3"/>
    <w:rsid w:val="00131139"/>
    <w:rsid w:val="00132A0C"/>
    <w:rsid w:val="00133BC8"/>
    <w:rsid w:val="00134E29"/>
    <w:rsid w:val="00136DEF"/>
    <w:rsid w:val="00137279"/>
    <w:rsid w:val="00137A45"/>
    <w:rsid w:val="00137C0E"/>
    <w:rsid w:val="00140046"/>
    <w:rsid w:val="00140E03"/>
    <w:rsid w:val="0014113C"/>
    <w:rsid w:val="00142A09"/>
    <w:rsid w:val="00142B1E"/>
    <w:rsid w:val="00143ABB"/>
    <w:rsid w:val="00145318"/>
    <w:rsid w:val="00145572"/>
    <w:rsid w:val="001465A4"/>
    <w:rsid w:val="00146A78"/>
    <w:rsid w:val="00146AF0"/>
    <w:rsid w:val="00147A13"/>
    <w:rsid w:val="00147DBF"/>
    <w:rsid w:val="001512BC"/>
    <w:rsid w:val="00151C28"/>
    <w:rsid w:val="0015236B"/>
    <w:rsid w:val="00152CC3"/>
    <w:rsid w:val="001537B9"/>
    <w:rsid w:val="001544FD"/>
    <w:rsid w:val="00154D0A"/>
    <w:rsid w:val="001566B0"/>
    <w:rsid w:val="00160C24"/>
    <w:rsid w:val="001614F8"/>
    <w:rsid w:val="00162E41"/>
    <w:rsid w:val="00162ED2"/>
    <w:rsid w:val="00162FF0"/>
    <w:rsid w:val="001645B3"/>
    <w:rsid w:val="001648A7"/>
    <w:rsid w:val="0016519A"/>
    <w:rsid w:val="00165585"/>
    <w:rsid w:val="00165CAB"/>
    <w:rsid w:val="00165F8C"/>
    <w:rsid w:val="00167A74"/>
    <w:rsid w:val="00170523"/>
    <w:rsid w:val="00170978"/>
    <w:rsid w:val="00170A10"/>
    <w:rsid w:val="0017212B"/>
    <w:rsid w:val="001722BA"/>
    <w:rsid w:val="001728B9"/>
    <w:rsid w:val="0017302D"/>
    <w:rsid w:val="001735CA"/>
    <w:rsid w:val="0017533F"/>
    <w:rsid w:val="001757D3"/>
    <w:rsid w:val="00175BD5"/>
    <w:rsid w:val="001764B8"/>
    <w:rsid w:val="001772B1"/>
    <w:rsid w:val="00177A87"/>
    <w:rsid w:val="00180193"/>
    <w:rsid w:val="00180640"/>
    <w:rsid w:val="00180A34"/>
    <w:rsid w:val="00181C52"/>
    <w:rsid w:val="00181F0B"/>
    <w:rsid w:val="00182302"/>
    <w:rsid w:val="0018308A"/>
    <w:rsid w:val="00185FC1"/>
    <w:rsid w:val="001878F9"/>
    <w:rsid w:val="001916A5"/>
    <w:rsid w:val="00191AAE"/>
    <w:rsid w:val="00191ACB"/>
    <w:rsid w:val="00193B26"/>
    <w:rsid w:val="001951B7"/>
    <w:rsid w:val="00195A05"/>
    <w:rsid w:val="00195E61"/>
    <w:rsid w:val="00196336"/>
    <w:rsid w:val="00197015"/>
    <w:rsid w:val="00197302"/>
    <w:rsid w:val="00197E5B"/>
    <w:rsid w:val="001A04B2"/>
    <w:rsid w:val="001A1149"/>
    <w:rsid w:val="001A355A"/>
    <w:rsid w:val="001A3681"/>
    <w:rsid w:val="001A39F5"/>
    <w:rsid w:val="001A3BB7"/>
    <w:rsid w:val="001A44BB"/>
    <w:rsid w:val="001A45F6"/>
    <w:rsid w:val="001A4945"/>
    <w:rsid w:val="001A69BC"/>
    <w:rsid w:val="001A6E4E"/>
    <w:rsid w:val="001A7BD5"/>
    <w:rsid w:val="001B0165"/>
    <w:rsid w:val="001B08BC"/>
    <w:rsid w:val="001B16AC"/>
    <w:rsid w:val="001B1DF1"/>
    <w:rsid w:val="001B385D"/>
    <w:rsid w:val="001B4309"/>
    <w:rsid w:val="001B452C"/>
    <w:rsid w:val="001B45E1"/>
    <w:rsid w:val="001B4EDB"/>
    <w:rsid w:val="001B508E"/>
    <w:rsid w:val="001B50E7"/>
    <w:rsid w:val="001B5562"/>
    <w:rsid w:val="001B645B"/>
    <w:rsid w:val="001B6806"/>
    <w:rsid w:val="001B6E19"/>
    <w:rsid w:val="001B740F"/>
    <w:rsid w:val="001C003D"/>
    <w:rsid w:val="001C16F0"/>
    <w:rsid w:val="001C37E6"/>
    <w:rsid w:val="001C410B"/>
    <w:rsid w:val="001C5D28"/>
    <w:rsid w:val="001C606B"/>
    <w:rsid w:val="001C63AF"/>
    <w:rsid w:val="001C7C05"/>
    <w:rsid w:val="001C7E34"/>
    <w:rsid w:val="001D001F"/>
    <w:rsid w:val="001D0CD7"/>
    <w:rsid w:val="001D230A"/>
    <w:rsid w:val="001D2316"/>
    <w:rsid w:val="001D2432"/>
    <w:rsid w:val="001D2466"/>
    <w:rsid w:val="001D44E8"/>
    <w:rsid w:val="001D4EE0"/>
    <w:rsid w:val="001D5681"/>
    <w:rsid w:val="001D5A17"/>
    <w:rsid w:val="001D672E"/>
    <w:rsid w:val="001D78A8"/>
    <w:rsid w:val="001D7A28"/>
    <w:rsid w:val="001E0BB1"/>
    <w:rsid w:val="001E1036"/>
    <w:rsid w:val="001E25CC"/>
    <w:rsid w:val="001E3497"/>
    <w:rsid w:val="001E35C9"/>
    <w:rsid w:val="001E4B66"/>
    <w:rsid w:val="001E72D4"/>
    <w:rsid w:val="001E768F"/>
    <w:rsid w:val="001F05A7"/>
    <w:rsid w:val="001F0F77"/>
    <w:rsid w:val="001F18B8"/>
    <w:rsid w:val="001F1DB4"/>
    <w:rsid w:val="001F1E40"/>
    <w:rsid w:val="001F2B8A"/>
    <w:rsid w:val="001F2DE8"/>
    <w:rsid w:val="001F3344"/>
    <w:rsid w:val="001F3397"/>
    <w:rsid w:val="001F3790"/>
    <w:rsid w:val="001F3CD7"/>
    <w:rsid w:val="001F4109"/>
    <w:rsid w:val="001F512B"/>
    <w:rsid w:val="001F58D6"/>
    <w:rsid w:val="001F6F70"/>
    <w:rsid w:val="001F703E"/>
    <w:rsid w:val="002000B2"/>
    <w:rsid w:val="00201A11"/>
    <w:rsid w:val="00202FC5"/>
    <w:rsid w:val="002034B8"/>
    <w:rsid w:val="002034F1"/>
    <w:rsid w:val="00203F73"/>
    <w:rsid w:val="002047AD"/>
    <w:rsid w:val="00205645"/>
    <w:rsid w:val="00205908"/>
    <w:rsid w:val="00206CEC"/>
    <w:rsid w:val="002075E2"/>
    <w:rsid w:val="00207834"/>
    <w:rsid w:val="00212551"/>
    <w:rsid w:val="00213B46"/>
    <w:rsid w:val="00215985"/>
    <w:rsid w:val="002166CA"/>
    <w:rsid w:val="00217104"/>
    <w:rsid w:val="00217E82"/>
    <w:rsid w:val="00220E77"/>
    <w:rsid w:val="002211A8"/>
    <w:rsid w:val="002216CD"/>
    <w:rsid w:val="00221BEC"/>
    <w:rsid w:val="00221E99"/>
    <w:rsid w:val="00223773"/>
    <w:rsid w:val="00223936"/>
    <w:rsid w:val="00226449"/>
    <w:rsid w:val="00226BC3"/>
    <w:rsid w:val="0022755A"/>
    <w:rsid w:val="00230427"/>
    <w:rsid w:val="00230D12"/>
    <w:rsid w:val="00231441"/>
    <w:rsid w:val="00232216"/>
    <w:rsid w:val="0023720E"/>
    <w:rsid w:val="00237A36"/>
    <w:rsid w:val="00240669"/>
    <w:rsid w:val="00241518"/>
    <w:rsid w:val="0024250B"/>
    <w:rsid w:val="0024256C"/>
    <w:rsid w:val="0024271D"/>
    <w:rsid w:val="00243BCD"/>
    <w:rsid w:val="0024414E"/>
    <w:rsid w:val="00244B8E"/>
    <w:rsid w:val="00245BD4"/>
    <w:rsid w:val="00246534"/>
    <w:rsid w:val="00253388"/>
    <w:rsid w:val="00256150"/>
    <w:rsid w:val="00256E8D"/>
    <w:rsid w:val="00257637"/>
    <w:rsid w:val="00261A4F"/>
    <w:rsid w:val="00262D68"/>
    <w:rsid w:val="00263654"/>
    <w:rsid w:val="00263A0E"/>
    <w:rsid w:val="002645DA"/>
    <w:rsid w:val="002645ED"/>
    <w:rsid w:val="00264C14"/>
    <w:rsid w:val="00266460"/>
    <w:rsid w:val="002719C0"/>
    <w:rsid w:val="00272346"/>
    <w:rsid w:val="00272C92"/>
    <w:rsid w:val="00273E9A"/>
    <w:rsid w:val="00274C5B"/>
    <w:rsid w:val="00275063"/>
    <w:rsid w:val="00275DC1"/>
    <w:rsid w:val="00275FCA"/>
    <w:rsid w:val="00276158"/>
    <w:rsid w:val="00276393"/>
    <w:rsid w:val="0027686C"/>
    <w:rsid w:val="00277866"/>
    <w:rsid w:val="00281124"/>
    <w:rsid w:val="002813EE"/>
    <w:rsid w:val="002815D5"/>
    <w:rsid w:val="002824F9"/>
    <w:rsid w:val="00282EE1"/>
    <w:rsid w:val="00283911"/>
    <w:rsid w:val="00284ABA"/>
    <w:rsid w:val="00285D08"/>
    <w:rsid w:val="002864BF"/>
    <w:rsid w:val="002900CC"/>
    <w:rsid w:val="00290B3B"/>
    <w:rsid w:val="00290B41"/>
    <w:rsid w:val="0029168A"/>
    <w:rsid w:val="00291C39"/>
    <w:rsid w:val="00292075"/>
    <w:rsid w:val="0029223F"/>
    <w:rsid w:val="002937AE"/>
    <w:rsid w:val="0029535A"/>
    <w:rsid w:val="00295D80"/>
    <w:rsid w:val="0029679B"/>
    <w:rsid w:val="00297AB6"/>
    <w:rsid w:val="00297E90"/>
    <w:rsid w:val="002A022A"/>
    <w:rsid w:val="002A07CC"/>
    <w:rsid w:val="002A0C04"/>
    <w:rsid w:val="002A1897"/>
    <w:rsid w:val="002A21BF"/>
    <w:rsid w:val="002A26DE"/>
    <w:rsid w:val="002A536D"/>
    <w:rsid w:val="002A5E43"/>
    <w:rsid w:val="002A67AD"/>
    <w:rsid w:val="002A6AA6"/>
    <w:rsid w:val="002A6AEC"/>
    <w:rsid w:val="002A7934"/>
    <w:rsid w:val="002A7DBC"/>
    <w:rsid w:val="002A7F59"/>
    <w:rsid w:val="002B02F2"/>
    <w:rsid w:val="002B04DB"/>
    <w:rsid w:val="002B28A2"/>
    <w:rsid w:val="002B3E5F"/>
    <w:rsid w:val="002B61E1"/>
    <w:rsid w:val="002B7F7F"/>
    <w:rsid w:val="002C18B7"/>
    <w:rsid w:val="002C1CFA"/>
    <w:rsid w:val="002C44A4"/>
    <w:rsid w:val="002C4801"/>
    <w:rsid w:val="002C4B44"/>
    <w:rsid w:val="002C59FF"/>
    <w:rsid w:val="002C5A09"/>
    <w:rsid w:val="002C6A23"/>
    <w:rsid w:val="002C7822"/>
    <w:rsid w:val="002C7ADE"/>
    <w:rsid w:val="002D0175"/>
    <w:rsid w:val="002D053E"/>
    <w:rsid w:val="002D36AF"/>
    <w:rsid w:val="002D4AA2"/>
    <w:rsid w:val="002D5209"/>
    <w:rsid w:val="002D5BB4"/>
    <w:rsid w:val="002D5E3A"/>
    <w:rsid w:val="002D7B18"/>
    <w:rsid w:val="002E1042"/>
    <w:rsid w:val="002E1824"/>
    <w:rsid w:val="002E18BF"/>
    <w:rsid w:val="002E2F51"/>
    <w:rsid w:val="002E3F5C"/>
    <w:rsid w:val="002E45B4"/>
    <w:rsid w:val="002E55FE"/>
    <w:rsid w:val="002E57CE"/>
    <w:rsid w:val="002E730B"/>
    <w:rsid w:val="002E73A2"/>
    <w:rsid w:val="002E7419"/>
    <w:rsid w:val="002F0B51"/>
    <w:rsid w:val="002F1034"/>
    <w:rsid w:val="002F2A68"/>
    <w:rsid w:val="002F36FE"/>
    <w:rsid w:val="002F3AEF"/>
    <w:rsid w:val="002F3E07"/>
    <w:rsid w:val="002F532E"/>
    <w:rsid w:val="002F64CF"/>
    <w:rsid w:val="002F7123"/>
    <w:rsid w:val="002F7288"/>
    <w:rsid w:val="002F77F2"/>
    <w:rsid w:val="00300FBB"/>
    <w:rsid w:val="00301D4F"/>
    <w:rsid w:val="0030429E"/>
    <w:rsid w:val="00304827"/>
    <w:rsid w:val="00305BCF"/>
    <w:rsid w:val="00305E49"/>
    <w:rsid w:val="00307248"/>
    <w:rsid w:val="003100B7"/>
    <w:rsid w:val="003108D8"/>
    <w:rsid w:val="00310A80"/>
    <w:rsid w:val="00312CC6"/>
    <w:rsid w:val="00313243"/>
    <w:rsid w:val="003145C8"/>
    <w:rsid w:val="003150CF"/>
    <w:rsid w:val="003158E6"/>
    <w:rsid w:val="00315EE2"/>
    <w:rsid w:val="00316C77"/>
    <w:rsid w:val="00316E2F"/>
    <w:rsid w:val="00320D19"/>
    <w:rsid w:val="00321980"/>
    <w:rsid w:val="003259FB"/>
    <w:rsid w:val="00325A2C"/>
    <w:rsid w:val="003265DF"/>
    <w:rsid w:val="00326A5E"/>
    <w:rsid w:val="00327556"/>
    <w:rsid w:val="00331885"/>
    <w:rsid w:val="00331EF4"/>
    <w:rsid w:val="00332B57"/>
    <w:rsid w:val="00332FCC"/>
    <w:rsid w:val="003334B5"/>
    <w:rsid w:val="00333C9B"/>
    <w:rsid w:val="00334B1B"/>
    <w:rsid w:val="003408E4"/>
    <w:rsid w:val="00340E2C"/>
    <w:rsid w:val="00341581"/>
    <w:rsid w:val="003415E5"/>
    <w:rsid w:val="0034162D"/>
    <w:rsid w:val="003452A6"/>
    <w:rsid w:val="00347F05"/>
    <w:rsid w:val="003504BB"/>
    <w:rsid w:val="00350CC4"/>
    <w:rsid w:val="00351015"/>
    <w:rsid w:val="00352D91"/>
    <w:rsid w:val="00354AD9"/>
    <w:rsid w:val="00354FF7"/>
    <w:rsid w:val="003559FD"/>
    <w:rsid w:val="00356EA2"/>
    <w:rsid w:val="003570EB"/>
    <w:rsid w:val="003600CB"/>
    <w:rsid w:val="00360509"/>
    <w:rsid w:val="0036097D"/>
    <w:rsid w:val="00362D5E"/>
    <w:rsid w:val="00362EF1"/>
    <w:rsid w:val="003636C3"/>
    <w:rsid w:val="00364A56"/>
    <w:rsid w:val="00364E9C"/>
    <w:rsid w:val="003651AC"/>
    <w:rsid w:val="00365763"/>
    <w:rsid w:val="00367123"/>
    <w:rsid w:val="003677D5"/>
    <w:rsid w:val="00367ACF"/>
    <w:rsid w:val="00367F16"/>
    <w:rsid w:val="00371C19"/>
    <w:rsid w:val="0037259C"/>
    <w:rsid w:val="0037284B"/>
    <w:rsid w:val="00372A9F"/>
    <w:rsid w:val="00372BCC"/>
    <w:rsid w:val="00374027"/>
    <w:rsid w:val="0037509C"/>
    <w:rsid w:val="0037539E"/>
    <w:rsid w:val="00375BD0"/>
    <w:rsid w:val="00375FBF"/>
    <w:rsid w:val="00377019"/>
    <w:rsid w:val="00377292"/>
    <w:rsid w:val="00377629"/>
    <w:rsid w:val="00377F00"/>
    <w:rsid w:val="00380918"/>
    <w:rsid w:val="00380B80"/>
    <w:rsid w:val="00381856"/>
    <w:rsid w:val="0038269D"/>
    <w:rsid w:val="00383C2C"/>
    <w:rsid w:val="003841B8"/>
    <w:rsid w:val="003851E2"/>
    <w:rsid w:val="003859B6"/>
    <w:rsid w:val="0038605C"/>
    <w:rsid w:val="003866DF"/>
    <w:rsid w:val="0038786F"/>
    <w:rsid w:val="00392F09"/>
    <w:rsid w:val="00394191"/>
    <w:rsid w:val="0039669C"/>
    <w:rsid w:val="0039737D"/>
    <w:rsid w:val="003974D6"/>
    <w:rsid w:val="00397A80"/>
    <w:rsid w:val="003A134B"/>
    <w:rsid w:val="003A5C2C"/>
    <w:rsid w:val="003A5DB1"/>
    <w:rsid w:val="003A6655"/>
    <w:rsid w:val="003A7FCF"/>
    <w:rsid w:val="003B0054"/>
    <w:rsid w:val="003B057B"/>
    <w:rsid w:val="003B15BE"/>
    <w:rsid w:val="003B28E7"/>
    <w:rsid w:val="003B3CD4"/>
    <w:rsid w:val="003B5E96"/>
    <w:rsid w:val="003B6574"/>
    <w:rsid w:val="003B6B3E"/>
    <w:rsid w:val="003B71F3"/>
    <w:rsid w:val="003C01B9"/>
    <w:rsid w:val="003C02DB"/>
    <w:rsid w:val="003C1D4C"/>
    <w:rsid w:val="003C2002"/>
    <w:rsid w:val="003C397E"/>
    <w:rsid w:val="003C6024"/>
    <w:rsid w:val="003C60B7"/>
    <w:rsid w:val="003D0940"/>
    <w:rsid w:val="003D224B"/>
    <w:rsid w:val="003D3EE5"/>
    <w:rsid w:val="003D4CBC"/>
    <w:rsid w:val="003D51B5"/>
    <w:rsid w:val="003D7221"/>
    <w:rsid w:val="003D7A11"/>
    <w:rsid w:val="003D7E13"/>
    <w:rsid w:val="003E1431"/>
    <w:rsid w:val="003E1D7B"/>
    <w:rsid w:val="003E246E"/>
    <w:rsid w:val="003E41FE"/>
    <w:rsid w:val="003E4A70"/>
    <w:rsid w:val="003E4E5F"/>
    <w:rsid w:val="003E50F5"/>
    <w:rsid w:val="003E6028"/>
    <w:rsid w:val="003E6299"/>
    <w:rsid w:val="003E6E9A"/>
    <w:rsid w:val="003E7318"/>
    <w:rsid w:val="003F0C86"/>
    <w:rsid w:val="003F0D12"/>
    <w:rsid w:val="003F1818"/>
    <w:rsid w:val="003F18D9"/>
    <w:rsid w:val="003F1CFB"/>
    <w:rsid w:val="003F3670"/>
    <w:rsid w:val="003F51D0"/>
    <w:rsid w:val="003F6316"/>
    <w:rsid w:val="003F7918"/>
    <w:rsid w:val="003F7F4A"/>
    <w:rsid w:val="00400075"/>
    <w:rsid w:val="00402C16"/>
    <w:rsid w:val="00403D18"/>
    <w:rsid w:val="00404812"/>
    <w:rsid w:val="004075D2"/>
    <w:rsid w:val="0040781E"/>
    <w:rsid w:val="0040783B"/>
    <w:rsid w:val="00407A29"/>
    <w:rsid w:val="004100C7"/>
    <w:rsid w:val="00411113"/>
    <w:rsid w:val="00411956"/>
    <w:rsid w:val="004124F2"/>
    <w:rsid w:val="004137A2"/>
    <w:rsid w:val="00413987"/>
    <w:rsid w:val="0041418E"/>
    <w:rsid w:val="00415B9F"/>
    <w:rsid w:val="004173F6"/>
    <w:rsid w:val="00417BFA"/>
    <w:rsid w:val="00417D70"/>
    <w:rsid w:val="00421ECE"/>
    <w:rsid w:val="004222F1"/>
    <w:rsid w:val="00422BDD"/>
    <w:rsid w:val="00422C00"/>
    <w:rsid w:val="00423785"/>
    <w:rsid w:val="00423CAC"/>
    <w:rsid w:val="00424E53"/>
    <w:rsid w:val="00425CD3"/>
    <w:rsid w:val="00427230"/>
    <w:rsid w:val="0042759F"/>
    <w:rsid w:val="0043043C"/>
    <w:rsid w:val="0043065D"/>
    <w:rsid w:val="0043204E"/>
    <w:rsid w:val="00433320"/>
    <w:rsid w:val="00433B26"/>
    <w:rsid w:val="0043786A"/>
    <w:rsid w:val="004379DE"/>
    <w:rsid w:val="004409D6"/>
    <w:rsid w:val="004410A8"/>
    <w:rsid w:val="004413AD"/>
    <w:rsid w:val="00442904"/>
    <w:rsid w:val="00443C21"/>
    <w:rsid w:val="0044445A"/>
    <w:rsid w:val="00445746"/>
    <w:rsid w:val="00446C4B"/>
    <w:rsid w:val="004472E6"/>
    <w:rsid w:val="00447797"/>
    <w:rsid w:val="0045080E"/>
    <w:rsid w:val="004515B0"/>
    <w:rsid w:val="004525A7"/>
    <w:rsid w:val="00453662"/>
    <w:rsid w:val="00454586"/>
    <w:rsid w:val="004550C0"/>
    <w:rsid w:val="004574D4"/>
    <w:rsid w:val="0046130D"/>
    <w:rsid w:val="004626CF"/>
    <w:rsid w:val="0046390A"/>
    <w:rsid w:val="004650CC"/>
    <w:rsid w:val="0046582A"/>
    <w:rsid w:val="00465E2D"/>
    <w:rsid w:val="00466921"/>
    <w:rsid w:val="00467CAC"/>
    <w:rsid w:val="00470040"/>
    <w:rsid w:val="00471255"/>
    <w:rsid w:val="0047131A"/>
    <w:rsid w:val="004728A0"/>
    <w:rsid w:val="00474BE5"/>
    <w:rsid w:val="0047550F"/>
    <w:rsid w:val="00475D41"/>
    <w:rsid w:val="00475DE9"/>
    <w:rsid w:val="00480F34"/>
    <w:rsid w:val="004821BD"/>
    <w:rsid w:val="00484356"/>
    <w:rsid w:val="004846E3"/>
    <w:rsid w:val="00484A88"/>
    <w:rsid w:val="00485517"/>
    <w:rsid w:val="00486E39"/>
    <w:rsid w:val="0049017F"/>
    <w:rsid w:val="0049041E"/>
    <w:rsid w:val="004904F8"/>
    <w:rsid w:val="004909BA"/>
    <w:rsid w:val="00491701"/>
    <w:rsid w:val="00492173"/>
    <w:rsid w:val="00492D00"/>
    <w:rsid w:val="004931FE"/>
    <w:rsid w:val="00493FB9"/>
    <w:rsid w:val="004957B8"/>
    <w:rsid w:val="0049644E"/>
    <w:rsid w:val="00497006"/>
    <w:rsid w:val="004971C2"/>
    <w:rsid w:val="004973A4"/>
    <w:rsid w:val="00497F9A"/>
    <w:rsid w:val="004A1EE1"/>
    <w:rsid w:val="004A2228"/>
    <w:rsid w:val="004A243E"/>
    <w:rsid w:val="004A2FEE"/>
    <w:rsid w:val="004A425D"/>
    <w:rsid w:val="004A5380"/>
    <w:rsid w:val="004A78EA"/>
    <w:rsid w:val="004A7CA8"/>
    <w:rsid w:val="004A7DCB"/>
    <w:rsid w:val="004B006E"/>
    <w:rsid w:val="004B0111"/>
    <w:rsid w:val="004B1D49"/>
    <w:rsid w:val="004B1E06"/>
    <w:rsid w:val="004B3239"/>
    <w:rsid w:val="004B35FC"/>
    <w:rsid w:val="004B3656"/>
    <w:rsid w:val="004B5968"/>
    <w:rsid w:val="004B5B25"/>
    <w:rsid w:val="004B67FB"/>
    <w:rsid w:val="004B70AB"/>
    <w:rsid w:val="004B78F0"/>
    <w:rsid w:val="004B7FA6"/>
    <w:rsid w:val="004C02F4"/>
    <w:rsid w:val="004C1205"/>
    <w:rsid w:val="004C1C5E"/>
    <w:rsid w:val="004C4A0F"/>
    <w:rsid w:val="004C51E6"/>
    <w:rsid w:val="004C565B"/>
    <w:rsid w:val="004C59A3"/>
    <w:rsid w:val="004C681B"/>
    <w:rsid w:val="004C7BE8"/>
    <w:rsid w:val="004D24E9"/>
    <w:rsid w:val="004D3A88"/>
    <w:rsid w:val="004D5790"/>
    <w:rsid w:val="004D5A54"/>
    <w:rsid w:val="004D6019"/>
    <w:rsid w:val="004D60D3"/>
    <w:rsid w:val="004D65A4"/>
    <w:rsid w:val="004D6B6B"/>
    <w:rsid w:val="004D759F"/>
    <w:rsid w:val="004D7BDB"/>
    <w:rsid w:val="004D7C69"/>
    <w:rsid w:val="004E02A5"/>
    <w:rsid w:val="004E0C79"/>
    <w:rsid w:val="004E1F99"/>
    <w:rsid w:val="004E2296"/>
    <w:rsid w:val="004E3AB9"/>
    <w:rsid w:val="004E51B0"/>
    <w:rsid w:val="004E524A"/>
    <w:rsid w:val="004E5289"/>
    <w:rsid w:val="004E68EF"/>
    <w:rsid w:val="004E7134"/>
    <w:rsid w:val="004E7CEA"/>
    <w:rsid w:val="004F1184"/>
    <w:rsid w:val="004F24AC"/>
    <w:rsid w:val="004F2742"/>
    <w:rsid w:val="004F2C84"/>
    <w:rsid w:val="004F3DAF"/>
    <w:rsid w:val="004F56F7"/>
    <w:rsid w:val="004F5C4E"/>
    <w:rsid w:val="004F5EF1"/>
    <w:rsid w:val="004F6013"/>
    <w:rsid w:val="004F61C5"/>
    <w:rsid w:val="004F749A"/>
    <w:rsid w:val="00501494"/>
    <w:rsid w:val="005017CA"/>
    <w:rsid w:val="00501AA7"/>
    <w:rsid w:val="00502173"/>
    <w:rsid w:val="005029ED"/>
    <w:rsid w:val="00502B14"/>
    <w:rsid w:val="00502D1A"/>
    <w:rsid w:val="00502F1B"/>
    <w:rsid w:val="00503A2D"/>
    <w:rsid w:val="00503F93"/>
    <w:rsid w:val="0050501F"/>
    <w:rsid w:val="005061AF"/>
    <w:rsid w:val="005068C7"/>
    <w:rsid w:val="00506C68"/>
    <w:rsid w:val="0050702C"/>
    <w:rsid w:val="0050728D"/>
    <w:rsid w:val="00510B9A"/>
    <w:rsid w:val="0051197F"/>
    <w:rsid w:val="005123FE"/>
    <w:rsid w:val="00513775"/>
    <w:rsid w:val="00514431"/>
    <w:rsid w:val="0051593B"/>
    <w:rsid w:val="00515A32"/>
    <w:rsid w:val="005166E2"/>
    <w:rsid w:val="00517865"/>
    <w:rsid w:val="0052015F"/>
    <w:rsid w:val="00520409"/>
    <w:rsid w:val="0052100A"/>
    <w:rsid w:val="0052136D"/>
    <w:rsid w:val="00522F29"/>
    <w:rsid w:val="0052493A"/>
    <w:rsid w:val="00524D42"/>
    <w:rsid w:val="00524D4D"/>
    <w:rsid w:val="005250AA"/>
    <w:rsid w:val="0052520F"/>
    <w:rsid w:val="0052547F"/>
    <w:rsid w:val="00525D95"/>
    <w:rsid w:val="0053072C"/>
    <w:rsid w:val="00532A2F"/>
    <w:rsid w:val="00533537"/>
    <w:rsid w:val="005346AC"/>
    <w:rsid w:val="00535618"/>
    <w:rsid w:val="00535D5A"/>
    <w:rsid w:val="00536689"/>
    <w:rsid w:val="005400CF"/>
    <w:rsid w:val="005413C6"/>
    <w:rsid w:val="00541AD5"/>
    <w:rsid w:val="0054213C"/>
    <w:rsid w:val="005421B3"/>
    <w:rsid w:val="00545233"/>
    <w:rsid w:val="00545C67"/>
    <w:rsid w:val="00546184"/>
    <w:rsid w:val="005461E2"/>
    <w:rsid w:val="005463E9"/>
    <w:rsid w:val="0055127F"/>
    <w:rsid w:val="0055410C"/>
    <w:rsid w:val="00554415"/>
    <w:rsid w:val="00554601"/>
    <w:rsid w:val="005557DB"/>
    <w:rsid w:val="00555911"/>
    <w:rsid w:val="00556C53"/>
    <w:rsid w:val="005579F4"/>
    <w:rsid w:val="00557B9A"/>
    <w:rsid w:val="00557BD1"/>
    <w:rsid w:val="00560102"/>
    <w:rsid w:val="00561847"/>
    <w:rsid w:val="00561AFB"/>
    <w:rsid w:val="00562040"/>
    <w:rsid w:val="00562414"/>
    <w:rsid w:val="00563557"/>
    <w:rsid w:val="005652FF"/>
    <w:rsid w:val="005665D3"/>
    <w:rsid w:val="00567031"/>
    <w:rsid w:val="005673B4"/>
    <w:rsid w:val="005673BD"/>
    <w:rsid w:val="005673BE"/>
    <w:rsid w:val="00567ECD"/>
    <w:rsid w:val="0057008B"/>
    <w:rsid w:val="005702FA"/>
    <w:rsid w:val="00570B1A"/>
    <w:rsid w:val="005713CA"/>
    <w:rsid w:val="00572F61"/>
    <w:rsid w:val="00573414"/>
    <w:rsid w:val="00574446"/>
    <w:rsid w:val="00575258"/>
    <w:rsid w:val="00575D01"/>
    <w:rsid w:val="005762E5"/>
    <w:rsid w:val="00576631"/>
    <w:rsid w:val="00576B69"/>
    <w:rsid w:val="00577ECA"/>
    <w:rsid w:val="00580C33"/>
    <w:rsid w:val="00582016"/>
    <w:rsid w:val="0058481D"/>
    <w:rsid w:val="00585BA2"/>
    <w:rsid w:val="005879CC"/>
    <w:rsid w:val="00587AB1"/>
    <w:rsid w:val="00590507"/>
    <w:rsid w:val="00590B33"/>
    <w:rsid w:val="0059187B"/>
    <w:rsid w:val="005929CB"/>
    <w:rsid w:val="00592C14"/>
    <w:rsid w:val="00592C66"/>
    <w:rsid w:val="005930B2"/>
    <w:rsid w:val="00593564"/>
    <w:rsid w:val="00593C8E"/>
    <w:rsid w:val="00593CA4"/>
    <w:rsid w:val="00594521"/>
    <w:rsid w:val="0059774B"/>
    <w:rsid w:val="00597B01"/>
    <w:rsid w:val="00597C80"/>
    <w:rsid w:val="005A07F4"/>
    <w:rsid w:val="005A11DD"/>
    <w:rsid w:val="005A197C"/>
    <w:rsid w:val="005A1C0E"/>
    <w:rsid w:val="005A2B69"/>
    <w:rsid w:val="005A4715"/>
    <w:rsid w:val="005B2567"/>
    <w:rsid w:val="005B2FFD"/>
    <w:rsid w:val="005B4260"/>
    <w:rsid w:val="005B4E74"/>
    <w:rsid w:val="005B54EF"/>
    <w:rsid w:val="005B5951"/>
    <w:rsid w:val="005C0F0A"/>
    <w:rsid w:val="005C2E28"/>
    <w:rsid w:val="005C405A"/>
    <w:rsid w:val="005C40FB"/>
    <w:rsid w:val="005C47B5"/>
    <w:rsid w:val="005C4926"/>
    <w:rsid w:val="005C59EF"/>
    <w:rsid w:val="005C5F8B"/>
    <w:rsid w:val="005C6BCE"/>
    <w:rsid w:val="005C6C9A"/>
    <w:rsid w:val="005C73C6"/>
    <w:rsid w:val="005D0079"/>
    <w:rsid w:val="005D09FE"/>
    <w:rsid w:val="005D0B02"/>
    <w:rsid w:val="005D1222"/>
    <w:rsid w:val="005D1D21"/>
    <w:rsid w:val="005D394E"/>
    <w:rsid w:val="005D41CB"/>
    <w:rsid w:val="005D45E6"/>
    <w:rsid w:val="005D4B65"/>
    <w:rsid w:val="005D4BE6"/>
    <w:rsid w:val="005D58A9"/>
    <w:rsid w:val="005D5D52"/>
    <w:rsid w:val="005D5EB7"/>
    <w:rsid w:val="005D612F"/>
    <w:rsid w:val="005D73CF"/>
    <w:rsid w:val="005E197B"/>
    <w:rsid w:val="005E1B4F"/>
    <w:rsid w:val="005E20F1"/>
    <w:rsid w:val="005E2E4D"/>
    <w:rsid w:val="005E3DC1"/>
    <w:rsid w:val="005E4C64"/>
    <w:rsid w:val="005E607D"/>
    <w:rsid w:val="005F13A2"/>
    <w:rsid w:val="005F1717"/>
    <w:rsid w:val="005F1AFA"/>
    <w:rsid w:val="005F1B0E"/>
    <w:rsid w:val="005F1DF2"/>
    <w:rsid w:val="005F2CDB"/>
    <w:rsid w:val="005F333F"/>
    <w:rsid w:val="005F4CBC"/>
    <w:rsid w:val="005F5CE4"/>
    <w:rsid w:val="005F6237"/>
    <w:rsid w:val="005F6BF5"/>
    <w:rsid w:val="006020E8"/>
    <w:rsid w:val="006026D7"/>
    <w:rsid w:val="00602FE2"/>
    <w:rsid w:val="00604620"/>
    <w:rsid w:val="006056B0"/>
    <w:rsid w:val="0060680C"/>
    <w:rsid w:val="00606CA7"/>
    <w:rsid w:val="00606EBC"/>
    <w:rsid w:val="0060770E"/>
    <w:rsid w:val="006110F8"/>
    <w:rsid w:val="00612CFB"/>
    <w:rsid w:val="00612E81"/>
    <w:rsid w:val="00613510"/>
    <w:rsid w:val="00614C27"/>
    <w:rsid w:val="00614E29"/>
    <w:rsid w:val="00614FD7"/>
    <w:rsid w:val="00615F18"/>
    <w:rsid w:val="00616453"/>
    <w:rsid w:val="006175DC"/>
    <w:rsid w:val="00617C5E"/>
    <w:rsid w:val="00620639"/>
    <w:rsid w:val="0062411F"/>
    <w:rsid w:val="00624B0B"/>
    <w:rsid w:val="006271B8"/>
    <w:rsid w:val="00627DBD"/>
    <w:rsid w:val="00630740"/>
    <w:rsid w:val="00630C76"/>
    <w:rsid w:val="006311A5"/>
    <w:rsid w:val="006312A8"/>
    <w:rsid w:val="006313D7"/>
    <w:rsid w:val="006323DD"/>
    <w:rsid w:val="00632E9F"/>
    <w:rsid w:val="00633C0B"/>
    <w:rsid w:val="00633C17"/>
    <w:rsid w:val="00633F63"/>
    <w:rsid w:val="00634C91"/>
    <w:rsid w:val="00634EF5"/>
    <w:rsid w:val="00635450"/>
    <w:rsid w:val="006363F6"/>
    <w:rsid w:val="00636866"/>
    <w:rsid w:val="00640690"/>
    <w:rsid w:val="00641A9B"/>
    <w:rsid w:val="00641B66"/>
    <w:rsid w:val="006456C1"/>
    <w:rsid w:val="00646668"/>
    <w:rsid w:val="0064763B"/>
    <w:rsid w:val="006477C1"/>
    <w:rsid w:val="00650EEA"/>
    <w:rsid w:val="00651604"/>
    <w:rsid w:val="00652BEB"/>
    <w:rsid w:val="00652DC8"/>
    <w:rsid w:val="006532CE"/>
    <w:rsid w:val="0065450D"/>
    <w:rsid w:val="00654B53"/>
    <w:rsid w:val="00655067"/>
    <w:rsid w:val="00655486"/>
    <w:rsid w:val="00655E8D"/>
    <w:rsid w:val="00656140"/>
    <w:rsid w:val="00657576"/>
    <w:rsid w:val="0066191C"/>
    <w:rsid w:val="00661F7C"/>
    <w:rsid w:val="00662D45"/>
    <w:rsid w:val="00662DA3"/>
    <w:rsid w:val="00663762"/>
    <w:rsid w:val="006652D6"/>
    <w:rsid w:val="00666307"/>
    <w:rsid w:val="0066714A"/>
    <w:rsid w:val="00670476"/>
    <w:rsid w:val="00670B8E"/>
    <w:rsid w:val="006718E5"/>
    <w:rsid w:val="00673BC8"/>
    <w:rsid w:val="00674602"/>
    <w:rsid w:val="00675D01"/>
    <w:rsid w:val="00675F3C"/>
    <w:rsid w:val="006764E1"/>
    <w:rsid w:val="00676543"/>
    <w:rsid w:val="00676587"/>
    <w:rsid w:val="00676E7B"/>
    <w:rsid w:val="00677B3B"/>
    <w:rsid w:val="00683070"/>
    <w:rsid w:val="0068335D"/>
    <w:rsid w:val="006835E0"/>
    <w:rsid w:val="0068548C"/>
    <w:rsid w:val="00685AB2"/>
    <w:rsid w:val="00685FF9"/>
    <w:rsid w:val="0068618C"/>
    <w:rsid w:val="00686DF7"/>
    <w:rsid w:val="00687E98"/>
    <w:rsid w:val="006906D7"/>
    <w:rsid w:val="00691F98"/>
    <w:rsid w:val="006920C7"/>
    <w:rsid w:val="00692228"/>
    <w:rsid w:val="00692E63"/>
    <w:rsid w:val="006937AF"/>
    <w:rsid w:val="0069413A"/>
    <w:rsid w:val="00694763"/>
    <w:rsid w:val="00694F38"/>
    <w:rsid w:val="006964F8"/>
    <w:rsid w:val="006965D9"/>
    <w:rsid w:val="00697068"/>
    <w:rsid w:val="00697893"/>
    <w:rsid w:val="006A0B6B"/>
    <w:rsid w:val="006A375A"/>
    <w:rsid w:val="006A46BD"/>
    <w:rsid w:val="006A4E2A"/>
    <w:rsid w:val="006A6C2A"/>
    <w:rsid w:val="006A70E3"/>
    <w:rsid w:val="006B1935"/>
    <w:rsid w:val="006B1F22"/>
    <w:rsid w:val="006B3E00"/>
    <w:rsid w:val="006B4A26"/>
    <w:rsid w:val="006B56C8"/>
    <w:rsid w:val="006C1B99"/>
    <w:rsid w:val="006C344E"/>
    <w:rsid w:val="006C4A8E"/>
    <w:rsid w:val="006C52DA"/>
    <w:rsid w:val="006C6463"/>
    <w:rsid w:val="006C6BF2"/>
    <w:rsid w:val="006D0356"/>
    <w:rsid w:val="006D13D3"/>
    <w:rsid w:val="006D16F0"/>
    <w:rsid w:val="006D174C"/>
    <w:rsid w:val="006D2168"/>
    <w:rsid w:val="006D274C"/>
    <w:rsid w:val="006D36CD"/>
    <w:rsid w:val="006D3995"/>
    <w:rsid w:val="006D4B9B"/>
    <w:rsid w:val="006D4DDB"/>
    <w:rsid w:val="006D5687"/>
    <w:rsid w:val="006D68CC"/>
    <w:rsid w:val="006D752A"/>
    <w:rsid w:val="006E00A1"/>
    <w:rsid w:val="006E291B"/>
    <w:rsid w:val="006E4B5C"/>
    <w:rsid w:val="006E4D75"/>
    <w:rsid w:val="006E55EC"/>
    <w:rsid w:val="006E5AAA"/>
    <w:rsid w:val="006E6DE3"/>
    <w:rsid w:val="006E6E42"/>
    <w:rsid w:val="006E6F40"/>
    <w:rsid w:val="006E78D2"/>
    <w:rsid w:val="006F0823"/>
    <w:rsid w:val="006F08D0"/>
    <w:rsid w:val="006F0B0A"/>
    <w:rsid w:val="006F0DF5"/>
    <w:rsid w:val="006F2DD5"/>
    <w:rsid w:val="006F3188"/>
    <w:rsid w:val="006F37E2"/>
    <w:rsid w:val="006F3E42"/>
    <w:rsid w:val="006F5362"/>
    <w:rsid w:val="006F7545"/>
    <w:rsid w:val="00701091"/>
    <w:rsid w:val="00702747"/>
    <w:rsid w:val="007027E8"/>
    <w:rsid w:val="00702BCC"/>
    <w:rsid w:val="00703348"/>
    <w:rsid w:val="00703D2E"/>
    <w:rsid w:val="00703F21"/>
    <w:rsid w:val="007059BB"/>
    <w:rsid w:val="007064E3"/>
    <w:rsid w:val="00707BF3"/>
    <w:rsid w:val="00710BFF"/>
    <w:rsid w:val="007110BA"/>
    <w:rsid w:val="00711F37"/>
    <w:rsid w:val="00712FFA"/>
    <w:rsid w:val="007135DD"/>
    <w:rsid w:val="00716764"/>
    <w:rsid w:val="00717500"/>
    <w:rsid w:val="00717524"/>
    <w:rsid w:val="007175E1"/>
    <w:rsid w:val="00720B7E"/>
    <w:rsid w:val="0072141F"/>
    <w:rsid w:val="007215D6"/>
    <w:rsid w:val="00721F4E"/>
    <w:rsid w:val="00724D6C"/>
    <w:rsid w:val="0073019B"/>
    <w:rsid w:val="007304AA"/>
    <w:rsid w:val="007319F6"/>
    <w:rsid w:val="00731A43"/>
    <w:rsid w:val="00731A69"/>
    <w:rsid w:val="00731F88"/>
    <w:rsid w:val="0073367A"/>
    <w:rsid w:val="00734070"/>
    <w:rsid w:val="0073418A"/>
    <w:rsid w:val="0073471D"/>
    <w:rsid w:val="00734D6F"/>
    <w:rsid w:val="00734F89"/>
    <w:rsid w:val="00736538"/>
    <w:rsid w:val="007410E7"/>
    <w:rsid w:val="0074136F"/>
    <w:rsid w:val="00741A43"/>
    <w:rsid w:val="00744441"/>
    <w:rsid w:val="00744980"/>
    <w:rsid w:val="00744CBC"/>
    <w:rsid w:val="00745378"/>
    <w:rsid w:val="00745806"/>
    <w:rsid w:val="00745E2E"/>
    <w:rsid w:val="007465E1"/>
    <w:rsid w:val="00747414"/>
    <w:rsid w:val="00747B10"/>
    <w:rsid w:val="00750C32"/>
    <w:rsid w:val="00752D7A"/>
    <w:rsid w:val="0075364D"/>
    <w:rsid w:val="00753D4C"/>
    <w:rsid w:val="00754821"/>
    <w:rsid w:val="007548C5"/>
    <w:rsid w:val="007551F8"/>
    <w:rsid w:val="007564B1"/>
    <w:rsid w:val="007569FE"/>
    <w:rsid w:val="00756E4A"/>
    <w:rsid w:val="00757C35"/>
    <w:rsid w:val="007605B1"/>
    <w:rsid w:val="00760E70"/>
    <w:rsid w:val="00761E39"/>
    <w:rsid w:val="00763015"/>
    <w:rsid w:val="00763BDE"/>
    <w:rsid w:val="007640AF"/>
    <w:rsid w:val="00764868"/>
    <w:rsid w:val="00765490"/>
    <w:rsid w:val="007679CA"/>
    <w:rsid w:val="00772C7B"/>
    <w:rsid w:val="00774DE1"/>
    <w:rsid w:val="0077622B"/>
    <w:rsid w:val="00776596"/>
    <w:rsid w:val="00777904"/>
    <w:rsid w:val="007779DA"/>
    <w:rsid w:val="00777A2D"/>
    <w:rsid w:val="00777D1F"/>
    <w:rsid w:val="00781AD1"/>
    <w:rsid w:val="00781C28"/>
    <w:rsid w:val="007829B2"/>
    <w:rsid w:val="0078416F"/>
    <w:rsid w:val="00784922"/>
    <w:rsid w:val="00784B19"/>
    <w:rsid w:val="00786247"/>
    <w:rsid w:val="00786D1C"/>
    <w:rsid w:val="007907D8"/>
    <w:rsid w:val="0079122F"/>
    <w:rsid w:val="00791A34"/>
    <w:rsid w:val="00794511"/>
    <w:rsid w:val="00795AC3"/>
    <w:rsid w:val="00795BE1"/>
    <w:rsid w:val="00797A6E"/>
    <w:rsid w:val="007A0A57"/>
    <w:rsid w:val="007A1608"/>
    <w:rsid w:val="007A19C0"/>
    <w:rsid w:val="007A1F54"/>
    <w:rsid w:val="007A33BB"/>
    <w:rsid w:val="007A5153"/>
    <w:rsid w:val="007A5C66"/>
    <w:rsid w:val="007A706C"/>
    <w:rsid w:val="007A734E"/>
    <w:rsid w:val="007B070B"/>
    <w:rsid w:val="007B4E9E"/>
    <w:rsid w:val="007B50CC"/>
    <w:rsid w:val="007B5328"/>
    <w:rsid w:val="007B54B4"/>
    <w:rsid w:val="007B5F58"/>
    <w:rsid w:val="007B60FC"/>
    <w:rsid w:val="007B7416"/>
    <w:rsid w:val="007C1958"/>
    <w:rsid w:val="007C1B7C"/>
    <w:rsid w:val="007C22EF"/>
    <w:rsid w:val="007C3A05"/>
    <w:rsid w:val="007C440E"/>
    <w:rsid w:val="007C44C1"/>
    <w:rsid w:val="007C565E"/>
    <w:rsid w:val="007C5D74"/>
    <w:rsid w:val="007C7248"/>
    <w:rsid w:val="007C75AE"/>
    <w:rsid w:val="007D06D0"/>
    <w:rsid w:val="007D108C"/>
    <w:rsid w:val="007D1B44"/>
    <w:rsid w:val="007D2ADC"/>
    <w:rsid w:val="007D3F40"/>
    <w:rsid w:val="007D4783"/>
    <w:rsid w:val="007D5418"/>
    <w:rsid w:val="007D6A51"/>
    <w:rsid w:val="007D7377"/>
    <w:rsid w:val="007E122B"/>
    <w:rsid w:val="007E135B"/>
    <w:rsid w:val="007E1750"/>
    <w:rsid w:val="007E2523"/>
    <w:rsid w:val="007E260E"/>
    <w:rsid w:val="007E2709"/>
    <w:rsid w:val="007E2DAB"/>
    <w:rsid w:val="007E2FE2"/>
    <w:rsid w:val="007E32F3"/>
    <w:rsid w:val="007E3B7F"/>
    <w:rsid w:val="007E4935"/>
    <w:rsid w:val="007E498E"/>
    <w:rsid w:val="007E4EF3"/>
    <w:rsid w:val="007E4F9D"/>
    <w:rsid w:val="007E514F"/>
    <w:rsid w:val="007E538C"/>
    <w:rsid w:val="007E56FA"/>
    <w:rsid w:val="007E61EB"/>
    <w:rsid w:val="007E6BD0"/>
    <w:rsid w:val="007F118F"/>
    <w:rsid w:val="007F25E8"/>
    <w:rsid w:val="007F2C35"/>
    <w:rsid w:val="007F30CD"/>
    <w:rsid w:val="007F43A3"/>
    <w:rsid w:val="007F460F"/>
    <w:rsid w:val="007F4D44"/>
    <w:rsid w:val="007F5960"/>
    <w:rsid w:val="007F7699"/>
    <w:rsid w:val="0080012F"/>
    <w:rsid w:val="00800E85"/>
    <w:rsid w:val="00800FCF"/>
    <w:rsid w:val="00801481"/>
    <w:rsid w:val="00801E64"/>
    <w:rsid w:val="008024FF"/>
    <w:rsid w:val="0080354A"/>
    <w:rsid w:val="00803968"/>
    <w:rsid w:val="008039F6"/>
    <w:rsid w:val="0080420D"/>
    <w:rsid w:val="00804454"/>
    <w:rsid w:val="00804639"/>
    <w:rsid w:val="00804DE5"/>
    <w:rsid w:val="00805C69"/>
    <w:rsid w:val="00806012"/>
    <w:rsid w:val="00806950"/>
    <w:rsid w:val="008109FB"/>
    <w:rsid w:val="00811ABE"/>
    <w:rsid w:val="00815A7A"/>
    <w:rsid w:val="00815B7A"/>
    <w:rsid w:val="00817685"/>
    <w:rsid w:val="00817AA4"/>
    <w:rsid w:val="008202F8"/>
    <w:rsid w:val="00821252"/>
    <w:rsid w:val="0082276E"/>
    <w:rsid w:val="00822EA7"/>
    <w:rsid w:val="00824052"/>
    <w:rsid w:val="00824684"/>
    <w:rsid w:val="0082479A"/>
    <w:rsid w:val="008247F4"/>
    <w:rsid w:val="008249BF"/>
    <w:rsid w:val="00824A41"/>
    <w:rsid w:val="008256E0"/>
    <w:rsid w:val="008258C0"/>
    <w:rsid w:val="00827812"/>
    <w:rsid w:val="00827E50"/>
    <w:rsid w:val="0083102A"/>
    <w:rsid w:val="0083184D"/>
    <w:rsid w:val="00831C93"/>
    <w:rsid w:val="00832A55"/>
    <w:rsid w:val="0083300C"/>
    <w:rsid w:val="008345F1"/>
    <w:rsid w:val="00834CA1"/>
    <w:rsid w:val="00835247"/>
    <w:rsid w:val="00836C2C"/>
    <w:rsid w:val="00837432"/>
    <w:rsid w:val="0083774D"/>
    <w:rsid w:val="00837839"/>
    <w:rsid w:val="008379CA"/>
    <w:rsid w:val="00837A69"/>
    <w:rsid w:val="0084174A"/>
    <w:rsid w:val="008420BF"/>
    <w:rsid w:val="0084379B"/>
    <w:rsid w:val="008438B9"/>
    <w:rsid w:val="00844666"/>
    <w:rsid w:val="00844B91"/>
    <w:rsid w:val="00845C2C"/>
    <w:rsid w:val="00845EA3"/>
    <w:rsid w:val="008463BF"/>
    <w:rsid w:val="00846900"/>
    <w:rsid w:val="008475D3"/>
    <w:rsid w:val="00850065"/>
    <w:rsid w:val="00853FD6"/>
    <w:rsid w:val="00855FAD"/>
    <w:rsid w:val="00856BDC"/>
    <w:rsid w:val="008618BC"/>
    <w:rsid w:val="008618F9"/>
    <w:rsid w:val="0086225B"/>
    <w:rsid w:val="0086245D"/>
    <w:rsid w:val="00862DB1"/>
    <w:rsid w:val="00863160"/>
    <w:rsid w:val="00864884"/>
    <w:rsid w:val="00865477"/>
    <w:rsid w:val="00865A6D"/>
    <w:rsid w:val="00866C2B"/>
    <w:rsid w:val="00866C7E"/>
    <w:rsid w:val="00867A30"/>
    <w:rsid w:val="00867B8C"/>
    <w:rsid w:val="00870E00"/>
    <w:rsid w:val="008729F8"/>
    <w:rsid w:val="00874595"/>
    <w:rsid w:val="00874B4C"/>
    <w:rsid w:val="00877EBF"/>
    <w:rsid w:val="00880BA9"/>
    <w:rsid w:val="008811B6"/>
    <w:rsid w:val="00881719"/>
    <w:rsid w:val="00881D66"/>
    <w:rsid w:val="0088418A"/>
    <w:rsid w:val="00884607"/>
    <w:rsid w:val="00886479"/>
    <w:rsid w:val="008866D0"/>
    <w:rsid w:val="008902FF"/>
    <w:rsid w:val="008904FF"/>
    <w:rsid w:val="008906F4"/>
    <w:rsid w:val="00891841"/>
    <w:rsid w:val="00891B72"/>
    <w:rsid w:val="00891D42"/>
    <w:rsid w:val="00891DF6"/>
    <w:rsid w:val="00892083"/>
    <w:rsid w:val="0089240F"/>
    <w:rsid w:val="008929B6"/>
    <w:rsid w:val="00893919"/>
    <w:rsid w:val="008953E7"/>
    <w:rsid w:val="00897431"/>
    <w:rsid w:val="00897826"/>
    <w:rsid w:val="00897C19"/>
    <w:rsid w:val="008A06BE"/>
    <w:rsid w:val="008A076F"/>
    <w:rsid w:val="008A286D"/>
    <w:rsid w:val="008A3471"/>
    <w:rsid w:val="008A40B6"/>
    <w:rsid w:val="008A5123"/>
    <w:rsid w:val="008A6051"/>
    <w:rsid w:val="008A7977"/>
    <w:rsid w:val="008B3DA5"/>
    <w:rsid w:val="008B6B31"/>
    <w:rsid w:val="008C061B"/>
    <w:rsid w:val="008C0CB5"/>
    <w:rsid w:val="008C157F"/>
    <w:rsid w:val="008C16DD"/>
    <w:rsid w:val="008C24AE"/>
    <w:rsid w:val="008C2C65"/>
    <w:rsid w:val="008C4D0E"/>
    <w:rsid w:val="008C4FE2"/>
    <w:rsid w:val="008C52E5"/>
    <w:rsid w:val="008C58A2"/>
    <w:rsid w:val="008C5C5E"/>
    <w:rsid w:val="008C6106"/>
    <w:rsid w:val="008C7799"/>
    <w:rsid w:val="008C7B89"/>
    <w:rsid w:val="008D1587"/>
    <w:rsid w:val="008D1770"/>
    <w:rsid w:val="008D2FC8"/>
    <w:rsid w:val="008D307A"/>
    <w:rsid w:val="008D35D0"/>
    <w:rsid w:val="008D3DEC"/>
    <w:rsid w:val="008D3FA8"/>
    <w:rsid w:val="008D45E7"/>
    <w:rsid w:val="008D525D"/>
    <w:rsid w:val="008E05AD"/>
    <w:rsid w:val="008E08A4"/>
    <w:rsid w:val="008E1414"/>
    <w:rsid w:val="008E3965"/>
    <w:rsid w:val="008E4690"/>
    <w:rsid w:val="008E509E"/>
    <w:rsid w:val="008E521F"/>
    <w:rsid w:val="008E535C"/>
    <w:rsid w:val="008E7548"/>
    <w:rsid w:val="008E7DF9"/>
    <w:rsid w:val="008F1333"/>
    <w:rsid w:val="008F1512"/>
    <w:rsid w:val="008F153C"/>
    <w:rsid w:val="008F3015"/>
    <w:rsid w:val="008F3668"/>
    <w:rsid w:val="008F40D7"/>
    <w:rsid w:val="008F4879"/>
    <w:rsid w:val="008F561B"/>
    <w:rsid w:val="008F5871"/>
    <w:rsid w:val="009003C4"/>
    <w:rsid w:val="009010F5"/>
    <w:rsid w:val="0090369A"/>
    <w:rsid w:val="00903F57"/>
    <w:rsid w:val="00904694"/>
    <w:rsid w:val="00904964"/>
    <w:rsid w:val="00906EB4"/>
    <w:rsid w:val="0090720F"/>
    <w:rsid w:val="0090767B"/>
    <w:rsid w:val="00907E76"/>
    <w:rsid w:val="00907ECD"/>
    <w:rsid w:val="00910DFA"/>
    <w:rsid w:val="0091111E"/>
    <w:rsid w:val="009112C7"/>
    <w:rsid w:val="009115E3"/>
    <w:rsid w:val="0091289B"/>
    <w:rsid w:val="00912B1A"/>
    <w:rsid w:val="00912D48"/>
    <w:rsid w:val="009140F5"/>
    <w:rsid w:val="00914A08"/>
    <w:rsid w:val="00914AFC"/>
    <w:rsid w:val="00915139"/>
    <w:rsid w:val="00915775"/>
    <w:rsid w:val="00915D58"/>
    <w:rsid w:val="00915F10"/>
    <w:rsid w:val="00915FE2"/>
    <w:rsid w:val="00916A95"/>
    <w:rsid w:val="00920445"/>
    <w:rsid w:val="00920723"/>
    <w:rsid w:val="009213D4"/>
    <w:rsid w:val="00926481"/>
    <w:rsid w:val="00927369"/>
    <w:rsid w:val="00927493"/>
    <w:rsid w:val="00927D8B"/>
    <w:rsid w:val="00930699"/>
    <w:rsid w:val="00930A04"/>
    <w:rsid w:val="009342B1"/>
    <w:rsid w:val="00935510"/>
    <w:rsid w:val="00936331"/>
    <w:rsid w:val="009376DD"/>
    <w:rsid w:val="009402D5"/>
    <w:rsid w:val="00940563"/>
    <w:rsid w:val="00941325"/>
    <w:rsid w:val="009428BB"/>
    <w:rsid w:val="00942B14"/>
    <w:rsid w:val="009432B9"/>
    <w:rsid w:val="00943F95"/>
    <w:rsid w:val="00944820"/>
    <w:rsid w:val="0094542B"/>
    <w:rsid w:val="00945831"/>
    <w:rsid w:val="0094587D"/>
    <w:rsid w:val="00945B1A"/>
    <w:rsid w:val="00945BF5"/>
    <w:rsid w:val="0094668F"/>
    <w:rsid w:val="00947023"/>
    <w:rsid w:val="00947BD1"/>
    <w:rsid w:val="00950FFA"/>
    <w:rsid w:val="00951D79"/>
    <w:rsid w:val="00953994"/>
    <w:rsid w:val="0095428E"/>
    <w:rsid w:val="0095479C"/>
    <w:rsid w:val="00956072"/>
    <w:rsid w:val="00956C8A"/>
    <w:rsid w:val="009575BF"/>
    <w:rsid w:val="009625A1"/>
    <w:rsid w:val="00963746"/>
    <w:rsid w:val="00964A32"/>
    <w:rsid w:val="00966758"/>
    <w:rsid w:val="00971C6F"/>
    <w:rsid w:val="00971CC3"/>
    <w:rsid w:val="009744A0"/>
    <w:rsid w:val="00975431"/>
    <w:rsid w:val="009759A1"/>
    <w:rsid w:val="00975F7E"/>
    <w:rsid w:val="0097709A"/>
    <w:rsid w:val="009772D5"/>
    <w:rsid w:val="00977F66"/>
    <w:rsid w:val="00981764"/>
    <w:rsid w:val="0098216D"/>
    <w:rsid w:val="00983EAF"/>
    <w:rsid w:val="009870D9"/>
    <w:rsid w:val="00990D50"/>
    <w:rsid w:val="009925CC"/>
    <w:rsid w:val="0099346A"/>
    <w:rsid w:val="009948B8"/>
    <w:rsid w:val="0099646B"/>
    <w:rsid w:val="00996A3E"/>
    <w:rsid w:val="0099705F"/>
    <w:rsid w:val="009979F0"/>
    <w:rsid w:val="009A005C"/>
    <w:rsid w:val="009A101B"/>
    <w:rsid w:val="009A26FC"/>
    <w:rsid w:val="009A4D54"/>
    <w:rsid w:val="009A5490"/>
    <w:rsid w:val="009A58B1"/>
    <w:rsid w:val="009A6FEC"/>
    <w:rsid w:val="009A7EA2"/>
    <w:rsid w:val="009B23C1"/>
    <w:rsid w:val="009B2982"/>
    <w:rsid w:val="009B3037"/>
    <w:rsid w:val="009B3B4F"/>
    <w:rsid w:val="009B3CD5"/>
    <w:rsid w:val="009B4243"/>
    <w:rsid w:val="009B570F"/>
    <w:rsid w:val="009B5F37"/>
    <w:rsid w:val="009B71A2"/>
    <w:rsid w:val="009B7868"/>
    <w:rsid w:val="009C0098"/>
    <w:rsid w:val="009C49E1"/>
    <w:rsid w:val="009C5BFD"/>
    <w:rsid w:val="009C67BB"/>
    <w:rsid w:val="009C7C9E"/>
    <w:rsid w:val="009CE6D9"/>
    <w:rsid w:val="009D263E"/>
    <w:rsid w:val="009D2712"/>
    <w:rsid w:val="009D38B7"/>
    <w:rsid w:val="009D4BF5"/>
    <w:rsid w:val="009D55D6"/>
    <w:rsid w:val="009D5BEF"/>
    <w:rsid w:val="009D603C"/>
    <w:rsid w:val="009D604F"/>
    <w:rsid w:val="009D7590"/>
    <w:rsid w:val="009D7AE7"/>
    <w:rsid w:val="009E108A"/>
    <w:rsid w:val="009E130C"/>
    <w:rsid w:val="009E181C"/>
    <w:rsid w:val="009E1CC3"/>
    <w:rsid w:val="009E2BC7"/>
    <w:rsid w:val="009E4315"/>
    <w:rsid w:val="009E4CEC"/>
    <w:rsid w:val="009E5740"/>
    <w:rsid w:val="009E59A8"/>
    <w:rsid w:val="009E7D95"/>
    <w:rsid w:val="009F0105"/>
    <w:rsid w:val="009F2BE8"/>
    <w:rsid w:val="009F306C"/>
    <w:rsid w:val="009F3A23"/>
    <w:rsid w:val="009F425A"/>
    <w:rsid w:val="009F50E9"/>
    <w:rsid w:val="009F69EA"/>
    <w:rsid w:val="00A002AE"/>
    <w:rsid w:val="00A00676"/>
    <w:rsid w:val="00A021CE"/>
    <w:rsid w:val="00A026F5"/>
    <w:rsid w:val="00A027A6"/>
    <w:rsid w:val="00A02CB7"/>
    <w:rsid w:val="00A03B1F"/>
    <w:rsid w:val="00A03C9B"/>
    <w:rsid w:val="00A05152"/>
    <w:rsid w:val="00A05906"/>
    <w:rsid w:val="00A0726A"/>
    <w:rsid w:val="00A07D29"/>
    <w:rsid w:val="00A100CC"/>
    <w:rsid w:val="00A118CA"/>
    <w:rsid w:val="00A124AF"/>
    <w:rsid w:val="00A12E16"/>
    <w:rsid w:val="00A12F97"/>
    <w:rsid w:val="00A130D9"/>
    <w:rsid w:val="00A137BB"/>
    <w:rsid w:val="00A16ADC"/>
    <w:rsid w:val="00A206CC"/>
    <w:rsid w:val="00A214E1"/>
    <w:rsid w:val="00A22A9A"/>
    <w:rsid w:val="00A233C2"/>
    <w:rsid w:val="00A23545"/>
    <w:rsid w:val="00A23CDA"/>
    <w:rsid w:val="00A2447B"/>
    <w:rsid w:val="00A25D44"/>
    <w:rsid w:val="00A25E7F"/>
    <w:rsid w:val="00A31E0E"/>
    <w:rsid w:val="00A33C35"/>
    <w:rsid w:val="00A36F9D"/>
    <w:rsid w:val="00A42040"/>
    <w:rsid w:val="00A42B46"/>
    <w:rsid w:val="00A43131"/>
    <w:rsid w:val="00A47102"/>
    <w:rsid w:val="00A47BBB"/>
    <w:rsid w:val="00A47F59"/>
    <w:rsid w:val="00A5055F"/>
    <w:rsid w:val="00A508CC"/>
    <w:rsid w:val="00A50981"/>
    <w:rsid w:val="00A51E1B"/>
    <w:rsid w:val="00A52053"/>
    <w:rsid w:val="00A54559"/>
    <w:rsid w:val="00A5770C"/>
    <w:rsid w:val="00A57924"/>
    <w:rsid w:val="00A57B9C"/>
    <w:rsid w:val="00A609DE"/>
    <w:rsid w:val="00A614CC"/>
    <w:rsid w:val="00A63F8F"/>
    <w:rsid w:val="00A64B05"/>
    <w:rsid w:val="00A64D4A"/>
    <w:rsid w:val="00A64FB5"/>
    <w:rsid w:val="00A654BB"/>
    <w:rsid w:val="00A66095"/>
    <w:rsid w:val="00A6754E"/>
    <w:rsid w:val="00A702E9"/>
    <w:rsid w:val="00A71515"/>
    <w:rsid w:val="00A71AA0"/>
    <w:rsid w:val="00A7223A"/>
    <w:rsid w:val="00A741E6"/>
    <w:rsid w:val="00A745F6"/>
    <w:rsid w:val="00A76AE9"/>
    <w:rsid w:val="00A8017C"/>
    <w:rsid w:val="00A81FB4"/>
    <w:rsid w:val="00A839A3"/>
    <w:rsid w:val="00A839AD"/>
    <w:rsid w:val="00A84233"/>
    <w:rsid w:val="00A84859"/>
    <w:rsid w:val="00A8579E"/>
    <w:rsid w:val="00A875CA"/>
    <w:rsid w:val="00A911EE"/>
    <w:rsid w:val="00A91495"/>
    <w:rsid w:val="00A925D6"/>
    <w:rsid w:val="00A92CB6"/>
    <w:rsid w:val="00A92CCB"/>
    <w:rsid w:val="00A92FDC"/>
    <w:rsid w:val="00A96974"/>
    <w:rsid w:val="00A97871"/>
    <w:rsid w:val="00A97D95"/>
    <w:rsid w:val="00AA2A6B"/>
    <w:rsid w:val="00AA38EF"/>
    <w:rsid w:val="00AA778E"/>
    <w:rsid w:val="00AB00BA"/>
    <w:rsid w:val="00AB165E"/>
    <w:rsid w:val="00AB2309"/>
    <w:rsid w:val="00AB3AAA"/>
    <w:rsid w:val="00AB4833"/>
    <w:rsid w:val="00AB49D1"/>
    <w:rsid w:val="00AB4F98"/>
    <w:rsid w:val="00AB60C1"/>
    <w:rsid w:val="00AB6811"/>
    <w:rsid w:val="00AB6EB7"/>
    <w:rsid w:val="00AB7057"/>
    <w:rsid w:val="00AC0DC6"/>
    <w:rsid w:val="00AC1520"/>
    <w:rsid w:val="00AC17E7"/>
    <w:rsid w:val="00AC1B39"/>
    <w:rsid w:val="00AC1BD7"/>
    <w:rsid w:val="00AC1D04"/>
    <w:rsid w:val="00AC3288"/>
    <w:rsid w:val="00AC72FF"/>
    <w:rsid w:val="00AC7315"/>
    <w:rsid w:val="00AC7D30"/>
    <w:rsid w:val="00AC7EB3"/>
    <w:rsid w:val="00AD04F8"/>
    <w:rsid w:val="00AD0A1F"/>
    <w:rsid w:val="00AD0AA1"/>
    <w:rsid w:val="00AD0C9A"/>
    <w:rsid w:val="00AD0DE3"/>
    <w:rsid w:val="00AD1382"/>
    <w:rsid w:val="00AD209E"/>
    <w:rsid w:val="00AD34ED"/>
    <w:rsid w:val="00AD399C"/>
    <w:rsid w:val="00AD3FD8"/>
    <w:rsid w:val="00AD4059"/>
    <w:rsid w:val="00AD53B9"/>
    <w:rsid w:val="00AD7131"/>
    <w:rsid w:val="00AE0947"/>
    <w:rsid w:val="00AE1E7B"/>
    <w:rsid w:val="00AE266D"/>
    <w:rsid w:val="00AE32DB"/>
    <w:rsid w:val="00AE3767"/>
    <w:rsid w:val="00AE52D9"/>
    <w:rsid w:val="00AE5832"/>
    <w:rsid w:val="00AE60CA"/>
    <w:rsid w:val="00AE6789"/>
    <w:rsid w:val="00AE7100"/>
    <w:rsid w:val="00AE7139"/>
    <w:rsid w:val="00AF00F5"/>
    <w:rsid w:val="00AF1482"/>
    <w:rsid w:val="00AF20FA"/>
    <w:rsid w:val="00AF274F"/>
    <w:rsid w:val="00AF2E2C"/>
    <w:rsid w:val="00AF3249"/>
    <w:rsid w:val="00AF3C01"/>
    <w:rsid w:val="00AF3D21"/>
    <w:rsid w:val="00AF5738"/>
    <w:rsid w:val="00AF57F2"/>
    <w:rsid w:val="00AF5D6C"/>
    <w:rsid w:val="00AF5EE3"/>
    <w:rsid w:val="00AF61CF"/>
    <w:rsid w:val="00AF7D0A"/>
    <w:rsid w:val="00B00398"/>
    <w:rsid w:val="00B0144B"/>
    <w:rsid w:val="00B02035"/>
    <w:rsid w:val="00B041B9"/>
    <w:rsid w:val="00B04AFE"/>
    <w:rsid w:val="00B061BE"/>
    <w:rsid w:val="00B061FD"/>
    <w:rsid w:val="00B104BD"/>
    <w:rsid w:val="00B11B47"/>
    <w:rsid w:val="00B11BC9"/>
    <w:rsid w:val="00B11FCA"/>
    <w:rsid w:val="00B1205A"/>
    <w:rsid w:val="00B1244E"/>
    <w:rsid w:val="00B13694"/>
    <w:rsid w:val="00B136E5"/>
    <w:rsid w:val="00B1414A"/>
    <w:rsid w:val="00B14747"/>
    <w:rsid w:val="00B147E6"/>
    <w:rsid w:val="00B1491E"/>
    <w:rsid w:val="00B15405"/>
    <w:rsid w:val="00B16753"/>
    <w:rsid w:val="00B16778"/>
    <w:rsid w:val="00B16C76"/>
    <w:rsid w:val="00B174B9"/>
    <w:rsid w:val="00B201DF"/>
    <w:rsid w:val="00B211DC"/>
    <w:rsid w:val="00B25553"/>
    <w:rsid w:val="00B25CF1"/>
    <w:rsid w:val="00B25D8B"/>
    <w:rsid w:val="00B2677B"/>
    <w:rsid w:val="00B27DC1"/>
    <w:rsid w:val="00B30ADE"/>
    <w:rsid w:val="00B31EF9"/>
    <w:rsid w:val="00B32660"/>
    <w:rsid w:val="00B348D8"/>
    <w:rsid w:val="00B35931"/>
    <w:rsid w:val="00B35BDD"/>
    <w:rsid w:val="00B3719F"/>
    <w:rsid w:val="00B405B2"/>
    <w:rsid w:val="00B40D58"/>
    <w:rsid w:val="00B41342"/>
    <w:rsid w:val="00B41F66"/>
    <w:rsid w:val="00B44510"/>
    <w:rsid w:val="00B45926"/>
    <w:rsid w:val="00B46415"/>
    <w:rsid w:val="00B46ABB"/>
    <w:rsid w:val="00B46E00"/>
    <w:rsid w:val="00B47EBD"/>
    <w:rsid w:val="00B50AE3"/>
    <w:rsid w:val="00B51400"/>
    <w:rsid w:val="00B52038"/>
    <w:rsid w:val="00B532EE"/>
    <w:rsid w:val="00B54179"/>
    <w:rsid w:val="00B54D83"/>
    <w:rsid w:val="00B55BD5"/>
    <w:rsid w:val="00B576A5"/>
    <w:rsid w:val="00B61C95"/>
    <w:rsid w:val="00B62373"/>
    <w:rsid w:val="00B63377"/>
    <w:rsid w:val="00B63EE4"/>
    <w:rsid w:val="00B650F0"/>
    <w:rsid w:val="00B673C9"/>
    <w:rsid w:val="00B67510"/>
    <w:rsid w:val="00B703CE"/>
    <w:rsid w:val="00B705F6"/>
    <w:rsid w:val="00B7260A"/>
    <w:rsid w:val="00B75815"/>
    <w:rsid w:val="00B75B05"/>
    <w:rsid w:val="00B76B88"/>
    <w:rsid w:val="00B77164"/>
    <w:rsid w:val="00B773BD"/>
    <w:rsid w:val="00B77DCA"/>
    <w:rsid w:val="00B80C04"/>
    <w:rsid w:val="00B81289"/>
    <w:rsid w:val="00B82DBD"/>
    <w:rsid w:val="00B83090"/>
    <w:rsid w:val="00B834CB"/>
    <w:rsid w:val="00B83F41"/>
    <w:rsid w:val="00B84CCA"/>
    <w:rsid w:val="00B84EE4"/>
    <w:rsid w:val="00B853CC"/>
    <w:rsid w:val="00B85787"/>
    <w:rsid w:val="00B857C6"/>
    <w:rsid w:val="00B90262"/>
    <w:rsid w:val="00B9029E"/>
    <w:rsid w:val="00B9045D"/>
    <w:rsid w:val="00B90BC9"/>
    <w:rsid w:val="00B927CF"/>
    <w:rsid w:val="00B928F3"/>
    <w:rsid w:val="00B94B5D"/>
    <w:rsid w:val="00B94DF7"/>
    <w:rsid w:val="00B96BC9"/>
    <w:rsid w:val="00B97DAB"/>
    <w:rsid w:val="00BA00A2"/>
    <w:rsid w:val="00BA1DEA"/>
    <w:rsid w:val="00BA29B7"/>
    <w:rsid w:val="00BA4035"/>
    <w:rsid w:val="00BA481A"/>
    <w:rsid w:val="00BA5344"/>
    <w:rsid w:val="00BA5648"/>
    <w:rsid w:val="00BA5810"/>
    <w:rsid w:val="00BA6E50"/>
    <w:rsid w:val="00BA7855"/>
    <w:rsid w:val="00BB157D"/>
    <w:rsid w:val="00BB2811"/>
    <w:rsid w:val="00BB2D8E"/>
    <w:rsid w:val="00BB4664"/>
    <w:rsid w:val="00BB4AA0"/>
    <w:rsid w:val="00BB4C26"/>
    <w:rsid w:val="00BC0427"/>
    <w:rsid w:val="00BC1097"/>
    <w:rsid w:val="00BC1190"/>
    <w:rsid w:val="00BC1463"/>
    <w:rsid w:val="00BC2750"/>
    <w:rsid w:val="00BC2847"/>
    <w:rsid w:val="00BC33AC"/>
    <w:rsid w:val="00BC3EB9"/>
    <w:rsid w:val="00BC3EC1"/>
    <w:rsid w:val="00BC6863"/>
    <w:rsid w:val="00BC6ED8"/>
    <w:rsid w:val="00BC711A"/>
    <w:rsid w:val="00BC781D"/>
    <w:rsid w:val="00BD1954"/>
    <w:rsid w:val="00BD1F91"/>
    <w:rsid w:val="00BD474B"/>
    <w:rsid w:val="00BD5B2E"/>
    <w:rsid w:val="00BD5F49"/>
    <w:rsid w:val="00BD6AA1"/>
    <w:rsid w:val="00BD7080"/>
    <w:rsid w:val="00BD739F"/>
    <w:rsid w:val="00BD7D19"/>
    <w:rsid w:val="00BE0014"/>
    <w:rsid w:val="00BE01FC"/>
    <w:rsid w:val="00BE21F1"/>
    <w:rsid w:val="00BE332A"/>
    <w:rsid w:val="00BE3F00"/>
    <w:rsid w:val="00BE6812"/>
    <w:rsid w:val="00BE70C8"/>
    <w:rsid w:val="00BF1C1A"/>
    <w:rsid w:val="00BF1C74"/>
    <w:rsid w:val="00BF1DF5"/>
    <w:rsid w:val="00BF2083"/>
    <w:rsid w:val="00BF2AC3"/>
    <w:rsid w:val="00BF3006"/>
    <w:rsid w:val="00BF331F"/>
    <w:rsid w:val="00BF659F"/>
    <w:rsid w:val="00BF6897"/>
    <w:rsid w:val="00BF6E92"/>
    <w:rsid w:val="00BF72BD"/>
    <w:rsid w:val="00BF73D5"/>
    <w:rsid w:val="00C00E39"/>
    <w:rsid w:val="00C01A62"/>
    <w:rsid w:val="00C022B9"/>
    <w:rsid w:val="00C03711"/>
    <w:rsid w:val="00C03969"/>
    <w:rsid w:val="00C04F98"/>
    <w:rsid w:val="00C05341"/>
    <w:rsid w:val="00C059F9"/>
    <w:rsid w:val="00C06379"/>
    <w:rsid w:val="00C070FD"/>
    <w:rsid w:val="00C0799A"/>
    <w:rsid w:val="00C07F88"/>
    <w:rsid w:val="00C103A2"/>
    <w:rsid w:val="00C10BA9"/>
    <w:rsid w:val="00C11FC1"/>
    <w:rsid w:val="00C13242"/>
    <w:rsid w:val="00C14A90"/>
    <w:rsid w:val="00C14AF4"/>
    <w:rsid w:val="00C15663"/>
    <w:rsid w:val="00C16256"/>
    <w:rsid w:val="00C16504"/>
    <w:rsid w:val="00C16825"/>
    <w:rsid w:val="00C17655"/>
    <w:rsid w:val="00C17FF2"/>
    <w:rsid w:val="00C20147"/>
    <w:rsid w:val="00C201B0"/>
    <w:rsid w:val="00C2070A"/>
    <w:rsid w:val="00C20FE2"/>
    <w:rsid w:val="00C2114A"/>
    <w:rsid w:val="00C21784"/>
    <w:rsid w:val="00C21F02"/>
    <w:rsid w:val="00C229CB"/>
    <w:rsid w:val="00C22DBF"/>
    <w:rsid w:val="00C2300D"/>
    <w:rsid w:val="00C23978"/>
    <w:rsid w:val="00C2489F"/>
    <w:rsid w:val="00C248B0"/>
    <w:rsid w:val="00C24B79"/>
    <w:rsid w:val="00C25464"/>
    <w:rsid w:val="00C260B3"/>
    <w:rsid w:val="00C30900"/>
    <w:rsid w:val="00C312EA"/>
    <w:rsid w:val="00C329F4"/>
    <w:rsid w:val="00C32A36"/>
    <w:rsid w:val="00C344D2"/>
    <w:rsid w:val="00C35371"/>
    <w:rsid w:val="00C35BA3"/>
    <w:rsid w:val="00C35CAD"/>
    <w:rsid w:val="00C3798A"/>
    <w:rsid w:val="00C404EB"/>
    <w:rsid w:val="00C41347"/>
    <w:rsid w:val="00C42698"/>
    <w:rsid w:val="00C4289A"/>
    <w:rsid w:val="00C42B8C"/>
    <w:rsid w:val="00C43397"/>
    <w:rsid w:val="00C43491"/>
    <w:rsid w:val="00C44C90"/>
    <w:rsid w:val="00C45905"/>
    <w:rsid w:val="00C4611A"/>
    <w:rsid w:val="00C46C0A"/>
    <w:rsid w:val="00C47F87"/>
    <w:rsid w:val="00C50EF9"/>
    <w:rsid w:val="00C51724"/>
    <w:rsid w:val="00C51F32"/>
    <w:rsid w:val="00C51FA2"/>
    <w:rsid w:val="00C538F8"/>
    <w:rsid w:val="00C53C0A"/>
    <w:rsid w:val="00C549B1"/>
    <w:rsid w:val="00C56338"/>
    <w:rsid w:val="00C57AC0"/>
    <w:rsid w:val="00C60109"/>
    <w:rsid w:val="00C61665"/>
    <w:rsid w:val="00C631B0"/>
    <w:rsid w:val="00C63CF6"/>
    <w:rsid w:val="00C643F7"/>
    <w:rsid w:val="00C64E2A"/>
    <w:rsid w:val="00C65930"/>
    <w:rsid w:val="00C65D94"/>
    <w:rsid w:val="00C66C7E"/>
    <w:rsid w:val="00C6704F"/>
    <w:rsid w:val="00C705B1"/>
    <w:rsid w:val="00C7124B"/>
    <w:rsid w:val="00C7168F"/>
    <w:rsid w:val="00C73F5F"/>
    <w:rsid w:val="00C740B3"/>
    <w:rsid w:val="00C75054"/>
    <w:rsid w:val="00C76A11"/>
    <w:rsid w:val="00C779E4"/>
    <w:rsid w:val="00C77C17"/>
    <w:rsid w:val="00C80536"/>
    <w:rsid w:val="00C80F67"/>
    <w:rsid w:val="00C82347"/>
    <w:rsid w:val="00C82840"/>
    <w:rsid w:val="00C82E44"/>
    <w:rsid w:val="00C84B05"/>
    <w:rsid w:val="00C8568A"/>
    <w:rsid w:val="00C8761B"/>
    <w:rsid w:val="00C87F08"/>
    <w:rsid w:val="00C90167"/>
    <w:rsid w:val="00C90384"/>
    <w:rsid w:val="00C90F2F"/>
    <w:rsid w:val="00C918A7"/>
    <w:rsid w:val="00C91DAC"/>
    <w:rsid w:val="00C91F3A"/>
    <w:rsid w:val="00C934ED"/>
    <w:rsid w:val="00C93AA2"/>
    <w:rsid w:val="00C93C17"/>
    <w:rsid w:val="00C96051"/>
    <w:rsid w:val="00C967C1"/>
    <w:rsid w:val="00C97CDB"/>
    <w:rsid w:val="00C97CF8"/>
    <w:rsid w:val="00CA02BA"/>
    <w:rsid w:val="00CA13BE"/>
    <w:rsid w:val="00CA365E"/>
    <w:rsid w:val="00CA3692"/>
    <w:rsid w:val="00CA680B"/>
    <w:rsid w:val="00CA6DA1"/>
    <w:rsid w:val="00CA714B"/>
    <w:rsid w:val="00CB0571"/>
    <w:rsid w:val="00CB15EE"/>
    <w:rsid w:val="00CB2194"/>
    <w:rsid w:val="00CB5870"/>
    <w:rsid w:val="00CB5DC2"/>
    <w:rsid w:val="00CB6006"/>
    <w:rsid w:val="00CB6EC0"/>
    <w:rsid w:val="00CC022B"/>
    <w:rsid w:val="00CC0AFD"/>
    <w:rsid w:val="00CC16F4"/>
    <w:rsid w:val="00CC2D63"/>
    <w:rsid w:val="00CC2EF2"/>
    <w:rsid w:val="00CC3A9C"/>
    <w:rsid w:val="00CC40AE"/>
    <w:rsid w:val="00CC4535"/>
    <w:rsid w:val="00CC4B96"/>
    <w:rsid w:val="00CC630E"/>
    <w:rsid w:val="00CC69EB"/>
    <w:rsid w:val="00CD1B1C"/>
    <w:rsid w:val="00CD3CFA"/>
    <w:rsid w:val="00CD4076"/>
    <w:rsid w:val="00CD531D"/>
    <w:rsid w:val="00CD7AB4"/>
    <w:rsid w:val="00CE2B4E"/>
    <w:rsid w:val="00CE3DEB"/>
    <w:rsid w:val="00CE4768"/>
    <w:rsid w:val="00CE55F9"/>
    <w:rsid w:val="00CE5833"/>
    <w:rsid w:val="00CE5B01"/>
    <w:rsid w:val="00CE5EB0"/>
    <w:rsid w:val="00CE642A"/>
    <w:rsid w:val="00CE7556"/>
    <w:rsid w:val="00CE79A0"/>
    <w:rsid w:val="00CF18DF"/>
    <w:rsid w:val="00CF2D35"/>
    <w:rsid w:val="00CF3D76"/>
    <w:rsid w:val="00CF4FB5"/>
    <w:rsid w:val="00CF5A82"/>
    <w:rsid w:val="00CF5F26"/>
    <w:rsid w:val="00CF697B"/>
    <w:rsid w:val="00CF6B40"/>
    <w:rsid w:val="00D0084B"/>
    <w:rsid w:val="00D01EB4"/>
    <w:rsid w:val="00D028E0"/>
    <w:rsid w:val="00D033F8"/>
    <w:rsid w:val="00D04005"/>
    <w:rsid w:val="00D04179"/>
    <w:rsid w:val="00D04A52"/>
    <w:rsid w:val="00D05A22"/>
    <w:rsid w:val="00D06155"/>
    <w:rsid w:val="00D069D2"/>
    <w:rsid w:val="00D07F39"/>
    <w:rsid w:val="00D10121"/>
    <w:rsid w:val="00D11706"/>
    <w:rsid w:val="00D1176B"/>
    <w:rsid w:val="00D11892"/>
    <w:rsid w:val="00D130C1"/>
    <w:rsid w:val="00D14265"/>
    <w:rsid w:val="00D14C11"/>
    <w:rsid w:val="00D14D9F"/>
    <w:rsid w:val="00D14F12"/>
    <w:rsid w:val="00D15098"/>
    <w:rsid w:val="00D16990"/>
    <w:rsid w:val="00D17EE2"/>
    <w:rsid w:val="00D17F48"/>
    <w:rsid w:val="00D202AD"/>
    <w:rsid w:val="00D2069F"/>
    <w:rsid w:val="00D21002"/>
    <w:rsid w:val="00D216D4"/>
    <w:rsid w:val="00D21895"/>
    <w:rsid w:val="00D23487"/>
    <w:rsid w:val="00D23E78"/>
    <w:rsid w:val="00D24BB1"/>
    <w:rsid w:val="00D24DB7"/>
    <w:rsid w:val="00D24E8E"/>
    <w:rsid w:val="00D24FB3"/>
    <w:rsid w:val="00D25E3A"/>
    <w:rsid w:val="00D25FF0"/>
    <w:rsid w:val="00D279E6"/>
    <w:rsid w:val="00D3010E"/>
    <w:rsid w:val="00D30825"/>
    <w:rsid w:val="00D30D99"/>
    <w:rsid w:val="00D30E73"/>
    <w:rsid w:val="00D30F78"/>
    <w:rsid w:val="00D33BAC"/>
    <w:rsid w:val="00D33DE3"/>
    <w:rsid w:val="00D36A6E"/>
    <w:rsid w:val="00D36FC9"/>
    <w:rsid w:val="00D419CE"/>
    <w:rsid w:val="00D41D89"/>
    <w:rsid w:val="00D42765"/>
    <w:rsid w:val="00D42B22"/>
    <w:rsid w:val="00D4362F"/>
    <w:rsid w:val="00D457EF"/>
    <w:rsid w:val="00D468F9"/>
    <w:rsid w:val="00D473C4"/>
    <w:rsid w:val="00D50750"/>
    <w:rsid w:val="00D5129F"/>
    <w:rsid w:val="00D520A1"/>
    <w:rsid w:val="00D521B4"/>
    <w:rsid w:val="00D524C5"/>
    <w:rsid w:val="00D54669"/>
    <w:rsid w:val="00D54A50"/>
    <w:rsid w:val="00D56321"/>
    <w:rsid w:val="00D5750B"/>
    <w:rsid w:val="00D6057A"/>
    <w:rsid w:val="00D609A6"/>
    <w:rsid w:val="00D60F33"/>
    <w:rsid w:val="00D620E3"/>
    <w:rsid w:val="00D64A38"/>
    <w:rsid w:val="00D664F7"/>
    <w:rsid w:val="00D6797C"/>
    <w:rsid w:val="00D67AF6"/>
    <w:rsid w:val="00D67C83"/>
    <w:rsid w:val="00D7098F"/>
    <w:rsid w:val="00D70B3C"/>
    <w:rsid w:val="00D71412"/>
    <w:rsid w:val="00D719FD"/>
    <w:rsid w:val="00D71A48"/>
    <w:rsid w:val="00D72118"/>
    <w:rsid w:val="00D72640"/>
    <w:rsid w:val="00D7270D"/>
    <w:rsid w:val="00D7428D"/>
    <w:rsid w:val="00D75824"/>
    <w:rsid w:val="00D75D0E"/>
    <w:rsid w:val="00D76035"/>
    <w:rsid w:val="00D7648C"/>
    <w:rsid w:val="00D764E1"/>
    <w:rsid w:val="00D77A6C"/>
    <w:rsid w:val="00D7814D"/>
    <w:rsid w:val="00D803BB"/>
    <w:rsid w:val="00D82D5E"/>
    <w:rsid w:val="00D837CE"/>
    <w:rsid w:val="00D83E11"/>
    <w:rsid w:val="00D84905"/>
    <w:rsid w:val="00D9022A"/>
    <w:rsid w:val="00D90A92"/>
    <w:rsid w:val="00D90CB2"/>
    <w:rsid w:val="00D91C8A"/>
    <w:rsid w:val="00D93124"/>
    <w:rsid w:val="00D93988"/>
    <w:rsid w:val="00D93CE7"/>
    <w:rsid w:val="00D95875"/>
    <w:rsid w:val="00D958C6"/>
    <w:rsid w:val="00D968DF"/>
    <w:rsid w:val="00D96DBE"/>
    <w:rsid w:val="00D974CA"/>
    <w:rsid w:val="00D977D5"/>
    <w:rsid w:val="00DA11BA"/>
    <w:rsid w:val="00DA16C7"/>
    <w:rsid w:val="00DA2A09"/>
    <w:rsid w:val="00DA4935"/>
    <w:rsid w:val="00DA58B1"/>
    <w:rsid w:val="00DA5E4A"/>
    <w:rsid w:val="00DA61C1"/>
    <w:rsid w:val="00DA6795"/>
    <w:rsid w:val="00DA6E74"/>
    <w:rsid w:val="00DA741F"/>
    <w:rsid w:val="00DB0090"/>
    <w:rsid w:val="00DB01BC"/>
    <w:rsid w:val="00DB01FA"/>
    <w:rsid w:val="00DB0659"/>
    <w:rsid w:val="00DB08D7"/>
    <w:rsid w:val="00DB0BF5"/>
    <w:rsid w:val="00DB163C"/>
    <w:rsid w:val="00DB2B08"/>
    <w:rsid w:val="00DB2CC8"/>
    <w:rsid w:val="00DB3538"/>
    <w:rsid w:val="00DB35DC"/>
    <w:rsid w:val="00DB39F8"/>
    <w:rsid w:val="00DB4CE0"/>
    <w:rsid w:val="00DB55FB"/>
    <w:rsid w:val="00DB5A5E"/>
    <w:rsid w:val="00DB6C1C"/>
    <w:rsid w:val="00DB7CE8"/>
    <w:rsid w:val="00DC10C4"/>
    <w:rsid w:val="00DC360B"/>
    <w:rsid w:val="00DC479C"/>
    <w:rsid w:val="00DC5239"/>
    <w:rsid w:val="00DC5715"/>
    <w:rsid w:val="00DC5C30"/>
    <w:rsid w:val="00DC6A51"/>
    <w:rsid w:val="00DC7129"/>
    <w:rsid w:val="00DC748F"/>
    <w:rsid w:val="00DD06EB"/>
    <w:rsid w:val="00DD22FB"/>
    <w:rsid w:val="00DD24C3"/>
    <w:rsid w:val="00DD2787"/>
    <w:rsid w:val="00DD3634"/>
    <w:rsid w:val="00DD4213"/>
    <w:rsid w:val="00DD514D"/>
    <w:rsid w:val="00DD5B21"/>
    <w:rsid w:val="00DD5E8D"/>
    <w:rsid w:val="00DD5EC7"/>
    <w:rsid w:val="00DD64A2"/>
    <w:rsid w:val="00DD680A"/>
    <w:rsid w:val="00DD6E8F"/>
    <w:rsid w:val="00DD7123"/>
    <w:rsid w:val="00DE0B7E"/>
    <w:rsid w:val="00DE1329"/>
    <w:rsid w:val="00DE212B"/>
    <w:rsid w:val="00DE27FA"/>
    <w:rsid w:val="00DE37ED"/>
    <w:rsid w:val="00DE3CBD"/>
    <w:rsid w:val="00DE421A"/>
    <w:rsid w:val="00DE42B9"/>
    <w:rsid w:val="00DE53E3"/>
    <w:rsid w:val="00DE5992"/>
    <w:rsid w:val="00DF16F6"/>
    <w:rsid w:val="00DF341A"/>
    <w:rsid w:val="00DF61F4"/>
    <w:rsid w:val="00DF7202"/>
    <w:rsid w:val="00DF776C"/>
    <w:rsid w:val="00E006D9"/>
    <w:rsid w:val="00E00B99"/>
    <w:rsid w:val="00E012A8"/>
    <w:rsid w:val="00E01B58"/>
    <w:rsid w:val="00E029F0"/>
    <w:rsid w:val="00E05A40"/>
    <w:rsid w:val="00E05E94"/>
    <w:rsid w:val="00E074FA"/>
    <w:rsid w:val="00E0755E"/>
    <w:rsid w:val="00E07A22"/>
    <w:rsid w:val="00E07C8F"/>
    <w:rsid w:val="00E10596"/>
    <w:rsid w:val="00E11299"/>
    <w:rsid w:val="00E117FA"/>
    <w:rsid w:val="00E127F7"/>
    <w:rsid w:val="00E1416C"/>
    <w:rsid w:val="00E1639E"/>
    <w:rsid w:val="00E16861"/>
    <w:rsid w:val="00E171C8"/>
    <w:rsid w:val="00E1733E"/>
    <w:rsid w:val="00E24D3C"/>
    <w:rsid w:val="00E25210"/>
    <w:rsid w:val="00E30A99"/>
    <w:rsid w:val="00E30BB9"/>
    <w:rsid w:val="00E30D99"/>
    <w:rsid w:val="00E311F1"/>
    <w:rsid w:val="00E31992"/>
    <w:rsid w:val="00E326E6"/>
    <w:rsid w:val="00E32CD5"/>
    <w:rsid w:val="00E340EB"/>
    <w:rsid w:val="00E34239"/>
    <w:rsid w:val="00E34D21"/>
    <w:rsid w:val="00E35ADA"/>
    <w:rsid w:val="00E35CB2"/>
    <w:rsid w:val="00E37931"/>
    <w:rsid w:val="00E37BB2"/>
    <w:rsid w:val="00E409D3"/>
    <w:rsid w:val="00E41152"/>
    <w:rsid w:val="00E42294"/>
    <w:rsid w:val="00E42770"/>
    <w:rsid w:val="00E43175"/>
    <w:rsid w:val="00E44906"/>
    <w:rsid w:val="00E44D03"/>
    <w:rsid w:val="00E45FCF"/>
    <w:rsid w:val="00E47A53"/>
    <w:rsid w:val="00E524C1"/>
    <w:rsid w:val="00E5331B"/>
    <w:rsid w:val="00E538CB"/>
    <w:rsid w:val="00E53BD2"/>
    <w:rsid w:val="00E53DFB"/>
    <w:rsid w:val="00E54B65"/>
    <w:rsid w:val="00E55C17"/>
    <w:rsid w:val="00E56611"/>
    <w:rsid w:val="00E56CED"/>
    <w:rsid w:val="00E56DC3"/>
    <w:rsid w:val="00E571D6"/>
    <w:rsid w:val="00E60638"/>
    <w:rsid w:val="00E636AE"/>
    <w:rsid w:val="00E63E39"/>
    <w:rsid w:val="00E6410D"/>
    <w:rsid w:val="00E64832"/>
    <w:rsid w:val="00E64EC4"/>
    <w:rsid w:val="00E655FC"/>
    <w:rsid w:val="00E66B02"/>
    <w:rsid w:val="00E6712E"/>
    <w:rsid w:val="00E7050A"/>
    <w:rsid w:val="00E7276C"/>
    <w:rsid w:val="00E738A3"/>
    <w:rsid w:val="00E73AB0"/>
    <w:rsid w:val="00E74EFB"/>
    <w:rsid w:val="00E7510E"/>
    <w:rsid w:val="00E77318"/>
    <w:rsid w:val="00E80F30"/>
    <w:rsid w:val="00E8171D"/>
    <w:rsid w:val="00E82ACD"/>
    <w:rsid w:val="00E85A7E"/>
    <w:rsid w:val="00E85B0E"/>
    <w:rsid w:val="00E862F1"/>
    <w:rsid w:val="00E86EC5"/>
    <w:rsid w:val="00E87050"/>
    <w:rsid w:val="00E90E81"/>
    <w:rsid w:val="00E92D15"/>
    <w:rsid w:val="00E935BD"/>
    <w:rsid w:val="00E93C86"/>
    <w:rsid w:val="00E94CAB"/>
    <w:rsid w:val="00E94E42"/>
    <w:rsid w:val="00E94EA7"/>
    <w:rsid w:val="00E96DA5"/>
    <w:rsid w:val="00E970D7"/>
    <w:rsid w:val="00E974BE"/>
    <w:rsid w:val="00E97AE9"/>
    <w:rsid w:val="00EA1BB2"/>
    <w:rsid w:val="00EA3A0E"/>
    <w:rsid w:val="00EA415E"/>
    <w:rsid w:val="00EA66EA"/>
    <w:rsid w:val="00EB01FF"/>
    <w:rsid w:val="00EB31D1"/>
    <w:rsid w:val="00EB54FE"/>
    <w:rsid w:val="00EB6019"/>
    <w:rsid w:val="00EB7B64"/>
    <w:rsid w:val="00EC06FA"/>
    <w:rsid w:val="00EC13DA"/>
    <w:rsid w:val="00EC14EC"/>
    <w:rsid w:val="00EC159D"/>
    <w:rsid w:val="00EC17C2"/>
    <w:rsid w:val="00EC2097"/>
    <w:rsid w:val="00EC22D4"/>
    <w:rsid w:val="00EC45AA"/>
    <w:rsid w:val="00EC4C13"/>
    <w:rsid w:val="00EC50CE"/>
    <w:rsid w:val="00EC5145"/>
    <w:rsid w:val="00EC5298"/>
    <w:rsid w:val="00EC5E21"/>
    <w:rsid w:val="00EC5E6E"/>
    <w:rsid w:val="00EC5F0C"/>
    <w:rsid w:val="00EC69CB"/>
    <w:rsid w:val="00EC7C7D"/>
    <w:rsid w:val="00ED0CD4"/>
    <w:rsid w:val="00ED270F"/>
    <w:rsid w:val="00ED27EB"/>
    <w:rsid w:val="00ED2FD7"/>
    <w:rsid w:val="00ED3C4B"/>
    <w:rsid w:val="00ED3D08"/>
    <w:rsid w:val="00ED551F"/>
    <w:rsid w:val="00ED6EEB"/>
    <w:rsid w:val="00EE1D69"/>
    <w:rsid w:val="00EE2246"/>
    <w:rsid w:val="00EE2438"/>
    <w:rsid w:val="00EE27A9"/>
    <w:rsid w:val="00EE290F"/>
    <w:rsid w:val="00EE2FEF"/>
    <w:rsid w:val="00EE3003"/>
    <w:rsid w:val="00EE335A"/>
    <w:rsid w:val="00EE4108"/>
    <w:rsid w:val="00EE47ED"/>
    <w:rsid w:val="00EE48F4"/>
    <w:rsid w:val="00EE5E04"/>
    <w:rsid w:val="00EE6503"/>
    <w:rsid w:val="00EE6882"/>
    <w:rsid w:val="00EE6BBA"/>
    <w:rsid w:val="00EE7988"/>
    <w:rsid w:val="00EE7CAC"/>
    <w:rsid w:val="00EF11F9"/>
    <w:rsid w:val="00EF1337"/>
    <w:rsid w:val="00EF1424"/>
    <w:rsid w:val="00EF1D69"/>
    <w:rsid w:val="00EF2430"/>
    <w:rsid w:val="00EF3335"/>
    <w:rsid w:val="00EF3FBE"/>
    <w:rsid w:val="00EF4FEF"/>
    <w:rsid w:val="00EF5F41"/>
    <w:rsid w:val="00EF6A0F"/>
    <w:rsid w:val="00EF6B46"/>
    <w:rsid w:val="00F0092F"/>
    <w:rsid w:val="00F00CB7"/>
    <w:rsid w:val="00F0189C"/>
    <w:rsid w:val="00F01C33"/>
    <w:rsid w:val="00F01F48"/>
    <w:rsid w:val="00F03D4D"/>
    <w:rsid w:val="00F03E95"/>
    <w:rsid w:val="00F04406"/>
    <w:rsid w:val="00F05F7B"/>
    <w:rsid w:val="00F069CB"/>
    <w:rsid w:val="00F07BF0"/>
    <w:rsid w:val="00F10DC7"/>
    <w:rsid w:val="00F11926"/>
    <w:rsid w:val="00F1216A"/>
    <w:rsid w:val="00F13697"/>
    <w:rsid w:val="00F14301"/>
    <w:rsid w:val="00F1433B"/>
    <w:rsid w:val="00F15F0C"/>
    <w:rsid w:val="00F163DB"/>
    <w:rsid w:val="00F1703E"/>
    <w:rsid w:val="00F17EC3"/>
    <w:rsid w:val="00F206A8"/>
    <w:rsid w:val="00F21FBE"/>
    <w:rsid w:val="00F22A71"/>
    <w:rsid w:val="00F23143"/>
    <w:rsid w:val="00F2358B"/>
    <w:rsid w:val="00F244EF"/>
    <w:rsid w:val="00F245F0"/>
    <w:rsid w:val="00F25845"/>
    <w:rsid w:val="00F26CA8"/>
    <w:rsid w:val="00F312C3"/>
    <w:rsid w:val="00F3158F"/>
    <w:rsid w:val="00F3186B"/>
    <w:rsid w:val="00F3393A"/>
    <w:rsid w:val="00F340BA"/>
    <w:rsid w:val="00F34CD1"/>
    <w:rsid w:val="00F36013"/>
    <w:rsid w:val="00F36317"/>
    <w:rsid w:val="00F3794F"/>
    <w:rsid w:val="00F3796C"/>
    <w:rsid w:val="00F37BB5"/>
    <w:rsid w:val="00F37D7C"/>
    <w:rsid w:val="00F4049A"/>
    <w:rsid w:val="00F406AB"/>
    <w:rsid w:val="00F4087E"/>
    <w:rsid w:val="00F42530"/>
    <w:rsid w:val="00F426EF"/>
    <w:rsid w:val="00F428D3"/>
    <w:rsid w:val="00F42BAA"/>
    <w:rsid w:val="00F43999"/>
    <w:rsid w:val="00F4460A"/>
    <w:rsid w:val="00F44929"/>
    <w:rsid w:val="00F4585F"/>
    <w:rsid w:val="00F4598D"/>
    <w:rsid w:val="00F51C75"/>
    <w:rsid w:val="00F55FB3"/>
    <w:rsid w:val="00F55FE9"/>
    <w:rsid w:val="00F56549"/>
    <w:rsid w:val="00F56750"/>
    <w:rsid w:val="00F56E44"/>
    <w:rsid w:val="00F56FA3"/>
    <w:rsid w:val="00F5B3E4"/>
    <w:rsid w:val="00F60A7F"/>
    <w:rsid w:val="00F612C7"/>
    <w:rsid w:val="00F61F64"/>
    <w:rsid w:val="00F6220D"/>
    <w:rsid w:val="00F664BF"/>
    <w:rsid w:val="00F66CBC"/>
    <w:rsid w:val="00F67BD9"/>
    <w:rsid w:val="00F71C4F"/>
    <w:rsid w:val="00F7249A"/>
    <w:rsid w:val="00F731E8"/>
    <w:rsid w:val="00F746F8"/>
    <w:rsid w:val="00F753EA"/>
    <w:rsid w:val="00F75863"/>
    <w:rsid w:val="00F764F2"/>
    <w:rsid w:val="00F77054"/>
    <w:rsid w:val="00F77D17"/>
    <w:rsid w:val="00F80AA7"/>
    <w:rsid w:val="00F8168A"/>
    <w:rsid w:val="00F8178A"/>
    <w:rsid w:val="00F81D03"/>
    <w:rsid w:val="00F82853"/>
    <w:rsid w:val="00F84760"/>
    <w:rsid w:val="00F84951"/>
    <w:rsid w:val="00F84CAC"/>
    <w:rsid w:val="00F84FA6"/>
    <w:rsid w:val="00F8554E"/>
    <w:rsid w:val="00F87E7A"/>
    <w:rsid w:val="00F90073"/>
    <w:rsid w:val="00F90F65"/>
    <w:rsid w:val="00F912E6"/>
    <w:rsid w:val="00F9155C"/>
    <w:rsid w:val="00F93809"/>
    <w:rsid w:val="00F9623E"/>
    <w:rsid w:val="00F96CA0"/>
    <w:rsid w:val="00F96DA4"/>
    <w:rsid w:val="00F96E40"/>
    <w:rsid w:val="00FA0A88"/>
    <w:rsid w:val="00FA109A"/>
    <w:rsid w:val="00FA118D"/>
    <w:rsid w:val="00FA1722"/>
    <w:rsid w:val="00FA296C"/>
    <w:rsid w:val="00FA2C0C"/>
    <w:rsid w:val="00FA31D1"/>
    <w:rsid w:val="00FA4670"/>
    <w:rsid w:val="00FA6919"/>
    <w:rsid w:val="00FA7981"/>
    <w:rsid w:val="00FB0367"/>
    <w:rsid w:val="00FB0DA6"/>
    <w:rsid w:val="00FB3E2C"/>
    <w:rsid w:val="00FB4565"/>
    <w:rsid w:val="00FB50F9"/>
    <w:rsid w:val="00FB59BC"/>
    <w:rsid w:val="00FB6F36"/>
    <w:rsid w:val="00FB7087"/>
    <w:rsid w:val="00FB740C"/>
    <w:rsid w:val="00FC0D78"/>
    <w:rsid w:val="00FC1487"/>
    <w:rsid w:val="00FC3BA2"/>
    <w:rsid w:val="00FC47BC"/>
    <w:rsid w:val="00FC4EA4"/>
    <w:rsid w:val="00FC5489"/>
    <w:rsid w:val="00FC74A2"/>
    <w:rsid w:val="00FC7DBA"/>
    <w:rsid w:val="00FD2535"/>
    <w:rsid w:val="00FD3708"/>
    <w:rsid w:val="00FD56E4"/>
    <w:rsid w:val="00FD578F"/>
    <w:rsid w:val="00FD6995"/>
    <w:rsid w:val="00FD787C"/>
    <w:rsid w:val="00FE04FB"/>
    <w:rsid w:val="00FE0632"/>
    <w:rsid w:val="00FE39C3"/>
    <w:rsid w:val="00FE41D6"/>
    <w:rsid w:val="00FE4291"/>
    <w:rsid w:val="00FE484C"/>
    <w:rsid w:val="00FE4DA6"/>
    <w:rsid w:val="00FE690A"/>
    <w:rsid w:val="00FE7771"/>
    <w:rsid w:val="00FF0FB6"/>
    <w:rsid w:val="00FF1389"/>
    <w:rsid w:val="00FF1E56"/>
    <w:rsid w:val="00FF2913"/>
    <w:rsid w:val="00FF2EEA"/>
    <w:rsid w:val="00FF3408"/>
    <w:rsid w:val="00FF3716"/>
    <w:rsid w:val="00FF57E0"/>
    <w:rsid w:val="00FF6F7E"/>
    <w:rsid w:val="00FF7299"/>
    <w:rsid w:val="0132B828"/>
    <w:rsid w:val="018CF84B"/>
    <w:rsid w:val="01C88E31"/>
    <w:rsid w:val="0225AD20"/>
    <w:rsid w:val="023D37E8"/>
    <w:rsid w:val="0252F694"/>
    <w:rsid w:val="0344DDB0"/>
    <w:rsid w:val="04864CBB"/>
    <w:rsid w:val="0486C8C5"/>
    <w:rsid w:val="071922F8"/>
    <w:rsid w:val="07F52301"/>
    <w:rsid w:val="086ACE6A"/>
    <w:rsid w:val="0877E8CA"/>
    <w:rsid w:val="08DAB4AE"/>
    <w:rsid w:val="08EDC570"/>
    <w:rsid w:val="0977E9B1"/>
    <w:rsid w:val="09839CC8"/>
    <w:rsid w:val="09D46937"/>
    <w:rsid w:val="0A612810"/>
    <w:rsid w:val="0A7774CB"/>
    <w:rsid w:val="0ADFE56F"/>
    <w:rsid w:val="0AF19E73"/>
    <w:rsid w:val="0B7647EC"/>
    <w:rsid w:val="0BA133C5"/>
    <w:rsid w:val="0BF009A5"/>
    <w:rsid w:val="0C3D0B76"/>
    <w:rsid w:val="0C672CF6"/>
    <w:rsid w:val="0CA15B05"/>
    <w:rsid w:val="0CAB8EEA"/>
    <w:rsid w:val="0D81A811"/>
    <w:rsid w:val="0D90098E"/>
    <w:rsid w:val="0DB87A3A"/>
    <w:rsid w:val="0E437BF2"/>
    <w:rsid w:val="0E59FA2D"/>
    <w:rsid w:val="0ED3D3DC"/>
    <w:rsid w:val="0EF165F2"/>
    <w:rsid w:val="0F33E040"/>
    <w:rsid w:val="0F66CD99"/>
    <w:rsid w:val="10B62217"/>
    <w:rsid w:val="11D753DF"/>
    <w:rsid w:val="12614A3A"/>
    <w:rsid w:val="128F116E"/>
    <w:rsid w:val="12E786BE"/>
    <w:rsid w:val="143D814C"/>
    <w:rsid w:val="15BE5848"/>
    <w:rsid w:val="15E29EDD"/>
    <w:rsid w:val="1772E319"/>
    <w:rsid w:val="180D2267"/>
    <w:rsid w:val="18964FFA"/>
    <w:rsid w:val="1901C2B8"/>
    <w:rsid w:val="19189C03"/>
    <w:rsid w:val="19E21203"/>
    <w:rsid w:val="1ACA986F"/>
    <w:rsid w:val="1ACEA714"/>
    <w:rsid w:val="1AD53515"/>
    <w:rsid w:val="1B8F3F5D"/>
    <w:rsid w:val="1BA2F1F7"/>
    <w:rsid w:val="1BA456D7"/>
    <w:rsid w:val="1BCA8B9F"/>
    <w:rsid w:val="1C710576"/>
    <w:rsid w:val="1C85EE4E"/>
    <w:rsid w:val="1CAECFD7"/>
    <w:rsid w:val="1CC29B38"/>
    <w:rsid w:val="1F596564"/>
    <w:rsid w:val="20904448"/>
    <w:rsid w:val="2148FA4E"/>
    <w:rsid w:val="226929A5"/>
    <w:rsid w:val="23409BED"/>
    <w:rsid w:val="23B4244D"/>
    <w:rsid w:val="24300D0F"/>
    <w:rsid w:val="24CBE4C9"/>
    <w:rsid w:val="263A9AD3"/>
    <w:rsid w:val="26950A20"/>
    <w:rsid w:val="26E0E4FD"/>
    <w:rsid w:val="26E8C6C3"/>
    <w:rsid w:val="27402645"/>
    <w:rsid w:val="27B090EF"/>
    <w:rsid w:val="28045283"/>
    <w:rsid w:val="2819F735"/>
    <w:rsid w:val="28AC45A8"/>
    <w:rsid w:val="28F3276B"/>
    <w:rsid w:val="299D415F"/>
    <w:rsid w:val="2A22EB09"/>
    <w:rsid w:val="2A76A1E7"/>
    <w:rsid w:val="2B7015A3"/>
    <w:rsid w:val="2B7A0769"/>
    <w:rsid w:val="2BB0BC8F"/>
    <w:rsid w:val="2BC8671C"/>
    <w:rsid w:val="2DA232D1"/>
    <w:rsid w:val="2DB36BC3"/>
    <w:rsid w:val="2DC03ED2"/>
    <w:rsid w:val="2E048002"/>
    <w:rsid w:val="2EDB60D4"/>
    <w:rsid w:val="305ED4FC"/>
    <w:rsid w:val="30B2102C"/>
    <w:rsid w:val="313CBD46"/>
    <w:rsid w:val="31D9A65E"/>
    <w:rsid w:val="324CB5AF"/>
    <w:rsid w:val="32F930AB"/>
    <w:rsid w:val="332A8B83"/>
    <w:rsid w:val="334FC1C5"/>
    <w:rsid w:val="3377A67F"/>
    <w:rsid w:val="3383A4F6"/>
    <w:rsid w:val="33A4C029"/>
    <w:rsid w:val="3407A048"/>
    <w:rsid w:val="354A995C"/>
    <w:rsid w:val="361F8400"/>
    <w:rsid w:val="36968026"/>
    <w:rsid w:val="375E0B82"/>
    <w:rsid w:val="38D328B4"/>
    <w:rsid w:val="38FD1B53"/>
    <w:rsid w:val="390733E8"/>
    <w:rsid w:val="39FA4070"/>
    <w:rsid w:val="3A0B02C2"/>
    <w:rsid w:val="3AADABE0"/>
    <w:rsid w:val="3B31E95A"/>
    <w:rsid w:val="3C7C28F8"/>
    <w:rsid w:val="3D1E208D"/>
    <w:rsid w:val="3D4BA057"/>
    <w:rsid w:val="3ED06B3D"/>
    <w:rsid w:val="3F0B33FE"/>
    <w:rsid w:val="3F1F6F4B"/>
    <w:rsid w:val="3FB2B6F2"/>
    <w:rsid w:val="3FC2E9EC"/>
    <w:rsid w:val="40686250"/>
    <w:rsid w:val="40EACC5E"/>
    <w:rsid w:val="42D63BDF"/>
    <w:rsid w:val="42ED09E0"/>
    <w:rsid w:val="42F1DE2D"/>
    <w:rsid w:val="439352A1"/>
    <w:rsid w:val="441F64B3"/>
    <w:rsid w:val="453386DB"/>
    <w:rsid w:val="45E92EB5"/>
    <w:rsid w:val="465BD774"/>
    <w:rsid w:val="46E58800"/>
    <w:rsid w:val="480EDC5F"/>
    <w:rsid w:val="48B590FD"/>
    <w:rsid w:val="48E102F3"/>
    <w:rsid w:val="48F5DE43"/>
    <w:rsid w:val="49E4E671"/>
    <w:rsid w:val="4AF4C730"/>
    <w:rsid w:val="4B04BDF5"/>
    <w:rsid w:val="4BC7F696"/>
    <w:rsid w:val="4C890D4F"/>
    <w:rsid w:val="4CD380B7"/>
    <w:rsid w:val="4CEBCB0B"/>
    <w:rsid w:val="4D97032C"/>
    <w:rsid w:val="4DF85132"/>
    <w:rsid w:val="4E052162"/>
    <w:rsid w:val="4E2A2BA5"/>
    <w:rsid w:val="4E3A46A8"/>
    <w:rsid w:val="4E4D998E"/>
    <w:rsid w:val="4E512403"/>
    <w:rsid w:val="4FDFCE24"/>
    <w:rsid w:val="5083D3EE"/>
    <w:rsid w:val="510C6FB7"/>
    <w:rsid w:val="513804A3"/>
    <w:rsid w:val="515AB956"/>
    <w:rsid w:val="51A9950E"/>
    <w:rsid w:val="53A2F861"/>
    <w:rsid w:val="545C0D1B"/>
    <w:rsid w:val="5495E4CA"/>
    <w:rsid w:val="54E70F2C"/>
    <w:rsid w:val="54F0DA1B"/>
    <w:rsid w:val="54F4422D"/>
    <w:rsid w:val="579AF00F"/>
    <w:rsid w:val="580373C6"/>
    <w:rsid w:val="5812ECDD"/>
    <w:rsid w:val="58217956"/>
    <w:rsid w:val="591A237C"/>
    <w:rsid w:val="59A2D4A4"/>
    <w:rsid w:val="59E80CD5"/>
    <w:rsid w:val="5A3A00DB"/>
    <w:rsid w:val="5B06FC78"/>
    <w:rsid w:val="5B6C40E3"/>
    <w:rsid w:val="5C0BAE67"/>
    <w:rsid w:val="5CD0E34D"/>
    <w:rsid w:val="5D035698"/>
    <w:rsid w:val="5DEB3FDB"/>
    <w:rsid w:val="5E249057"/>
    <w:rsid w:val="5E71451C"/>
    <w:rsid w:val="5F2CDAD9"/>
    <w:rsid w:val="5F4709DE"/>
    <w:rsid w:val="5F62F015"/>
    <w:rsid w:val="603831C7"/>
    <w:rsid w:val="6148D7CC"/>
    <w:rsid w:val="61852596"/>
    <w:rsid w:val="61DDC17B"/>
    <w:rsid w:val="62338B34"/>
    <w:rsid w:val="6256B17F"/>
    <w:rsid w:val="6264B8DC"/>
    <w:rsid w:val="63FC381C"/>
    <w:rsid w:val="648A4392"/>
    <w:rsid w:val="64C14BBB"/>
    <w:rsid w:val="64EE493D"/>
    <w:rsid w:val="66E04ADE"/>
    <w:rsid w:val="683B3488"/>
    <w:rsid w:val="6880466D"/>
    <w:rsid w:val="68999E6E"/>
    <w:rsid w:val="6954B2FF"/>
    <w:rsid w:val="6B31C32A"/>
    <w:rsid w:val="6B7B83BD"/>
    <w:rsid w:val="6BB7B5E4"/>
    <w:rsid w:val="6CA272B6"/>
    <w:rsid w:val="6D1CCDEA"/>
    <w:rsid w:val="6D2DB967"/>
    <w:rsid w:val="6D63A881"/>
    <w:rsid w:val="6D76961D"/>
    <w:rsid w:val="6D8B94EB"/>
    <w:rsid w:val="6D9C9CED"/>
    <w:rsid w:val="6DD16F0D"/>
    <w:rsid w:val="6E19539C"/>
    <w:rsid w:val="6E350961"/>
    <w:rsid w:val="6E6C8E31"/>
    <w:rsid w:val="6F7FF189"/>
    <w:rsid w:val="6F94D68A"/>
    <w:rsid w:val="6FC4B4C7"/>
    <w:rsid w:val="7028D16A"/>
    <w:rsid w:val="705AE489"/>
    <w:rsid w:val="7084CB75"/>
    <w:rsid w:val="70F8399F"/>
    <w:rsid w:val="71039F57"/>
    <w:rsid w:val="715C4B61"/>
    <w:rsid w:val="7197AE79"/>
    <w:rsid w:val="71DB824B"/>
    <w:rsid w:val="7273CB7F"/>
    <w:rsid w:val="741E9667"/>
    <w:rsid w:val="750CB810"/>
    <w:rsid w:val="75369873"/>
    <w:rsid w:val="7562507F"/>
    <w:rsid w:val="76339CDC"/>
    <w:rsid w:val="76CD7046"/>
    <w:rsid w:val="777A9B0A"/>
    <w:rsid w:val="778540A4"/>
    <w:rsid w:val="77905152"/>
    <w:rsid w:val="77F67444"/>
    <w:rsid w:val="787F843E"/>
    <w:rsid w:val="79026C9F"/>
    <w:rsid w:val="793AE4EA"/>
    <w:rsid w:val="79417135"/>
    <w:rsid w:val="799A1E1B"/>
    <w:rsid w:val="79FF2818"/>
    <w:rsid w:val="7A7C3620"/>
    <w:rsid w:val="7AD7AE83"/>
    <w:rsid w:val="7B0A9E10"/>
    <w:rsid w:val="7C2AAD24"/>
    <w:rsid w:val="7CC2DD84"/>
    <w:rsid w:val="7EA37382"/>
    <w:rsid w:val="7EF00A68"/>
    <w:rsid w:val="7F2AE7A2"/>
    <w:rsid w:val="7FEF82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66C733"/>
  <w15:docId w15:val="{876B0A0F-6958-47D1-9ED0-88C42D955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2">
    <w:name w:val="heading 2"/>
    <w:basedOn w:val="a"/>
    <w:next w:val="a"/>
    <w:link w:val="20"/>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3">
    <w:name w:val="heading 3"/>
    <w:next w:val="a"/>
    <w:link w:val="30"/>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4">
    <w:name w:val="heading 4"/>
    <w:basedOn w:val="a"/>
    <w:next w:val="a"/>
    <w:link w:val="40"/>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5">
    <w:name w:val="heading 5"/>
    <w:basedOn w:val="a"/>
    <w:next w:val="a"/>
    <w:link w:val="50"/>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6">
    <w:name w:val="heading 6"/>
    <w:basedOn w:val="a"/>
    <w:next w:val="a"/>
    <w:link w:val="60"/>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7">
    <w:name w:val="heading 7"/>
    <w:basedOn w:val="a"/>
    <w:next w:val="a"/>
    <w:link w:val="70"/>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8">
    <w:name w:val="heading 8"/>
    <w:basedOn w:val="a"/>
    <w:next w:val="a"/>
    <w:link w:val="80"/>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9">
    <w:name w:val="heading 9"/>
    <w:basedOn w:val="a"/>
    <w:next w:val="a"/>
    <w:link w:val="90"/>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otnote reference"/>
    <w:rsid w:val="00E35CB2"/>
    <w:rPr>
      <w:position w:val="6"/>
      <w:sz w:val="16"/>
    </w:rPr>
  </w:style>
  <w:style w:type="paragraph" w:customStyle="1" w:styleId="Footnote">
    <w:name w:val="Footnote"/>
    <w:basedOn w:val="a"/>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a"/>
    <w:next w:val="a"/>
    <w:autoRedefine/>
    <w:qFormat/>
    <w:rsid w:val="00710BFF"/>
    <w:pPr>
      <w:keepLines/>
      <w:widowControl w:val="0"/>
      <w:tabs>
        <w:tab w:val="left" w:pos="113"/>
      </w:tabs>
    </w:pPr>
    <w:rPr>
      <w:rFonts w:eastAsia="Calibri" w:cstheme="minorHAnsi"/>
      <w:color w:val="5B9BD5" w:themeColor="accent5"/>
      <w:lang w:val="en-GB"/>
    </w:rPr>
  </w:style>
  <w:style w:type="character" w:styleId="a5">
    <w:name w:val="annotation reference"/>
    <w:basedOn w:val="a0"/>
    <w:semiHidden/>
    <w:unhideWhenUsed/>
    <w:rsid w:val="004C681B"/>
    <w:rPr>
      <w:sz w:val="16"/>
      <w:szCs w:val="16"/>
    </w:rPr>
  </w:style>
  <w:style w:type="paragraph" w:styleId="a6">
    <w:name w:val="annotation text"/>
    <w:basedOn w:val="a"/>
    <w:link w:val="a7"/>
    <w:uiPriority w:val="99"/>
    <w:unhideWhenUsed/>
    <w:rsid w:val="004C681B"/>
    <w:rPr>
      <w:sz w:val="20"/>
      <w:szCs w:val="20"/>
    </w:rPr>
  </w:style>
  <w:style w:type="character" w:customStyle="1" w:styleId="a7">
    <w:name w:val="Текст примітки Знак"/>
    <w:basedOn w:val="a0"/>
    <w:link w:val="a6"/>
    <w:uiPriority w:val="99"/>
    <w:rsid w:val="004C681B"/>
    <w:rPr>
      <w:sz w:val="20"/>
      <w:szCs w:val="20"/>
    </w:rPr>
  </w:style>
  <w:style w:type="paragraph" w:styleId="a8">
    <w:name w:val="annotation subject"/>
    <w:basedOn w:val="a6"/>
    <w:next w:val="a6"/>
    <w:link w:val="a9"/>
    <w:uiPriority w:val="99"/>
    <w:semiHidden/>
    <w:unhideWhenUsed/>
    <w:rsid w:val="004C681B"/>
    <w:rPr>
      <w:b/>
      <w:bCs/>
    </w:rPr>
  </w:style>
  <w:style w:type="character" w:customStyle="1" w:styleId="a9">
    <w:name w:val="Тема примітки Знак"/>
    <w:basedOn w:val="a7"/>
    <w:link w:val="a8"/>
    <w:uiPriority w:val="99"/>
    <w:semiHidden/>
    <w:rsid w:val="004C681B"/>
    <w:rPr>
      <w:b/>
      <w:bCs/>
      <w:sz w:val="20"/>
      <w:szCs w:val="20"/>
    </w:rPr>
  </w:style>
  <w:style w:type="paragraph" w:styleId="aa">
    <w:name w:val="Balloon Text"/>
    <w:basedOn w:val="a"/>
    <w:link w:val="ab"/>
    <w:uiPriority w:val="99"/>
    <w:semiHidden/>
    <w:unhideWhenUsed/>
    <w:rsid w:val="004C681B"/>
    <w:rPr>
      <w:rFonts w:ascii="Segoe UI" w:hAnsi="Segoe UI" w:cs="Segoe UI"/>
      <w:sz w:val="18"/>
      <w:szCs w:val="18"/>
    </w:rPr>
  </w:style>
  <w:style w:type="character" w:customStyle="1" w:styleId="ab">
    <w:name w:val="Текст у виносці Знак"/>
    <w:basedOn w:val="a0"/>
    <w:link w:val="aa"/>
    <w:uiPriority w:val="99"/>
    <w:semiHidden/>
    <w:rsid w:val="004C681B"/>
    <w:rPr>
      <w:rFonts w:ascii="Segoe UI" w:hAnsi="Segoe UI" w:cs="Segoe UI"/>
      <w:sz w:val="18"/>
      <w:szCs w:val="18"/>
    </w:rPr>
  </w:style>
  <w:style w:type="paragraph" w:styleId="ac">
    <w:name w:val="header"/>
    <w:basedOn w:val="a"/>
    <w:link w:val="ad"/>
    <w:uiPriority w:val="99"/>
    <w:unhideWhenUsed/>
    <w:rsid w:val="00945B1A"/>
    <w:pPr>
      <w:tabs>
        <w:tab w:val="center" w:pos="4680"/>
        <w:tab w:val="right" w:pos="9360"/>
      </w:tabs>
    </w:pPr>
  </w:style>
  <w:style w:type="character" w:customStyle="1" w:styleId="ad">
    <w:name w:val="Верхній колонтитул Знак"/>
    <w:basedOn w:val="a0"/>
    <w:link w:val="ac"/>
    <w:uiPriority w:val="99"/>
    <w:rsid w:val="00945B1A"/>
  </w:style>
  <w:style w:type="paragraph" w:styleId="ae">
    <w:name w:val="footer"/>
    <w:basedOn w:val="a"/>
    <w:link w:val="af"/>
    <w:uiPriority w:val="99"/>
    <w:unhideWhenUsed/>
    <w:rsid w:val="00945B1A"/>
    <w:pPr>
      <w:tabs>
        <w:tab w:val="center" w:pos="4680"/>
        <w:tab w:val="right" w:pos="9360"/>
      </w:tabs>
    </w:pPr>
  </w:style>
  <w:style w:type="character" w:customStyle="1" w:styleId="af">
    <w:name w:val="Нижній колонтитул Знак"/>
    <w:basedOn w:val="a0"/>
    <w:link w:val="ae"/>
    <w:uiPriority w:val="99"/>
    <w:rsid w:val="00945B1A"/>
  </w:style>
  <w:style w:type="paragraph" w:styleId="af0">
    <w:name w:val="List Paragraph"/>
    <w:aliases w:val="123 List Paragraph,3,Bullets,Citation List,List Paragraph (numbered (a)),List Paragraph 1,List Paragraph nowy,List_Paragraph,Liste 1,Main numbered paragraph,Number paragraph,Numbered List Paragraph,Numbered Paragraph,References,lp1,본문(내용)"/>
    <w:basedOn w:val="a"/>
    <w:link w:val="af1"/>
    <w:uiPriority w:val="34"/>
    <w:qFormat/>
    <w:rsid w:val="004E7CEA"/>
    <w:pPr>
      <w:spacing w:after="240"/>
      <w:ind w:left="1710" w:hanging="360"/>
      <w:jc w:val="both"/>
    </w:pPr>
    <w:rPr>
      <w:rFonts w:eastAsiaTheme="minorEastAsia" w:cs="Times New Roman"/>
    </w:rPr>
  </w:style>
  <w:style w:type="character" w:customStyle="1" w:styleId="af1">
    <w:name w:val="Абзац списку Знак"/>
    <w:aliases w:val="123 List Paragraph Знак,3 Знак,Bullets Знак,Citation List Знак,List Paragraph (numbered (a)) Знак,List Paragraph 1 Знак,List Paragraph nowy Знак,List_Paragraph Знак,Liste 1 Знак,Main numbered paragraph Знак,Number paragraph Знак"/>
    <w:basedOn w:val="a0"/>
    <w:link w:val="af0"/>
    <w:uiPriority w:val="34"/>
    <w:qFormat/>
    <w:rsid w:val="004E7CEA"/>
    <w:rPr>
      <w:rFonts w:eastAsiaTheme="minorEastAsia" w:cs="Times New Roman"/>
    </w:rPr>
  </w:style>
  <w:style w:type="paragraph" w:styleId="af2">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a"/>
    <w:link w:val="af3"/>
    <w:unhideWhenUsed/>
    <w:rsid w:val="007C7248"/>
    <w:rPr>
      <w:sz w:val="20"/>
      <w:szCs w:val="20"/>
    </w:rPr>
  </w:style>
  <w:style w:type="character" w:customStyle="1" w:styleId="af3">
    <w:name w:val="Текст виноски Знак"/>
    <w:aliases w:val="Текст сноски Знак Char Знак Знак Знак,Текст сноски Знак Знак Знак,Текст сноски Знак Char Char Знак,Текст сноски Знак Char Знак,Знак Знак Знак, Знак Знак Знак,single space Знак,footnote text Знак,fn Знак,FOOTNOTES Знак"/>
    <w:basedOn w:val="a0"/>
    <w:link w:val="af2"/>
    <w:rsid w:val="007C7248"/>
    <w:rPr>
      <w:sz w:val="20"/>
      <w:szCs w:val="20"/>
    </w:rPr>
  </w:style>
  <w:style w:type="paragraph" w:customStyle="1" w:styleId="Normalbullettable">
    <w:name w:val="Normal bullet table"/>
    <w:basedOn w:val="a"/>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a"/>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a"/>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a"/>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a"/>
    <w:autoRedefine/>
    <w:qFormat/>
    <w:rsid w:val="00BA5648"/>
    <w:pPr>
      <w:suppressAutoHyphens/>
      <w:jc w:val="both"/>
    </w:pPr>
    <w:rPr>
      <w:rFonts w:eastAsia="Calibri" w:cstheme="minorHAnsi"/>
      <w:i/>
      <w:lang w:val="en-GB"/>
    </w:rPr>
  </w:style>
  <w:style w:type="character" w:styleId="af4">
    <w:name w:val="Strong"/>
    <w:basedOn w:val="a0"/>
    <w:uiPriority w:val="22"/>
    <w:qFormat/>
    <w:rsid w:val="00D7098F"/>
    <w:rPr>
      <w:b/>
      <w:bCs/>
    </w:rPr>
  </w:style>
  <w:style w:type="character" w:styleId="af5">
    <w:name w:val="Hyperlink"/>
    <w:basedOn w:val="a0"/>
    <w:uiPriority w:val="99"/>
    <w:unhideWhenUsed/>
    <w:rsid w:val="005F1B0E"/>
    <w:rPr>
      <w:color w:val="0563C1" w:themeColor="hyperlink"/>
      <w:u w:val="single"/>
    </w:rPr>
  </w:style>
  <w:style w:type="character" w:customStyle="1" w:styleId="10">
    <w:name w:val="Заголовок 1 Знак"/>
    <w:basedOn w:val="a0"/>
    <w:link w:val="1"/>
    <w:rsid w:val="00316E2F"/>
    <w:rPr>
      <w:rFonts w:ascii="Calibri" w:eastAsiaTheme="majorEastAsia" w:hAnsi="Calibri" w:cstheme="majorBidi"/>
      <w:b/>
      <w:bCs/>
      <w:color w:val="00B050"/>
      <w:sz w:val="32"/>
      <w:szCs w:val="28"/>
      <w:lang w:eastAsia="ja-JP"/>
    </w:rPr>
  </w:style>
  <w:style w:type="character" w:customStyle="1" w:styleId="20">
    <w:name w:val="Заголовок 2 Знак"/>
    <w:basedOn w:val="a0"/>
    <w:link w:val="2"/>
    <w:rsid w:val="00316E2F"/>
    <w:rPr>
      <w:rFonts w:eastAsiaTheme="majorEastAsia" w:cstheme="majorBidi"/>
      <w:b/>
      <w:bCs/>
      <w:color w:val="00B050"/>
      <w:sz w:val="24"/>
      <w:szCs w:val="26"/>
      <w:lang w:eastAsia="ja-JP"/>
    </w:rPr>
  </w:style>
  <w:style w:type="character" w:customStyle="1" w:styleId="30">
    <w:name w:val="Заголовок 3 Знак"/>
    <w:basedOn w:val="a0"/>
    <w:link w:val="3"/>
    <w:rsid w:val="00316E2F"/>
    <w:rPr>
      <w:rFonts w:cs="ITC Franklin Gothic Std Med"/>
      <w:b/>
      <w:color w:val="00B050"/>
      <w:sz w:val="24"/>
      <w:szCs w:val="26"/>
      <w:lang w:val="en-GB"/>
    </w:rPr>
  </w:style>
  <w:style w:type="character" w:customStyle="1" w:styleId="40">
    <w:name w:val="Заголовок 4 Знак"/>
    <w:basedOn w:val="a0"/>
    <w:link w:val="4"/>
    <w:rsid w:val="00316E2F"/>
    <w:rPr>
      <w:rFonts w:cs="ITC Franklin Gothic Std Med"/>
      <w:b/>
      <w:i/>
      <w:color w:val="00B050"/>
      <w:szCs w:val="24"/>
      <w:lang w:val="en-GB"/>
    </w:rPr>
  </w:style>
  <w:style w:type="character" w:customStyle="1" w:styleId="50">
    <w:name w:val="Заголовок 5 Знак"/>
    <w:basedOn w:val="a0"/>
    <w:link w:val="5"/>
    <w:uiPriority w:val="9"/>
    <w:rsid w:val="00316E2F"/>
    <w:rPr>
      <w:rFonts w:cs="ITC Franklin Gothic Std Med"/>
      <w:b/>
      <w:i/>
      <w:iCs/>
      <w:color w:val="C45911" w:themeColor="accent2" w:themeShade="BF"/>
      <w:sz w:val="24"/>
      <w:szCs w:val="24"/>
      <w:lang w:val="en-GB"/>
    </w:rPr>
  </w:style>
  <w:style w:type="character" w:customStyle="1" w:styleId="60">
    <w:name w:val="Заголовок 6 Знак"/>
    <w:basedOn w:val="a0"/>
    <w:link w:val="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70">
    <w:name w:val="Заголовок 7 Знак"/>
    <w:basedOn w:val="a0"/>
    <w:link w:val="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80">
    <w:name w:val="Заголовок 8 Знак"/>
    <w:basedOn w:val="a0"/>
    <w:link w:val="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90">
    <w:name w:val="Заголовок 9 Знак"/>
    <w:basedOn w:val="a0"/>
    <w:link w:val="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a"/>
    <w:link w:val="ModelNrmlSingleChar"/>
    <w:qFormat/>
    <w:rsid w:val="0029168A"/>
    <w:pPr>
      <w:spacing w:after="240"/>
      <w:ind w:firstLine="720"/>
      <w:jc w:val="both"/>
    </w:pPr>
    <w:rPr>
      <w:rFonts w:ascii="Times New Roman" w:eastAsia="Times New Roman" w:hAnsi="Times New Roman" w:cs="Times New Roman"/>
      <w:szCs w:val="20"/>
    </w:rPr>
  </w:style>
  <w:style w:type="paragraph" w:styleId="af6">
    <w:name w:val="Normal (Web)"/>
    <w:basedOn w:val="a"/>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af7">
    <w:name w:val="Revision"/>
    <w:hidden/>
    <w:uiPriority w:val="99"/>
    <w:semiHidden/>
    <w:rsid w:val="00497F9A"/>
  </w:style>
  <w:style w:type="paragraph" w:customStyle="1" w:styleId="Default">
    <w:name w:val="Default"/>
    <w:rsid w:val="00092F0A"/>
    <w:pPr>
      <w:autoSpaceDE w:val="0"/>
      <w:autoSpaceDN w:val="0"/>
      <w:adjustRightInd w:val="0"/>
    </w:pPr>
    <w:rPr>
      <w:rFonts w:ascii="Calibri" w:eastAsia="Times New Roman" w:hAnsi="Calibri" w:cs="Calibri"/>
      <w:color w:val="000000"/>
      <w:sz w:val="24"/>
      <w:szCs w:val="24"/>
    </w:rPr>
  </w:style>
  <w:style w:type="character" w:customStyle="1" w:styleId="ModelNrmlSingleChar">
    <w:name w:val="ModelNrmlSingle Char"/>
    <w:link w:val="ModelNrmlSingle"/>
    <w:locked/>
    <w:rsid w:val="00D33DE3"/>
    <w:rPr>
      <w:rFonts w:ascii="Times New Roman" w:eastAsia="Times New Roman" w:hAnsi="Times New Roman" w:cs="Times New Roman"/>
      <w:szCs w:val="20"/>
    </w:rPr>
  </w:style>
  <w:style w:type="character" w:customStyle="1" w:styleId="normaltextrun">
    <w:name w:val="normaltextrun"/>
    <w:basedOn w:val="a0"/>
    <w:rsid w:val="00944820"/>
  </w:style>
  <w:style w:type="character" w:customStyle="1" w:styleId="UnresolvedMention1">
    <w:name w:val="Unresolved Mention1"/>
    <w:basedOn w:val="a0"/>
    <w:uiPriority w:val="99"/>
    <w:unhideWhenUsed/>
    <w:rsid w:val="005D1222"/>
    <w:rPr>
      <w:color w:val="605E5C"/>
      <w:shd w:val="clear" w:color="auto" w:fill="E1DFDD"/>
    </w:rPr>
  </w:style>
  <w:style w:type="paragraph" w:styleId="af8">
    <w:name w:val="endnote text"/>
    <w:basedOn w:val="a"/>
    <w:link w:val="af9"/>
    <w:uiPriority w:val="99"/>
    <w:semiHidden/>
    <w:unhideWhenUsed/>
    <w:rsid w:val="00685AB2"/>
    <w:rPr>
      <w:sz w:val="20"/>
      <w:szCs w:val="20"/>
    </w:rPr>
  </w:style>
  <w:style w:type="character" w:customStyle="1" w:styleId="af9">
    <w:name w:val="Текст кінцевої виноски Знак"/>
    <w:basedOn w:val="a0"/>
    <w:link w:val="af8"/>
    <w:uiPriority w:val="99"/>
    <w:semiHidden/>
    <w:rsid w:val="00685AB2"/>
    <w:rPr>
      <w:sz w:val="20"/>
      <w:szCs w:val="20"/>
    </w:rPr>
  </w:style>
  <w:style w:type="character" w:styleId="afa">
    <w:name w:val="endnote reference"/>
    <w:basedOn w:val="a0"/>
    <w:uiPriority w:val="99"/>
    <w:semiHidden/>
    <w:unhideWhenUsed/>
    <w:rsid w:val="00685A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93142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1cb080a3dca4eb8a0fd03c7cc8bf8f7 xmlns="3e02667f-0271-471b-bd6e-11a2e16def1d">
      <Terms xmlns="http://schemas.microsoft.com/office/infopath/2007/PartnerControls"/>
    </o1cb080a3dca4eb8a0fd03c7cc8bf8f7>
    <WBDocs_Access_To_Info_Exception xmlns="3e02667f-0271-471b-bd6e-11a2e16def1d">12. Not Assessed</WBDocs_Access_To_Info_Exception>
    <WBDocs_Document_Date xmlns="3e02667f-0271-471b-bd6e-11a2e16def1d">2020-08-28T14:47:53+00:00</WBDocs_Document_Date>
    <TaxCatchAll xmlns="3e02667f-0271-471b-bd6e-11a2e16def1d" xsi:nil="true"/>
    <i008215bacac45029ee8cafff4c8e93b xmlns="3e02667f-0271-471b-bd6e-11a2e16def1d">
      <Terms xmlns="http://schemas.microsoft.com/office/infopath/2007/PartnerControls"/>
    </i008215bacac45029ee8cafff4c8e93b>
    <WBDocs_Information_Classification xmlns="3e02667f-0271-471b-bd6e-11a2e16def1d">Official Use Only</WBDocs_Information_Classification>
    <Abstract xmlns="3e02667f-0271-471b-bd6e-11a2e16def1d" xsi:nil="true"/>
    <OneCMS_Subcategory xmlns="3e02667f-0271-471b-bd6e-11a2e16def1d" xsi:nil="true"/>
    <OneCMS_Category xmlns="3e02667f-0271-471b-bd6e-11a2e16def1d" xsi:nil="true"/>
  </documentManagement>
</p:properties>
</file>

<file path=customXml/item3.xml><?xml version="1.0" encoding="utf-8"?>
<?mso-contentType ?>
<SharedContentType xmlns="Microsoft.SharePoint.Taxonomy.ContentTypeSync" SourceId="2a6c10d7-b926-4fc0-945e-3cbf5049f6bd" ContentTypeId="0x010100F4C63C3BD852AE468EAEFD0E6C57C64F02" PreviousValue="false"/>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WBDocument" ma:contentTypeID="0x010100F4C63C3BD852AE468EAEFD0E6C57C64F02002ED6CF963C2E5F47BDEC71406E294719" ma:contentTypeVersion="21" ma:contentTypeDescription="" ma:contentTypeScope="" ma:versionID="549bb0203fd9d35be2cf4a23230bf261">
  <xsd:schema xmlns:xsd="http://www.w3.org/2001/XMLSchema" xmlns:xs="http://www.w3.org/2001/XMLSchema" xmlns:p="http://schemas.microsoft.com/office/2006/metadata/properties" xmlns:ns3="3e02667f-0271-471b-bd6e-11a2e16def1d" targetNamespace="http://schemas.microsoft.com/office/2006/metadata/properties" ma:root="true" ma:fieldsID="a92949cf3bd59a3a32672bb1e4cc3332"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701a779d-3b21-4ecf-bcea-2a246af01431}" ma:internalName="TaxCatchAll" ma:showField="CatchAllData" ma:web="c49dc8e3-ce4f-48e3-ba9c-46bac53c5a3a">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701a779d-3b21-4ecf-bcea-2a246af01431}" ma:internalName="TaxCatchAllLabel" ma:readOnly="true" ma:showField="CatchAllDataLabel" ma:web="c49dc8e3-ce4f-48e3-ba9c-46bac53c5a3a">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1;#"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2.xml><?xml version="1.0" encoding="utf-8"?>
<ds:datastoreItem xmlns:ds="http://schemas.openxmlformats.org/officeDocument/2006/customXml" ds:itemID="{9B8F2C87-A10B-47A7-96D8-798CB9CD3502}">
  <ds:schemaRefs>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purl.org/dc/dcmitype/"/>
    <ds:schemaRef ds:uri="3e02667f-0271-471b-bd6e-11a2e16def1d"/>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A027200B-E18E-42AE-ADFC-D64669B08C07}">
  <ds:schemaRefs>
    <ds:schemaRef ds:uri="Microsoft.SharePoint.Taxonomy.ContentTypeSync"/>
  </ds:schemaRefs>
</ds:datastoreItem>
</file>

<file path=customXml/itemProps4.xml><?xml version="1.0" encoding="utf-8"?>
<ds:datastoreItem xmlns:ds="http://schemas.openxmlformats.org/officeDocument/2006/customXml" ds:itemID="{3CBD4405-BE92-4647-98C8-7C05958CF84A}">
  <ds:schemaRefs>
    <ds:schemaRef ds:uri="http://schemas.microsoft.com/sharepoint/events"/>
  </ds:schemaRefs>
</ds:datastoreItem>
</file>

<file path=customXml/itemProps5.xml><?xml version="1.0" encoding="utf-8"?>
<ds:datastoreItem xmlns:ds="http://schemas.openxmlformats.org/officeDocument/2006/customXml" ds:itemID="{95E3A16C-671B-406B-9AA1-9671EF939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F5CD3C1-F39B-4567-916D-A3D816743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1769</Words>
  <Characters>10703</Characters>
  <Application>Microsoft Office Word</Application>
  <DocSecurity>0</DocSecurity>
  <Lines>89</Lines>
  <Paragraphs>24</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Isabelle Kayser</dc:creator>
  <cp:keywords/>
  <dc:description/>
  <cp:lastModifiedBy>Лакосник Валентина Михайлівна</cp:lastModifiedBy>
  <cp:revision>3</cp:revision>
  <cp:lastPrinted>2019-07-27T06:53:00Z</cp:lastPrinted>
  <dcterms:created xsi:type="dcterms:W3CDTF">2024-09-25T11:02:00Z</dcterms:created>
  <dcterms:modified xsi:type="dcterms:W3CDTF">2024-09-25T11:19:00Z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0x010100F4C63C3BD852AE468EAEFD0E6C57C64F02002ED6CF963C2E5F47BDEC71406E294719</vt:lpwstr>
  </property>
  <property fmtid="{D5CDD505-2E9C-101B-9397-08002B2CF9AE}" pid="3" name="WBDocs_Local_Document_Type">
    <vt:lpwstr/>
  </property>
  <property fmtid="{D5CDD505-2E9C-101B-9397-08002B2CF9AE}" pid="4" name="WBDocs_Originating_Unit">
    <vt:lpwstr/>
  </property>
  <property fmtid="{D5CDD505-2E9C-101B-9397-08002B2CF9AE}" pid="5" name="SharedWithUsers">
    <vt:lpwstr>34;#Gamila Kassem;#30;#Manush A. Hristov;#40;#Victor Bundi Mosoti;#29;#Jonathan Mills Lindsay;#28;#Bastian Gonzalo Pasten Delich</vt:lpwstr>
  </property>
  <property fmtid="{D5CDD505-2E9C-101B-9397-08002B2CF9AE}" pid="6" name="MSIP_Label_11067652-e594-4683-81e3-2cbf4d08314b_Enabled">
    <vt:lpwstr>true</vt:lpwstr>
  </property>
  <property fmtid="{D5CDD505-2E9C-101B-9397-08002B2CF9AE}" pid="7" name="MSIP_Label_11067652-e594-4683-81e3-2cbf4d08314b_SetDate">
    <vt:lpwstr>2024-05-28T11:44:52Z</vt:lpwstr>
  </property>
  <property fmtid="{D5CDD505-2E9C-101B-9397-08002B2CF9AE}" pid="8" name="MSIP_Label_11067652-e594-4683-81e3-2cbf4d08314b_Method">
    <vt:lpwstr>Standard</vt:lpwstr>
  </property>
  <property fmtid="{D5CDD505-2E9C-101B-9397-08002B2CF9AE}" pid="9" name="MSIP_Label_11067652-e594-4683-81e3-2cbf4d08314b_Name">
    <vt:lpwstr>defa4170-0d19-0005-0004-bc88714345d2</vt:lpwstr>
  </property>
  <property fmtid="{D5CDD505-2E9C-101B-9397-08002B2CF9AE}" pid="10" name="MSIP_Label_11067652-e594-4683-81e3-2cbf4d08314b_SiteId">
    <vt:lpwstr>dd4b51f9-ee38-4f0d-87d3-0fcc190484cf</vt:lpwstr>
  </property>
  <property fmtid="{D5CDD505-2E9C-101B-9397-08002B2CF9AE}" pid="11" name="MSIP_Label_11067652-e594-4683-81e3-2cbf4d08314b_ActionId">
    <vt:lpwstr>133002a9-19ef-43f3-99a1-4c7a3b434e90</vt:lpwstr>
  </property>
  <property fmtid="{D5CDD505-2E9C-101B-9397-08002B2CF9AE}" pid="12" name="MSIP_Label_11067652-e594-4683-81e3-2cbf4d08314b_ContentBits">
    <vt:lpwstr>0</vt:lpwstr>
  </property>
  <property fmtid="{D5CDD505-2E9C-101B-9397-08002B2CF9AE}" pid="13" name="GrammarlyDocumentId">
    <vt:lpwstr>8c6e25207220645237d0816afd5c4edcb4f6e1eb4f99a42ade88ca3da4b7897f</vt:lpwstr>
  </property>
</Properties>
</file>