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4644" w:rsidRPr="00E0385F" w:rsidRDefault="00994644">
      <w:pPr>
        <w:rPr>
          <w:rFonts w:ascii="Times New Roman" w:eastAsia="Times New Roman" w:hAnsi="Times New Roman" w:cs="Times New Roman"/>
          <w:sz w:val="24"/>
          <w:szCs w:val="24"/>
        </w:rPr>
      </w:pPr>
    </w:p>
    <w:p w14:paraId="00000002" w14:textId="77777777" w:rsidR="00994644" w:rsidRPr="00201C07" w:rsidRDefault="004C41B0">
      <w:pPr>
        <w:jc w:val="center"/>
        <w:rPr>
          <w:rFonts w:ascii="Times New Roman" w:eastAsia="Times New Roman" w:hAnsi="Times New Roman" w:cs="Times New Roman"/>
          <w:b/>
          <w:sz w:val="24"/>
          <w:szCs w:val="24"/>
        </w:rPr>
      </w:pPr>
      <w:r w:rsidRPr="00201C07">
        <w:rPr>
          <w:rFonts w:ascii="Times New Roman" w:eastAsia="Times New Roman" w:hAnsi="Times New Roman" w:cs="Times New Roman"/>
          <w:b/>
          <w:sz w:val="24"/>
          <w:szCs w:val="24"/>
        </w:rPr>
        <w:t>TERMS OF REFERENCE</w:t>
      </w:r>
    </w:p>
    <w:p w14:paraId="00000003" w14:textId="77777777" w:rsidR="00994644" w:rsidRDefault="00994644">
      <w:pPr>
        <w:jc w:val="center"/>
        <w:rPr>
          <w:rFonts w:ascii="Times New Roman" w:eastAsia="Times New Roman" w:hAnsi="Times New Roman" w:cs="Times New Roman"/>
          <w:b/>
          <w:sz w:val="24"/>
          <w:szCs w:val="24"/>
        </w:rPr>
      </w:pPr>
    </w:p>
    <w:p w14:paraId="7DC7F5B4" w14:textId="1F8B29C4" w:rsidR="00421E64" w:rsidRPr="00421E64" w:rsidRDefault="00AE0C74" w:rsidP="00421E64">
      <w:pPr>
        <w:jc w:val="center"/>
        <w:rPr>
          <w:rFonts w:ascii="Times New Roman" w:eastAsia="Times New Roman" w:hAnsi="Times New Roman" w:cs="Times New Roman"/>
          <w:b/>
          <w:sz w:val="24"/>
          <w:szCs w:val="24"/>
        </w:rPr>
      </w:pPr>
      <w:r w:rsidRPr="00AE0C74">
        <w:rPr>
          <w:rFonts w:ascii="Times New Roman" w:eastAsia="Times New Roman" w:hAnsi="Times New Roman" w:cs="Times New Roman"/>
          <w:b/>
          <w:sz w:val="24"/>
          <w:szCs w:val="24"/>
        </w:rPr>
        <w:t>Public Finance Management Reform and Budget Expenditures Optimization</w:t>
      </w:r>
      <w:r w:rsidR="00421E64" w:rsidRPr="00421E64">
        <w:rPr>
          <w:rFonts w:ascii="Times New Roman" w:eastAsia="Times New Roman" w:hAnsi="Times New Roman" w:cs="Times New Roman"/>
          <w:b/>
          <w:sz w:val="24"/>
          <w:szCs w:val="24"/>
        </w:rPr>
        <w:t xml:space="preserve"> </w:t>
      </w:r>
    </w:p>
    <w:p w14:paraId="7D39FB9A" w14:textId="53EB6701" w:rsidR="00421E64" w:rsidRDefault="00421E64" w:rsidP="00421E64">
      <w:pPr>
        <w:jc w:val="center"/>
        <w:rPr>
          <w:rFonts w:ascii="Times New Roman" w:eastAsia="Times New Roman" w:hAnsi="Times New Roman" w:cs="Times New Roman"/>
          <w:b/>
          <w:sz w:val="24"/>
          <w:szCs w:val="24"/>
        </w:rPr>
      </w:pPr>
      <w:r w:rsidRPr="00421E64">
        <w:rPr>
          <w:rFonts w:ascii="Times New Roman" w:eastAsia="Times New Roman" w:hAnsi="Times New Roman" w:cs="Times New Roman"/>
          <w:b/>
          <w:sz w:val="24"/>
          <w:szCs w:val="24"/>
        </w:rPr>
        <w:t>(Category 1, Senior Project Manager</w:t>
      </w:r>
      <w:r w:rsidR="00323B5C">
        <w:rPr>
          <w:rFonts w:ascii="Times New Roman" w:eastAsia="Times New Roman" w:hAnsi="Times New Roman" w:cs="Times New Roman"/>
          <w:b/>
          <w:sz w:val="24"/>
          <w:szCs w:val="24"/>
        </w:rPr>
        <w:t xml:space="preserve"> </w:t>
      </w:r>
      <w:r w:rsidR="00AE0C74">
        <w:rPr>
          <w:rFonts w:ascii="Times New Roman" w:eastAsia="Times New Roman" w:hAnsi="Times New Roman" w:cs="Times New Roman"/>
          <w:b/>
          <w:sz w:val="24"/>
          <w:szCs w:val="24"/>
        </w:rPr>
        <w:t>/</w:t>
      </w:r>
      <w:r w:rsidR="00323B5C">
        <w:rPr>
          <w:rFonts w:ascii="Times New Roman" w:eastAsia="Times New Roman" w:hAnsi="Times New Roman" w:cs="Times New Roman"/>
          <w:b/>
          <w:sz w:val="24"/>
          <w:szCs w:val="24"/>
        </w:rPr>
        <w:t xml:space="preserve"> </w:t>
      </w:r>
      <w:r w:rsidR="00AE0C74" w:rsidRPr="00AE0C74">
        <w:rPr>
          <w:rFonts w:ascii="Times New Roman" w:eastAsia="Times New Roman" w:hAnsi="Times New Roman" w:cs="Times New Roman"/>
          <w:b/>
          <w:sz w:val="24"/>
          <w:szCs w:val="24"/>
        </w:rPr>
        <w:t>Audit Coordinator</w:t>
      </w:r>
      <w:r w:rsidRPr="00421E64">
        <w:rPr>
          <w:rFonts w:ascii="Times New Roman" w:eastAsia="Times New Roman" w:hAnsi="Times New Roman" w:cs="Times New Roman"/>
          <w:b/>
          <w:sz w:val="24"/>
          <w:szCs w:val="24"/>
        </w:rPr>
        <w:t>)</w:t>
      </w:r>
    </w:p>
    <w:p w14:paraId="00000008" w14:textId="77777777" w:rsidR="00994644" w:rsidRDefault="00994644">
      <w:pPr>
        <w:rPr>
          <w:rFonts w:ascii="Times New Roman" w:eastAsia="Times New Roman" w:hAnsi="Times New Roman" w:cs="Times New Roman"/>
          <w:sz w:val="24"/>
          <w:szCs w:val="24"/>
        </w:rPr>
      </w:pPr>
    </w:p>
    <w:p w14:paraId="00000009" w14:textId="4B22EB64"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Objective(s) and </w:t>
      </w:r>
      <w:r w:rsidR="003162D5">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 xml:space="preserve">inkages to </w:t>
      </w:r>
      <w:r w:rsidR="003162D5">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eforms</w:t>
      </w:r>
    </w:p>
    <w:p w14:paraId="0000000A" w14:textId="77777777" w:rsidR="00994644" w:rsidRDefault="00994644">
      <w:pPr>
        <w:jc w:val="both"/>
        <w:rPr>
          <w:rFonts w:ascii="Times New Roman" w:eastAsia="Times New Roman" w:hAnsi="Times New Roman" w:cs="Times New Roman"/>
          <w:sz w:val="24"/>
          <w:szCs w:val="24"/>
        </w:rPr>
      </w:pPr>
    </w:p>
    <w:p w14:paraId="523924E2" w14:textId="07DA4D9E" w:rsidR="00323B5C" w:rsidRDefault="00323B5C">
      <w:pPr>
        <w:jc w:val="both"/>
        <w:rPr>
          <w:rFonts w:ascii="Times New Roman" w:eastAsia="Times New Roman" w:hAnsi="Times New Roman" w:cs="Times New Roman"/>
          <w:color w:val="000000"/>
          <w:sz w:val="24"/>
          <w:szCs w:val="24"/>
        </w:rPr>
      </w:pPr>
      <w:r w:rsidRPr="00323B5C">
        <w:rPr>
          <w:rFonts w:ascii="Times New Roman" w:eastAsia="Times New Roman" w:hAnsi="Times New Roman" w:cs="Times New Roman"/>
          <w:color w:val="000000"/>
          <w:sz w:val="24"/>
          <w:szCs w:val="24"/>
        </w:rPr>
        <w:t>The Senior Project Manager / Audit Coordinator</w:t>
      </w:r>
      <w:r>
        <w:rPr>
          <w:rFonts w:ascii="Times New Roman" w:eastAsia="Times New Roman" w:hAnsi="Times New Roman" w:cs="Times New Roman"/>
          <w:color w:val="000000"/>
          <w:sz w:val="24"/>
          <w:szCs w:val="24"/>
        </w:rPr>
        <w:t xml:space="preserve"> </w:t>
      </w:r>
      <w:r w:rsidRPr="00323B5C">
        <w:rPr>
          <w:rFonts w:ascii="Times New Roman" w:eastAsia="Times New Roman" w:hAnsi="Times New Roman" w:cs="Times New Roman"/>
          <w:color w:val="000000"/>
          <w:sz w:val="24"/>
          <w:szCs w:val="24"/>
        </w:rPr>
        <w:t xml:space="preserve">(Category 1, Public Finance Management Reform and Budget Expenditures Optimization) will be a full-time consultant in the Recovery and Reform Support Team at the Ministry of Finance of Ukraine (MoF). </w:t>
      </w:r>
    </w:p>
    <w:p w14:paraId="5C11AFAF" w14:textId="77777777" w:rsidR="00323B5C" w:rsidRDefault="00323B5C">
      <w:pPr>
        <w:jc w:val="both"/>
        <w:rPr>
          <w:rFonts w:ascii="Times New Roman" w:eastAsia="Times New Roman" w:hAnsi="Times New Roman" w:cs="Times New Roman"/>
          <w:color w:val="000000"/>
          <w:sz w:val="24"/>
          <w:szCs w:val="24"/>
        </w:rPr>
      </w:pPr>
    </w:p>
    <w:p w14:paraId="0000000B" w14:textId="15AD2895" w:rsidR="00994644" w:rsidRDefault="00323B5C">
      <w:pPr>
        <w:jc w:val="both"/>
        <w:rPr>
          <w:rFonts w:ascii="Times New Roman" w:eastAsia="Times New Roman" w:hAnsi="Times New Roman" w:cs="Times New Roman"/>
          <w:color w:val="000000"/>
          <w:sz w:val="24"/>
          <w:szCs w:val="24"/>
        </w:rPr>
      </w:pPr>
      <w:r w:rsidRPr="00323B5C">
        <w:rPr>
          <w:rFonts w:ascii="Times New Roman" w:eastAsia="Times New Roman" w:hAnsi="Times New Roman" w:cs="Times New Roman"/>
          <w:color w:val="000000"/>
          <w:sz w:val="24"/>
          <w:szCs w:val="24"/>
        </w:rPr>
        <w:t xml:space="preserve">The Recovery and Reform Support Team (RST) at the </w:t>
      </w:r>
      <w:r w:rsidRPr="00323B5C">
        <w:rPr>
          <w:rFonts w:ascii="Times New Roman" w:eastAsia="Times New Roman" w:hAnsi="Times New Roman" w:cs="Times New Roman"/>
          <w:sz w:val="24"/>
          <w:szCs w:val="24"/>
        </w:rPr>
        <w:t xml:space="preserve">Ministry of Finance of Ukraine </w:t>
      </w:r>
      <w:r w:rsidRPr="00323B5C">
        <w:rPr>
          <w:rFonts w:ascii="Times New Roman" w:eastAsia="Times New Roman" w:hAnsi="Times New Roman" w:cs="Times New Roman"/>
          <w:color w:val="000000"/>
          <w:sz w:val="24"/>
          <w:szCs w:val="24"/>
        </w:rPr>
        <w:t>(</w:t>
      </w:r>
      <w:r w:rsidRPr="00323B5C">
        <w:rPr>
          <w:rFonts w:ascii="Times New Roman" w:eastAsia="Times New Roman" w:hAnsi="Times New Roman" w:cs="Times New Roman"/>
          <w:bCs/>
          <w:color w:val="000000"/>
          <w:sz w:val="24"/>
          <w:szCs w:val="24"/>
        </w:rPr>
        <w:t>MoF</w:t>
      </w:r>
      <w:r w:rsidRPr="00323B5C">
        <w:rPr>
          <w:rFonts w:ascii="Times New Roman" w:eastAsia="Times New Roman" w:hAnsi="Times New Roman" w:cs="Times New Roman"/>
          <w:color w:val="000000"/>
          <w:sz w:val="24"/>
          <w:szCs w:val="24"/>
        </w:rPr>
        <w:t>)</w:t>
      </w:r>
      <w:r w:rsidR="003162D5">
        <w:rPr>
          <w:rFonts w:ascii="Times New Roman" w:eastAsia="Times New Roman" w:hAnsi="Times New Roman" w:cs="Times New Roman"/>
          <w:color w:val="000000"/>
          <w:sz w:val="24"/>
          <w:szCs w:val="24"/>
        </w:rPr>
        <w:t xml:space="preserve"> </w:t>
      </w:r>
      <w:r w:rsidRPr="00323B5C">
        <w:rPr>
          <w:rFonts w:ascii="Times New Roman" w:eastAsia="Times New Roman" w:hAnsi="Times New Roman" w:cs="Times New Roman"/>
          <w:color w:val="000000"/>
          <w:sz w:val="24"/>
          <w:szCs w:val="24"/>
        </w:rPr>
        <w:t>is a group of Ukrainian professionals (non-civil servants) funded on a temporary basis through the Ukraine Recovery and Reform Architecture (URA)</w:t>
      </w:r>
      <w:r w:rsidRPr="00323B5C">
        <w:rPr>
          <w:rFonts w:ascii="Times New Roman" w:eastAsia="Times New Roman" w:hAnsi="Times New Roman" w:cs="Times New Roman"/>
          <w:color w:val="000000"/>
          <w:sz w:val="24"/>
          <w:szCs w:val="24"/>
          <w:vertAlign w:val="superscript"/>
        </w:rPr>
        <w:footnoteReference w:id="1"/>
      </w:r>
      <w:r w:rsidRPr="00323B5C">
        <w:rPr>
          <w:rFonts w:ascii="Times New Roman" w:eastAsia="Times New Roman" w:hAnsi="Times New Roman" w:cs="Times New Roman"/>
          <w:color w:val="000000"/>
          <w:sz w:val="24"/>
          <w:szCs w:val="24"/>
        </w:rPr>
        <w:t xml:space="preserve"> programme that provides targeted technical support and assists the Ministry in the design and implementation of priority reforms.</w:t>
      </w:r>
    </w:p>
    <w:p w14:paraId="18C7BFA1" w14:textId="420F493F" w:rsidR="002D4264" w:rsidRDefault="002D4264">
      <w:pPr>
        <w:jc w:val="both"/>
        <w:rPr>
          <w:rFonts w:ascii="Times New Roman" w:eastAsia="Times New Roman" w:hAnsi="Times New Roman" w:cs="Times New Roman"/>
          <w:color w:val="000000"/>
          <w:sz w:val="24"/>
          <w:szCs w:val="24"/>
        </w:rPr>
      </w:pPr>
    </w:p>
    <w:p w14:paraId="759F586C" w14:textId="718EBCE6" w:rsidR="002D4264" w:rsidRPr="002D4264" w:rsidRDefault="002D4264" w:rsidP="002D4264">
      <w:pPr>
        <w:jc w:val="both"/>
        <w:rPr>
          <w:rFonts w:ascii="Times New Roman" w:eastAsiaTheme="minorEastAsia" w:hAnsi="Times New Roman" w:cs="Times New Roman"/>
          <w:color w:val="000000" w:themeColor="text1"/>
          <w:sz w:val="24"/>
          <w:szCs w:val="24"/>
          <w:lang w:eastAsia="uk-UA"/>
        </w:rPr>
      </w:pPr>
      <w:r w:rsidRPr="002D4264">
        <w:rPr>
          <w:rFonts w:ascii="Times New Roman" w:eastAsiaTheme="minorEastAsia" w:hAnsi="Times New Roman" w:cs="Times New Roman"/>
          <w:color w:val="000000" w:themeColor="text1"/>
          <w:sz w:val="24"/>
          <w:szCs w:val="24"/>
          <w:lang w:eastAsia="uk-UA"/>
        </w:rPr>
        <w:t xml:space="preserve">Competencies of the RST include the following core </w:t>
      </w:r>
      <w:r w:rsidR="003162D5">
        <w:rPr>
          <w:rFonts w:ascii="Times New Roman" w:eastAsiaTheme="minorEastAsia" w:hAnsi="Times New Roman" w:cs="Times New Roman"/>
          <w:color w:val="000000" w:themeColor="text1"/>
          <w:sz w:val="24"/>
          <w:szCs w:val="24"/>
          <w:lang w:eastAsia="uk-UA"/>
        </w:rPr>
        <w:t>functions</w:t>
      </w:r>
      <w:r w:rsidRPr="002D4264">
        <w:rPr>
          <w:rFonts w:ascii="Times New Roman" w:eastAsiaTheme="minorEastAsia" w:hAnsi="Times New Roman" w:cs="Times New Roman"/>
          <w:color w:val="000000" w:themeColor="text1"/>
          <w:sz w:val="24"/>
          <w:szCs w:val="24"/>
          <w:lang w:eastAsia="uk-UA"/>
        </w:rPr>
        <w:t>:</w:t>
      </w:r>
    </w:p>
    <w:p w14:paraId="501EAE22" w14:textId="58958891" w:rsidR="002D4264" w:rsidRDefault="002D4264" w:rsidP="002D4264">
      <w:pPr>
        <w:numPr>
          <w:ilvl w:val="0"/>
          <w:numId w:val="7"/>
        </w:numPr>
        <w:tabs>
          <w:tab w:val="left" w:pos="1985"/>
        </w:tabs>
        <w:spacing w:line="276" w:lineRule="auto"/>
        <w:ind w:left="567" w:hanging="357"/>
        <w:jc w:val="both"/>
        <w:rPr>
          <w:rFonts w:ascii="Times New Roman" w:eastAsiaTheme="minorEastAsia" w:hAnsi="Times New Roman" w:cs="Times New Roman"/>
          <w:sz w:val="24"/>
          <w:szCs w:val="24"/>
          <w:lang w:val="en-US" w:eastAsia="uk-UA"/>
        </w:rPr>
      </w:pPr>
      <w:r w:rsidRPr="002D4264">
        <w:rPr>
          <w:rFonts w:ascii="Times New Roman" w:eastAsiaTheme="minorEastAsia" w:hAnsi="Times New Roman" w:cs="Times New Roman"/>
          <w:sz w:val="24"/>
          <w:szCs w:val="24"/>
          <w:lang w:val="en-US" w:eastAsia="uk-UA"/>
        </w:rPr>
        <w:t>Economic and legal analysis (preparation of reform proposals supported by evidence-based analysis, preparation of policy and legal drafts, regulatory impact assessment</w:t>
      </w:r>
      <w:r w:rsidR="003162D5">
        <w:rPr>
          <w:rFonts w:ascii="Times New Roman" w:eastAsiaTheme="minorEastAsia" w:hAnsi="Times New Roman" w:cs="Times New Roman"/>
          <w:sz w:val="24"/>
          <w:szCs w:val="24"/>
          <w:lang w:val="en-US" w:eastAsia="uk-UA"/>
        </w:rPr>
        <w:t>s</w:t>
      </w:r>
      <w:r w:rsidRPr="002D4264">
        <w:rPr>
          <w:rFonts w:ascii="Times New Roman" w:eastAsiaTheme="minorEastAsia" w:hAnsi="Times New Roman" w:cs="Times New Roman"/>
          <w:sz w:val="24"/>
          <w:szCs w:val="24"/>
          <w:lang w:val="en-US" w:eastAsia="uk-UA"/>
        </w:rPr>
        <w:t xml:space="preserve"> etc.), and</w:t>
      </w:r>
    </w:p>
    <w:p w14:paraId="5F79D3D8" w14:textId="5BC39CCB" w:rsidR="002D4264" w:rsidRDefault="002D4264" w:rsidP="002D4264">
      <w:pPr>
        <w:numPr>
          <w:ilvl w:val="0"/>
          <w:numId w:val="7"/>
        </w:numPr>
        <w:tabs>
          <w:tab w:val="left" w:pos="1985"/>
        </w:tabs>
        <w:spacing w:line="276" w:lineRule="auto"/>
        <w:ind w:left="567" w:hanging="357"/>
        <w:jc w:val="both"/>
        <w:rPr>
          <w:rFonts w:ascii="Times New Roman" w:eastAsiaTheme="minorEastAsia" w:hAnsi="Times New Roman" w:cs="Times New Roman"/>
          <w:sz w:val="24"/>
          <w:szCs w:val="24"/>
          <w:lang w:val="en-US" w:eastAsia="uk-UA"/>
        </w:rPr>
      </w:pPr>
      <w:r w:rsidRPr="002D4264">
        <w:rPr>
          <w:rFonts w:ascii="Times New Roman" w:eastAsiaTheme="minorEastAsia" w:hAnsi="Times New Roman" w:cs="Times New Roman"/>
          <w:sz w:val="24"/>
          <w:szCs w:val="24"/>
          <w:lang w:val="en-US" w:eastAsia="uk-UA"/>
        </w:rPr>
        <w:t xml:space="preserve">Reform </w:t>
      </w:r>
      <w:proofErr w:type="spellStart"/>
      <w:r w:rsidRPr="002D4264">
        <w:rPr>
          <w:rFonts w:ascii="Times New Roman" w:eastAsiaTheme="minorEastAsia" w:hAnsi="Times New Roman" w:cs="Times New Roman"/>
          <w:sz w:val="24"/>
          <w:szCs w:val="24"/>
          <w:lang w:val="en-US" w:eastAsia="uk-UA"/>
        </w:rPr>
        <w:t>programme</w:t>
      </w:r>
      <w:proofErr w:type="spellEnd"/>
      <w:r w:rsidRPr="002D4264">
        <w:rPr>
          <w:rFonts w:ascii="Times New Roman" w:eastAsiaTheme="minorEastAsia" w:hAnsi="Times New Roman" w:cs="Times New Roman"/>
          <w:sz w:val="24"/>
          <w:szCs w:val="24"/>
          <w:lang w:val="en-US" w:eastAsia="uk-UA"/>
        </w:rPr>
        <w:t xml:space="preserve"> planning, implementation and coordination (inc. performance indicators, progress reports, </w:t>
      </w:r>
      <w:proofErr w:type="spellStart"/>
      <w:r w:rsidRPr="002D4264">
        <w:rPr>
          <w:rFonts w:ascii="Times New Roman" w:eastAsiaTheme="minorEastAsia" w:hAnsi="Times New Roman" w:cs="Times New Roman"/>
          <w:sz w:val="24"/>
          <w:szCs w:val="24"/>
          <w:lang w:val="en-US" w:eastAsia="uk-UA"/>
        </w:rPr>
        <w:t>programme</w:t>
      </w:r>
      <w:proofErr w:type="spellEnd"/>
      <w:r w:rsidRPr="002D4264">
        <w:rPr>
          <w:rFonts w:ascii="Times New Roman" w:eastAsiaTheme="minorEastAsia" w:hAnsi="Times New Roman" w:cs="Times New Roman"/>
          <w:sz w:val="24"/>
          <w:szCs w:val="24"/>
          <w:lang w:val="en-US" w:eastAsia="uk-UA"/>
        </w:rPr>
        <w:t xml:space="preserve"> management, monitoring and coordination, project proposals preparation etc.). </w:t>
      </w:r>
    </w:p>
    <w:p w14:paraId="7A62ECF0" w14:textId="77777777" w:rsidR="002D4264" w:rsidRPr="002D4264" w:rsidRDefault="002D4264" w:rsidP="002D4264">
      <w:pPr>
        <w:tabs>
          <w:tab w:val="left" w:pos="1985"/>
        </w:tabs>
        <w:spacing w:line="276" w:lineRule="auto"/>
        <w:jc w:val="both"/>
        <w:rPr>
          <w:rFonts w:ascii="Times New Roman" w:eastAsiaTheme="minorEastAsia" w:hAnsi="Times New Roman" w:cs="Times New Roman"/>
          <w:sz w:val="24"/>
          <w:szCs w:val="24"/>
          <w:lang w:val="en-US" w:eastAsia="uk-UA"/>
        </w:rPr>
      </w:pPr>
    </w:p>
    <w:p w14:paraId="0000000D" w14:textId="0BF1A783"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RST assist</w:t>
      </w:r>
      <w:r w:rsidR="00201C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Ministry in coordinating the implementation of reforms in line with the EU Commission's annual Enlargement Report on Ukraine, the Ukraine Plan developed to support the implementation of </w:t>
      </w:r>
      <w:r w:rsidR="00201C0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Ukraine Facility Plan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the provisions of the Ukraine Facility Regulation #2024/792, the Framework Agreement between the EU and Ukraine on specific arrangements for the implementation of Union funding under the Ukraine Facility, and key strategic documents of the Government of Ukraine.</w:t>
      </w:r>
    </w:p>
    <w:p w14:paraId="0000000E" w14:textId="77777777" w:rsidR="00994644" w:rsidRDefault="00994644">
      <w:pPr>
        <w:jc w:val="both"/>
        <w:rPr>
          <w:rFonts w:ascii="Times New Roman" w:eastAsia="Times New Roman" w:hAnsi="Times New Roman" w:cs="Times New Roman"/>
          <w:sz w:val="24"/>
          <w:szCs w:val="24"/>
        </w:rPr>
      </w:pPr>
    </w:p>
    <w:p w14:paraId="17A6EE4E" w14:textId="1CE09BBA" w:rsidR="00E0385F" w:rsidRDefault="003162D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newly created Subdivision on Coordination of Ukraine Plan Implementation (Subdivision) within the Ministry of Economy (MinEconomy) is the National Coordinator tasked with overseeing the Ukraine Plan monitoring. </w:t>
      </w:r>
      <w:r w:rsidR="004C41B0">
        <w:rPr>
          <w:rFonts w:ascii="Times New Roman" w:eastAsia="Times New Roman" w:hAnsi="Times New Roman" w:cs="Times New Roman"/>
          <w:color w:val="000000"/>
          <w:sz w:val="24"/>
          <w:szCs w:val="24"/>
        </w:rPr>
        <w:t xml:space="preserve">The Subdivision will consist of nine civil servants and will be </w:t>
      </w:r>
      <w:r>
        <w:rPr>
          <w:rFonts w:ascii="Times New Roman" w:eastAsia="Times New Roman" w:hAnsi="Times New Roman" w:cs="Times New Roman"/>
          <w:color w:val="000000"/>
          <w:sz w:val="24"/>
          <w:szCs w:val="24"/>
        </w:rPr>
        <w:t xml:space="preserve">supported </w:t>
      </w:r>
      <w:r w:rsidR="004C41B0">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a</w:t>
      </w:r>
      <w:r w:rsidR="004C4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dedicated sub-unit </w:t>
      </w:r>
      <w:r w:rsidR="004C41B0">
        <w:rPr>
          <w:rFonts w:ascii="Times New Roman" w:eastAsia="Times New Roman" w:hAnsi="Times New Roman" w:cs="Times New Roman"/>
          <w:color w:val="000000"/>
          <w:sz w:val="24"/>
          <w:szCs w:val="24"/>
        </w:rPr>
        <w:t xml:space="preserve">within the RST </w:t>
      </w:r>
      <w:r>
        <w:rPr>
          <w:rFonts w:ascii="Times New Roman" w:eastAsia="Times New Roman" w:hAnsi="Times New Roman" w:cs="Times New Roman"/>
          <w:color w:val="000000"/>
          <w:sz w:val="24"/>
          <w:szCs w:val="24"/>
        </w:rPr>
        <w:t>in the Ministry of Economy (MinEconomy)</w:t>
      </w:r>
      <w:r w:rsidR="004C41B0">
        <w:rPr>
          <w:rFonts w:ascii="Times New Roman" w:eastAsia="Times New Roman" w:hAnsi="Times New Roman" w:cs="Times New Roman"/>
          <w:color w:val="000000"/>
          <w:sz w:val="24"/>
          <w:szCs w:val="24"/>
        </w:rPr>
        <w:t>. The National Coordinator’s Team</w:t>
      </w:r>
      <w:r w:rsidR="00BE4591">
        <w:rPr>
          <w:rFonts w:ascii="Times New Roman" w:eastAsia="Times New Roman" w:hAnsi="Times New Roman" w:cs="Times New Roman"/>
          <w:color w:val="000000"/>
          <w:sz w:val="24"/>
          <w:szCs w:val="24"/>
        </w:rPr>
        <w:t>, in a broader sense,</w:t>
      </w:r>
      <w:r w:rsidR="004C41B0">
        <w:rPr>
          <w:rFonts w:ascii="Times New Roman" w:eastAsia="Times New Roman" w:hAnsi="Times New Roman" w:cs="Times New Roman"/>
          <w:color w:val="000000"/>
          <w:sz w:val="24"/>
          <w:szCs w:val="24"/>
        </w:rPr>
        <w:t xml:space="preserve"> will also include relevant departments in line ministries </w:t>
      </w:r>
      <w:r>
        <w:rPr>
          <w:rFonts w:ascii="Times New Roman" w:eastAsia="Times New Roman" w:hAnsi="Times New Roman" w:cs="Times New Roman"/>
          <w:color w:val="000000"/>
          <w:sz w:val="24"/>
          <w:szCs w:val="24"/>
        </w:rPr>
        <w:t>supported by respective</w:t>
      </w:r>
      <w:r w:rsidR="004C41B0">
        <w:rPr>
          <w:rFonts w:ascii="Times New Roman" w:eastAsia="Times New Roman" w:hAnsi="Times New Roman" w:cs="Times New Roman"/>
          <w:color w:val="000000"/>
          <w:sz w:val="24"/>
          <w:szCs w:val="24"/>
        </w:rPr>
        <w:t xml:space="preserve"> RST teams, as well as by the </w:t>
      </w:r>
      <w:r>
        <w:rPr>
          <w:rFonts w:ascii="Times New Roman" w:eastAsia="Times New Roman" w:hAnsi="Times New Roman" w:cs="Times New Roman"/>
          <w:color w:val="000000"/>
          <w:sz w:val="24"/>
          <w:szCs w:val="24"/>
        </w:rPr>
        <w:t xml:space="preserve">Recovery and </w:t>
      </w:r>
      <w:r w:rsidR="00D37C1F" w:rsidRPr="00D37C1F">
        <w:rPr>
          <w:rFonts w:ascii="Times New Roman" w:eastAsia="Times New Roman" w:hAnsi="Times New Roman" w:cs="Times New Roman"/>
          <w:color w:val="000000"/>
          <w:sz w:val="24"/>
          <w:szCs w:val="24"/>
        </w:rPr>
        <w:t xml:space="preserve">Reform Delivery Office of the Cabinet of Ministers </w:t>
      </w:r>
      <w:r w:rsidR="00D37C1F">
        <w:rPr>
          <w:rFonts w:ascii="Times New Roman" w:eastAsia="Times New Roman" w:hAnsi="Times New Roman" w:cs="Times New Roman"/>
          <w:color w:val="000000"/>
          <w:sz w:val="24"/>
          <w:szCs w:val="24"/>
        </w:rPr>
        <w:t>(</w:t>
      </w:r>
      <w:r w:rsidR="004C41B0">
        <w:rPr>
          <w:rFonts w:ascii="Times New Roman" w:eastAsia="Times New Roman" w:hAnsi="Times New Roman" w:cs="Times New Roman"/>
          <w:color w:val="000000"/>
          <w:sz w:val="24"/>
          <w:szCs w:val="24"/>
        </w:rPr>
        <w:t>RDO</w:t>
      </w:r>
      <w:r w:rsidR="00D37C1F">
        <w:rPr>
          <w:rFonts w:ascii="Times New Roman" w:eastAsia="Times New Roman" w:hAnsi="Times New Roman" w:cs="Times New Roman"/>
          <w:color w:val="000000"/>
          <w:sz w:val="24"/>
          <w:szCs w:val="24"/>
        </w:rPr>
        <w:t>)</w:t>
      </w:r>
      <w:r w:rsidR="004C41B0">
        <w:rPr>
          <w:rFonts w:ascii="Times New Roman" w:eastAsia="Times New Roman" w:hAnsi="Times New Roman" w:cs="Times New Roman"/>
          <w:color w:val="000000"/>
          <w:sz w:val="24"/>
          <w:szCs w:val="24"/>
        </w:rPr>
        <w:t xml:space="preserve">. All RSTs and the RDO are expected to support the </w:t>
      </w:r>
      <w:proofErr w:type="spellStart"/>
      <w:r w:rsidR="004C41B0">
        <w:rPr>
          <w:rFonts w:ascii="Times New Roman" w:eastAsia="Times New Roman" w:hAnsi="Times New Roman" w:cs="Times New Roman"/>
          <w:color w:val="000000"/>
          <w:sz w:val="24"/>
          <w:szCs w:val="24"/>
        </w:rPr>
        <w:t>MinEconomy’s</w:t>
      </w:r>
      <w:proofErr w:type="spellEnd"/>
      <w:r w:rsidR="004C41B0">
        <w:rPr>
          <w:rFonts w:ascii="Times New Roman" w:eastAsia="Times New Roman" w:hAnsi="Times New Roman" w:cs="Times New Roman"/>
          <w:color w:val="000000"/>
          <w:sz w:val="24"/>
          <w:szCs w:val="24"/>
        </w:rPr>
        <w:t xml:space="preserve"> staff in coordinating and monitoring the implementation of the </w:t>
      </w:r>
      <w:r w:rsidR="004C41B0">
        <w:rPr>
          <w:rFonts w:ascii="Times New Roman" w:eastAsia="Times New Roman" w:hAnsi="Times New Roman" w:cs="Times New Roman"/>
          <w:color w:val="000000"/>
          <w:sz w:val="24"/>
          <w:szCs w:val="24"/>
        </w:rPr>
        <w:lastRenderedPageBreak/>
        <w:t>Ukraine Plan, including in cooperation with other line ministries</w:t>
      </w:r>
      <w:r w:rsidR="008C4DAA">
        <w:rPr>
          <w:rFonts w:ascii="Times New Roman" w:eastAsia="Times New Roman" w:hAnsi="Times New Roman" w:cs="Times New Roman"/>
          <w:color w:val="000000"/>
          <w:sz w:val="24"/>
          <w:szCs w:val="24"/>
        </w:rPr>
        <w:t xml:space="preserve">, </w:t>
      </w:r>
      <w:r w:rsidR="00E0385F">
        <w:rPr>
          <w:rFonts w:ascii="Times New Roman" w:eastAsia="Times New Roman" w:hAnsi="Times New Roman" w:cs="Times New Roman"/>
          <w:color w:val="000000"/>
          <w:sz w:val="24"/>
          <w:szCs w:val="24"/>
        </w:rPr>
        <w:t xml:space="preserve">specifically </w:t>
      </w:r>
      <w:r w:rsidR="008C4DAA">
        <w:rPr>
          <w:rFonts w:ascii="Times New Roman" w:eastAsia="Times New Roman" w:hAnsi="Times New Roman" w:cs="Times New Roman"/>
          <w:color w:val="000000"/>
          <w:sz w:val="24"/>
          <w:szCs w:val="24"/>
        </w:rPr>
        <w:t xml:space="preserve">the Ministry of </w:t>
      </w:r>
      <w:r w:rsidR="00BE4591">
        <w:rPr>
          <w:rFonts w:ascii="Times New Roman" w:eastAsia="Times New Roman" w:hAnsi="Times New Roman" w:cs="Times New Roman"/>
          <w:color w:val="000000"/>
          <w:sz w:val="24"/>
          <w:szCs w:val="24"/>
        </w:rPr>
        <w:t>Finance</w:t>
      </w:r>
      <w:r w:rsidR="00D37C1F">
        <w:rPr>
          <w:rFonts w:ascii="Times New Roman" w:eastAsia="Times New Roman" w:hAnsi="Times New Roman" w:cs="Times New Roman"/>
          <w:color w:val="000000"/>
          <w:sz w:val="24"/>
          <w:szCs w:val="24"/>
        </w:rPr>
        <w:t>,</w:t>
      </w:r>
      <w:r w:rsidR="004C41B0">
        <w:rPr>
          <w:rFonts w:ascii="Times New Roman" w:eastAsia="Times New Roman" w:hAnsi="Times New Roman" w:cs="Times New Roman"/>
          <w:color w:val="000000"/>
          <w:sz w:val="24"/>
          <w:szCs w:val="24"/>
        </w:rPr>
        <w:t xml:space="preserve"> and European partners. </w:t>
      </w:r>
    </w:p>
    <w:p w14:paraId="7E18A54A" w14:textId="58084A64" w:rsidR="00F77257" w:rsidRDefault="00F77257">
      <w:pPr>
        <w:pBdr>
          <w:top w:val="nil"/>
          <w:left w:val="nil"/>
          <w:bottom w:val="nil"/>
          <w:right w:val="nil"/>
          <w:between w:val="nil"/>
        </w:pBdr>
        <w:jc w:val="both"/>
        <w:rPr>
          <w:rFonts w:ascii="Times New Roman" w:eastAsia="Times New Roman" w:hAnsi="Times New Roman" w:cs="Times New Roman"/>
          <w:color w:val="000000"/>
          <w:sz w:val="24"/>
          <w:szCs w:val="24"/>
        </w:rPr>
      </w:pPr>
    </w:p>
    <w:p w14:paraId="1A45EECA" w14:textId="1336A72C" w:rsidR="00D15C23" w:rsidRDefault="00F77257" w:rsidP="00D15C23">
      <w:pPr>
        <w:pBdr>
          <w:top w:val="nil"/>
          <w:left w:val="nil"/>
          <w:bottom w:val="nil"/>
          <w:right w:val="nil"/>
          <w:between w:val="nil"/>
        </w:pBdr>
        <w:jc w:val="both"/>
        <w:rPr>
          <w:rFonts w:ascii="Times New Roman" w:eastAsia="Times New Roman" w:hAnsi="Times New Roman" w:cs="Times New Roman"/>
          <w:color w:val="000000"/>
          <w:sz w:val="24"/>
          <w:szCs w:val="24"/>
        </w:rPr>
      </w:pPr>
      <w:r w:rsidRPr="003E6D90">
        <w:rPr>
          <w:rFonts w:ascii="Times New Roman" w:eastAsia="Times New Roman" w:hAnsi="Times New Roman" w:cs="Times New Roman"/>
          <w:color w:val="000000"/>
          <w:sz w:val="24"/>
          <w:szCs w:val="24"/>
        </w:rPr>
        <w:t>A separate structural subdivision</w:t>
      </w:r>
      <w:r w:rsidR="00D15C23">
        <w:rPr>
          <w:rFonts w:ascii="Times New Roman" w:eastAsia="Times New Roman" w:hAnsi="Times New Roman" w:cs="Times New Roman"/>
          <w:color w:val="000000"/>
          <w:sz w:val="24"/>
          <w:szCs w:val="24"/>
        </w:rPr>
        <w:t>, supported by the RST,</w:t>
      </w:r>
      <w:r w:rsidRPr="003E6D90">
        <w:rPr>
          <w:rFonts w:ascii="Times New Roman" w:eastAsia="Times New Roman" w:hAnsi="Times New Roman" w:cs="Times New Roman"/>
          <w:color w:val="000000"/>
          <w:sz w:val="24"/>
          <w:szCs w:val="24"/>
        </w:rPr>
        <w:t xml:space="preserve"> will be established within the Ministry of Finance, which will verify the report on the implementation of measures set out in the Ukraine Plan by the Responsible Authorities.</w:t>
      </w:r>
      <w:r w:rsidR="00D15C23">
        <w:rPr>
          <w:rFonts w:ascii="Times New Roman" w:eastAsia="Times New Roman" w:hAnsi="Times New Roman" w:cs="Times New Roman"/>
          <w:color w:val="000000"/>
          <w:sz w:val="24"/>
          <w:szCs w:val="24"/>
        </w:rPr>
        <w:t xml:space="preserve"> </w:t>
      </w:r>
    </w:p>
    <w:p w14:paraId="00000012" w14:textId="2E3A49C5" w:rsidR="00994644" w:rsidRDefault="004C41B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Senior Project Manager</w:t>
      </w:r>
      <w:r w:rsidR="00AE0C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Audit Coordinator (SPM) is expected to support the audit activities within the project </w:t>
      </w:r>
      <w:r w:rsidR="00D15C2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D15C23">
        <w:rPr>
          <w:rFonts w:ascii="Times New Roman" w:eastAsia="Times New Roman" w:hAnsi="Times New Roman" w:cs="Times New Roman"/>
          <w:sz w:val="24"/>
          <w:szCs w:val="24"/>
        </w:rPr>
        <w:t>deliver reporting documentation</w:t>
      </w:r>
      <w:r>
        <w:rPr>
          <w:rFonts w:ascii="Times New Roman" w:eastAsia="Times New Roman" w:hAnsi="Times New Roman" w:cs="Times New Roman"/>
          <w:sz w:val="24"/>
          <w:szCs w:val="24"/>
        </w:rPr>
        <w:t xml:space="preserve"> in accordance with Ukrainian and international standards. The assignment will include analytical work with large datasets of information, assisting the </w:t>
      </w:r>
      <w:r w:rsidR="00F77257">
        <w:rPr>
          <w:rFonts w:ascii="Times New Roman" w:eastAsia="Times New Roman" w:hAnsi="Times New Roman" w:cs="Times New Roman"/>
          <w:sz w:val="24"/>
          <w:szCs w:val="24"/>
        </w:rPr>
        <w:t>Ministry of Finance</w:t>
      </w:r>
      <w:r>
        <w:rPr>
          <w:rFonts w:ascii="Times New Roman" w:eastAsia="Times New Roman" w:hAnsi="Times New Roman" w:cs="Times New Roman"/>
          <w:sz w:val="24"/>
          <w:szCs w:val="24"/>
        </w:rPr>
        <w:t xml:space="preserve"> in preparing various </w:t>
      </w:r>
      <w:r w:rsidR="00F60447">
        <w:rPr>
          <w:rFonts w:ascii="Times New Roman" w:eastAsia="Times New Roman" w:hAnsi="Times New Roman" w:cs="Times New Roman"/>
          <w:sz w:val="24"/>
          <w:szCs w:val="24"/>
        </w:rPr>
        <w:t xml:space="preserve">financial </w:t>
      </w:r>
      <w:r>
        <w:rPr>
          <w:rFonts w:ascii="Times New Roman" w:eastAsia="Times New Roman" w:hAnsi="Times New Roman" w:cs="Times New Roman"/>
          <w:sz w:val="24"/>
          <w:szCs w:val="24"/>
        </w:rPr>
        <w:t xml:space="preserve">reports, analytical papers, </w:t>
      </w:r>
      <w:r w:rsidR="00F6044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reviews in accordance with Ukrainian and international standards. The SPM is also expected to be a capable team player, able to assist in building coordination networks among relevant colleagues from other government agencies and ministries and the R</w:t>
      </w:r>
      <w:r w:rsidR="00D37C1F">
        <w:rPr>
          <w:rFonts w:ascii="Times New Roman" w:eastAsia="Times New Roman" w:hAnsi="Times New Roman" w:cs="Times New Roman"/>
          <w:sz w:val="24"/>
          <w:szCs w:val="24"/>
        </w:rPr>
        <w:t>DO</w:t>
      </w:r>
      <w:r>
        <w:rPr>
          <w:rFonts w:ascii="Times New Roman" w:eastAsia="Times New Roman" w:hAnsi="Times New Roman" w:cs="Times New Roman"/>
          <w:sz w:val="24"/>
          <w:szCs w:val="24"/>
        </w:rPr>
        <w:t>.</w:t>
      </w:r>
    </w:p>
    <w:p w14:paraId="00000013" w14:textId="0AB9C432"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 xml:space="preserve">Position and </w:t>
      </w:r>
      <w:r w:rsidR="00D15C23">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eporting </w:t>
      </w:r>
      <w:r w:rsidR="00D15C23">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ine</w:t>
      </w:r>
    </w:p>
    <w:p w14:paraId="00000014" w14:textId="77777777" w:rsidR="00994644" w:rsidRDefault="00994644">
      <w:pPr>
        <w:jc w:val="both"/>
        <w:rPr>
          <w:rFonts w:ascii="Times New Roman" w:eastAsia="Times New Roman" w:hAnsi="Times New Roman" w:cs="Times New Roman"/>
          <w:sz w:val="24"/>
          <w:szCs w:val="24"/>
        </w:rPr>
      </w:pPr>
    </w:p>
    <w:p w14:paraId="00000019" w14:textId="76975A8A"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SPM will be subordinated to the Director of the RST </w:t>
      </w:r>
      <w:r w:rsidR="003F35F4">
        <w:rPr>
          <w:rFonts w:ascii="Times New Roman" w:eastAsia="Times New Roman" w:hAnsi="Times New Roman" w:cs="Times New Roman"/>
          <w:sz w:val="24"/>
          <w:szCs w:val="24"/>
        </w:rPr>
        <w:t>MoF</w:t>
      </w:r>
      <w:r>
        <w:rPr>
          <w:rFonts w:ascii="Times New Roman" w:eastAsia="Times New Roman" w:hAnsi="Times New Roman" w:cs="Times New Roman"/>
          <w:sz w:val="24"/>
          <w:szCs w:val="24"/>
        </w:rPr>
        <w:t xml:space="preserve"> but will be in close contact with the </w:t>
      </w:r>
      <w:r w:rsidR="00F77257">
        <w:rPr>
          <w:rFonts w:ascii="Times New Roman" w:eastAsia="Times New Roman" w:hAnsi="Times New Roman" w:cs="Times New Roman"/>
          <w:sz w:val="24"/>
          <w:szCs w:val="24"/>
        </w:rPr>
        <w:t>responsible Unit at the Ministry of Finance</w:t>
      </w:r>
      <w:r>
        <w:rPr>
          <w:rFonts w:ascii="Times New Roman" w:eastAsia="Times New Roman" w:hAnsi="Times New Roman" w:cs="Times New Roman"/>
          <w:sz w:val="24"/>
          <w:szCs w:val="24"/>
        </w:rPr>
        <w:t>.</w:t>
      </w:r>
      <w:r w:rsidR="00E0385F">
        <w:rPr>
          <w:rFonts w:ascii="Times New Roman" w:eastAsia="Times New Roman" w:hAnsi="Times New Roman" w:cs="Times New Roman"/>
          <w:sz w:val="24"/>
          <w:szCs w:val="24"/>
        </w:rPr>
        <w:t xml:space="preserve"> </w:t>
      </w:r>
      <w:r w:rsidR="00F54C91">
        <w:rPr>
          <w:rFonts w:ascii="Times New Roman" w:eastAsia="Times New Roman" w:hAnsi="Times New Roman" w:cs="Times New Roman"/>
          <w:sz w:val="24"/>
          <w:szCs w:val="24"/>
        </w:rPr>
        <w:t xml:space="preserve"> </w:t>
      </w:r>
    </w:p>
    <w:p w14:paraId="0000001A" w14:textId="77777777" w:rsidR="00994644" w:rsidRPr="00485E13" w:rsidRDefault="00994644">
      <w:pPr>
        <w:jc w:val="both"/>
        <w:rPr>
          <w:rFonts w:ascii="Times New Roman" w:eastAsia="Times New Roman" w:hAnsi="Times New Roman" w:cs="Times New Roman"/>
          <w:sz w:val="24"/>
          <w:szCs w:val="24"/>
        </w:rPr>
      </w:pPr>
    </w:p>
    <w:p w14:paraId="0000001B" w14:textId="13A85EF9"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sidR="00D15C23">
        <w:rPr>
          <w:rFonts w:ascii="Times New Roman" w:eastAsia="Times New Roman" w:hAnsi="Times New Roman" w:cs="Times New Roman"/>
          <w:b/>
          <w:sz w:val="24"/>
          <w:szCs w:val="24"/>
        </w:rPr>
        <w:t>Assignment Start Date and Duration</w:t>
      </w:r>
    </w:p>
    <w:p w14:paraId="0000001C" w14:textId="77777777" w:rsidR="00994644" w:rsidRDefault="00994644">
      <w:pPr>
        <w:jc w:val="both"/>
        <w:rPr>
          <w:rFonts w:ascii="Times New Roman" w:eastAsia="Times New Roman" w:hAnsi="Times New Roman" w:cs="Times New Roman"/>
          <w:sz w:val="24"/>
          <w:szCs w:val="24"/>
        </w:rPr>
      </w:pPr>
    </w:p>
    <w:p w14:paraId="0F8AB2CE" w14:textId="1E6D5857" w:rsidR="00D15C23" w:rsidRPr="006F6D3D" w:rsidRDefault="00D15C23" w:rsidP="00D15C23">
      <w:pPr>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The initial consultancy assignment is expected to start in </w:t>
      </w:r>
      <w:r w:rsidR="00DA3523">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2025. </w:t>
      </w:r>
      <w:r w:rsidRPr="001B47CF">
        <w:rPr>
          <w:rFonts w:ascii="Times New Roman" w:eastAsia="Times New Roman" w:hAnsi="Times New Roman" w:cs="Times New Roman"/>
          <w:sz w:val="24"/>
          <w:szCs w:val="24"/>
        </w:rPr>
        <w:t>Duration of the assignment is subject to the availability of project funding, the consultant's performance, and the specific requirements of the RST.</w:t>
      </w:r>
      <w:r>
        <w:rPr>
          <w:rFonts w:ascii="Times New Roman" w:eastAsia="Times New Roman" w:hAnsi="Times New Roman" w:cs="Times New Roman"/>
          <w:sz w:val="24"/>
          <w:szCs w:val="24"/>
        </w:rPr>
        <w:t xml:space="preserve"> </w:t>
      </w:r>
      <w:r w:rsidRPr="00E74987">
        <w:rPr>
          <w:rFonts w:ascii="Times New Roman" w:hAnsi="Times New Roman" w:cs="Times New Roman"/>
          <w:color w:val="000000" w:themeColor="text1"/>
          <w:sz w:val="24"/>
          <w:szCs w:val="24"/>
        </w:rPr>
        <w:t>The probation period is two months.</w:t>
      </w:r>
    </w:p>
    <w:p w14:paraId="0000001E" w14:textId="77777777" w:rsidR="00994644" w:rsidRDefault="00994644">
      <w:pPr>
        <w:jc w:val="both"/>
        <w:rPr>
          <w:rFonts w:ascii="Times New Roman" w:eastAsia="Times New Roman" w:hAnsi="Times New Roman" w:cs="Times New Roman"/>
          <w:sz w:val="24"/>
          <w:szCs w:val="24"/>
        </w:rPr>
      </w:pPr>
    </w:p>
    <w:p w14:paraId="0000001F" w14:textId="669DDF8B"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sidR="00BF0005" w:rsidRPr="00BF0005">
        <w:rPr>
          <w:rFonts w:ascii="Times New Roman" w:eastAsia="Times New Roman" w:hAnsi="Times New Roman" w:cs="Times New Roman"/>
          <w:b/>
          <w:sz w:val="24"/>
          <w:szCs w:val="24"/>
        </w:rPr>
        <w:t>Main Duties, Responsibilities and Deliverables</w:t>
      </w:r>
    </w:p>
    <w:p w14:paraId="00000020" w14:textId="7545F324" w:rsidR="00994644" w:rsidRDefault="00BF0005" w:rsidP="002D4264">
      <w:pPr>
        <w:tabs>
          <w:tab w:val="left" w:pos="1985"/>
        </w:tabs>
        <w:spacing w:before="240" w:after="120"/>
        <w:ind w:left="425"/>
        <w:jc w:val="both"/>
        <w:rPr>
          <w:rFonts w:ascii="Times New Roman" w:hAnsi="Times New Roman" w:cs="Times New Roman"/>
          <w:b/>
          <w:i/>
          <w:sz w:val="24"/>
          <w:szCs w:val="24"/>
        </w:rPr>
      </w:pPr>
      <w:r w:rsidRPr="007A60C2">
        <w:rPr>
          <w:rFonts w:ascii="Times New Roman" w:hAnsi="Times New Roman" w:cs="Times New Roman"/>
          <w:b/>
          <w:i/>
          <w:sz w:val="24"/>
          <w:szCs w:val="24"/>
        </w:rPr>
        <w:t>Main duties and responsibilities</w:t>
      </w:r>
    </w:p>
    <w:p w14:paraId="3A5182E8" w14:textId="0B846499" w:rsidR="00D46AEB" w:rsidRPr="00BC39A0" w:rsidRDefault="00D46AEB" w:rsidP="002D4264">
      <w:pPr>
        <w:tabs>
          <w:tab w:val="left" w:pos="1985"/>
        </w:tabs>
        <w:spacing w:before="240" w:after="120"/>
        <w:ind w:left="425"/>
        <w:jc w:val="both"/>
        <w:rPr>
          <w:rFonts w:ascii="Times New Roman" w:eastAsia="Times New Roman" w:hAnsi="Times New Roman" w:cs="Times New Roman"/>
          <w:bCs/>
          <w:iCs/>
          <w:sz w:val="24"/>
          <w:szCs w:val="24"/>
        </w:rPr>
      </w:pPr>
      <w:r w:rsidRPr="00BC39A0">
        <w:rPr>
          <w:rFonts w:ascii="Times New Roman" w:hAnsi="Times New Roman" w:cs="Times New Roman"/>
          <w:bCs/>
          <w:iCs/>
          <w:sz w:val="24"/>
          <w:szCs w:val="24"/>
        </w:rPr>
        <w:t>The consultant will provide support to the Ministry with the following:</w:t>
      </w:r>
    </w:p>
    <w:p w14:paraId="00000021" w14:textId="28C0A9AB" w:rsidR="00994644" w:rsidRDefault="00BB4D57">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41B0">
        <w:rPr>
          <w:rFonts w:ascii="Times New Roman" w:eastAsia="Times New Roman" w:hAnsi="Times New Roman" w:cs="Times New Roman"/>
          <w:sz w:val="24"/>
          <w:szCs w:val="24"/>
        </w:rPr>
        <w:t xml:space="preserve">ssisting in fostering engagement and cooperation with relevant stakeholders (primarily </w:t>
      </w:r>
      <w:r w:rsidR="00F77257">
        <w:rPr>
          <w:rFonts w:ascii="Times New Roman" w:eastAsia="Times New Roman" w:hAnsi="Times New Roman" w:cs="Times New Roman"/>
          <w:sz w:val="24"/>
          <w:szCs w:val="24"/>
          <w:lang w:val="en-US"/>
        </w:rPr>
        <w:t>the Ministry of Finance</w:t>
      </w:r>
      <w:r w:rsidR="00155B4C">
        <w:rPr>
          <w:rFonts w:ascii="Times New Roman" w:eastAsia="Times New Roman" w:hAnsi="Times New Roman" w:cs="Times New Roman"/>
          <w:sz w:val="24"/>
          <w:szCs w:val="24"/>
          <w:lang w:val="en-US"/>
        </w:rPr>
        <w:t xml:space="preserve">) </w:t>
      </w:r>
      <w:r w:rsidR="004C41B0">
        <w:rPr>
          <w:rFonts w:ascii="Times New Roman" w:eastAsia="Times New Roman" w:hAnsi="Times New Roman" w:cs="Times New Roman"/>
          <w:sz w:val="24"/>
          <w:szCs w:val="24"/>
        </w:rPr>
        <w:t xml:space="preserve">concerning issues of the </w:t>
      </w:r>
      <w:r w:rsidR="00F60447">
        <w:rPr>
          <w:rFonts w:ascii="Times New Roman" w:eastAsia="Times New Roman" w:hAnsi="Times New Roman" w:cs="Times New Roman"/>
          <w:sz w:val="24"/>
          <w:szCs w:val="24"/>
        </w:rPr>
        <w:t xml:space="preserve">audit of </w:t>
      </w:r>
      <w:r w:rsidR="004C41B0">
        <w:rPr>
          <w:rFonts w:ascii="Times New Roman" w:eastAsia="Times New Roman" w:hAnsi="Times New Roman" w:cs="Times New Roman"/>
          <w:sz w:val="24"/>
          <w:szCs w:val="24"/>
        </w:rPr>
        <w:t>Ukraine Facility and Ukraine Plan implementation;</w:t>
      </w:r>
      <w:sdt>
        <w:sdtPr>
          <w:tag w:val="goog_rdk_21"/>
          <w:id w:val="-117680326"/>
          <w:showingPlcHdr/>
        </w:sdtPr>
        <w:sdtContent>
          <w:r w:rsidR="00B35EF0">
            <w:t xml:space="preserve">     </w:t>
          </w:r>
        </w:sdtContent>
      </w:sdt>
    </w:p>
    <w:p w14:paraId="00000022" w14:textId="737E850B" w:rsidR="00994644" w:rsidRDefault="00000000">
      <w:pPr>
        <w:numPr>
          <w:ilvl w:val="0"/>
          <w:numId w:val="1"/>
        </w:numPr>
        <w:tabs>
          <w:tab w:val="left" w:pos="1985"/>
        </w:tabs>
        <w:jc w:val="both"/>
        <w:rPr>
          <w:rFonts w:ascii="Times New Roman" w:eastAsia="Times New Roman" w:hAnsi="Times New Roman" w:cs="Times New Roman"/>
          <w:sz w:val="24"/>
          <w:szCs w:val="24"/>
        </w:rPr>
      </w:pPr>
      <w:sdt>
        <w:sdtPr>
          <w:tag w:val="goog_rdk_23"/>
          <w:id w:val="-1677419131"/>
        </w:sdtPr>
        <w:sdtContent>
          <w:r w:rsidR="00A9376B">
            <w:rPr>
              <w:rFonts w:ascii="Times New Roman" w:eastAsia="Times New Roman" w:hAnsi="Times New Roman" w:cs="Times New Roman"/>
              <w:sz w:val="24"/>
              <w:szCs w:val="24"/>
            </w:rPr>
            <w:t>c</w:t>
          </w:r>
          <w:r w:rsidR="004C41B0" w:rsidRPr="00122453">
            <w:rPr>
              <w:rFonts w:ascii="Times New Roman" w:eastAsia="Times New Roman" w:hAnsi="Times New Roman" w:cs="Times New Roman"/>
              <w:sz w:val="24"/>
              <w:szCs w:val="24"/>
            </w:rPr>
            <w:t>ontributing to conducting a</w:t>
          </w:r>
        </w:sdtContent>
      </w:sdt>
      <w:r w:rsidR="004C41B0" w:rsidRPr="00122453">
        <w:rPr>
          <w:rFonts w:ascii="Times New Roman" w:eastAsia="Times New Roman" w:hAnsi="Times New Roman" w:cs="Times New Roman"/>
          <w:sz w:val="24"/>
          <w:szCs w:val="24"/>
        </w:rPr>
        <w:t>udit and financial analysis within</w:t>
      </w:r>
      <w:r w:rsidR="004C41B0">
        <w:rPr>
          <w:rFonts w:ascii="Times New Roman" w:eastAsia="Times New Roman" w:hAnsi="Times New Roman" w:cs="Times New Roman"/>
          <w:sz w:val="24"/>
          <w:szCs w:val="24"/>
        </w:rPr>
        <w:t xml:space="preserve"> the architecture of </w:t>
      </w:r>
      <w:r w:rsidR="00122453">
        <w:rPr>
          <w:rFonts w:ascii="Times New Roman" w:eastAsia="Times New Roman" w:hAnsi="Times New Roman" w:cs="Times New Roman"/>
          <w:sz w:val="24"/>
          <w:szCs w:val="24"/>
        </w:rPr>
        <w:t xml:space="preserve">the </w:t>
      </w:r>
      <w:r w:rsidR="00F77257">
        <w:rPr>
          <w:rFonts w:ascii="Times New Roman" w:eastAsia="Times New Roman" w:hAnsi="Times New Roman" w:cs="Times New Roman"/>
          <w:sz w:val="24"/>
          <w:szCs w:val="24"/>
        </w:rPr>
        <w:t>audit</w:t>
      </w:r>
      <w:r w:rsidR="004C41B0">
        <w:rPr>
          <w:rFonts w:ascii="Times New Roman" w:eastAsia="Times New Roman" w:hAnsi="Times New Roman" w:cs="Times New Roman"/>
          <w:sz w:val="24"/>
          <w:szCs w:val="24"/>
        </w:rPr>
        <w:t xml:space="preserve"> of the Ukraine </w:t>
      </w:r>
      <w:proofErr w:type="gramStart"/>
      <w:r w:rsidR="004C41B0">
        <w:rPr>
          <w:rFonts w:ascii="Times New Roman" w:eastAsia="Times New Roman" w:hAnsi="Times New Roman" w:cs="Times New Roman"/>
          <w:sz w:val="24"/>
          <w:szCs w:val="24"/>
        </w:rPr>
        <w:t>Plan;</w:t>
      </w:r>
      <w:proofErr w:type="gramEnd"/>
    </w:p>
    <w:p w14:paraId="00000024" w14:textId="00EDFB88" w:rsidR="00994644" w:rsidRDefault="00A9376B">
      <w:pPr>
        <w:numPr>
          <w:ilvl w:val="0"/>
          <w:numId w:val="1"/>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C41B0">
        <w:rPr>
          <w:rFonts w:ascii="Times New Roman" w:eastAsia="Times New Roman" w:hAnsi="Times New Roman" w:cs="Times New Roman"/>
          <w:sz w:val="24"/>
          <w:szCs w:val="24"/>
        </w:rPr>
        <w:t xml:space="preserve">reparing timely and quality reports and status updates on reform implementation progress for </w:t>
      </w:r>
      <w:r w:rsidR="00C45519">
        <w:rPr>
          <w:rFonts w:ascii="Times New Roman" w:eastAsia="Times New Roman" w:hAnsi="Times New Roman" w:cs="Times New Roman"/>
          <w:sz w:val="24"/>
          <w:szCs w:val="24"/>
        </w:rPr>
        <w:t xml:space="preserve">the relevant Head of Department of the </w:t>
      </w:r>
      <w:r w:rsidR="00122453">
        <w:rPr>
          <w:rFonts w:ascii="Times New Roman" w:eastAsia="Times New Roman" w:hAnsi="Times New Roman" w:cs="Times New Roman"/>
          <w:sz w:val="24"/>
          <w:szCs w:val="24"/>
        </w:rPr>
        <w:t>MoF</w:t>
      </w:r>
      <w:r w:rsidR="004C41B0">
        <w:rPr>
          <w:rFonts w:ascii="Times New Roman" w:eastAsia="Times New Roman" w:hAnsi="Times New Roman" w:cs="Times New Roman"/>
          <w:sz w:val="24"/>
          <w:szCs w:val="24"/>
        </w:rPr>
        <w:t xml:space="preserve">, the Deputy Minister of </w:t>
      </w:r>
      <w:r w:rsidR="00C45519">
        <w:rPr>
          <w:rFonts w:ascii="Times New Roman" w:eastAsia="Times New Roman" w:hAnsi="Times New Roman" w:cs="Times New Roman"/>
          <w:sz w:val="24"/>
          <w:szCs w:val="24"/>
        </w:rPr>
        <w:t>Finance</w:t>
      </w:r>
      <w:r w:rsidR="004C41B0">
        <w:rPr>
          <w:rFonts w:ascii="Times New Roman" w:eastAsia="Times New Roman" w:hAnsi="Times New Roman" w:cs="Times New Roman"/>
          <w:sz w:val="24"/>
          <w:szCs w:val="24"/>
        </w:rPr>
        <w:t>, the RST Director, and other stakeholders as assigned</w:t>
      </w:r>
      <w:r w:rsidR="00122453">
        <w:rPr>
          <w:rFonts w:ascii="Times New Roman" w:eastAsia="Times New Roman" w:hAnsi="Times New Roman" w:cs="Times New Roman"/>
          <w:sz w:val="24"/>
          <w:szCs w:val="24"/>
        </w:rPr>
        <w:t>.</w:t>
      </w:r>
    </w:p>
    <w:p w14:paraId="7A7050E8" w14:textId="77777777" w:rsidR="00C8111A" w:rsidRDefault="00C8111A" w:rsidP="00BF0005">
      <w:pPr>
        <w:ind w:left="426"/>
        <w:jc w:val="both"/>
        <w:rPr>
          <w:rFonts w:ascii="Times New Roman" w:eastAsia="Times New Roman" w:hAnsi="Times New Roman" w:cs="Times New Roman"/>
          <w:b/>
          <w:bCs/>
          <w:i/>
          <w:iCs/>
          <w:sz w:val="24"/>
          <w:szCs w:val="24"/>
        </w:rPr>
      </w:pPr>
      <w:bookmarkStart w:id="0" w:name="_heading=h.gjdgxs" w:colFirst="0" w:colLast="0"/>
      <w:bookmarkEnd w:id="0"/>
    </w:p>
    <w:p w14:paraId="00000030" w14:textId="07BD1892" w:rsidR="00994644" w:rsidRPr="00BF0005" w:rsidRDefault="00D15C23" w:rsidP="002D4264">
      <w:pPr>
        <w:spacing w:after="120"/>
        <w:ind w:left="425"/>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Key</w:t>
      </w:r>
      <w:r w:rsidRPr="00BF0005">
        <w:rPr>
          <w:rFonts w:ascii="Times New Roman" w:eastAsia="Times New Roman" w:hAnsi="Times New Roman" w:cs="Times New Roman"/>
          <w:b/>
          <w:bCs/>
          <w:i/>
          <w:iCs/>
          <w:sz w:val="24"/>
          <w:szCs w:val="24"/>
        </w:rPr>
        <w:t xml:space="preserve"> </w:t>
      </w:r>
      <w:r w:rsidR="004C41B0" w:rsidRPr="00BF0005">
        <w:rPr>
          <w:rFonts w:ascii="Times New Roman" w:eastAsia="Times New Roman" w:hAnsi="Times New Roman" w:cs="Times New Roman"/>
          <w:b/>
          <w:bCs/>
          <w:i/>
          <w:iCs/>
          <w:sz w:val="24"/>
          <w:szCs w:val="24"/>
        </w:rPr>
        <w:t>deliverables:</w:t>
      </w:r>
    </w:p>
    <w:p w14:paraId="00000032" w14:textId="7C644205" w:rsidR="00994644" w:rsidRDefault="00BB4D57" w:rsidP="00C8111A">
      <w:pPr>
        <w:numPr>
          <w:ilvl w:val="0"/>
          <w:numId w:val="3"/>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C41B0">
        <w:rPr>
          <w:rFonts w:ascii="Times New Roman" w:eastAsia="Times New Roman" w:hAnsi="Times New Roman" w:cs="Times New Roman"/>
          <w:sz w:val="24"/>
          <w:szCs w:val="24"/>
        </w:rPr>
        <w:t>inancial analysis of key financial KPIs defined by the European Union’s Regulation</w:t>
      </w:r>
      <w:r w:rsidR="00F60447">
        <w:rPr>
          <w:rFonts w:ascii="Times New Roman" w:eastAsia="Times New Roman" w:hAnsi="Times New Roman" w:cs="Times New Roman"/>
          <w:sz w:val="24"/>
          <w:szCs w:val="24"/>
        </w:rPr>
        <w:t xml:space="preserve">, including auditing Ukraine’s performance on </w:t>
      </w:r>
      <w:r w:rsidR="00122453">
        <w:rPr>
          <w:rFonts w:ascii="Times New Roman" w:eastAsia="Times New Roman" w:hAnsi="Times New Roman" w:cs="Times New Roman"/>
          <w:sz w:val="24"/>
          <w:szCs w:val="24"/>
        </w:rPr>
        <w:t>investment</w:t>
      </w:r>
      <w:r w:rsidR="00F60447">
        <w:rPr>
          <w:rFonts w:ascii="Times New Roman" w:eastAsia="Times New Roman" w:hAnsi="Times New Roman" w:cs="Times New Roman"/>
          <w:sz w:val="24"/>
          <w:szCs w:val="24"/>
        </w:rPr>
        <w:t xml:space="preserve"> </w:t>
      </w:r>
      <w:proofErr w:type="gramStart"/>
      <w:r w:rsidR="00F60447">
        <w:rPr>
          <w:rFonts w:ascii="Times New Roman" w:eastAsia="Times New Roman" w:hAnsi="Times New Roman" w:cs="Times New Roman"/>
          <w:sz w:val="24"/>
          <w:szCs w:val="24"/>
        </w:rPr>
        <w:t>indicators</w:t>
      </w:r>
      <w:r w:rsidR="004C41B0">
        <w:rPr>
          <w:rFonts w:ascii="Times New Roman" w:eastAsia="Times New Roman" w:hAnsi="Times New Roman" w:cs="Times New Roman"/>
          <w:sz w:val="24"/>
          <w:szCs w:val="24"/>
        </w:rPr>
        <w:t>;</w:t>
      </w:r>
      <w:proofErr w:type="gramEnd"/>
    </w:p>
    <w:p w14:paraId="00000034" w14:textId="5BD7DF6B" w:rsidR="00994644" w:rsidRPr="00122453" w:rsidRDefault="00A9376B" w:rsidP="00122453">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41B0">
        <w:rPr>
          <w:rFonts w:ascii="Times New Roman" w:eastAsia="Times New Roman" w:hAnsi="Times New Roman" w:cs="Times New Roman"/>
          <w:sz w:val="24"/>
          <w:szCs w:val="24"/>
        </w:rPr>
        <w:t xml:space="preserve">ssessment of </w:t>
      </w:r>
      <w:r w:rsidR="00485E13">
        <w:rPr>
          <w:rFonts w:ascii="Times New Roman" w:eastAsia="Times New Roman" w:hAnsi="Times New Roman" w:cs="Times New Roman"/>
          <w:sz w:val="24"/>
          <w:szCs w:val="24"/>
        </w:rPr>
        <w:t xml:space="preserve">the use of </w:t>
      </w:r>
      <w:r w:rsidR="004C41B0">
        <w:rPr>
          <w:rFonts w:ascii="Times New Roman" w:eastAsia="Times New Roman" w:hAnsi="Times New Roman" w:cs="Times New Roman"/>
          <w:sz w:val="24"/>
          <w:szCs w:val="24"/>
        </w:rPr>
        <w:t>macro-financial support within the framework of the Ukraine Facility</w:t>
      </w:r>
      <w:r w:rsidR="00485E13">
        <w:rPr>
          <w:rFonts w:ascii="Times New Roman" w:eastAsia="Times New Roman" w:hAnsi="Times New Roman" w:cs="Times New Roman"/>
          <w:sz w:val="24"/>
          <w:szCs w:val="24"/>
        </w:rPr>
        <w:t xml:space="preserve"> as part of regular </w:t>
      </w:r>
      <w:proofErr w:type="gramStart"/>
      <w:r w:rsidR="00485E13">
        <w:rPr>
          <w:rFonts w:ascii="Times New Roman" w:eastAsia="Times New Roman" w:hAnsi="Times New Roman" w:cs="Times New Roman"/>
          <w:sz w:val="24"/>
          <w:szCs w:val="24"/>
        </w:rPr>
        <w:t>audits</w:t>
      </w:r>
      <w:r w:rsidR="004C41B0">
        <w:rPr>
          <w:rFonts w:ascii="Times New Roman" w:eastAsia="Times New Roman" w:hAnsi="Times New Roman" w:cs="Times New Roman"/>
          <w:sz w:val="24"/>
          <w:szCs w:val="24"/>
        </w:rPr>
        <w:t>;</w:t>
      </w:r>
      <w:proofErr w:type="gramEnd"/>
    </w:p>
    <w:p w14:paraId="00000035" w14:textId="03A2E2F1" w:rsidR="00994644" w:rsidRDefault="00A9376B">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4C41B0">
        <w:rPr>
          <w:rFonts w:ascii="Times New Roman" w:eastAsia="Times New Roman" w:hAnsi="Times New Roman" w:cs="Times New Roman"/>
          <w:sz w:val="24"/>
          <w:szCs w:val="24"/>
        </w:rPr>
        <w:t xml:space="preserve">onitoring reports (annual, monthly, weekly) in accordance with the requirements of the Ukraine </w:t>
      </w:r>
      <w:proofErr w:type="gramStart"/>
      <w:r w:rsidR="004C41B0">
        <w:rPr>
          <w:rFonts w:ascii="Times New Roman" w:eastAsia="Times New Roman" w:hAnsi="Times New Roman" w:cs="Times New Roman"/>
          <w:sz w:val="24"/>
          <w:szCs w:val="24"/>
        </w:rPr>
        <w:t>Plan;</w:t>
      </w:r>
      <w:proofErr w:type="gramEnd"/>
    </w:p>
    <w:p w14:paraId="00000036" w14:textId="1AE8ED94" w:rsidR="00994644" w:rsidRDefault="00A9376B">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4C41B0">
        <w:rPr>
          <w:rFonts w:ascii="Times New Roman" w:eastAsia="Times New Roman" w:hAnsi="Times New Roman" w:cs="Times New Roman"/>
          <w:sz w:val="24"/>
          <w:szCs w:val="24"/>
        </w:rPr>
        <w:t xml:space="preserve">ata tables and charts for ongoing analysis of </w:t>
      </w:r>
      <w:proofErr w:type="gramStart"/>
      <w:r w:rsidR="004C41B0">
        <w:rPr>
          <w:rFonts w:ascii="Times New Roman" w:eastAsia="Times New Roman" w:hAnsi="Times New Roman" w:cs="Times New Roman"/>
          <w:sz w:val="24"/>
          <w:szCs w:val="24"/>
        </w:rPr>
        <w:t>risks;</w:t>
      </w:r>
      <w:proofErr w:type="gramEnd"/>
    </w:p>
    <w:p w14:paraId="00000045" w14:textId="74EEF8D1" w:rsidR="00994644" w:rsidRPr="00122453" w:rsidRDefault="00A9376B" w:rsidP="00122453">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4C41B0" w:rsidRPr="00122453">
        <w:rPr>
          <w:rFonts w:ascii="Times New Roman" w:eastAsia="Times New Roman" w:hAnsi="Times New Roman" w:cs="Times New Roman"/>
          <w:sz w:val="24"/>
          <w:szCs w:val="24"/>
        </w:rPr>
        <w:t xml:space="preserve">egular reports on RST progress, challenges and achievements within the process of implementation of </w:t>
      </w:r>
      <w:r w:rsidR="00122453">
        <w:rPr>
          <w:rFonts w:ascii="Times New Roman" w:eastAsia="Times New Roman" w:hAnsi="Times New Roman" w:cs="Times New Roman"/>
          <w:sz w:val="24"/>
          <w:szCs w:val="24"/>
        </w:rPr>
        <w:t xml:space="preserve">the </w:t>
      </w:r>
      <w:r w:rsidR="004C41B0" w:rsidRPr="00122453">
        <w:rPr>
          <w:rFonts w:ascii="Times New Roman" w:eastAsia="Times New Roman" w:hAnsi="Times New Roman" w:cs="Times New Roman"/>
          <w:sz w:val="24"/>
          <w:szCs w:val="24"/>
        </w:rPr>
        <w:t>Ukraine Plan.</w:t>
      </w:r>
      <w:sdt>
        <w:sdtPr>
          <w:tag w:val="goog_rdk_90"/>
          <w:id w:val="-529103713"/>
        </w:sdtPr>
        <w:sdtContent>
          <w:sdt>
            <w:sdtPr>
              <w:tag w:val="goog_rdk_91"/>
              <w:id w:val="-1146435067"/>
            </w:sdtPr>
            <w:sdtContent/>
          </w:sdt>
        </w:sdtContent>
      </w:sdt>
      <w:sdt>
        <w:sdtPr>
          <w:tag w:val="goog_rdk_93"/>
          <w:id w:val="-464962490"/>
        </w:sdtPr>
        <w:sdtContent>
          <w:sdt>
            <w:sdtPr>
              <w:tag w:val="goog_rdk_94"/>
              <w:id w:val="407734546"/>
            </w:sdtPr>
            <w:sdtContent/>
          </w:sdt>
        </w:sdtContent>
      </w:sdt>
      <w:sdt>
        <w:sdtPr>
          <w:tag w:val="goog_rdk_103"/>
          <w:id w:val="-1680041008"/>
        </w:sdtPr>
        <w:sdtContent>
          <w:sdt>
            <w:sdtPr>
              <w:tag w:val="goog_rdk_101"/>
              <w:id w:val="-1983385066"/>
            </w:sdtPr>
            <w:sdtContent>
              <w:sdt>
                <w:sdtPr>
                  <w:tag w:val="goog_rdk_102"/>
                  <w:id w:val="356785186"/>
                </w:sdtPr>
                <w:sdtContent/>
              </w:sdt>
            </w:sdtContent>
          </w:sdt>
        </w:sdtContent>
      </w:sdt>
      <w:sdt>
        <w:sdtPr>
          <w:tag w:val="goog_rdk_107"/>
          <w:id w:val="1477490384"/>
        </w:sdtPr>
        <w:sdtContent>
          <w:sdt>
            <w:sdtPr>
              <w:tag w:val="goog_rdk_104"/>
              <w:id w:val="-2106954180"/>
            </w:sdtPr>
            <w:sdtContent>
              <w:sdt>
                <w:sdtPr>
                  <w:tag w:val="goog_rdk_105"/>
                  <w:id w:val="-931435075"/>
                </w:sdtPr>
                <w:sdtContent/>
              </w:sdt>
            </w:sdtContent>
          </w:sdt>
        </w:sdtContent>
      </w:sdt>
      <w:sdt>
        <w:sdtPr>
          <w:tag w:val="goog_rdk_119"/>
          <w:id w:val="-1515537156"/>
        </w:sdtPr>
        <w:sdtContent>
          <w:sdt>
            <w:sdtPr>
              <w:tag w:val="goog_rdk_117"/>
              <w:id w:val="1803500234"/>
            </w:sdtPr>
            <w:sdtContent>
              <w:sdt>
                <w:sdtPr>
                  <w:tag w:val="goog_rdk_118"/>
                  <w:id w:val="362565405"/>
                  <w:showingPlcHdr/>
                </w:sdtPr>
                <w:sdtContent>
                  <w:r w:rsidR="003401B2">
                    <w:t xml:space="preserve">     </w:t>
                  </w:r>
                </w:sdtContent>
              </w:sdt>
            </w:sdtContent>
          </w:sdt>
        </w:sdtContent>
      </w:sdt>
    </w:p>
    <w:p w14:paraId="00000046" w14:textId="77777777" w:rsidR="00994644" w:rsidRDefault="00994644">
      <w:pPr>
        <w:jc w:val="both"/>
        <w:rPr>
          <w:rFonts w:ascii="Times New Roman" w:eastAsia="Times New Roman" w:hAnsi="Times New Roman" w:cs="Times New Roman"/>
          <w:sz w:val="24"/>
          <w:szCs w:val="24"/>
        </w:rPr>
      </w:pPr>
    </w:p>
    <w:p w14:paraId="00000049" w14:textId="206DBA52" w:rsidR="00994644" w:rsidRDefault="004C41B0">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BF0005" w:rsidRPr="00BF0005">
        <w:rPr>
          <w:rFonts w:ascii="Times New Roman" w:eastAsia="Times New Roman" w:hAnsi="Times New Roman" w:cs="Times New Roman"/>
          <w:b/>
          <w:sz w:val="24"/>
          <w:szCs w:val="24"/>
        </w:rPr>
        <w:t>Qualifications, Skills and Experience</w:t>
      </w:r>
    </w:p>
    <w:p w14:paraId="0000004A" w14:textId="77777777" w:rsidR="00994644" w:rsidRDefault="00994644">
      <w:pPr>
        <w:jc w:val="both"/>
        <w:rPr>
          <w:rFonts w:ascii="Times New Roman" w:eastAsia="Times New Roman" w:hAnsi="Times New Roman" w:cs="Times New Roman"/>
          <w:b/>
          <w:sz w:val="24"/>
          <w:szCs w:val="24"/>
        </w:rPr>
      </w:pPr>
    </w:p>
    <w:p w14:paraId="0000004B" w14:textId="77777777" w:rsidR="00994644" w:rsidRPr="00BF0005" w:rsidRDefault="004C41B0">
      <w:pPr>
        <w:jc w:val="both"/>
        <w:rPr>
          <w:rFonts w:ascii="Times New Roman" w:eastAsia="Times New Roman" w:hAnsi="Times New Roman" w:cs="Times New Roman"/>
          <w:i/>
          <w:iCs/>
          <w:sz w:val="24"/>
          <w:szCs w:val="24"/>
        </w:rPr>
      </w:pPr>
      <w:r w:rsidRPr="00BF0005">
        <w:rPr>
          <w:rFonts w:ascii="Times New Roman" w:eastAsia="Times New Roman" w:hAnsi="Times New Roman" w:cs="Times New Roman"/>
          <w:b/>
          <w:i/>
          <w:iCs/>
          <w:sz w:val="24"/>
          <w:szCs w:val="24"/>
        </w:rPr>
        <w:t>5.1 Qualifications and skills</w:t>
      </w:r>
      <w:r w:rsidRPr="00BF0005">
        <w:rPr>
          <w:rFonts w:ascii="Times New Roman" w:eastAsia="Times New Roman" w:hAnsi="Times New Roman" w:cs="Times New Roman"/>
          <w:i/>
          <w:iCs/>
          <w:sz w:val="24"/>
          <w:szCs w:val="24"/>
        </w:rPr>
        <w:t>:</w:t>
      </w:r>
    </w:p>
    <w:p w14:paraId="0000004D" w14:textId="7D672EAF" w:rsidR="00994644" w:rsidRDefault="004C41B0">
      <w:pPr>
        <w:numPr>
          <w:ilvl w:val="0"/>
          <w:numId w:val="6"/>
        </w:numPr>
        <w:tabs>
          <w:tab w:val="left" w:pos="720"/>
        </w:tabs>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Master’s degree in Finance</w:t>
      </w:r>
      <w:proofErr w:type="gramEnd"/>
      <w:r>
        <w:rPr>
          <w:rFonts w:ascii="Times New Roman" w:eastAsia="Times New Roman" w:hAnsi="Times New Roman" w:cs="Times New Roman"/>
          <w:sz w:val="24"/>
          <w:szCs w:val="24"/>
        </w:rPr>
        <w:t xml:space="preserve">, Economics, Accounting/Auditing, Business Administration, International Relations or other related </w:t>
      </w:r>
      <w:sdt>
        <w:sdtPr>
          <w:tag w:val="goog_rdk_148"/>
          <w:id w:val="-1054463697"/>
        </w:sdtPr>
        <w:sdtContent/>
      </w:sdt>
      <w:sdt>
        <w:sdtPr>
          <w:tag w:val="goog_rdk_149"/>
          <w:id w:val="1127590038"/>
        </w:sdtPr>
        <w:sdtContent/>
      </w:sdt>
      <w:r>
        <w:rPr>
          <w:rFonts w:ascii="Times New Roman" w:eastAsia="Times New Roman" w:hAnsi="Times New Roman" w:cs="Times New Roman"/>
          <w:sz w:val="24"/>
          <w:szCs w:val="24"/>
        </w:rPr>
        <w:t>fields</w:t>
      </w:r>
      <w:r w:rsidR="003401B2">
        <w:rPr>
          <w:rFonts w:ascii="Times New Roman" w:eastAsia="Times New Roman" w:hAnsi="Times New Roman" w:cs="Times New Roman"/>
          <w:sz w:val="24"/>
          <w:szCs w:val="24"/>
        </w:rPr>
        <w:t>;</w:t>
      </w:r>
    </w:p>
    <w:p w14:paraId="0000004E" w14:textId="652586DB" w:rsidR="00994644" w:rsidRPr="00122453" w:rsidRDefault="004D7FCA">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22453">
        <w:rPr>
          <w:rFonts w:ascii="Times New Roman" w:eastAsia="Times New Roman" w:hAnsi="Times New Roman" w:cs="Times New Roman"/>
          <w:sz w:val="24"/>
          <w:szCs w:val="24"/>
        </w:rPr>
        <w:t xml:space="preserve">nternationally </w:t>
      </w:r>
      <w:r w:rsidR="004C41B0" w:rsidRPr="00122453">
        <w:rPr>
          <w:rFonts w:ascii="Times New Roman" w:eastAsia="Times New Roman" w:hAnsi="Times New Roman" w:cs="Times New Roman"/>
          <w:sz w:val="24"/>
          <w:szCs w:val="24"/>
        </w:rPr>
        <w:t xml:space="preserve">recognised certification for auditors would be an </w:t>
      </w:r>
      <w:proofErr w:type="gramStart"/>
      <w:r w:rsidR="004C41B0" w:rsidRPr="00122453">
        <w:rPr>
          <w:rFonts w:ascii="Times New Roman" w:eastAsia="Times New Roman" w:hAnsi="Times New Roman" w:cs="Times New Roman"/>
          <w:sz w:val="24"/>
          <w:szCs w:val="24"/>
        </w:rPr>
        <w:t>advantage</w:t>
      </w:r>
      <w:r w:rsidR="003401B2">
        <w:rPr>
          <w:rFonts w:ascii="Times New Roman" w:eastAsia="Times New Roman" w:hAnsi="Times New Roman" w:cs="Times New Roman"/>
          <w:sz w:val="24"/>
          <w:szCs w:val="24"/>
        </w:rPr>
        <w:t>;</w:t>
      </w:r>
      <w:proofErr w:type="gramEnd"/>
    </w:p>
    <w:p w14:paraId="0000004F" w14:textId="5B63F8F2" w:rsidR="00994644" w:rsidRDefault="004D7FCA">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w:t>
      </w:r>
      <w:r w:rsidR="004C41B0">
        <w:rPr>
          <w:rFonts w:ascii="Times New Roman" w:eastAsia="Times New Roman" w:hAnsi="Times New Roman" w:cs="Times New Roman"/>
          <w:sz w:val="24"/>
          <w:szCs w:val="24"/>
        </w:rPr>
        <w:t xml:space="preserve">in </w:t>
      </w:r>
      <w:sdt>
        <w:sdtPr>
          <w:tag w:val="goog_rdk_152"/>
          <w:id w:val="1778050480"/>
        </w:sdtPr>
        <w:sdtContent/>
      </w:sdt>
      <w:sdt>
        <w:sdtPr>
          <w:tag w:val="goog_rdk_153"/>
          <w:id w:val="-273480011"/>
        </w:sdtPr>
        <w:sdtContent/>
      </w:sdt>
      <w:r w:rsidR="004C41B0">
        <w:rPr>
          <w:rFonts w:ascii="Times New Roman" w:eastAsia="Times New Roman" w:hAnsi="Times New Roman" w:cs="Times New Roman"/>
          <w:sz w:val="24"/>
          <w:szCs w:val="24"/>
        </w:rPr>
        <w:t>managing</w:t>
      </w:r>
      <w:sdt>
        <w:sdtPr>
          <w:tag w:val="goog_rdk_154"/>
          <w:id w:val="-184683769"/>
        </w:sdtPr>
        <w:sdtContent>
          <w:r w:rsidR="004C41B0">
            <w:rPr>
              <w:rFonts w:ascii="Times New Roman" w:eastAsia="Times New Roman" w:hAnsi="Times New Roman" w:cs="Times New Roman"/>
              <w:sz w:val="24"/>
              <w:szCs w:val="24"/>
            </w:rPr>
            <w:t xml:space="preserve"> and auditing</w:t>
          </w:r>
        </w:sdtContent>
      </w:sdt>
      <w:r w:rsidR="004C41B0">
        <w:rPr>
          <w:rFonts w:ascii="Times New Roman" w:eastAsia="Times New Roman" w:hAnsi="Times New Roman" w:cs="Times New Roman"/>
          <w:sz w:val="24"/>
          <w:szCs w:val="24"/>
        </w:rPr>
        <w:t xml:space="preserve"> the implementation of complex public sector investments/</w:t>
      </w:r>
      <w:proofErr w:type="gramStart"/>
      <w:r w:rsidR="004C41B0">
        <w:rPr>
          <w:rFonts w:ascii="Times New Roman" w:eastAsia="Times New Roman" w:hAnsi="Times New Roman" w:cs="Times New Roman"/>
          <w:sz w:val="24"/>
          <w:szCs w:val="24"/>
        </w:rPr>
        <w:t>transactions</w:t>
      </w:r>
      <w:r w:rsidR="003401B2">
        <w:rPr>
          <w:rFonts w:ascii="Times New Roman" w:eastAsia="Times New Roman" w:hAnsi="Times New Roman" w:cs="Times New Roman"/>
          <w:sz w:val="24"/>
          <w:szCs w:val="24"/>
        </w:rPr>
        <w:t>;</w:t>
      </w:r>
      <w:proofErr w:type="gramEnd"/>
    </w:p>
    <w:p w14:paraId="00000050" w14:textId="24839F0C" w:rsidR="00994644" w:rsidRDefault="004D7FCA">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w:t>
      </w:r>
      <w:r w:rsidR="004C41B0">
        <w:rPr>
          <w:rFonts w:ascii="Times New Roman" w:eastAsia="Times New Roman" w:hAnsi="Times New Roman" w:cs="Times New Roman"/>
          <w:sz w:val="24"/>
          <w:szCs w:val="24"/>
        </w:rPr>
        <w:t xml:space="preserve">analytical, communication, and presentation </w:t>
      </w:r>
      <w:proofErr w:type="gramStart"/>
      <w:r w:rsidR="004C41B0">
        <w:rPr>
          <w:rFonts w:ascii="Times New Roman" w:eastAsia="Times New Roman" w:hAnsi="Times New Roman" w:cs="Times New Roman"/>
          <w:sz w:val="24"/>
          <w:szCs w:val="24"/>
        </w:rPr>
        <w:t>skills</w:t>
      </w:r>
      <w:r w:rsidR="003401B2">
        <w:rPr>
          <w:rFonts w:ascii="Times New Roman" w:eastAsia="Times New Roman" w:hAnsi="Times New Roman" w:cs="Times New Roman"/>
          <w:sz w:val="24"/>
          <w:szCs w:val="24"/>
        </w:rPr>
        <w:t>;</w:t>
      </w:r>
      <w:proofErr w:type="gramEnd"/>
    </w:p>
    <w:p w14:paraId="00000051" w14:textId="55873B67" w:rsidR="00994644" w:rsidRDefault="004D7FCA">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Excellent </w:t>
      </w:r>
      <w:r w:rsidR="004C41B0">
        <w:rPr>
          <w:rFonts w:ascii="Times New Roman" w:eastAsia="Times New Roman" w:hAnsi="Times New Roman" w:cs="Times New Roman"/>
          <w:sz w:val="24"/>
          <w:szCs w:val="24"/>
        </w:rPr>
        <w:t xml:space="preserve">verbal, written, and communication </w:t>
      </w:r>
      <w:proofErr w:type="gramStart"/>
      <w:r w:rsidR="004C41B0">
        <w:rPr>
          <w:rFonts w:ascii="Times New Roman" w:eastAsia="Times New Roman" w:hAnsi="Times New Roman" w:cs="Times New Roman"/>
          <w:sz w:val="24"/>
          <w:szCs w:val="24"/>
        </w:rPr>
        <w:t>skills</w:t>
      </w:r>
      <w:r w:rsidR="003401B2">
        <w:rPr>
          <w:rFonts w:ascii="Times New Roman" w:eastAsia="Times New Roman" w:hAnsi="Times New Roman" w:cs="Times New Roman"/>
          <w:sz w:val="24"/>
          <w:szCs w:val="24"/>
        </w:rPr>
        <w:t>;</w:t>
      </w:r>
      <w:proofErr w:type="gramEnd"/>
    </w:p>
    <w:p w14:paraId="00000052" w14:textId="61001A58" w:rsidR="00994644" w:rsidRDefault="004D7FCA">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w:t>
      </w:r>
      <w:r w:rsidR="004C41B0">
        <w:rPr>
          <w:rFonts w:ascii="Times New Roman" w:eastAsia="Times New Roman" w:hAnsi="Times New Roman" w:cs="Times New Roman"/>
          <w:sz w:val="24"/>
          <w:szCs w:val="24"/>
        </w:rPr>
        <w:t>level of PC literacy (PowerPoint, Project, Excel, Word</w:t>
      </w:r>
      <w:proofErr w:type="gramStart"/>
      <w:r w:rsidR="004C41B0">
        <w:rPr>
          <w:rFonts w:ascii="Times New Roman" w:eastAsia="Times New Roman" w:hAnsi="Times New Roman" w:cs="Times New Roman"/>
          <w:sz w:val="24"/>
          <w:szCs w:val="24"/>
        </w:rPr>
        <w:t>)</w:t>
      </w:r>
      <w:r w:rsidR="003401B2">
        <w:rPr>
          <w:rFonts w:ascii="Times New Roman" w:eastAsia="Times New Roman" w:hAnsi="Times New Roman" w:cs="Times New Roman"/>
          <w:sz w:val="24"/>
          <w:szCs w:val="24"/>
        </w:rPr>
        <w:t>;</w:t>
      </w:r>
      <w:proofErr w:type="gramEnd"/>
    </w:p>
    <w:p w14:paraId="00000053" w14:textId="288288E5" w:rsidR="00994644" w:rsidRDefault="004D7FCA">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Fluency </w:t>
      </w:r>
      <w:r w:rsidR="004C41B0">
        <w:rPr>
          <w:rFonts w:ascii="Times New Roman" w:eastAsia="Times New Roman" w:hAnsi="Times New Roman" w:cs="Times New Roman"/>
          <w:sz w:val="24"/>
          <w:szCs w:val="24"/>
        </w:rPr>
        <w:t xml:space="preserve">in Ukrainian and </w:t>
      </w:r>
      <w:proofErr w:type="gramStart"/>
      <w:r w:rsidR="004C41B0">
        <w:rPr>
          <w:rFonts w:ascii="Times New Roman" w:eastAsia="Times New Roman" w:hAnsi="Times New Roman" w:cs="Times New Roman"/>
          <w:sz w:val="24"/>
          <w:szCs w:val="24"/>
        </w:rPr>
        <w:t>English</w:t>
      </w:r>
      <w:r w:rsidR="003401B2">
        <w:rPr>
          <w:rFonts w:ascii="Times New Roman" w:eastAsia="Times New Roman" w:hAnsi="Times New Roman" w:cs="Times New Roman"/>
          <w:sz w:val="24"/>
          <w:szCs w:val="24"/>
        </w:rPr>
        <w:t>;</w:t>
      </w:r>
      <w:proofErr w:type="gramEnd"/>
    </w:p>
    <w:p w14:paraId="00000054" w14:textId="4EF78DC3" w:rsidR="00994644" w:rsidRDefault="004D7FCA">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w:t>
      </w:r>
      <w:r w:rsidR="003401B2">
        <w:rPr>
          <w:rFonts w:ascii="Times New Roman" w:eastAsia="Times New Roman" w:hAnsi="Times New Roman" w:cs="Times New Roman"/>
          <w:sz w:val="24"/>
          <w:szCs w:val="24"/>
        </w:rPr>
        <w:t>interpersonal</w:t>
      </w:r>
      <w:r w:rsidR="004C41B0">
        <w:rPr>
          <w:rFonts w:ascii="Times New Roman" w:eastAsia="Times New Roman" w:hAnsi="Times New Roman" w:cs="Times New Roman"/>
          <w:sz w:val="24"/>
          <w:szCs w:val="24"/>
        </w:rPr>
        <w:t xml:space="preserve"> skills.</w:t>
      </w:r>
    </w:p>
    <w:p w14:paraId="00000055" w14:textId="77777777" w:rsidR="00994644" w:rsidRDefault="00994644">
      <w:pPr>
        <w:jc w:val="both"/>
        <w:rPr>
          <w:rFonts w:ascii="Times New Roman" w:eastAsia="Times New Roman" w:hAnsi="Times New Roman" w:cs="Times New Roman"/>
          <w:sz w:val="24"/>
          <w:szCs w:val="24"/>
        </w:rPr>
      </w:pPr>
    </w:p>
    <w:p w14:paraId="00000056" w14:textId="77777777" w:rsidR="00994644" w:rsidRPr="00BF0005" w:rsidRDefault="004C41B0">
      <w:pPr>
        <w:jc w:val="both"/>
        <w:rPr>
          <w:rFonts w:ascii="Times New Roman" w:eastAsia="Times New Roman" w:hAnsi="Times New Roman" w:cs="Times New Roman"/>
          <w:b/>
          <w:i/>
          <w:iCs/>
          <w:sz w:val="24"/>
          <w:szCs w:val="24"/>
        </w:rPr>
      </w:pPr>
      <w:r w:rsidRPr="00BF0005">
        <w:rPr>
          <w:rFonts w:ascii="Times New Roman" w:eastAsia="Times New Roman" w:hAnsi="Times New Roman" w:cs="Times New Roman"/>
          <w:b/>
          <w:i/>
          <w:iCs/>
          <w:sz w:val="24"/>
          <w:szCs w:val="24"/>
        </w:rPr>
        <w:t>5.2 Professional experience:</w:t>
      </w:r>
    </w:p>
    <w:p w14:paraId="00000059" w14:textId="773C9AFA" w:rsidR="00994644" w:rsidRDefault="004D7FCA" w:rsidP="003401B2">
      <w:pPr>
        <w:numPr>
          <w:ilvl w:val="0"/>
          <w:numId w:val="6"/>
        </w:numPr>
        <w:tabs>
          <w:tab w:val="left" w:pos="720"/>
        </w:tabs>
        <w:jc w:val="both"/>
        <w:rPr>
          <w:rFonts w:ascii="Times New Roman" w:eastAsia="Times New Roman" w:hAnsi="Times New Roman" w:cs="Times New Roman"/>
          <w:sz w:val="24"/>
          <w:szCs w:val="24"/>
        </w:rPr>
      </w:pPr>
      <w:r w:rsidRPr="006F6D3D">
        <w:rPr>
          <w:rFonts w:ascii="Times New Roman" w:hAnsi="Times New Roman" w:cs="Times New Roman"/>
          <w:sz w:val="24"/>
          <w:szCs w:val="24"/>
          <w:lang w:val="en-US"/>
        </w:rPr>
        <w:t xml:space="preserve">Preferably more than 7 years of general professional experience (minimum 5 years of relevant professional experience in </w:t>
      </w:r>
      <w:r w:rsidR="00D15C23">
        <w:rPr>
          <w:rFonts w:ascii="Times New Roman" w:eastAsia="Times New Roman" w:hAnsi="Times New Roman" w:cs="Times New Roman"/>
          <w:sz w:val="24"/>
          <w:szCs w:val="24"/>
        </w:rPr>
        <w:t xml:space="preserve">international financial institutions </w:t>
      </w:r>
      <w:r w:rsidR="004C41B0">
        <w:rPr>
          <w:rFonts w:ascii="Times New Roman" w:eastAsia="Times New Roman" w:hAnsi="Times New Roman" w:cs="Times New Roman"/>
          <w:sz w:val="24"/>
          <w:szCs w:val="24"/>
        </w:rPr>
        <w:t>or public finance-related development projects</w:t>
      </w:r>
      <w:sdt>
        <w:sdtPr>
          <w:rPr>
            <w:rFonts w:ascii="Times New Roman" w:eastAsia="Times New Roman" w:hAnsi="Times New Roman" w:cs="Times New Roman"/>
            <w:sz w:val="24"/>
            <w:szCs w:val="24"/>
          </w:rPr>
          <w:tag w:val="goog_rdk_155"/>
          <w:id w:val="-1165620547"/>
        </w:sdtPr>
        <w:sdtContent>
          <w:r w:rsidR="004C41B0">
            <w:rPr>
              <w:rFonts w:ascii="Times New Roman" w:eastAsia="Times New Roman" w:hAnsi="Times New Roman" w:cs="Times New Roman"/>
              <w:sz w:val="24"/>
              <w:szCs w:val="24"/>
            </w:rPr>
            <w:t>, auditing,</w:t>
          </w:r>
        </w:sdtContent>
      </w:sdt>
      <w:r w:rsidR="004C41B0">
        <w:rPr>
          <w:rFonts w:ascii="Times New Roman" w:eastAsia="Times New Roman" w:hAnsi="Times New Roman" w:cs="Times New Roman"/>
          <w:sz w:val="24"/>
          <w:szCs w:val="24"/>
        </w:rPr>
        <w:t xml:space="preserve"> or banking </w:t>
      </w:r>
      <w:sdt>
        <w:sdtPr>
          <w:rPr>
            <w:rFonts w:ascii="Times New Roman" w:eastAsia="Times New Roman" w:hAnsi="Times New Roman" w:cs="Times New Roman"/>
            <w:sz w:val="24"/>
            <w:szCs w:val="24"/>
          </w:rPr>
          <w:tag w:val="goog_rdk_156"/>
          <w:id w:val="1218935222"/>
        </w:sdtPr>
        <w:sdtContent/>
      </w:sdt>
      <w:sdt>
        <w:sdtPr>
          <w:rPr>
            <w:rFonts w:ascii="Times New Roman" w:eastAsia="Times New Roman" w:hAnsi="Times New Roman" w:cs="Times New Roman"/>
            <w:sz w:val="24"/>
            <w:szCs w:val="24"/>
          </w:rPr>
          <w:tag w:val="goog_rdk_157"/>
          <w:id w:val="-1612111938"/>
        </w:sdtPr>
        <w:sdtContent/>
      </w:sdt>
      <w:r w:rsidR="004C41B0">
        <w:rPr>
          <w:rFonts w:ascii="Times New Roman" w:eastAsia="Times New Roman" w:hAnsi="Times New Roman" w:cs="Times New Roman"/>
          <w:sz w:val="24"/>
          <w:szCs w:val="24"/>
        </w:rPr>
        <w:t>sector</w:t>
      </w:r>
      <w:proofErr w:type="gramStart"/>
      <w:r>
        <w:rPr>
          <w:rFonts w:ascii="Times New Roman" w:eastAsia="Times New Roman" w:hAnsi="Times New Roman" w:cs="Times New Roman"/>
          <w:sz w:val="24"/>
          <w:szCs w:val="24"/>
        </w:rPr>
        <w:t>);</w:t>
      </w:r>
      <w:proofErr w:type="gramEnd"/>
      <w:r w:rsidR="004C41B0">
        <w:rPr>
          <w:rFonts w:ascii="Times New Roman" w:eastAsia="Times New Roman" w:hAnsi="Times New Roman" w:cs="Times New Roman"/>
          <w:sz w:val="24"/>
          <w:szCs w:val="24"/>
        </w:rPr>
        <w:t xml:space="preserve"> </w:t>
      </w:r>
    </w:p>
    <w:p w14:paraId="36D4C204" w14:textId="3D763BD7" w:rsidR="004D7FCA" w:rsidRDefault="004D7FCA" w:rsidP="003401B2">
      <w:pPr>
        <w:numPr>
          <w:ilvl w:val="0"/>
          <w:numId w:val="6"/>
        </w:numPr>
        <w:tabs>
          <w:tab w:val="left" w:pos="720"/>
        </w:tabs>
        <w:jc w:val="both"/>
        <w:rPr>
          <w:rFonts w:ascii="Times New Roman" w:eastAsia="Times New Roman" w:hAnsi="Times New Roman" w:cs="Times New Roman"/>
          <w:sz w:val="24"/>
          <w:szCs w:val="24"/>
        </w:rPr>
      </w:pPr>
      <w:r w:rsidRPr="004D7FCA">
        <w:rPr>
          <w:rFonts w:ascii="Times New Roman" w:eastAsia="Times New Roman" w:hAnsi="Times New Roman" w:cs="Times New Roman"/>
          <w:sz w:val="24"/>
          <w:szCs w:val="24"/>
        </w:rPr>
        <w:t>Knowledge of respective regulatory framework will be a great asset</w:t>
      </w:r>
      <w:r w:rsidR="00D46AEB">
        <w:rPr>
          <w:rFonts w:ascii="Times New Roman" w:eastAsia="Times New Roman" w:hAnsi="Times New Roman" w:cs="Times New Roman"/>
          <w:sz w:val="24"/>
          <w:szCs w:val="24"/>
        </w:rPr>
        <w:t>.</w:t>
      </w:r>
    </w:p>
    <w:p w14:paraId="0000005A" w14:textId="77777777" w:rsidR="00994644" w:rsidRDefault="00994644">
      <w:pPr>
        <w:jc w:val="both"/>
        <w:rPr>
          <w:rFonts w:ascii="Times New Roman" w:eastAsia="Times New Roman" w:hAnsi="Times New Roman" w:cs="Times New Roman"/>
          <w:sz w:val="24"/>
          <w:szCs w:val="24"/>
        </w:rPr>
      </w:pPr>
    </w:p>
    <w:p w14:paraId="0000005B" w14:textId="77777777" w:rsidR="00994644" w:rsidRPr="00BF0005" w:rsidRDefault="004C41B0">
      <w:pPr>
        <w:jc w:val="both"/>
        <w:rPr>
          <w:rFonts w:ascii="Times New Roman" w:eastAsia="Times New Roman" w:hAnsi="Times New Roman" w:cs="Times New Roman"/>
          <w:b/>
          <w:i/>
          <w:iCs/>
          <w:sz w:val="24"/>
          <w:szCs w:val="24"/>
        </w:rPr>
      </w:pPr>
      <w:r w:rsidRPr="00BF0005">
        <w:rPr>
          <w:rFonts w:ascii="Times New Roman" w:eastAsia="Times New Roman" w:hAnsi="Times New Roman" w:cs="Times New Roman"/>
          <w:b/>
          <w:i/>
          <w:iCs/>
          <w:sz w:val="24"/>
          <w:szCs w:val="24"/>
        </w:rPr>
        <w:t>5.3 Other competencies:</w:t>
      </w:r>
    </w:p>
    <w:p w14:paraId="0000005E" w14:textId="57F6BD15" w:rsidR="00994644" w:rsidRDefault="004D7FCA">
      <w:pPr>
        <w:numPr>
          <w:ilvl w:val="0"/>
          <w:numId w:val="4"/>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Proven </w:t>
      </w:r>
      <w:r w:rsidR="004C41B0">
        <w:rPr>
          <w:rFonts w:ascii="Times New Roman" w:eastAsia="Times New Roman" w:hAnsi="Times New Roman" w:cs="Times New Roman"/>
          <w:sz w:val="24"/>
          <w:szCs w:val="24"/>
        </w:rPr>
        <w:t xml:space="preserve">knowledge and professional experience in finance and public policy development, strategic planning and project </w:t>
      </w:r>
      <w:proofErr w:type="gramStart"/>
      <w:r w:rsidR="004C41B0">
        <w:rPr>
          <w:rFonts w:ascii="Times New Roman" w:eastAsia="Times New Roman" w:hAnsi="Times New Roman" w:cs="Times New Roman"/>
          <w:sz w:val="24"/>
          <w:szCs w:val="24"/>
        </w:rPr>
        <w:t>management</w:t>
      </w:r>
      <w:r w:rsidR="00EB62EA">
        <w:rPr>
          <w:rFonts w:ascii="Times New Roman" w:eastAsia="Times New Roman" w:hAnsi="Times New Roman" w:cs="Times New Roman"/>
          <w:sz w:val="24"/>
          <w:szCs w:val="24"/>
        </w:rPr>
        <w:t>;</w:t>
      </w:r>
      <w:proofErr w:type="gramEnd"/>
    </w:p>
    <w:p w14:paraId="0000005F" w14:textId="008958A9" w:rsidR="00994644" w:rsidRDefault="004D7FCA">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w:t>
      </w:r>
      <w:r w:rsidR="004C41B0">
        <w:rPr>
          <w:rFonts w:ascii="Times New Roman" w:eastAsia="Times New Roman" w:hAnsi="Times New Roman" w:cs="Times New Roman"/>
          <w:sz w:val="24"/>
          <w:szCs w:val="24"/>
        </w:rPr>
        <w:t>experience working for international companies/</w:t>
      </w:r>
      <w:proofErr w:type="gramStart"/>
      <w:r w:rsidR="004C41B0">
        <w:rPr>
          <w:rFonts w:ascii="Times New Roman" w:eastAsia="Times New Roman" w:hAnsi="Times New Roman" w:cs="Times New Roman"/>
          <w:sz w:val="24"/>
          <w:szCs w:val="24"/>
        </w:rPr>
        <w:t>organisations</w:t>
      </w:r>
      <w:r w:rsidR="00EB62EA">
        <w:rPr>
          <w:rFonts w:ascii="Times New Roman" w:eastAsia="Times New Roman" w:hAnsi="Times New Roman" w:cs="Times New Roman"/>
          <w:sz w:val="24"/>
          <w:szCs w:val="24"/>
        </w:rPr>
        <w:t>;</w:t>
      </w:r>
      <w:proofErr w:type="gramEnd"/>
    </w:p>
    <w:p w14:paraId="00000060" w14:textId="00E64BCC" w:rsidR="00994644" w:rsidRDefault="004D7FCA">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Relevant </w:t>
      </w:r>
      <w:r w:rsidR="004C41B0">
        <w:rPr>
          <w:rFonts w:ascii="Times New Roman" w:eastAsia="Times New Roman" w:hAnsi="Times New Roman" w:cs="Times New Roman"/>
          <w:sz w:val="24"/>
          <w:szCs w:val="24"/>
        </w:rPr>
        <w:t xml:space="preserve">professional experience in </w:t>
      </w:r>
      <w:r w:rsidR="00D15C23">
        <w:rPr>
          <w:rFonts w:ascii="Times New Roman" w:eastAsia="Times New Roman" w:hAnsi="Times New Roman" w:cs="Times New Roman"/>
          <w:sz w:val="24"/>
          <w:szCs w:val="24"/>
        </w:rPr>
        <w:t>international financial institutions</w:t>
      </w:r>
      <w:r w:rsidR="004C41B0">
        <w:rPr>
          <w:rFonts w:ascii="Times New Roman" w:eastAsia="Times New Roman" w:hAnsi="Times New Roman" w:cs="Times New Roman"/>
          <w:sz w:val="24"/>
          <w:szCs w:val="24"/>
        </w:rPr>
        <w:t xml:space="preserve"> will be an </w:t>
      </w:r>
      <w:proofErr w:type="gramStart"/>
      <w:r w:rsidR="004C41B0">
        <w:rPr>
          <w:rFonts w:ascii="Times New Roman" w:eastAsia="Times New Roman" w:hAnsi="Times New Roman" w:cs="Times New Roman"/>
          <w:sz w:val="24"/>
          <w:szCs w:val="24"/>
        </w:rPr>
        <w:t>asset</w:t>
      </w:r>
      <w:r w:rsidR="00EB62EA">
        <w:rPr>
          <w:rFonts w:ascii="Times New Roman" w:eastAsia="Times New Roman" w:hAnsi="Times New Roman" w:cs="Times New Roman"/>
          <w:sz w:val="24"/>
          <w:szCs w:val="24"/>
        </w:rPr>
        <w:t>;</w:t>
      </w:r>
      <w:proofErr w:type="gramEnd"/>
    </w:p>
    <w:p w14:paraId="00000061" w14:textId="5DCD7437" w:rsidR="00994644" w:rsidRDefault="004D7FCA">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Familiarity </w:t>
      </w:r>
      <w:r w:rsidR="004C41B0">
        <w:rPr>
          <w:rFonts w:ascii="Times New Roman" w:eastAsia="Times New Roman" w:hAnsi="Times New Roman" w:cs="Times New Roman"/>
          <w:sz w:val="24"/>
          <w:szCs w:val="24"/>
        </w:rPr>
        <w:t>with Ukraine’s current reform agenda, and a good understanding of policy formulation processes and policy dialogues.</w:t>
      </w:r>
    </w:p>
    <w:p w14:paraId="00000062" w14:textId="77777777" w:rsidR="00994644" w:rsidRDefault="00994644">
      <w:pPr>
        <w:jc w:val="both"/>
        <w:rPr>
          <w:rFonts w:ascii="Times New Roman" w:eastAsia="Times New Roman" w:hAnsi="Times New Roman" w:cs="Times New Roman"/>
          <w:sz w:val="24"/>
          <w:szCs w:val="24"/>
        </w:rPr>
      </w:pPr>
    </w:p>
    <w:p w14:paraId="00000063" w14:textId="77777777" w:rsidR="00994644" w:rsidRDefault="004C41B0">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14:paraId="00000064" w14:textId="77777777" w:rsidR="00994644" w:rsidRDefault="00994644">
      <w:pPr>
        <w:jc w:val="both"/>
        <w:rPr>
          <w:rFonts w:ascii="Times New Roman" w:eastAsia="Times New Roman" w:hAnsi="Times New Roman" w:cs="Times New Roman"/>
          <w:sz w:val="24"/>
          <w:szCs w:val="24"/>
        </w:rPr>
      </w:pPr>
    </w:p>
    <w:p w14:paraId="13F7E55C" w14:textId="0ABE4D96" w:rsidR="00D15C23" w:rsidRDefault="00D15C23" w:rsidP="00D15C23">
      <w:pPr>
        <w:pBdr>
          <w:top w:val="nil"/>
          <w:left w:val="nil"/>
          <w:bottom w:val="nil"/>
          <w:right w:val="nil"/>
          <w:between w:val="nil"/>
        </w:pBdr>
        <w:ind w:hanging="2"/>
        <w:jc w:val="both"/>
        <w:rPr>
          <w:rFonts w:ascii="Times New Roman" w:hAnsi="Times New Roman" w:cs="Times New Roman"/>
          <w:color w:val="000000"/>
          <w:sz w:val="24"/>
          <w:szCs w:val="24"/>
        </w:rPr>
      </w:pPr>
      <w:r w:rsidRPr="00251321">
        <w:rPr>
          <w:rFonts w:ascii="Times New Roman" w:hAnsi="Times New Roman" w:cs="Times New Roman"/>
          <w:color w:val="000000"/>
          <w:sz w:val="24"/>
          <w:szCs w:val="24"/>
        </w:rPr>
        <w:t xml:space="preserve">The funding source of this assignment is the EBRD-Ukraine Stabilisation and Sustainable Growth Multi-Donor Account (MDA), contributors to which are Austria, Denmark, Finland, France, Germany, Italy, Japan, Latvia, the Netherlands, Norway, Poland, </w:t>
      </w:r>
      <w:r w:rsidR="00DA3523">
        <w:rPr>
          <w:rFonts w:ascii="Times New Roman" w:hAnsi="Times New Roman" w:cs="Times New Roman"/>
          <w:color w:val="000000"/>
          <w:sz w:val="24"/>
          <w:szCs w:val="24"/>
        </w:rPr>
        <w:t xml:space="preserve">Slovenia, </w:t>
      </w:r>
      <w:r w:rsidRPr="00251321">
        <w:rPr>
          <w:rFonts w:ascii="Times New Roman" w:hAnsi="Times New Roman" w:cs="Times New Roman"/>
          <w:color w:val="000000"/>
          <w:sz w:val="24"/>
          <w:szCs w:val="24"/>
        </w:rPr>
        <w:t>Sweden, Switzerland, the United Kingdom and the United States, and the European Union.</w:t>
      </w:r>
    </w:p>
    <w:p w14:paraId="14967513" w14:textId="77777777" w:rsidR="00EB62EA" w:rsidRPr="00EB62EA" w:rsidRDefault="00EB62EA" w:rsidP="00EB62EA">
      <w:pPr>
        <w:jc w:val="both"/>
        <w:rPr>
          <w:rFonts w:ascii="Times New Roman" w:eastAsia="Times New Roman" w:hAnsi="Times New Roman" w:cs="Times New Roman"/>
          <w:sz w:val="24"/>
          <w:szCs w:val="24"/>
        </w:rPr>
      </w:pPr>
    </w:p>
    <w:p w14:paraId="00000067" w14:textId="6B16280D" w:rsidR="00994644" w:rsidRDefault="00EB62EA" w:rsidP="00EB62EA">
      <w:pPr>
        <w:jc w:val="both"/>
        <w:rPr>
          <w:rFonts w:ascii="Times New Roman" w:eastAsia="Times New Roman" w:hAnsi="Times New Roman" w:cs="Times New Roman"/>
          <w:sz w:val="24"/>
          <w:szCs w:val="24"/>
        </w:rPr>
      </w:pPr>
      <w:r w:rsidRPr="00EB62EA">
        <w:rPr>
          <w:rFonts w:ascii="Times New Roman" w:eastAsia="Times New Roman" w:hAnsi="Times New Roman" w:cs="Times New Roman"/>
          <w:sz w:val="24"/>
          <w:szCs w:val="24"/>
        </w:rPr>
        <w:t>Please note that selection and contracting will be subject to the availability of funding.</w:t>
      </w:r>
    </w:p>
    <w:p w14:paraId="00000068" w14:textId="77777777" w:rsidR="00994644" w:rsidRDefault="00994644">
      <w:pPr>
        <w:jc w:val="both"/>
        <w:rPr>
          <w:rFonts w:ascii="Times New Roman" w:eastAsia="Times New Roman" w:hAnsi="Times New Roman" w:cs="Times New Roman"/>
          <w:sz w:val="24"/>
          <w:szCs w:val="24"/>
        </w:rPr>
      </w:pPr>
    </w:p>
    <w:p w14:paraId="00000069"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0000006A" w14:textId="77777777" w:rsidR="00994644" w:rsidRDefault="00994644">
      <w:pPr>
        <w:tabs>
          <w:tab w:val="left" w:pos="340"/>
        </w:tabs>
        <w:jc w:val="both"/>
        <w:rPr>
          <w:rFonts w:ascii="Times New Roman" w:eastAsia="Times New Roman" w:hAnsi="Times New Roman" w:cs="Times New Roman"/>
          <w:b/>
          <w:sz w:val="24"/>
          <w:szCs w:val="24"/>
        </w:rPr>
      </w:pPr>
    </w:p>
    <w:p w14:paraId="0000006B" w14:textId="5596F250" w:rsidR="00994644" w:rsidRDefault="004C41B0">
      <w:pPr>
        <w:jc w:val="both"/>
        <w:rPr>
          <w:rFonts w:ascii="Times New Roman" w:eastAsia="Times New Roman" w:hAnsi="Times New Roman" w:cs="Times New Roman"/>
          <w:sz w:val="24"/>
          <w:szCs w:val="24"/>
        </w:rPr>
      </w:pPr>
      <w:bookmarkStart w:id="1" w:name="_Hlk176951310"/>
      <w:r>
        <w:rPr>
          <w:rFonts w:ascii="Times New Roman" w:eastAsia="Times New Roman" w:hAnsi="Times New Roman" w:cs="Times New Roman"/>
          <w:sz w:val="24"/>
          <w:szCs w:val="24"/>
        </w:rPr>
        <w:lastRenderedPageBreak/>
        <w:t xml:space="preserve">Submissions must be prepared in English only and be delivered electronically by </w:t>
      </w:r>
      <w:r w:rsidR="00411D02">
        <w:rPr>
          <w:rFonts w:ascii="Times New Roman" w:eastAsia="Times New Roman" w:hAnsi="Times New Roman" w:cs="Times New Roman"/>
          <w:sz w:val="24"/>
          <w:szCs w:val="24"/>
        </w:rPr>
        <w:t>24</w:t>
      </w:r>
      <w:r w:rsidR="00D46AEB">
        <w:rPr>
          <w:rFonts w:ascii="Times New Roman" w:eastAsia="Times New Roman" w:hAnsi="Times New Roman" w:cs="Times New Roman"/>
          <w:sz w:val="24"/>
          <w:szCs w:val="24"/>
        </w:rPr>
        <w:t xml:space="preserve"> </w:t>
      </w:r>
      <w:r w:rsidR="00411D02">
        <w:rPr>
          <w:rFonts w:ascii="Times New Roman" w:eastAsia="Times New Roman" w:hAnsi="Times New Roman" w:cs="Times New Roman"/>
          <w:sz w:val="24"/>
          <w:szCs w:val="24"/>
        </w:rPr>
        <w:t>September</w:t>
      </w:r>
      <w:r w:rsidR="004318E0" w:rsidRPr="004318E0">
        <w:rPr>
          <w:rFonts w:ascii="Times New Roman" w:eastAsia="Times New Roman" w:hAnsi="Times New Roman" w:cs="Times New Roman"/>
          <w:sz w:val="24"/>
          <w:szCs w:val="24"/>
        </w:rPr>
        <w:t xml:space="preserve"> </w:t>
      </w:r>
      <w:r w:rsidR="009A1D09" w:rsidRPr="009A1D09">
        <w:rPr>
          <w:rFonts w:ascii="Times New Roman" w:eastAsia="Times New Roman" w:hAnsi="Times New Roman" w:cs="Times New Roman"/>
          <w:sz w:val="24"/>
          <w:szCs w:val="24"/>
        </w:rPr>
        <w:t>2025</w:t>
      </w:r>
      <w:r w:rsidRPr="00DE3D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23:59 (Kyiv time) </w:t>
      </w:r>
      <w:r w:rsidRPr="00710122">
        <w:rPr>
          <w:rFonts w:ascii="Times New Roman" w:eastAsia="Times New Roman" w:hAnsi="Times New Roman" w:cs="Times New Roman"/>
          <w:sz w:val="24"/>
          <w:szCs w:val="24"/>
        </w:rPr>
        <w:t>to</w:t>
      </w:r>
      <w:r w:rsidR="00DA3523">
        <w:rPr>
          <w:rFonts w:ascii="Times New Roman" w:eastAsia="Times New Roman" w:hAnsi="Times New Roman" w:cs="Times New Roman"/>
          <w:sz w:val="24"/>
          <w:szCs w:val="24"/>
        </w:rPr>
        <w:t xml:space="preserve"> </w:t>
      </w:r>
      <w:r w:rsidR="00DA3523" w:rsidRPr="00DA3523">
        <w:rPr>
          <w:rFonts w:ascii="Times New Roman" w:eastAsia="Times New Roman" w:hAnsi="Times New Roman" w:cs="Times New Roman"/>
          <w:sz w:val="24"/>
          <w:szCs w:val="24"/>
        </w:rPr>
        <w:t>hr@uraf.org.ua</w:t>
      </w:r>
      <w:r w:rsidR="00DA35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submissions must include a completed </w:t>
      </w:r>
      <w:r w:rsidRPr="00DE3D92">
        <w:rPr>
          <w:rFonts w:ascii="Times New Roman" w:eastAsia="Times New Roman" w:hAnsi="Times New Roman" w:cs="Times New Roman"/>
          <w:sz w:val="24"/>
          <w:szCs w:val="24"/>
        </w:rPr>
        <w:t xml:space="preserve">Application form, NDA Form, </w:t>
      </w:r>
      <w:r>
        <w:rPr>
          <w:rFonts w:ascii="Times New Roman" w:eastAsia="Times New Roman" w:hAnsi="Times New Roman" w:cs="Times New Roman"/>
          <w:sz w:val="24"/>
          <w:szCs w:val="24"/>
        </w:rPr>
        <w:t xml:space="preserve">the candidate’s Curriculum Vitae, </w:t>
      </w:r>
      <w:r w:rsidR="00A9376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contact details for t</w:t>
      </w:r>
      <w:r w:rsidR="00A9376B">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referees who, if contacted, can attest to the professional and/or educational background of the candidate.</w:t>
      </w:r>
      <w:bookmarkEnd w:id="1"/>
      <w:r>
        <w:rPr>
          <w:rFonts w:ascii="Times New Roman" w:eastAsia="Times New Roman" w:hAnsi="Times New Roman" w:cs="Times New Roman"/>
          <w:sz w:val="24"/>
          <w:szCs w:val="24"/>
        </w:rPr>
        <w:t xml:space="preserve"> </w:t>
      </w:r>
    </w:p>
    <w:p w14:paraId="0000006C" w14:textId="77777777" w:rsidR="00994644" w:rsidRDefault="00994644">
      <w:pPr>
        <w:jc w:val="both"/>
        <w:rPr>
          <w:rFonts w:ascii="Times New Roman" w:eastAsia="Times New Roman" w:hAnsi="Times New Roman" w:cs="Times New Roman"/>
          <w:sz w:val="24"/>
          <w:szCs w:val="24"/>
        </w:rPr>
      </w:pPr>
    </w:p>
    <w:p w14:paraId="0000006D" w14:textId="77777777"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that have been submitted using the correct template and are fully completed will be considered.</w:t>
      </w:r>
    </w:p>
    <w:p w14:paraId="0000006E" w14:textId="77777777" w:rsidR="00994644" w:rsidRDefault="00994644">
      <w:pPr>
        <w:jc w:val="both"/>
        <w:rPr>
          <w:rFonts w:ascii="Times New Roman" w:eastAsia="Times New Roman" w:hAnsi="Times New Roman" w:cs="Times New Roman"/>
          <w:sz w:val="24"/>
          <w:szCs w:val="24"/>
        </w:rPr>
      </w:pPr>
    </w:p>
    <w:p w14:paraId="0000006F" w14:textId="77777777" w:rsidR="00994644" w:rsidRPr="003764F0" w:rsidRDefault="004C41B0">
      <w:pPr>
        <w:ind w:right="20"/>
        <w:jc w:val="both"/>
        <w:rPr>
          <w:rFonts w:ascii="Times New Roman" w:eastAsia="Times New Roman" w:hAnsi="Times New Roman" w:cs="Times New Roman"/>
          <w:b/>
          <w:sz w:val="24"/>
          <w:szCs w:val="24"/>
        </w:rPr>
      </w:pPr>
      <w:r w:rsidRPr="003764F0">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00000070" w14:textId="77777777" w:rsidR="00994644" w:rsidRDefault="00994644">
      <w:pPr>
        <w:jc w:val="both"/>
        <w:rPr>
          <w:rFonts w:ascii="Times New Roman" w:eastAsia="Times New Roman" w:hAnsi="Times New Roman" w:cs="Times New Roman"/>
          <w:sz w:val="24"/>
          <w:szCs w:val="24"/>
        </w:rPr>
      </w:pPr>
    </w:p>
    <w:p w14:paraId="00000071"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00000072" w14:textId="77777777" w:rsidR="00994644" w:rsidRDefault="00994644">
      <w:pPr>
        <w:jc w:val="both"/>
        <w:rPr>
          <w:rFonts w:ascii="Times New Roman" w:eastAsia="Times New Roman" w:hAnsi="Times New Roman" w:cs="Times New Roman"/>
          <w:sz w:val="24"/>
          <w:szCs w:val="24"/>
        </w:rPr>
      </w:pPr>
    </w:p>
    <w:p w14:paraId="00000073" w14:textId="77777777" w:rsidR="00994644" w:rsidRDefault="004C41B0">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sectPr w:rsidR="00994644">
      <w:headerReference w:type="even" r:id="rId8"/>
      <w:headerReference w:type="default" r:id="rId9"/>
      <w:footerReference w:type="even" r:id="rId10"/>
      <w:footerReference w:type="default" r:id="rId11"/>
      <w:headerReference w:type="first" r:id="rId12"/>
      <w:footerReference w:type="first" r:id="rId13"/>
      <w:pgSz w:w="12240" w:h="15840"/>
      <w:pgMar w:top="508" w:right="1440" w:bottom="158"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C0AA" w14:textId="77777777" w:rsidR="00B6500A" w:rsidRDefault="00B6500A">
      <w:r>
        <w:separator/>
      </w:r>
    </w:p>
  </w:endnote>
  <w:endnote w:type="continuationSeparator" w:id="0">
    <w:p w14:paraId="2D5E63DF" w14:textId="77777777" w:rsidR="00B6500A" w:rsidRDefault="00B6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043CFEC2" w:rsidR="00994644" w:rsidRDefault="004C41B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55B4C">
      <w:rPr>
        <w:noProof/>
        <w:color w:val="000000"/>
      </w:rPr>
      <w:t>6</w:t>
    </w:r>
    <w:r>
      <w:rPr>
        <w:color w:val="000000"/>
      </w:rPr>
      <w:fldChar w:fldCharType="end"/>
    </w:r>
  </w:p>
  <w:p w14:paraId="0000007B" w14:textId="77777777" w:rsidR="00994644" w:rsidRDefault="00994644">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8D6A" w14:textId="77777777" w:rsidR="00B6500A" w:rsidRDefault="00B6500A">
      <w:r>
        <w:separator/>
      </w:r>
    </w:p>
  </w:footnote>
  <w:footnote w:type="continuationSeparator" w:id="0">
    <w:p w14:paraId="72EDDD5D" w14:textId="77777777" w:rsidR="00B6500A" w:rsidRDefault="00B6500A">
      <w:r>
        <w:continuationSeparator/>
      </w:r>
    </w:p>
  </w:footnote>
  <w:footnote w:id="1">
    <w:p w14:paraId="725562B0" w14:textId="77777777" w:rsidR="00323B5C" w:rsidRDefault="00323B5C" w:rsidP="00323B5C">
      <w:pPr>
        <w:pBdr>
          <w:top w:val="nil"/>
          <w:left w:val="nil"/>
          <w:bottom w:val="nil"/>
          <w:right w:val="nil"/>
          <w:between w:val="nil"/>
        </w:pBdr>
        <w:jc w:val="both"/>
        <w:rPr>
          <w:rFonts w:ascii="Times New Roman" w:eastAsia="Times New Roman" w:hAnsi="Times New Roman" w:cs="Times New Roman"/>
          <w:color w:val="000000"/>
        </w:rPr>
      </w:pPr>
      <w:r>
        <w:rPr>
          <w:rStyle w:val="FootnoteReference"/>
        </w:rPr>
        <w:footnoteRef/>
      </w:r>
      <w:r>
        <w:rPr>
          <w:rFonts w:ascii="Times New Roman" w:eastAsia="Times New Roman" w:hAnsi="Times New Roman" w:cs="Times New Roman"/>
          <w:color w:val="000000"/>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sdt>
      <w:sdtPr>
        <w:tag w:val="goog_rdk_160"/>
        <w:id w:val="-560482427"/>
      </w:sdtPr>
      <w:sdtContent>
        <w:p w14:paraId="00000075" w14:textId="77777777" w:rsidR="00994644" w:rsidRDefault="004C41B0">
          <w:pPr>
            <w:rPr>
              <w:color w:val="000000"/>
            </w:rPr>
          </w:pPr>
          <w:r w:rsidRPr="003764F0">
            <w:rPr>
              <w:rStyle w:val="FootnoteReference"/>
              <w:rFonts w:ascii="Times New Roman" w:hAnsi="Times New Roman" w:cs="Times New Roman"/>
            </w:rPr>
            <w:footnoteRef/>
          </w:r>
          <w:sdt>
            <w:sdtPr>
              <w:rPr>
                <w:rFonts w:ascii="Times New Roman" w:hAnsi="Times New Roman" w:cs="Times New Roman"/>
              </w:rPr>
              <w:tag w:val="goog_rdk_159"/>
              <w:id w:val="1822383865"/>
            </w:sdtPr>
            <w:sdtContent>
              <w:r w:rsidRPr="003764F0">
                <w:rPr>
                  <w:rFonts w:ascii="Times New Roman" w:hAnsi="Times New Roman" w:cs="Times New Roman"/>
                  <w:color w:val="000000"/>
                </w:rPr>
                <w:t xml:space="preserve"> https://www.ukrainefacility.me.gov.ua/</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9CA1" w14:textId="6CE62EE9" w:rsidR="00E139DF" w:rsidRPr="003764F0" w:rsidRDefault="00E139DF" w:rsidP="00E139DF">
    <w:pPr>
      <w:pBdr>
        <w:top w:val="nil"/>
        <w:left w:val="nil"/>
        <w:bottom w:val="nil"/>
        <w:right w:val="nil"/>
        <w:between w:val="nil"/>
      </w:pBdr>
      <w:tabs>
        <w:tab w:val="center" w:pos="4513"/>
        <w:tab w:val="right" w:pos="9026"/>
      </w:tabs>
      <w:jc w:val="center"/>
      <w:rPr>
        <w:rFonts w:ascii="Arial" w:eastAsia="Arial" w:hAnsi="Arial" w:cs="Arial"/>
        <w:color w:val="0000F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9628D"/>
    <w:multiLevelType w:val="multilevel"/>
    <w:tmpl w:val="1F4A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FE682C"/>
    <w:multiLevelType w:val="multilevel"/>
    <w:tmpl w:val="5AE8F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45533B"/>
    <w:multiLevelType w:val="multilevel"/>
    <w:tmpl w:val="73D07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C44743"/>
    <w:multiLevelType w:val="multilevel"/>
    <w:tmpl w:val="4A88B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C138BF"/>
    <w:multiLevelType w:val="multilevel"/>
    <w:tmpl w:val="8D06C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7E6208"/>
    <w:multiLevelType w:val="hybridMultilevel"/>
    <w:tmpl w:val="246EDD08"/>
    <w:lvl w:ilvl="0" w:tplc="A9186E82">
      <w:start w:val="1"/>
      <w:numFmt w:val="bullet"/>
      <w:lvlText w:val="-"/>
      <w:lvlJc w:val="left"/>
      <w:pPr>
        <w:ind w:left="1077" w:hanging="360"/>
      </w:pPr>
      <w:rPr>
        <w:rFonts w:ascii="Tahoma" w:hAnsi="Tahom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6AFC05AD"/>
    <w:multiLevelType w:val="multilevel"/>
    <w:tmpl w:val="C440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024212">
    <w:abstractNumId w:val="2"/>
  </w:num>
  <w:num w:numId="2" w16cid:durableId="1109010005">
    <w:abstractNumId w:val="6"/>
  </w:num>
  <w:num w:numId="3" w16cid:durableId="995186469">
    <w:abstractNumId w:val="4"/>
  </w:num>
  <w:num w:numId="4" w16cid:durableId="1315525205">
    <w:abstractNumId w:val="1"/>
  </w:num>
  <w:num w:numId="5" w16cid:durableId="1780489424">
    <w:abstractNumId w:val="0"/>
  </w:num>
  <w:num w:numId="6" w16cid:durableId="1695881210">
    <w:abstractNumId w:val="3"/>
  </w:num>
  <w:num w:numId="7" w16cid:durableId="561062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94644"/>
    <w:rsid w:val="00080370"/>
    <w:rsid w:val="000D4CE7"/>
    <w:rsid w:val="00102798"/>
    <w:rsid w:val="00122453"/>
    <w:rsid w:val="00155B4C"/>
    <w:rsid w:val="001F7D82"/>
    <w:rsid w:val="00201C07"/>
    <w:rsid w:val="002033EC"/>
    <w:rsid w:val="00254A98"/>
    <w:rsid w:val="002A0BDA"/>
    <w:rsid w:val="002D4264"/>
    <w:rsid w:val="003162D5"/>
    <w:rsid w:val="00323B5C"/>
    <w:rsid w:val="003401B2"/>
    <w:rsid w:val="00354C84"/>
    <w:rsid w:val="003764F0"/>
    <w:rsid w:val="003F35F4"/>
    <w:rsid w:val="00411D02"/>
    <w:rsid w:val="00421E64"/>
    <w:rsid w:val="004318E0"/>
    <w:rsid w:val="00472E6C"/>
    <w:rsid w:val="00485E13"/>
    <w:rsid w:val="004C24A3"/>
    <w:rsid w:val="004C41B0"/>
    <w:rsid w:val="004D7FCA"/>
    <w:rsid w:val="0051389A"/>
    <w:rsid w:val="005C0F4B"/>
    <w:rsid w:val="00612812"/>
    <w:rsid w:val="00641628"/>
    <w:rsid w:val="00666C22"/>
    <w:rsid w:val="00675893"/>
    <w:rsid w:val="00691510"/>
    <w:rsid w:val="006A7ED7"/>
    <w:rsid w:val="006C5D17"/>
    <w:rsid w:val="00710122"/>
    <w:rsid w:val="0074068C"/>
    <w:rsid w:val="007E014F"/>
    <w:rsid w:val="008C4DAA"/>
    <w:rsid w:val="008C5818"/>
    <w:rsid w:val="009041FB"/>
    <w:rsid w:val="00911CB2"/>
    <w:rsid w:val="00971FDE"/>
    <w:rsid w:val="0098642F"/>
    <w:rsid w:val="00994644"/>
    <w:rsid w:val="009A1D09"/>
    <w:rsid w:val="00A55577"/>
    <w:rsid w:val="00A77BCA"/>
    <w:rsid w:val="00A9376B"/>
    <w:rsid w:val="00A95986"/>
    <w:rsid w:val="00AA4E14"/>
    <w:rsid w:val="00AE0C74"/>
    <w:rsid w:val="00B35EF0"/>
    <w:rsid w:val="00B6500A"/>
    <w:rsid w:val="00BB4D57"/>
    <w:rsid w:val="00BC17EB"/>
    <w:rsid w:val="00BC39A0"/>
    <w:rsid w:val="00BE4591"/>
    <w:rsid w:val="00BE6A3A"/>
    <w:rsid w:val="00BF0005"/>
    <w:rsid w:val="00C42282"/>
    <w:rsid w:val="00C4288E"/>
    <w:rsid w:val="00C45519"/>
    <w:rsid w:val="00C8111A"/>
    <w:rsid w:val="00C97B0D"/>
    <w:rsid w:val="00CB2421"/>
    <w:rsid w:val="00CD2933"/>
    <w:rsid w:val="00D15C23"/>
    <w:rsid w:val="00D37C1F"/>
    <w:rsid w:val="00D46AEB"/>
    <w:rsid w:val="00DA3523"/>
    <w:rsid w:val="00DC6B38"/>
    <w:rsid w:val="00DE3D92"/>
    <w:rsid w:val="00DF3026"/>
    <w:rsid w:val="00E0385F"/>
    <w:rsid w:val="00E139DF"/>
    <w:rsid w:val="00E211EA"/>
    <w:rsid w:val="00EB62EA"/>
    <w:rsid w:val="00ED3C84"/>
    <w:rsid w:val="00F151E1"/>
    <w:rsid w:val="00F23E4F"/>
    <w:rsid w:val="00F54C91"/>
    <w:rsid w:val="00F60447"/>
    <w:rsid w:val="00F7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B0824"/>
  <w15:docId w15:val="{46D7DECB-2D74-4FEF-9301-2CAB465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E2452"/>
    <w:pPr>
      <w:tabs>
        <w:tab w:val="center" w:pos="4513"/>
        <w:tab w:val="right" w:pos="9026"/>
      </w:tabs>
    </w:pPr>
  </w:style>
  <w:style w:type="character" w:customStyle="1" w:styleId="HeaderChar">
    <w:name w:val="Header Char"/>
    <w:basedOn w:val="DefaultParagraphFont"/>
    <w:link w:val="Header"/>
    <w:uiPriority w:val="99"/>
    <w:rsid w:val="00EE2452"/>
  </w:style>
  <w:style w:type="paragraph" w:styleId="Footer">
    <w:name w:val="footer"/>
    <w:basedOn w:val="Normal"/>
    <w:link w:val="FooterChar"/>
    <w:uiPriority w:val="99"/>
    <w:unhideWhenUsed/>
    <w:rsid w:val="00EE2452"/>
    <w:pPr>
      <w:tabs>
        <w:tab w:val="center" w:pos="4513"/>
        <w:tab w:val="right" w:pos="9026"/>
      </w:tabs>
    </w:pPr>
  </w:style>
  <w:style w:type="character" w:customStyle="1" w:styleId="FooterChar">
    <w:name w:val="Footer Char"/>
    <w:basedOn w:val="DefaultParagraphFont"/>
    <w:link w:val="Footer"/>
    <w:uiPriority w:val="99"/>
    <w:rsid w:val="00EE2452"/>
  </w:style>
  <w:style w:type="paragraph" w:styleId="ListParagraph">
    <w:name w:val="List Paragraph"/>
    <w:basedOn w:val="Normal"/>
    <w:uiPriority w:val="34"/>
    <w:qFormat/>
    <w:rsid w:val="00EE2452"/>
    <w:pPr>
      <w:ind w:left="720"/>
    </w:pPr>
  </w:style>
  <w:style w:type="character" w:styleId="CommentReference">
    <w:name w:val="annotation reference"/>
    <w:uiPriority w:val="99"/>
    <w:semiHidden/>
    <w:unhideWhenUsed/>
    <w:rsid w:val="00765144"/>
    <w:rPr>
      <w:sz w:val="16"/>
      <w:szCs w:val="16"/>
    </w:rPr>
  </w:style>
  <w:style w:type="paragraph" w:styleId="CommentText">
    <w:name w:val="annotation text"/>
    <w:basedOn w:val="Normal"/>
    <w:link w:val="CommentTextChar"/>
    <w:uiPriority w:val="99"/>
    <w:unhideWhenUsed/>
    <w:rsid w:val="00765144"/>
  </w:style>
  <w:style w:type="character" w:customStyle="1" w:styleId="CommentTextChar">
    <w:name w:val="Comment Text Char"/>
    <w:basedOn w:val="DefaultParagraphFont"/>
    <w:link w:val="CommentText"/>
    <w:uiPriority w:val="99"/>
    <w:rsid w:val="00765144"/>
  </w:style>
  <w:style w:type="paragraph" w:styleId="CommentSubject">
    <w:name w:val="annotation subject"/>
    <w:basedOn w:val="CommentText"/>
    <w:next w:val="CommentText"/>
    <w:link w:val="CommentSubjectChar"/>
    <w:uiPriority w:val="99"/>
    <w:semiHidden/>
    <w:unhideWhenUsed/>
    <w:rsid w:val="00765144"/>
    <w:rPr>
      <w:b/>
      <w:bCs/>
    </w:rPr>
  </w:style>
  <w:style w:type="character" w:customStyle="1" w:styleId="CommentSubjectChar">
    <w:name w:val="Comment Subject Char"/>
    <w:link w:val="CommentSubject"/>
    <w:uiPriority w:val="99"/>
    <w:semiHidden/>
    <w:rsid w:val="00765144"/>
    <w:rPr>
      <w:b/>
      <w:bCs/>
    </w:rPr>
  </w:style>
  <w:style w:type="paragraph" w:styleId="BalloonText">
    <w:name w:val="Balloon Text"/>
    <w:basedOn w:val="Normal"/>
    <w:link w:val="BalloonTextChar"/>
    <w:uiPriority w:val="99"/>
    <w:semiHidden/>
    <w:unhideWhenUsed/>
    <w:rsid w:val="00765144"/>
    <w:rPr>
      <w:rFonts w:ascii="Segoe UI" w:hAnsi="Segoe UI" w:cs="Segoe UI"/>
      <w:sz w:val="18"/>
      <w:szCs w:val="18"/>
    </w:rPr>
  </w:style>
  <w:style w:type="character" w:customStyle="1" w:styleId="BalloonTextChar">
    <w:name w:val="Balloon Text Char"/>
    <w:link w:val="BalloonText"/>
    <w:uiPriority w:val="99"/>
    <w:semiHidden/>
    <w:rsid w:val="00765144"/>
    <w:rPr>
      <w:rFonts w:ascii="Segoe UI" w:hAnsi="Segoe UI" w:cs="Segoe UI"/>
      <w:sz w:val="18"/>
      <w:szCs w:val="18"/>
    </w:rPr>
  </w:style>
  <w:style w:type="character" w:styleId="FootnoteReference">
    <w:name w:val="footnote reference"/>
    <w:basedOn w:val="DefaultParagraphFont"/>
    <w:uiPriority w:val="99"/>
    <w:semiHidden/>
    <w:unhideWhenUsed/>
    <w:rsid w:val="00C74B2B"/>
    <w:rPr>
      <w:vertAlign w:val="superscript"/>
    </w:rPr>
  </w:style>
  <w:style w:type="character" w:customStyle="1" w:styleId="ui-provider">
    <w:name w:val="ui-provider"/>
    <w:basedOn w:val="DefaultParagraphFont"/>
    <w:rsid w:val="00DF713F"/>
  </w:style>
  <w:style w:type="character" w:styleId="Hyperlink">
    <w:name w:val="Hyperlink"/>
    <w:basedOn w:val="DefaultParagraphFont"/>
    <w:uiPriority w:val="99"/>
    <w:unhideWhenUsed/>
    <w:rsid w:val="00DF713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C478D"/>
    <w:rPr>
      <w:lang w:eastAsia="ja-JP"/>
    </w:rPr>
  </w:style>
  <w:style w:type="paragraph" w:styleId="FootnoteText">
    <w:name w:val="footnote text"/>
    <w:basedOn w:val="Normal"/>
    <w:link w:val="FootnoteTextChar"/>
    <w:uiPriority w:val="99"/>
    <w:semiHidden/>
    <w:unhideWhenUsed/>
    <w:rsid w:val="000E7F4C"/>
    <w:rPr>
      <w:rFonts w:eastAsiaTheme="minorHAnsi"/>
      <w:lang w:eastAsia="uk-UA"/>
    </w:rPr>
  </w:style>
  <w:style w:type="character" w:customStyle="1" w:styleId="FootnoteTextChar">
    <w:name w:val="Footnote Text Char"/>
    <w:basedOn w:val="DefaultParagraphFont"/>
    <w:link w:val="FootnoteText"/>
    <w:uiPriority w:val="99"/>
    <w:semiHidden/>
    <w:rsid w:val="000E7F4C"/>
    <w:rPr>
      <w:rFonts w:eastAsiaTheme="minorHAnsi"/>
      <w:lang w:eastAsia="uk-UA"/>
    </w:rPr>
  </w:style>
  <w:style w:type="paragraph" w:styleId="NormalWeb">
    <w:name w:val="Normal (Web)"/>
    <w:basedOn w:val="Normal"/>
    <w:uiPriority w:val="99"/>
    <w:semiHidden/>
    <w:unhideWhenUsed/>
    <w:rsid w:val="00CE17B3"/>
    <w:pPr>
      <w:spacing w:before="100" w:beforeAutospacing="1" w:after="100" w:afterAutospacing="1"/>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DA3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uwgBaoaP7De2sGFRnsrWxQ7iQ==">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1194</Words>
  <Characters>6809</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EBRD</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LUNDMARK Jenni (EEAS-KYIV)</dc:creator>
  <cp:lastModifiedBy>Lavrinenko, Roksolana</cp:lastModifiedBy>
  <cp:revision>11</cp:revision>
  <dcterms:created xsi:type="dcterms:W3CDTF">2025-02-05T15:24:00Z</dcterms:created>
  <dcterms:modified xsi:type="dcterms:W3CDTF">2025-09-10T13:53:00Z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4311f3d6-fbae-450d-ad17-d4104025a7c7</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Wx3Yj5JtmRvOdHKk0BQ8SfiEmaMFVzSQ</vt:lpwstr>
  </property>
  <property fmtid="{D5CDD505-2E9C-101B-9397-08002B2CF9AE}" pid="11" name="MediaServiceImageTags">
    <vt:lpwstr>MediaServiceImageTags</vt:lpwstr>
  </property>
  <property fmtid="{D5CDD505-2E9C-101B-9397-08002B2CF9AE}" pid="12" name="ContentTypeId">
    <vt:lpwstr>0x010100B8AA1EA329BE1145AEDE62A17346AC48</vt:lpwstr>
  </property>
  <property fmtid="{D5CDD505-2E9C-101B-9397-08002B2CF9AE}" pid="13" name="MSIP_Label_1cb350ab-c2fd-4b20-a9d9-41f8e7e93f2e_Enabled">
    <vt:lpwstr>true</vt:lpwstr>
  </property>
  <property fmtid="{D5CDD505-2E9C-101B-9397-08002B2CF9AE}" pid="14" name="MSIP_Label_1cb350ab-c2fd-4b20-a9d9-41f8e7e93f2e_SetDate">
    <vt:lpwstr>2023-09-04T11:35:57Z</vt:lpwstr>
  </property>
  <property fmtid="{D5CDD505-2E9C-101B-9397-08002B2CF9AE}" pid="15" name="MSIP_Label_1cb350ab-c2fd-4b20-a9d9-41f8e7e93f2e_Method">
    <vt:lpwstr>Standard</vt:lpwstr>
  </property>
  <property fmtid="{D5CDD505-2E9C-101B-9397-08002B2CF9AE}" pid="16" name="MSIP_Label_1cb350ab-c2fd-4b20-a9d9-41f8e7e93f2e_Name">
    <vt:lpwstr>OFFICIAL USE</vt:lpwstr>
  </property>
  <property fmtid="{D5CDD505-2E9C-101B-9397-08002B2CF9AE}" pid="17" name="MSIP_Label_1cb350ab-c2fd-4b20-a9d9-41f8e7e93f2e_SiteId">
    <vt:lpwstr>172f4752-6874-4876-bad5-e6d61f991171</vt:lpwstr>
  </property>
  <property fmtid="{D5CDD505-2E9C-101B-9397-08002B2CF9AE}" pid="18" name="MSIP_Label_1cb350ab-c2fd-4b20-a9d9-41f8e7e93f2e_ActionId">
    <vt:lpwstr>1c9862f0-2c3b-4c53-9dba-951517c600ab</vt:lpwstr>
  </property>
  <property fmtid="{D5CDD505-2E9C-101B-9397-08002B2CF9AE}" pid="19" name="MSIP_Label_1cb350ab-c2fd-4b20-a9d9-41f8e7e93f2e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y fmtid="{D5CDD505-2E9C-101B-9397-08002B2CF9AE}" pid="22" name="bjClsUserRVM">
    <vt:lpwstr>[]</vt:lpwstr>
  </property>
  <property fmtid="{D5CDD505-2E9C-101B-9397-08002B2CF9AE}" pid="23" name="GrammarlyDocumentId">
    <vt:lpwstr>f936be8449912ea5263d633db715f719127c0cb486078ff5474a1aee94d1fd69</vt:lpwstr>
  </property>
</Properties>
</file>