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hyperlink r:id="rId5" w:history="1">
        <w:r w:rsidR="00124C8F" w:rsidRPr="00124C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Послуги з </w:t>
        </w:r>
      </w:hyperlink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обробки даних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ослуг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 xml:space="preserve"> з інформаційного абонентського обслуговування, які здійснюються на основі сімейства систем інформаційно-правового забезпечення ЛІГА:ЗАКОН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9B590C" w:rsidRDefault="000B1F80" w:rsidP="005B5B4E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513D7" w:rsidRPr="002513D7">
        <w:rPr>
          <w:rFonts w:ascii="Times New Roman" w:eastAsia="Times New Roman" w:hAnsi="Times New Roman"/>
          <w:sz w:val="24"/>
          <w:szCs w:val="24"/>
          <w:lang w:eastAsia="ru-RU"/>
        </w:rPr>
        <w:t>UA-2025-01-30-012904-a</w:t>
      </w:r>
      <w:r w:rsidR="006C7939" w:rsidRPr="00D97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4C8F" w:rsidRPr="00C7754B" w:rsidRDefault="00595B53" w:rsidP="00124C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124C8F" w:rsidRPr="00C7754B">
        <w:rPr>
          <w:rFonts w:ascii="Times New Roman" w:hAnsi="Times New Roman"/>
          <w:sz w:val="24"/>
          <w:szCs w:val="24"/>
        </w:rPr>
        <w:t>закупівля послуг здійснюється для забезпечення потреби у доступі працівників Міністерства</w:t>
      </w:r>
      <w:r w:rsidR="00C7754B">
        <w:rPr>
          <w:rFonts w:ascii="Times New Roman" w:hAnsi="Times New Roman"/>
          <w:sz w:val="24"/>
          <w:szCs w:val="24"/>
        </w:rPr>
        <w:t xml:space="preserve"> </w:t>
      </w:r>
      <w:r w:rsidR="00C7754B" w:rsidRPr="004A3E3B">
        <w:rPr>
          <w:rFonts w:ascii="Times New Roman" w:eastAsia="Times New Roman" w:hAnsi="Times New Roman"/>
          <w:sz w:val="24"/>
          <w:szCs w:val="24"/>
          <w:lang w:eastAsia="ru-RU"/>
        </w:rPr>
        <w:t>фінансів України</w:t>
      </w:r>
      <w:r w:rsidR="00124C8F" w:rsidRPr="00C7754B">
        <w:rPr>
          <w:rFonts w:ascii="Times New Roman" w:hAnsi="Times New Roman"/>
          <w:sz w:val="24"/>
          <w:szCs w:val="24"/>
        </w:rPr>
        <w:t xml:space="preserve"> до систематизованої та достовірної бази нормативних актів ЛІГА:ЗАКОН зі зручними інструментами для пошуку інформації.</w:t>
      </w:r>
      <w:bookmarkStart w:id="0" w:name="_GoBack"/>
      <w:bookmarkEnd w:id="0"/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E3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660F9D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видатків до кошторису </w:t>
      </w:r>
      <w:r w:rsidR="009F610E" w:rsidRPr="009B590C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26C9F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Очікувану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A7D8A" w:rsidRPr="00511CBC">
        <w:rPr>
          <w:rFonts w:ascii="Times New Roman" w:eastAsia="Times New Roman" w:hAnsi="Times New Roman"/>
          <w:b/>
          <w:sz w:val="24"/>
          <w:szCs w:val="24"/>
          <w:lang w:eastAsia="ru-RU"/>
        </w:rPr>
        <w:t>трьох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учасників ринку</w:t>
      </w:r>
      <w:r w:rsidR="004A7D8A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D8A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="00126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Цод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0, 00 +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 000, 00 +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000, 00)/3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6312EE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9E2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Цод x V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12373" w:rsidRPr="00204038" w:rsidRDefault="004A3E3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 xml:space="preserve">Оскільки в розрахунку видатків до кошторису апарату Міністерства фінансів України </w:t>
      </w:r>
      <w:r w:rsidR="0053213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за КПКВК 3501010 «Керівництво та управління у сфері фінансів» за загальним фондом для вищеза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значених послуг визначена сума 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00,00 грн, очікувана вартість предмета закупівлі становитиме 4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00,00 грн.</w:t>
      </w: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4302A5"/>
    <w:multiLevelType w:val="hybridMultilevel"/>
    <w:tmpl w:val="26585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0CA4"/>
    <w:rsid w:val="00046C5D"/>
    <w:rsid w:val="000527DD"/>
    <w:rsid w:val="00083B42"/>
    <w:rsid w:val="00087F1C"/>
    <w:rsid w:val="00096766"/>
    <w:rsid w:val="000B1F80"/>
    <w:rsid w:val="000C58C4"/>
    <w:rsid w:val="000D292C"/>
    <w:rsid w:val="000D4E09"/>
    <w:rsid w:val="001149A0"/>
    <w:rsid w:val="00124C8F"/>
    <w:rsid w:val="00126C9F"/>
    <w:rsid w:val="00146C3E"/>
    <w:rsid w:val="0015274D"/>
    <w:rsid w:val="001668BF"/>
    <w:rsid w:val="001A0080"/>
    <w:rsid w:val="001E4591"/>
    <w:rsid w:val="001F3A51"/>
    <w:rsid w:val="00204038"/>
    <w:rsid w:val="00214C14"/>
    <w:rsid w:val="00222D54"/>
    <w:rsid w:val="002513D7"/>
    <w:rsid w:val="002E1761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15B39"/>
    <w:rsid w:val="0046184E"/>
    <w:rsid w:val="004666B5"/>
    <w:rsid w:val="004A3E3B"/>
    <w:rsid w:val="004A7D8A"/>
    <w:rsid w:val="00511CBC"/>
    <w:rsid w:val="00532134"/>
    <w:rsid w:val="00553BA1"/>
    <w:rsid w:val="005621FD"/>
    <w:rsid w:val="00575E3F"/>
    <w:rsid w:val="00595B53"/>
    <w:rsid w:val="006065A6"/>
    <w:rsid w:val="006124A8"/>
    <w:rsid w:val="006312EE"/>
    <w:rsid w:val="00660F9D"/>
    <w:rsid w:val="00691B46"/>
    <w:rsid w:val="006A1BE5"/>
    <w:rsid w:val="006C7939"/>
    <w:rsid w:val="006D6144"/>
    <w:rsid w:val="0071711D"/>
    <w:rsid w:val="007577F6"/>
    <w:rsid w:val="00772C36"/>
    <w:rsid w:val="007817FA"/>
    <w:rsid w:val="007A0F8F"/>
    <w:rsid w:val="00857F61"/>
    <w:rsid w:val="008920DD"/>
    <w:rsid w:val="008B26F8"/>
    <w:rsid w:val="008C72F7"/>
    <w:rsid w:val="008E3CCB"/>
    <w:rsid w:val="008F241F"/>
    <w:rsid w:val="00902128"/>
    <w:rsid w:val="0090519D"/>
    <w:rsid w:val="00967420"/>
    <w:rsid w:val="009B590C"/>
    <w:rsid w:val="009B6674"/>
    <w:rsid w:val="009D3D4D"/>
    <w:rsid w:val="009E24D7"/>
    <w:rsid w:val="009F610E"/>
    <w:rsid w:val="00A614DA"/>
    <w:rsid w:val="00A73CCA"/>
    <w:rsid w:val="00A83726"/>
    <w:rsid w:val="00AC2949"/>
    <w:rsid w:val="00B12373"/>
    <w:rsid w:val="00B13531"/>
    <w:rsid w:val="00B44B35"/>
    <w:rsid w:val="00B6060F"/>
    <w:rsid w:val="00BC0197"/>
    <w:rsid w:val="00BC6322"/>
    <w:rsid w:val="00C50EBF"/>
    <w:rsid w:val="00C672F0"/>
    <w:rsid w:val="00C7754B"/>
    <w:rsid w:val="00C819C9"/>
    <w:rsid w:val="00CE357C"/>
    <w:rsid w:val="00D27262"/>
    <w:rsid w:val="00D417A2"/>
    <w:rsid w:val="00D641D7"/>
    <w:rsid w:val="00D97B84"/>
    <w:rsid w:val="00DD4E4A"/>
    <w:rsid w:val="00E33508"/>
    <w:rsid w:val="00E33FD8"/>
    <w:rsid w:val="00EA7A3B"/>
    <w:rsid w:val="00F35BB6"/>
    <w:rsid w:val="00F4159D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B84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B59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s.dkpp.rv.ua/index.php?level=72220000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Стоєв Олександр Олександрович</cp:lastModifiedBy>
  <cp:revision>17</cp:revision>
  <cp:lastPrinted>2021-01-11T13:16:00Z</cp:lastPrinted>
  <dcterms:created xsi:type="dcterms:W3CDTF">2023-12-26T13:33:00Z</dcterms:created>
  <dcterms:modified xsi:type="dcterms:W3CDTF">2025-02-03T13:13:00Z</dcterms:modified>
</cp:coreProperties>
</file>