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0C69" w:rsidRPr="0001784A" w:rsidRDefault="009B031D">
      <w:pPr>
        <w:spacing w:after="0"/>
        <w:contextualSpacing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01784A">
        <w:rPr>
          <w:rFonts w:ascii="Times New Roman" w:hAnsi="Times New Roman"/>
          <w:b/>
          <w:color w:val="000000" w:themeColor="text1"/>
          <w:sz w:val="28"/>
          <w:szCs w:val="28"/>
        </w:rPr>
        <w:t>Обґрунтування технічних та якісних характеристик предмета закупівлі, розміру</w:t>
      </w:r>
      <w:r w:rsidRPr="0001784A">
        <w:rPr>
          <w:rFonts w:ascii="Times New Roman" w:hAnsi="Times New Roman"/>
          <w:b/>
          <w:color w:val="000000" w:themeColor="text1"/>
          <w:sz w:val="28"/>
          <w:szCs w:val="28"/>
          <w:lang w:val="ru-RU"/>
        </w:rPr>
        <w:t xml:space="preserve"> </w:t>
      </w:r>
      <w:r w:rsidRPr="0001784A">
        <w:rPr>
          <w:rFonts w:ascii="Times New Roman" w:hAnsi="Times New Roman"/>
          <w:b/>
          <w:color w:val="000000" w:themeColor="text1"/>
          <w:sz w:val="28"/>
          <w:szCs w:val="28"/>
        </w:rPr>
        <w:t>бюджетного призначення, очікуваної вартості предмета закупівлі</w:t>
      </w:r>
    </w:p>
    <w:p w:rsidR="00080C69" w:rsidRPr="0001784A" w:rsidRDefault="009B031D">
      <w:pPr>
        <w:spacing w:after="0"/>
        <w:contextualSpacing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1784A">
        <w:rPr>
          <w:rFonts w:ascii="Times New Roman" w:hAnsi="Times New Roman"/>
          <w:color w:val="000000" w:themeColor="text1"/>
          <w:sz w:val="28"/>
          <w:szCs w:val="28"/>
        </w:rPr>
        <w:t>(відповідно до пункту 4</w:t>
      </w:r>
      <w:r w:rsidRPr="0001784A">
        <w:rPr>
          <w:rFonts w:ascii="Times New Roman" w:hAnsi="Times New Roman"/>
          <w:color w:val="000000" w:themeColor="text1"/>
          <w:sz w:val="28"/>
          <w:szCs w:val="28"/>
          <w:vertAlign w:val="superscript"/>
        </w:rPr>
        <w:t>1</w:t>
      </w:r>
      <w:r w:rsidRPr="0001784A">
        <w:rPr>
          <w:rFonts w:ascii="Times New Roman" w:hAnsi="Times New Roman"/>
          <w:color w:val="000000" w:themeColor="text1"/>
          <w:sz w:val="28"/>
          <w:szCs w:val="28"/>
        </w:rPr>
        <w:t xml:space="preserve"> постанови Кабінету Міністрів України </w:t>
      </w:r>
      <w:r w:rsidRPr="0001784A">
        <w:rPr>
          <w:rFonts w:ascii="Times New Roman" w:hAnsi="Times New Roman"/>
          <w:color w:val="000000" w:themeColor="text1"/>
          <w:sz w:val="28"/>
          <w:szCs w:val="28"/>
        </w:rPr>
        <w:br/>
        <w:t>від 11.10.2016 № 710</w:t>
      </w:r>
    </w:p>
    <w:p w:rsidR="00080C69" w:rsidRPr="00E62049" w:rsidRDefault="009B031D">
      <w:pPr>
        <w:spacing w:after="0"/>
        <w:contextualSpacing/>
        <w:jc w:val="center"/>
        <w:rPr>
          <w:rFonts w:ascii="Times New Roman" w:hAnsi="Times New Roman"/>
          <w:color w:val="FF0000"/>
          <w:sz w:val="28"/>
          <w:szCs w:val="28"/>
        </w:rPr>
      </w:pPr>
      <w:r w:rsidRPr="00E62049">
        <w:rPr>
          <w:rFonts w:ascii="Times New Roman" w:hAnsi="Times New Roman"/>
          <w:color w:val="000000" w:themeColor="text1"/>
          <w:sz w:val="28"/>
          <w:szCs w:val="28"/>
        </w:rPr>
        <w:t>«Про ефективне використання державних коштів»)</w:t>
      </w:r>
    </w:p>
    <w:p w:rsidR="00DB5400" w:rsidRPr="00E62049" w:rsidRDefault="00DB5400" w:rsidP="00DB5400">
      <w:pPr>
        <w:spacing w:after="0"/>
        <w:contextualSpacing/>
        <w:rPr>
          <w:rFonts w:ascii="Times New Roman" w:hAnsi="Times New Roman"/>
          <w:color w:val="FF0000"/>
          <w:sz w:val="28"/>
          <w:szCs w:val="28"/>
        </w:rPr>
      </w:pPr>
    </w:p>
    <w:p w:rsidR="00080C69" w:rsidRPr="00E62049" w:rsidRDefault="009B031D">
      <w:pPr>
        <w:pStyle w:val="a3"/>
        <w:numPr>
          <w:ilvl w:val="0"/>
          <w:numId w:val="3"/>
        </w:numPr>
        <w:spacing w:after="0"/>
        <w:ind w:left="0" w:firstLine="567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E62049">
        <w:rPr>
          <w:rFonts w:ascii="Times New Roman" w:hAnsi="Times New Roman"/>
          <w:b/>
          <w:color w:val="000000" w:themeColor="text1"/>
          <w:sz w:val="28"/>
          <w:szCs w:val="28"/>
        </w:rPr>
        <w:t>Найменування, місцезнаходження та ідентифікаційний код замовника в Єдиному державному реєстрі юридичних осіб, фізичних осіб – підприємців та громадських формувань, його категорія:</w:t>
      </w:r>
    </w:p>
    <w:p w:rsidR="00080C69" w:rsidRPr="00E62049" w:rsidRDefault="009B031D">
      <w:pPr>
        <w:pStyle w:val="a3"/>
        <w:spacing w:after="0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62049">
        <w:rPr>
          <w:rFonts w:ascii="Times New Roman" w:hAnsi="Times New Roman"/>
          <w:color w:val="000000" w:themeColor="text1"/>
          <w:sz w:val="28"/>
          <w:szCs w:val="28"/>
        </w:rPr>
        <w:t>Міністерство фінансів України</w:t>
      </w:r>
    </w:p>
    <w:p w:rsidR="00080C69" w:rsidRPr="00E62049" w:rsidRDefault="009B031D">
      <w:pPr>
        <w:pStyle w:val="a3"/>
        <w:spacing w:after="0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62049">
        <w:rPr>
          <w:rFonts w:ascii="Times New Roman" w:hAnsi="Times New Roman"/>
          <w:color w:val="000000" w:themeColor="text1"/>
          <w:sz w:val="28"/>
          <w:szCs w:val="28"/>
        </w:rPr>
        <w:t>01008, м. Київ, вул. Грушевського, 12/2</w:t>
      </w:r>
    </w:p>
    <w:p w:rsidR="00080C69" w:rsidRPr="00E62049" w:rsidRDefault="009B031D">
      <w:pPr>
        <w:pStyle w:val="a3"/>
        <w:spacing w:after="0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62049">
        <w:rPr>
          <w:rFonts w:ascii="Times New Roman" w:hAnsi="Times New Roman"/>
          <w:color w:val="000000" w:themeColor="text1"/>
          <w:sz w:val="28"/>
          <w:szCs w:val="28"/>
        </w:rPr>
        <w:t>код за ЄДРПОУ 00013480</w:t>
      </w:r>
    </w:p>
    <w:p w:rsidR="00080C69" w:rsidRPr="00E62049" w:rsidRDefault="009B031D">
      <w:pPr>
        <w:pStyle w:val="a3"/>
        <w:spacing w:after="0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62049">
        <w:rPr>
          <w:rFonts w:ascii="Times New Roman" w:hAnsi="Times New Roman"/>
          <w:color w:val="000000" w:themeColor="text1"/>
          <w:sz w:val="28"/>
          <w:szCs w:val="28"/>
        </w:rPr>
        <w:t>категорія замовника – орган державної влади.</w:t>
      </w:r>
    </w:p>
    <w:p w:rsidR="00080C69" w:rsidRPr="00E62049" w:rsidRDefault="00080C69">
      <w:pPr>
        <w:pStyle w:val="a3"/>
        <w:spacing w:after="0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080C69" w:rsidRPr="00E62049" w:rsidRDefault="009B031D">
      <w:pPr>
        <w:pStyle w:val="a3"/>
        <w:numPr>
          <w:ilvl w:val="0"/>
          <w:numId w:val="3"/>
        </w:numPr>
        <w:spacing w:after="0"/>
        <w:ind w:left="0" w:firstLine="567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E62049">
        <w:rPr>
          <w:rFonts w:ascii="Times New Roman" w:hAnsi="Times New Roman"/>
          <w:b/>
          <w:color w:val="000000" w:themeColor="text1"/>
          <w:sz w:val="28"/>
          <w:szCs w:val="28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</w:t>
      </w:r>
    </w:p>
    <w:p w:rsidR="00080C69" w:rsidRPr="00074235" w:rsidRDefault="00425EE7">
      <w:pPr>
        <w:widowControl w:val="0"/>
        <w:tabs>
          <w:tab w:val="left" w:pos="993"/>
        </w:tabs>
        <w:spacing w:before="2"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bookmarkStart w:id="0" w:name="_Hlk193355627"/>
      <w:r w:rsidRPr="00425EE7">
        <w:rPr>
          <w:rFonts w:ascii="Times New Roman" w:hAnsi="Times New Roman"/>
          <w:color w:val="000000" w:themeColor="text1"/>
          <w:sz w:val="28"/>
          <w:szCs w:val="28"/>
        </w:rPr>
        <w:t xml:space="preserve">Придбання персональних </w:t>
      </w:r>
      <w:r w:rsidRPr="00074235">
        <w:rPr>
          <w:rFonts w:ascii="Times New Roman" w:hAnsi="Times New Roman"/>
          <w:color w:val="000000" w:themeColor="text1"/>
          <w:sz w:val="28"/>
          <w:szCs w:val="28"/>
        </w:rPr>
        <w:t>комп'ютерів</w:t>
      </w:r>
      <w:r w:rsidR="009B031D" w:rsidRPr="00074235"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 </w:t>
      </w:r>
      <w:r w:rsidR="009B031D" w:rsidRPr="00074235">
        <w:rPr>
          <w:rFonts w:ascii="Times New Roman" w:hAnsi="Times New Roman"/>
          <w:color w:val="000000" w:themeColor="text1"/>
          <w:sz w:val="28"/>
          <w:szCs w:val="28"/>
        </w:rPr>
        <w:t>за кодом</w:t>
      </w:r>
      <w:r w:rsidR="009B031D" w:rsidRPr="00074235"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 </w:t>
      </w:r>
      <w:r w:rsidR="009B031D" w:rsidRPr="00074235">
        <w:rPr>
          <w:rFonts w:ascii="Times New Roman" w:hAnsi="Times New Roman"/>
          <w:color w:val="000000" w:themeColor="text1"/>
          <w:sz w:val="28"/>
          <w:szCs w:val="28"/>
        </w:rPr>
        <w:t xml:space="preserve">ДК 021:2015: </w:t>
      </w:r>
      <w:bookmarkEnd w:id="0"/>
      <w:r w:rsidR="00074235" w:rsidRPr="00074235">
        <w:rPr>
          <w:rFonts w:ascii="Times New Roman" w:hAnsi="Times New Roman"/>
          <w:color w:val="000000" w:themeColor="text1"/>
          <w:sz w:val="28"/>
          <w:szCs w:val="28"/>
        </w:rPr>
        <w:t>30210000-4 Машини для обробки даних (апаратна частина)</w:t>
      </w:r>
      <w:r w:rsidR="009B031D" w:rsidRPr="00074235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080C69" w:rsidRPr="00DC5A92" w:rsidRDefault="00080C69">
      <w:pPr>
        <w:widowControl w:val="0"/>
        <w:tabs>
          <w:tab w:val="left" w:pos="993"/>
        </w:tabs>
        <w:spacing w:before="2" w:after="0" w:line="240" w:lineRule="auto"/>
        <w:ind w:firstLine="567"/>
        <w:jc w:val="both"/>
        <w:rPr>
          <w:rFonts w:ascii="Times New Roman" w:hAnsi="Times New Roman"/>
          <w:color w:val="FF0000"/>
          <w:sz w:val="28"/>
          <w:szCs w:val="28"/>
          <w:highlight w:val="yellow"/>
        </w:rPr>
      </w:pPr>
    </w:p>
    <w:p w:rsidR="00080C69" w:rsidRPr="00CE59F2" w:rsidRDefault="009B031D">
      <w:pPr>
        <w:pStyle w:val="a3"/>
        <w:widowControl w:val="0"/>
        <w:numPr>
          <w:ilvl w:val="0"/>
          <w:numId w:val="3"/>
        </w:numPr>
        <w:tabs>
          <w:tab w:val="left" w:pos="709"/>
        </w:tabs>
        <w:spacing w:before="2" w:after="0" w:line="240" w:lineRule="auto"/>
        <w:ind w:left="0" w:firstLine="567"/>
        <w:jc w:val="both"/>
        <w:rPr>
          <w:rFonts w:ascii="Times New Roman" w:hAnsi="Times New Roman"/>
          <w:color w:val="FF0000"/>
          <w:sz w:val="28"/>
          <w:szCs w:val="28"/>
        </w:rPr>
      </w:pPr>
      <w:r w:rsidRPr="00CE59F2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Ідентифікатор закупівлі:</w:t>
      </w:r>
      <w:r w:rsidRPr="00CE59F2">
        <w:rPr>
          <w:color w:val="000000" w:themeColor="text1"/>
        </w:rPr>
        <w:t xml:space="preserve"> </w:t>
      </w:r>
      <w:r w:rsidR="00F44634" w:rsidRPr="00CE59F2">
        <w:rPr>
          <w:rFonts w:ascii="Times New Roman" w:hAnsi="Times New Roman"/>
          <w:color w:val="000000" w:themeColor="text1"/>
          <w:sz w:val="28"/>
          <w:szCs w:val="28"/>
          <w:lang w:eastAsia="ru-RU"/>
        </w:rPr>
        <w:t>UA-2025-11-07-012226-a</w:t>
      </w:r>
    </w:p>
    <w:p w:rsidR="00080C69" w:rsidRPr="00CE59F2" w:rsidRDefault="00080C69">
      <w:pPr>
        <w:widowControl w:val="0"/>
        <w:tabs>
          <w:tab w:val="left" w:pos="993"/>
        </w:tabs>
        <w:spacing w:before="2" w:after="0" w:line="240" w:lineRule="auto"/>
        <w:ind w:firstLine="567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541682" w:rsidRPr="00CE59F2" w:rsidRDefault="009B031D" w:rsidP="00541682">
      <w:pPr>
        <w:pStyle w:val="a3"/>
        <w:numPr>
          <w:ilvl w:val="0"/>
          <w:numId w:val="3"/>
        </w:numPr>
        <w:spacing w:after="0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E59F2">
        <w:rPr>
          <w:rFonts w:ascii="Times New Roman" w:hAnsi="Times New Roman"/>
          <w:b/>
          <w:color w:val="000000" w:themeColor="text1"/>
          <w:sz w:val="28"/>
          <w:szCs w:val="28"/>
        </w:rPr>
        <w:t>Обґрунтування технічних та якісних характеристик предмета закупівлі:</w:t>
      </w:r>
    </w:p>
    <w:p w:rsidR="009817E5" w:rsidRPr="00A86AB8" w:rsidRDefault="009817E5" w:rsidP="00FC1701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86AB8">
        <w:rPr>
          <w:rFonts w:ascii="Times New Roman" w:hAnsi="Times New Roman"/>
          <w:color w:val="000000" w:themeColor="text1"/>
          <w:sz w:val="28"/>
          <w:szCs w:val="28"/>
        </w:rPr>
        <w:t>У Міністерстві фінансів України експлуатується значна кількість</w:t>
      </w:r>
      <w:r w:rsidR="00FC1701" w:rsidRPr="00A86AB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86AB8">
        <w:rPr>
          <w:rFonts w:ascii="Times New Roman" w:hAnsi="Times New Roman"/>
          <w:color w:val="000000" w:themeColor="text1"/>
          <w:sz w:val="28"/>
          <w:szCs w:val="28"/>
        </w:rPr>
        <w:t>комп’ютерної техніки, яка має тривалий строк використання та суттєвий</w:t>
      </w:r>
      <w:r w:rsidR="00FC1701" w:rsidRPr="00A86AB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86AB8">
        <w:rPr>
          <w:rFonts w:ascii="Times New Roman" w:hAnsi="Times New Roman"/>
          <w:color w:val="000000" w:themeColor="text1"/>
          <w:sz w:val="28"/>
          <w:szCs w:val="28"/>
        </w:rPr>
        <w:t>рівень фізичного і морального зношення. У більшості випадків обладнання</w:t>
      </w:r>
      <w:r w:rsidR="00FC1701" w:rsidRPr="00A86AB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86AB8">
        <w:rPr>
          <w:rFonts w:ascii="Times New Roman" w:hAnsi="Times New Roman"/>
          <w:color w:val="000000" w:themeColor="text1"/>
          <w:sz w:val="28"/>
          <w:szCs w:val="28"/>
        </w:rPr>
        <w:t>втратило гарантійну підтримку виробників, а запасні частини до нього більше</w:t>
      </w:r>
      <w:r w:rsidR="00FC1701" w:rsidRPr="00A86AB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86AB8">
        <w:rPr>
          <w:rFonts w:ascii="Times New Roman" w:hAnsi="Times New Roman"/>
          <w:color w:val="000000" w:themeColor="text1"/>
          <w:sz w:val="28"/>
          <w:szCs w:val="28"/>
        </w:rPr>
        <w:t>не виготовляються. Це призводить до систематичних відмов у роботі</w:t>
      </w:r>
      <w:r w:rsidR="00FC1701" w:rsidRPr="00A86AB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86AB8">
        <w:rPr>
          <w:rFonts w:ascii="Times New Roman" w:hAnsi="Times New Roman"/>
          <w:color w:val="000000" w:themeColor="text1"/>
          <w:sz w:val="28"/>
          <w:szCs w:val="28"/>
        </w:rPr>
        <w:t>персональних комп’ютерів, унаслідок чого зростає кількість випадків, коли</w:t>
      </w:r>
      <w:r w:rsidR="00FC1701" w:rsidRPr="00A86AB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86AB8">
        <w:rPr>
          <w:rFonts w:ascii="Times New Roman" w:hAnsi="Times New Roman"/>
          <w:color w:val="000000" w:themeColor="text1"/>
          <w:sz w:val="28"/>
          <w:szCs w:val="28"/>
        </w:rPr>
        <w:t>відновлення працездатності техніки є економічно або технічно недоцільним.</w:t>
      </w:r>
    </w:p>
    <w:p w:rsidR="00FC1701" w:rsidRPr="00A86AB8" w:rsidRDefault="009817E5" w:rsidP="00FC1701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86AB8">
        <w:rPr>
          <w:rFonts w:ascii="Times New Roman" w:hAnsi="Times New Roman"/>
          <w:color w:val="000000" w:themeColor="text1"/>
          <w:sz w:val="28"/>
          <w:szCs w:val="28"/>
        </w:rPr>
        <w:t>Регулярні поломки комп’ютерного обладнання створюють ризики для</w:t>
      </w:r>
      <w:r w:rsidR="00FC1701" w:rsidRPr="00A86AB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86AB8">
        <w:rPr>
          <w:rFonts w:ascii="Times New Roman" w:hAnsi="Times New Roman"/>
          <w:color w:val="000000" w:themeColor="text1"/>
          <w:sz w:val="28"/>
          <w:szCs w:val="28"/>
        </w:rPr>
        <w:t>стабільного функціонування внутрішніх інформаційних систем,</w:t>
      </w:r>
      <w:r w:rsidR="00FC1701" w:rsidRPr="00A86AB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86AB8">
        <w:rPr>
          <w:rFonts w:ascii="Times New Roman" w:hAnsi="Times New Roman"/>
          <w:color w:val="000000" w:themeColor="text1"/>
          <w:sz w:val="28"/>
          <w:szCs w:val="28"/>
        </w:rPr>
        <w:t>документообігу, бухгалтерських і фінансових процесів, а також ускладнюють</w:t>
      </w:r>
      <w:r w:rsidR="00FC1701" w:rsidRPr="00A86AB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86AB8">
        <w:rPr>
          <w:rFonts w:ascii="Times New Roman" w:hAnsi="Times New Roman"/>
          <w:color w:val="000000" w:themeColor="text1"/>
          <w:sz w:val="28"/>
          <w:szCs w:val="28"/>
        </w:rPr>
        <w:t>виконання службових завдань працівниками апарату Міністерства. Затримки,</w:t>
      </w:r>
      <w:r w:rsidR="00FC1701" w:rsidRPr="00A86AB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86AB8">
        <w:rPr>
          <w:rFonts w:ascii="Times New Roman" w:hAnsi="Times New Roman"/>
          <w:color w:val="000000" w:themeColor="text1"/>
          <w:sz w:val="28"/>
          <w:szCs w:val="28"/>
        </w:rPr>
        <w:t xml:space="preserve">спричинені технічними </w:t>
      </w:r>
      <w:proofErr w:type="spellStart"/>
      <w:r w:rsidRPr="00A86AB8">
        <w:rPr>
          <w:rFonts w:ascii="Times New Roman" w:hAnsi="Times New Roman"/>
          <w:color w:val="000000" w:themeColor="text1"/>
          <w:sz w:val="28"/>
          <w:szCs w:val="28"/>
        </w:rPr>
        <w:t>несправностями</w:t>
      </w:r>
      <w:proofErr w:type="spellEnd"/>
      <w:r w:rsidRPr="00A86AB8">
        <w:rPr>
          <w:rFonts w:ascii="Times New Roman" w:hAnsi="Times New Roman"/>
          <w:color w:val="000000" w:themeColor="text1"/>
          <w:sz w:val="28"/>
          <w:szCs w:val="28"/>
        </w:rPr>
        <w:t>, можуть впливати на своєчасність</w:t>
      </w:r>
      <w:r w:rsidR="00FC1701" w:rsidRPr="00A86AB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86AB8">
        <w:rPr>
          <w:rFonts w:ascii="Times New Roman" w:hAnsi="Times New Roman"/>
          <w:color w:val="000000" w:themeColor="text1"/>
          <w:sz w:val="28"/>
          <w:szCs w:val="28"/>
        </w:rPr>
        <w:t>прийняття управлінських рішень, підготовку звітності та взаємодію з іншими</w:t>
      </w:r>
      <w:r w:rsidR="00FC1701" w:rsidRPr="00A86AB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86AB8">
        <w:rPr>
          <w:rFonts w:ascii="Times New Roman" w:hAnsi="Times New Roman"/>
          <w:color w:val="000000" w:themeColor="text1"/>
          <w:sz w:val="28"/>
          <w:szCs w:val="28"/>
        </w:rPr>
        <w:t>органами державної влади.</w:t>
      </w:r>
      <w:r w:rsidR="00FC1701" w:rsidRPr="00A86AB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FC1701" w:rsidRPr="00A86AB8" w:rsidRDefault="009817E5" w:rsidP="00FC1701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86AB8">
        <w:rPr>
          <w:rFonts w:ascii="Times New Roman" w:hAnsi="Times New Roman"/>
          <w:color w:val="000000" w:themeColor="text1"/>
          <w:sz w:val="28"/>
          <w:szCs w:val="28"/>
        </w:rPr>
        <w:t>З огляду на вищезазначене, виникла об’єктивна додаткова потреба у</w:t>
      </w:r>
      <w:r w:rsidR="00FC1701" w:rsidRPr="00A86AB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86AB8">
        <w:rPr>
          <w:rFonts w:ascii="Times New Roman" w:hAnsi="Times New Roman"/>
          <w:color w:val="000000" w:themeColor="text1"/>
          <w:sz w:val="28"/>
          <w:szCs w:val="28"/>
        </w:rPr>
        <w:t>придбанні персональної комп’ютерної техніки для:</w:t>
      </w:r>
    </w:p>
    <w:p w:rsidR="00FC1701" w:rsidRPr="00A86AB8" w:rsidRDefault="009817E5" w:rsidP="00FC1701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86AB8">
        <w:rPr>
          <w:rFonts w:ascii="Times New Roman" w:hAnsi="Times New Roman"/>
          <w:color w:val="000000" w:themeColor="text1"/>
          <w:sz w:val="28"/>
          <w:szCs w:val="28"/>
        </w:rPr>
        <w:t>заміни обладнання, що вийшло з ладу або не підлягає ремонту;</w:t>
      </w:r>
    </w:p>
    <w:p w:rsidR="009817E5" w:rsidRPr="00A86AB8" w:rsidRDefault="009817E5" w:rsidP="00FC1701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86AB8">
        <w:rPr>
          <w:rFonts w:ascii="Times New Roman" w:hAnsi="Times New Roman"/>
          <w:color w:val="000000" w:themeColor="text1"/>
          <w:sz w:val="28"/>
          <w:szCs w:val="28"/>
        </w:rPr>
        <w:t>забезпечення належного рівня технічної підтримки роботи структурних</w:t>
      </w:r>
      <w:r w:rsidR="00FC1701" w:rsidRPr="00A86AB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86AB8">
        <w:rPr>
          <w:rFonts w:ascii="Times New Roman" w:hAnsi="Times New Roman"/>
          <w:color w:val="000000" w:themeColor="text1"/>
          <w:sz w:val="28"/>
          <w:szCs w:val="28"/>
        </w:rPr>
        <w:t>підрозділів;</w:t>
      </w:r>
    </w:p>
    <w:p w:rsidR="009817E5" w:rsidRPr="00A86AB8" w:rsidRDefault="009817E5" w:rsidP="00FC1701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86AB8">
        <w:rPr>
          <w:rFonts w:ascii="Times New Roman" w:hAnsi="Times New Roman"/>
          <w:color w:val="000000" w:themeColor="text1"/>
          <w:sz w:val="28"/>
          <w:szCs w:val="28"/>
        </w:rPr>
        <w:t>створення оперативного резерву техніки для своєчасного реагування на</w:t>
      </w:r>
      <w:r w:rsidR="00FC1701" w:rsidRPr="00A86AB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86AB8">
        <w:rPr>
          <w:rFonts w:ascii="Times New Roman" w:hAnsi="Times New Roman"/>
          <w:color w:val="000000" w:themeColor="text1"/>
          <w:sz w:val="28"/>
          <w:szCs w:val="28"/>
        </w:rPr>
        <w:t>позаштатні ситуації, пов’язані з виходом з ладу робочих станцій.</w:t>
      </w:r>
    </w:p>
    <w:p w:rsidR="00080C69" w:rsidRPr="00CE59F2" w:rsidRDefault="009B031D" w:rsidP="00DB5400">
      <w:pPr>
        <w:pStyle w:val="a3"/>
        <w:numPr>
          <w:ilvl w:val="0"/>
          <w:numId w:val="3"/>
        </w:numPr>
        <w:spacing w:after="0"/>
        <w:ind w:left="0" w:firstLine="567"/>
        <w:contextualSpacing w:val="0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CE59F2">
        <w:rPr>
          <w:rFonts w:ascii="Times New Roman" w:hAnsi="Times New Roman"/>
          <w:b/>
          <w:color w:val="000000" w:themeColor="text1"/>
          <w:sz w:val="28"/>
          <w:szCs w:val="28"/>
        </w:rPr>
        <w:lastRenderedPageBreak/>
        <w:t>Обґрунтування розміру бюджетного призначення:</w:t>
      </w:r>
    </w:p>
    <w:p w:rsidR="00080C69" w:rsidRPr="00074235" w:rsidRDefault="009B031D" w:rsidP="00DB5400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color w:val="FF0000"/>
          <w:sz w:val="28"/>
          <w:szCs w:val="28"/>
        </w:rPr>
      </w:pPr>
      <w:r w:rsidRPr="00074235">
        <w:rPr>
          <w:rFonts w:ascii="Times New Roman" w:hAnsi="Times New Roman"/>
          <w:color w:val="000000" w:themeColor="text1"/>
          <w:sz w:val="28"/>
          <w:szCs w:val="28"/>
        </w:rPr>
        <w:t xml:space="preserve">Розмір бюджетного призначення визначений на підставі отриманих комерційних пропозицій на момент вивчення ринку та відповідно до розрахунку видатків до кошторису на 2025 рік становить </w:t>
      </w:r>
      <w:r w:rsidR="00074235" w:rsidRPr="00074235">
        <w:rPr>
          <w:rFonts w:ascii="Times New Roman" w:hAnsi="Times New Roman"/>
          <w:color w:val="000000" w:themeColor="text1"/>
          <w:sz w:val="28"/>
          <w:szCs w:val="28"/>
        </w:rPr>
        <w:t>2 737 100,00</w:t>
      </w:r>
      <w:r w:rsidRPr="00074235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Pr="00074235">
        <w:rPr>
          <w:rFonts w:ascii="Times New Roman" w:hAnsi="Times New Roman"/>
          <w:color w:val="000000" w:themeColor="text1"/>
          <w:sz w:val="28"/>
          <w:szCs w:val="28"/>
        </w:rPr>
        <w:t>гривень з ПДВ.</w:t>
      </w:r>
    </w:p>
    <w:p w:rsidR="00EB4178" w:rsidRPr="00DC5A92" w:rsidRDefault="00EB4178">
      <w:pPr>
        <w:widowControl w:val="0"/>
        <w:tabs>
          <w:tab w:val="left" w:pos="993"/>
        </w:tabs>
        <w:spacing w:before="2" w:after="0" w:line="240" w:lineRule="auto"/>
        <w:ind w:firstLine="567"/>
        <w:jc w:val="both"/>
        <w:rPr>
          <w:rFonts w:ascii="Times New Roman" w:hAnsi="Times New Roman"/>
          <w:color w:val="FF0000"/>
          <w:sz w:val="28"/>
          <w:szCs w:val="28"/>
          <w:highlight w:val="yellow"/>
        </w:rPr>
      </w:pPr>
    </w:p>
    <w:p w:rsidR="00080C69" w:rsidRPr="00CE59F2" w:rsidRDefault="009B031D">
      <w:pPr>
        <w:pStyle w:val="a3"/>
        <w:numPr>
          <w:ilvl w:val="0"/>
          <w:numId w:val="3"/>
        </w:numPr>
        <w:spacing w:after="0"/>
        <w:ind w:left="0" w:firstLine="567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CE59F2">
        <w:rPr>
          <w:rFonts w:ascii="Times New Roman" w:hAnsi="Times New Roman"/>
          <w:b/>
          <w:color w:val="000000" w:themeColor="text1"/>
          <w:sz w:val="28"/>
          <w:szCs w:val="28"/>
        </w:rPr>
        <w:t>Обґрунтування очікуваної</w:t>
      </w:r>
      <w:r w:rsidRPr="00CE59F2">
        <w:rPr>
          <w:rFonts w:ascii="Times New Roman" w:hAnsi="Times New Roman"/>
          <w:b/>
          <w:color w:val="000000" w:themeColor="text1"/>
          <w:sz w:val="28"/>
          <w:szCs w:val="28"/>
          <w:lang w:val="ru-RU"/>
        </w:rPr>
        <w:t xml:space="preserve"> </w:t>
      </w:r>
      <w:r w:rsidRPr="00CE59F2">
        <w:rPr>
          <w:rFonts w:ascii="Times New Roman" w:hAnsi="Times New Roman"/>
          <w:b/>
          <w:color w:val="000000" w:themeColor="text1"/>
          <w:sz w:val="28"/>
          <w:szCs w:val="28"/>
        </w:rPr>
        <w:t>вартості предмета закупівлі:</w:t>
      </w:r>
    </w:p>
    <w:p w:rsidR="00080C69" w:rsidRPr="00EB4178" w:rsidRDefault="009B031D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B4178">
        <w:rPr>
          <w:rFonts w:ascii="Times New Roman" w:hAnsi="Times New Roman"/>
          <w:color w:val="000000" w:themeColor="text1"/>
          <w:sz w:val="28"/>
          <w:szCs w:val="28"/>
        </w:rPr>
        <w:t xml:space="preserve">Очікувану вартість предмета закупівлі визначено відповідно до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</w:t>
      </w:r>
      <w:r w:rsidR="007D5E63" w:rsidRPr="00EB4178">
        <w:rPr>
          <w:rFonts w:ascii="Times New Roman" w:hAnsi="Times New Roman"/>
          <w:color w:val="000000" w:themeColor="text1"/>
          <w:sz w:val="28"/>
          <w:szCs w:val="28"/>
        </w:rPr>
        <w:t>України</w:t>
      </w:r>
      <w:r w:rsidRPr="00EB4178">
        <w:rPr>
          <w:rFonts w:ascii="Times New Roman" w:hAnsi="Times New Roman"/>
          <w:color w:val="000000" w:themeColor="text1"/>
          <w:sz w:val="28"/>
          <w:szCs w:val="28"/>
        </w:rPr>
        <w:br/>
        <w:t>від 18.02.2020 № 275 (далі – Методика).</w:t>
      </w:r>
    </w:p>
    <w:p w:rsidR="00080C69" w:rsidRPr="00EB4178" w:rsidRDefault="009B031D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B4178">
        <w:rPr>
          <w:rFonts w:ascii="Times New Roman" w:hAnsi="Times New Roman"/>
          <w:color w:val="000000" w:themeColor="text1"/>
          <w:sz w:val="28"/>
          <w:szCs w:val="28"/>
        </w:rPr>
        <w:t>Метод, що застосовано відповідно до Методики: Метод порівняння ринкових цін, який передбачає визначення очікуваної вартості на підставі даних ринку, а саме інформації з отриманих цінових пропозицій на момент вивчення ринку.</w:t>
      </w:r>
    </w:p>
    <w:p w:rsidR="00080C69" w:rsidRPr="00EB4178" w:rsidRDefault="009B031D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color w:val="FF0000"/>
          <w:sz w:val="28"/>
          <w:szCs w:val="28"/>
        </w:rPr>
      </w:pPr>
      <w:r w:rsidRPr="00EB4178">
        <w:rPr>
          <w:rFonts w:ascii="Times New Roman" w:hAnsi="Times New Roman"/>
          <w:color w:val="000000" w:themeColor="text1"/>
          <w:sz w:val="28"/>
          <w:szCs w:val="28"/>
        </w:rPr>
        <w:t xml:space="preserve">Згідно із застосованим методом направлено запити цінових пропозицій до учасників ринку, які є </w:t>
      </w:r>
      <w:r w:rsidR="00EB4178" w:rsidRPr="00EB4178">
        <w:rPr>
          <w:rFonts w:ascii="Times New Roman" w:hAnsi="Times New Roman"/>
          <w:color w:val="000000" w:themeColor="text1"/>
          <w:sz w:val="28"/>
          <w:szCs w:val="28"/>
        </w:rPr>
        <w:t>авторизованими в Україні партнерами виробників персональних комп’ютерів</w:t>
      </w:r>
      <w:r w:rsidRPr="00EB4178">
        <w:rPr>
          <w:rFonts w:ascii="Times New Roman" w:hAnsi="Times New Roman"/>
          <w:color w:val="000000" w:themeColor="text1"/>
          <w:sz w:val="28"/>
          <w:szCs w:val="28"/>
        </w:rPr>
        <w:t>, та отримано</w:t>
      </w:r>
      <w:r w:rsidR="006A24AD" w:rsidRPr="00EB4178">
        <w:rPr>
          <w:rFonts w:ascii="Times New Roman" w:hAnsi="Times New Roman"/>
          <w:color w:val="000000" w:themeColor="text1"/>
          <w:sz w:val="28"/>
          <w:szCs w:val="28"/>
        </w:rPr>
        <w:t xml:space="preserve"> три</w:t>
      </w:r>
      <w:r w:rsidRPr="00EB4178">
        <w:rPr>
          <w:rFonts w:ascii="Times New Roman" w:hAnsi="Times New Roman"/>
          <w:color w:val="000000" w:themeColor="text1"/>
          <w:sz w:val="28"/>
          <w:szCs w:val="28"/>
        </w:rPr>
        <w:t xml:space="preserve"> відповідні комерційні пропозиції.</w:t>
      </w:r>
      <w:bookmarkStart w:id="1" w:name="_GoBack"/>
      <w:bookmarkEnd w:id="1"/>
    </w:p>
    <w:p w:rsidR="00080C69" w:rsidRPr="00EB4178" w:rsidRDefault="009B031D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B4178">
        <w:rPr>
          <w:rFonts w:ascii="Times New Roman" w:hAnsi="Times New Roman"/>
          <w:color w:val="000000" w:themeColor="text1"/>
          <w:sz w:val="28"/>
          <w:szCs w:val="28"/>
        </w:rPr>
        <w:t>З метою приведення всіх цін, наведених у комерційних пропозиціях, до єдиних умов, аналізуються загальні суми пропозицій, які розглядаються як ціна за одиницю. Отже, обсяг послуг (V) буде дорівнювати 1.</w:t>
      </w:r>
    </w:p>
    <w:p w:rsidR="00080C69" w:rsidRPr="00EB4178" w:rsidRDefault="009B031D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B4178">
        <w:rPr>
          <w:rFonts w:ascii="Times New Roman" w:hAnsi="Times New Roman"/>
          <w:color w:val="000000" w:themeColor="text1"/>
          <w:sz w:val="28"/>
          <w:szCs w:val="28"/>
        </w:rPr>
        <w:t>Таким чином очікувана вартість за одиницю становить:</w:t>
      </w:r>
    </w:p>
    <w:p w:rsidR="00080C69" w:rsidRPr="00EB4178" w:rsidRDefault="009B031D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B4178">
        <w:rPr>
          <w:rFonts w:ascii="Times New Roman" w:hAnsi="Times New Roman"/>
          <w:color w:val="000000" w:themeColor="text1"/>
          <w:sz w:val="28"/>
          <w:szCs w:val="28"/>
        </w:rPr>
        <w:t>Цод = (Ц1 + Ц2 + Ц3) / К = (</w:t>
      </w:r>
      <w:r w:rsidR="00EB4178" w:rsidRPr="00EB4178">
        <w:rPr>
          <w:rFonts w:ascii="Times New Roman" w:hAnsi="Times New Roman"/>
          <w:color w:val="000000" w:themeColor="text1"/>
          <w:sz w:val="28"/>
          <w:szCs w:val="28"/>
        </w:rPr>
        <w:t>2 736 000,00</w:t>
      </w:r>
      <w:r w:rsidR="00D86B10" w:rsidRPr="00EB417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EB4178">
        <w:rPr>
          <w:rFonts w:ascii="Times New Roman" w:hAnsi="Times New Roman"/>
          <w:color w:val="000000" w:themeColor="text1"/>
          <w:sz w:val="28"/>
          <w:szCs w:val="28"/>
        </w:rPr>
        <w:t xml:space="preserve">+ </w:t>
      </w:r>
      <w:r w:rsidR="00EB4178" w:rsidRPr="00EB4178">
        <w:rPr>
          <w:rFonts w:ascii="Times New Roman" w:hAnsi="Times New Roman"/>
          <w:color w:val="000000" w:themeColor="text1"/>
          <w:sz w:val="28"/>
          <w:szCs w:val="28"/>
        </w:rPr>
        <w:t>2 743 920,00</w:t>
      </w:r>
      <w:r w:rsidR="006A24AD" w:rsidRPr="00EB417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EB4178">
        <w:rPr>
          <w:rFonts w:ascii="Times New Roman" w:hAnsi="Times New Roman"/>
          <w:color w:val="000000" w:themeColor="text1"/>
          <w:sz w:val="28"/>
          <w:szCs w:val="28"/>
        </w:rPr>
        <w:t xml:space="preserve">+ </w:t>
      </w:r>
      <w:r w:rsidR="00EB4178" w:rsidRPr="00EB4178">
        <w:rPr>
          <w:rFonts w:ascii="Times New Roman" w:hAnsi="Times New Roman"/>
          <w:color w:val="000000" w:themeColor="text1"/>
          <w:sz w:val="28"/>
          <w:szCs w:val="28"/>
        </w:rPr>
        <w:t>2 731 320,00</w:t>
      </w:r>
      <w:r w:rsidRPr="00EB4178">
        <w:rPr>
          <w:rFonts w:ascii="Times New Roman" w:hAnsi="Times New Roman"/>
          <w:color w:val="000000" w:themeColor="text1"/>
          <w:sz w:val="28"/>
          <w:szCs w:val="28"/>
        </w:rPr>
        <w:t>)</w:t>
      </w:r>
      <w:r w:rsidRPr="00EB4178"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 </w:t>
      </w:r>
      <w:r w:rsidRPr="00EB4178">
        <w:rPr>
          <w:rFonts w:ascii="Times New Roman" w:hAnsi="Times New Roman"/>
          <w:color w:val="000000" w:themeColor="text1"/>
          <w:sz w:val="28"/>
          <w:szCs w:val="28"/>
        </w:rPr>
        <w:t>/</w:t>
      </w:r>
      <w:r w:rsidRPr="00EB4178"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 </w:t>
      </w:r>
      <w:r w:rsidRPr="00EB4178">
        <w:rPr>
          <w:rFonts w:ascii="Times New Roman" w:hAnsi="Times New Roman"/>
          <w:color w:val="000000" w:themeColor="text1"/>
          <w:sz w:val="28"/>
          <w:szCs w:val="28"/>
        </w:rPr>
        <w:t>3</w:t>
      </w:r>
      <w:r w:rsidRPr="00EB4178"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 </w:t>
      </w:r>
      <w:r w:rsidRPr="00EB4178">
        <w:rPr>
          <w:rFonts w:ascii="Times New Roman" w:hAnsi="Times New Roman"/>
          <w:color w:val="000000" w:themeColor="text1"/>
          <w:sz w:val="28"/>
          <w:szCs w:val="28"/>
        </w:rPr>
        <w:t xml:space="preserve">= </w:t>
      </w:r>
      <w:r w:rsidRPr="00EB4178"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      = </w:t>
      </w:r>
      <w:r w:rsidR="00EB4178" w:rsidRPr="00EB4178">
        <w:rPr>
          <w:rFonts w:ascii="Times New Roman" w:hAnsi="Times New Roman"/>
          <w:color w:val="000000" w:themeColor="text1"/>
          <w:sz w:val="28"/>
          <w:szCs w:val="28"/>
        </w:rPr>
        <w:t>2 737 080,00</w:t>
      </w:r>
      <w:r w:rsidRPr="00EB4178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080C69" w:rsidRPr="00EB4178" w:rsidRDefault="009B031D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B4178">
        <w:rPr>
          <w:rFonts w:ascii="Times New Roman" w:hAnsi="Times New Roman"/>
          <w:color w:val="000000" w:themeColor="text1"/>
          <w:sz w:val="28"/>
          <w:szCs w:val="28"/>
        </w:rPr>
        <w:t>За результатами застосування методу порівняння ринкових цін, очікувана вартість Послуги становить:</w:t>
      </w:r>
    </w:p>
    <w:p w:rsidR="00080C69" w:rsidRPr="00EB4178" w:rsidRDefault="009B031D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B4178">
        <w:rPr>
          <w:rFonts w:ascii="Times New Roman" w:hAnsi="Times New Roman"/>
          <w:color w:val="000000" w:themeColor="text1"/>
          <w:sz w:val="28"/>
          <w:szCs w:val="28"/>
        </w:rPr>
        <w:t xml:space="preserve">ОВ = Цод x V = </w:t>
      </w:r>
      <w:r w:rsidR="00EB4178" w:rsidRPr="00EB4178">
        <w:rPr>
          <w:rFonts w:ascii="Times New Roman" w:hAnsi="Times New Roman"/>
          <w:color w:val="000000" w:themeColor="text1"/>
          <w:sz w:val="28"/>
          <w:szCs w:val="28"/>
        </w:rPr>
        <w:t>2 737 080,00</w:t>
      </w:r>
      <w:r w:rsidR="002D343E" w:rsidRPr="00EB417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EB4178">
        <w:rPr>
          <w:rFonts w:ascii="Times New Roman" w:hAnsi="Times New Roman"/>
          <w:color w:val="000000" w:themeColor="text1"/>
          <w:sz w:val="28"/>
          <w:szCs w:val="28"/>
        </w:rPr>
        <w:t xml:space="preserve">х 1 = </w:t>
      </w:r>
      <w:r w:rsidR="00EB4178" w:rsidRPr="00EB4178">
        <w:rPr>
          <w:rFonts w:ascii="Times New Roman" w:hAnsi="Times New Roman"/>
          <w:color w:val="000000" w:themeColor="text1"/>
          <w:sz w:val="28"/>
          <w:szCs w:val="28"/>
        </w:rPr>
        <w:t>2 737 080,00</w:t>
      </w:r>
      <w:r w:rsidRPr="00EB4178">
        <w:rPr>
          <w:rFonts w:ascii="Times New Roman" w:hAnsi="Times New Roman"/>
          <w:color w:val="000000" w:themeColor="text1"/>
          <w:sz w:val="28"/>
          <w:szCs w:val="28"/>
        </w:rPr>
        <w:t xml:space="preserve"> грн з ПДВ.</w:t>
      </w:r>
    </w:p>
    <w:p w:rsidR="00080C69" w:rsidRPr="00DC5A92" w:rsidRDefault="00080C69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color w:val="FF0000"/>
          <w:sz w:val="28"/>
          <w:szCs w:val="28"/>
          <w:highlight w:val="yellow"/>
        </w:rPr>
      </w:pPr>
    </w:p>
    <w:p w:rsidR="00080C69" w:rsidRPr="006A24AD" w:rsidRDefault="009B031D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B4178">
        <w:rPr>
          <w:rFonts w:ascii="Times New Roman" w:hAnsi="Times New Roman"/>
          <w:color w:val="000000" w:themeColor="text1"/>
          <w:sz w:val="28"/>
          <w:szCs w:val="28"/>
        </w:rPr>
        <w:t xml:space="preserve">Таким чином, при заокругленні суми до сотень, очікувана вартість предмета закупівлі за середнім значенням відповідно до поданих комерційних пропозицій становить </w:t>
      </w:r>
      <w:r w:rsidR="00EB4178" w:rsidRPr="00EB4178">
        <w:rPr>
          <w:rFonts w:ascii="Times New Roman" w:hAnsi="Times New Roman"/>
          <w:color w:val="000000" w:themeColor="text1"/>
          <w:sz w:val="28"/>
          <w:szCs w:val="28"/>
        </w:rPr>
        <w:t xml:space="preserve">2 737 100,00 </w:t>
      </w:r>
      <w:r w:rsidRPr="00EB4178">
        <w:rPr>
          <w:rFonts w:ascii="Times New Roman" w:hAnsi="Times New Roman"/>
          <w:color w:val="000000" w:themeColor="text1"/>
          <w:sz w:val="28"/>
          <w:szCs w:val="28"/>
        </w:rPr>
        <w:t>гривень з ПДВ.</w:t>
      </w:r>
    </w:p>
    <w:sectPr w:rsidR="00080C69" w:rsidRPr="006A24AD">
      <w:pgSz w:w="11906" w:h="16838"/>
      <w:pgMar w:top="709" w:right="566" w:bottom="850" w:left="1417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43B2B"/>
    <w:multiLevelType w:val="hybridMultilevel"/>
    <w:tmpl w:val="7B8073C0"/>
    <w:lvl w:ilvl="0" w:tplc="CA4C6898">
      <w:start w:val="1"/>
      <w:numFmt w:val="decimal"/>
      <w:lvlText w:val="%1."/>
      <w:lvlJc w:val="left"/>
      <w:pPr>
        <w:ind w:left="927" w:hanging="360"/>
      </w:pPr>
      <w:rPr>
        <w:b/>
        <w:color w:val="000000" w:themeColor="text1"/>
      </w:r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>
      <w:start w:val="1"/>
      <w:numFmt w:val="lowerRoman"/>
      <w:lvlText w:val="%3."/>
      <w:lvlJc w:val="right"/>
      <w:pPr>
        <w:ind w:left="2367" w:hanging="180"/>
      </w:pPr>
    </w:lvl>
    <w:lvl w:ilvl="3" w:tplc="0422000F">
      <w:start w:val="1"/>
      <w:numFmt w:val="decimal"/>
      <w:lvlText w:val="%4."/>
      <w:lvlJc w:val="left"/>
      <w:pPr>
        <w:ind w:left="3087" w:hanging="360"/>
      </w:pPr>
    </w:lvl>
    <w:lvl w:ilvl="4" w:tplc="04220019">
      <w:start w:val="1"/>
      <w:numFmt w:val="lowerLetter"/>
      <w:lvlText w:val="%5."/>
      <w:lvlJc w:val="left"/>
      <w:pPr>
        <w:ind w:left="3807" w:hanging="360"/>
      </w:pPr>
    </w:lvl>
    <w:lvl w:ilvl="5" w:tplc="0422001B">
      <w:start w:val="1"/>
      <w:numFmt w:val="lowerRoman"/>
      <w:lvlText w:val="%6."/>
      <w:lvlJc w:val="right"/>
      <w:pPr>
        <w:ind w:left="4527" w:hanging="180"/>
      </w:pPr>
    </w:lvl>
    <w:lvl w:ilvl="6" w:tplc="0422000F">
      <w:start w:val="1"/>
      <w:numFmt w:val="decimal"/>
      <w:lvlText w:val="%7."/>
      <w:lvlJc w:val="left"/>
      <w:pPr>
        <w:ind w:left="5247" w:hanging="360"/>
      </w:pPr>
    </w:lvl>
    <w:lvl w:ilvl="7" w:tplc="04220019">
      <w:start w:val="1"/>
      <w:numFmt w:val="lowerLetter"/>
      <w:lvlText w:val="%8."/>
      <w:lvlJc w:val="left"/>
      <w:pPr>
        <w:ind w:left="5967" w:hanging="360"/>
      </w:pPr>
    </w:lvl>
    <w:lvl w:ilvl="8" w:tplc="0422001B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A915D99"/>
    <w:multiLevelType w:val="hybridMultilevel"/>
    <w:tmpl w:val="397CC4C6"/>
    <w:lvl w:ilvl="0" w:tplc="CA9EBC0C">
      <w:start w:val="4"/>
      <w:numFmt w:val="bullet"/>
      <w:lvlText w:val="–"/>
      <w:lvlJc w:val="left"/>
      <w:pPr>
        <w:ind w:left="720" w:hanging="360"/>
      </w:pPr>
      <w:rPr>
        <w:rFonts w:ascii="Times New Roman" w:hAnsi="Times New Roman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1DCE2480"/>
    <w:multiLevelType w:val="multilevel"/>
    <w:tmpl w:val="72C8FBEC"/>
    <w:lvl w:ilvl="0">
      <w:start w:val="3"/>
      <w:numFmt w:val="decimal"/>
      <w:lvlText w:val="%1."/>
      <w:lvlJc w:val="left"/>
      <w:pPr>
        <w:ind w:left="281" w:hanging="281"/>
        <w:jc w:val="right"/>
      </w:pPr>
      <w:rPr>
        <w:rFonts w:ascii="Times New Roman" w:hAnsi="Times New Roman"/>
        <w:b/>
        <w:bCs/>
        <w:w w:val="100"/>
        <w:sz w:val="28"/>
        <w:szCs w:val="28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992" w:hanging="449"/>
      </w:pPr>
      <w:rPr>
        <w:rFonts w:ascii="Times New Roman" w:hAnsi="Times New Roman"/>
        <w:i/>
        <w:w w:val="100"/>
        <w:sz w:val="28"/>
        <w:szCs w:val="28"/>
        <w:lang w:val="uk-UA" w:eastAsia="en-US" w:bidi="ar-SA"/>
      </w:rPr>
    </w:lvl>
    <w:lvl w:ilvl="2">
      <w:start w:val="1"/>
      <w:numFmt w:val="bullet"/>
      <w:lvlText w:val="•"/>
      <w:lvlJc w:val="left"/>
      <w:pPr>
        <w:ind w:left="2018" w:hanging="449"/>
      </w:pPr>
      <w:rPr>
        <w:lang w:val="uk-UA" w:eastAsia="en-US" w:bidi="ar-SA"/>
      </w:rPr>
    </w:lvl>
    <w:lvl w:ilvl="3">
      <w:start w:val="1"/>
      <w:numFmt w:val="bullet"/>
      <w:lvlText w:val="•"/>
      <w:lvlJc w:val="left"/>
      <w:pPr>
        <w:ind w:left="3036" w:hanging="449"/>
      </w:pPr>
      <w:rPr>
        <w:lang w:val="uk-UA" w:eastAsia="en-US" w:bidi="ar-SA"/>
      </w:rPr>
    </w:lvl>
    <w:lvl w:ilvl="4">
      <w:start w:val="1"/>
      <w:numFmt w:val="bullet"/>
      <w:lvlText w:val="•"/>
      <w:lvlJc w:val="left"/>
      <w:pPr>
        <w:ind w:left="4055" w:hanging="449"/>
      </w:pPr>
      <w:rPr>
        <w:lang w:val="uk-UA" w:eastAsia="en-US" w:bidi="ar-SA"/>
      </w:rPr>
    </w:lvl>
    <w:lvl w:ilvl="5">
      <w:start w:val="1"/>
      <w:numFmt w:val="bullet"/>
      <w:lvlText w:val="•"/>
      <w:lvlJc w:val="left"/>
      <w:pPr>
        <w:ind w:left="5073" w:hanging="449"/>
      </w:pPr>
      <w:rPr>
        <w:lang w:val="uk-UA" w:eastAsia="en-US" w:bidi="ar-SA"/>
      </w:rPr>
    </w:lvl>
    <w:lvl w:ilvl="6">
      <w:start w:val="1"/>
      <w:numFmt w:val="bullet"/>
      <w:lvlText w:val="•"/>
      <w:lvlJc w:val="left"/>
      <w:pPr>
        <w:ind w:left="6092" w:hanging="449"/>
      </w:pPr>
      <w:rPr>
        <w:lang w:val="uk-UA" w:eastAsia="en-US" w:bidi="ar-SA"/>
      </w:rPr>
    </w:lvl>
    <w:lvl w:ilvl="7">
      <w:start w:val="1"/>
      <w:numFmt w:val="bullet"/>
      <w:lvlText w:val="•"/>
      <w:lvlJc w:val="left"/>
      <w:pPr>
        <w:ind w:left="7110" w:hanging="449"/>
      </w:pPr>
      <w:rPr>
        <w:lang w:val="uk-UA" w:eastAsia="en-US" w:bidi="ar-SA"/>
      </w:rPr>
    </w:lvl>
    <w:lvl w:ilvl="8">
      <w:start w:val="1"/>
      <w:numFmt w:val="bullet"/>
      <w:lvlText w:val="•"/>
      <w:lvlJc w:val="left"/>
      <w:pPr>
        <w:ind w:left="8129" w:hanging="449"/>
      </w:pPr>
      <w:rPr>
        <w:lang w:val="uk-UA" w:eastAsia="en-US" w:bidi="ar-SA"/>
      </w:rPr>
    </w:lvl>
  </w:abstractNum>
  <w:abstractNum w:abstractNumId="3" w15:restartNumberingAfterBreak="0">
    <w:nsid w:val="371972DA"/>
    <w:multiLevelType w:val="hybridMultilevel"/>
    <w:tmpl w:val="3CF61D60"/>
    <w:lvl w:ilvl="0" w:tplc="4E6E302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583DF5"/>
    <w:multiLevelType w:val="hybridMultilevel"/>
    <w:tmpl w:val="E20EEB74"/>
    <w:lvl w:ilvl="0" w:tplc="E8F81B1C">
      <w:start w:val="1"/>
      <w:numFmt w:val="decimal"/>
      <w:suff w:val="space"/>
      <w:lvlText w:val="%1."/>
      <w:lvlJc w:val="left"/>
      <w:pPr>
        <w:ind w:left="927" w:hanging="360"/>
      </w:pPr>
    </w:lvl>
    <w:lvl w:ilvl="1" w:tplc="04220019">
      <w:start w:val="1"/>
      <w:numFmt w:val="lowerLetter"/>
      <w:lvlText w:val="%2."/>
      <w:lvlJc w:val="left"/>
      <w:pPr>
        <w:ind w:left="2354" w:hanging="360"/>
      </w:pPr>
    </w:lvl>
    <w:lvl w:ilvl="2" w:tplc="0422001B">
      <w:start w:val="1"/>
      <w:numFmt w:val="lowerRoman"/>
      <w:lvlText w:val="%3."/>
      <w:lvlJc w:val="right"/>
      <w:pPr>
        <w:ind w:left="3074" w:hanging="180"/>
      </w:pPr>
    </w:lvl>
    <w:lvl w:ilvl="3" w:tplc="0422000F">
      <w:start w:val="1"/>
      <w:numFmt w:val="decimal"/>
      <w:lvlText w:val="%4."/>
      <w:lvlJc w:val="left"/>
      <w:pPr>
        <w:ind w:left="3794" w:hanging="360"/>
      </w:pPr>
    </w:lvl>
    <w:lvl w:ilvl="4" w:tplc="04220019">
      <w:start w:val="1"/>
      <w:numFmt w:val="lowerLetter"/>
      <w:lvlText w:val="%5."/>
      <w:lvlJc w:val="left"/>
      <w:pPr>
        <w:ind w:left="4514" w:hanging="360"/>
      </w:pPr>
    </w:lvl>
    <w:lvl w:ilvl="5" w:tplc="0422001B">
      <w:start w:val="1"/>
      <w:numFmt w:val="lowerRoman"/>
      <w:lvlText w:val="%6."/>
      <w:lvlJc w:val="right"/>
      <w:pPr>
        <w:ind w:left="5234" w:hanging="180"/>
      </w:pPr>
    </w:lvl>
    <w:lvl w:ilvl="6" w:tplc="0422000F">
      <w:start w:val="1"/>
      <w:numFmt w:val="decimal"/>
      <w:lvlText w:val="%7."/>
      <w:lvlJc w:val="left"/>
      <w:pPr>
        <w:ind w:left="5954" w:hanging="360"/>
      </w:pPr>
    </w:lvl>
    <w:lvl w:ilvl="7" w:tplc="04220019">
      <w:start w:val="1"/>
      <w:numFmt w:val="lowerLetter"/>
      <w:lvlText w:val="%8."/>
      <w:lvlJc w:val="left"/>
      <w:pPr>
        <w:ind w:left="6674" w:hanging="360"/>
      </w:pPr>
    </w:lvl>
    <w:lvl w:ilvl="8" w:tplc="0422001B">
      <w:start w:val="1"/>
      <w:numFmt w:val="lowerRoman"/>
      <w:lvlText w:val="%9."/>
      <w:lvlJc w:val="right"/>
      <w:pPr>
        <w:ind w:left="7394" w:hanging="180"/>
      </w:pPr>
    </w:lvl>
  </w:abstractNum>
  <w:abstractNum w:abstractNumId="5" w15:restartNumberingAfterBreak="0">
    <w:nsid w:val="68012FCC"/>
    <w:multiLevelType w:val="hybridMultilevel"/>
    <w:tmpl w:val="2C6C808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C69"/>
    <w:rsid w:val="0001784A"/>
    <w:rsid w:val="00034731"/>
    <w:rsid w:val="00062904"/>
    <w:rsid w:val="00063CE9"/>
    <w:rsid w:val="00074235"/>
    <w:rsid w:val="00080C69"/>
    <w:rsid w:val="001407DC"/>
    <w:rsid w:val="001B2F56"/>
    <w:rsid w:val="002D343E"/>
    <w:rsid w:val="002D3EA6"/>
    <w:rsid w:val="003A54D0"/>
    <w:rsid w:val="003D553F"/>
    <w:rsid w:val="003E7408"/>
    <w:rsid w:val="00425EE7"/>
    <w:rsid w:val="00484C21"/>
    <w:rsid w:val="00541682"/>
    <w:rsid w:val="006A24AD"/>
    <w:rsid w:val="006C51DC"/>
    <w:rsid w:val="006D3088"/>
    <w:rsid w:val="006E0428"/>
    <w:rsid w:val="006E1B2D"/>
    <w:rsid w:val="007D5E63"/>
    <w:rsid w:val="00832FEB"/>
    <w:rsid w:val="00925FCD"/>
    <w:rsid w:val="0094352E"/>
    <w:rsid w:val="009774C9"/>
    <w:rsid w:val="009817E5"/>
    <w:rsid w:val="009B031D"/>
    <w:rsid w:val="009B0B64"/>
    <w:rsid w:val="00A86AB8"/>
    <w:rsid w:val="00AB48AD"/>
    <w:rsid w:val="00AB5D6C"/>
    <w:rsid w:val="00B70258"/>
    <w:rsid w:val="00BD24CF"/>
    <w:rsid w:val="00C2384F"/>
    <w:rsid w:val="00C73EE2"/>
    <w:rsid w:val="00CD4723"/>
    <w:rsid w:val="00CE59F2"/>
    <w:rsid w:val="00D86B10"/>
    <w:rsid w:val="00DB5400"/>
    <w:rsid w:val="00DC5A92"/>
    <w:rsid w:val="00E62049"/>
    <w:rsid w:val="00EB4178"/>
    <w:rsid w:val="00F44634"/>
    <w:rsid w:val="00F526EC"/>
    <w:rsid w:val="00F97CFF"/>
    <w:rsid w:val="00FA3C14"/>
    <w:rsid w:val="00FC1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7E345"/>
  <w15:docId w15:val="{95D18BA9-1412-4342-8D32-22414DCBE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pPr>
      <w:ind w:left="720"/>
      <w:contextualSpacing/>
    </w:pPr>
  </w:style>
  <w:style w:type="paragraph" w:styleId="a4">
    <w:name w:val="No Spacing"/>
    <w:qFormat/>
    <w:pPr>
      <w:spacing w:after="0" w:line="240" w:lineRule="auto"/>
    </w:pPr>
  </w:style>
  <w:style w:type="paragraph" w:styleId="a5">
    <w:name w:val="Balloon Text"/>
    <w:basedOn w:val="a"/>
    <w:link w:val="a6"/>
    <w:semiHidden/>
    <w:pPr>
      <w:spacing w:after="0" w:line="240" w:lineRule="auto"/>
    </w:pPr>
    <w:rPr>
      <w:rFonts w:ascii="Segoe UI" w:hAnsi="Segoe UI"/>
      <w:sz w:val="18"/>
      <w:szCs w:val="18"/>
    </w:rPr>
  </w:style>
  <w:style w:type="paragraph" w:styleId="a7">
    <w:name w:val="Body Text"/>
    <w:basedOn w:val="a"/>
    <w:link w:val="a8"/>
    <w:semiHidden/>
    <w:qFormat/>
    <w:pPr>
      <w:widowControl w:val="0"/>
      <w:spacing w:after="0" w:line="240" w:lineRule="auto"/>
    </w:pPr>
    <w:rPr>
      <w:rFonts w:ascii="Times New Roman" w:hAnsi="Times New Roman"/>
      <w:b/>
      <w:bCs/>
      <w:sz w:val="28"/>
      <w:szCs w:val="28"/>
    </w:rPr>
  </w:style>
  <w:style w:type="paragraph" w:customStyle="1" w:styleId="Default">
    <w:name w:val="Default"/>
    <w:pPr>
      <w:spacing w:after="0" w:line="240" w:lineRule="auto"/>
    </w:pPr>
    <w:rPr>
      <w:rFonts w:ascii="Times New Roman" w:hAnsi="Times New Roman"/>
      <w:color w:val="000000"/>
      <w:sz w:val="24"/>
      <w:szCs w:val="24"/>
    </w:rPr>
  </w:style>
  <w:style w:type="paragraph" w:customStyle="1" w:styleId="Style4">
    <w:name w:val="Style4"/>
    <w:basedOn w:val="a"/>
    <w:pPr>
      <w:widowControl w:val="0"/>
      <w:spacing w:after="0" w:line="240" w:lineRule="auto"/>
    </w:pPr>
    <w:rPr>
      <w:rFonts w:ascii="Times New Roman" w:hAnsi="Times New Roman"/>
      <w:sz w:val="24"/>
      <w:szCs w:val="24"/>
      <w:lang w:eastAsia="uk-UA"/>
    </w:rPr>
  </w:style>
  <w:style w:type="character" w:styleId="a9">
    <w:name w:val="line number"/>
    <w:basedOn w:val="a0"/>
    <w:semiHidden/>
  </w:style>
  <w:style w:type="character" w:styleId="aa">
    <w:name w:val="Hyperlink"/>
    <w:rPr>
      <w:color w:val="0000FF"/>
      <w:u w:val="single"/>
    </w:rPr>
  </w:style>
  <w:style w:type="character" w:customStyle="1" w:styleId="a6">
    <w:name w:val="Текст у виносці Знак"/>
    <w:basedOn w:val="a0"/>
    <w:link w:val="a5"/>
    <w:semiHidden/>
    <w:rPr>
      <w:rFonts w:ascii="Segoe UI" w:hAnsi="Segoe UI"/>
      <w:sz w:val="18"/>
      <w:szCs w:val="18"/>
    </w:rPr>
  </w:style>
  <w:style w:type="character" w:customStyle="1" w:styleId="a8">
    <w:name w:val="Основний текст Знак"/>
    <w:basedOn w:val="a0"/>
    <w:link w:val="a7"/>
    <w:semiHidden/>
    <w:rPr>
      <w:rFonts w:ascii="Times New Roman" w:hAnsi="Times New Roman"/>
      <w:b/>
      <w:bCs/>
      <w:sz w:val="28"/>
      <w:szCs w:val="28"/>
    </w:rPr>
  </w:style>
  <w:style w:type="table" w:styleId="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b">
    <w:name w:val="Table Grid"/>
    <w:basedOn w:val="a1"/>
    <w:pPr>
      <w:spacing w:after="0" w:line="240" w:lineRule="auto"/>
    </w:pPr>
    <w:rPr>
      <w:rFonts w:ascii="Times New Roman" w:hAnsi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mpd="sng" algn="ctr">
          <a:solidFill>
            <a:schemeClr val="phClr"/>
          </a:solidFill>
          <a:prstDash val="solid"/>
          <a:miter lim="800000"/>
        </a:ln>
        <a:ln w="12700" cmpd="sng" algn="ctr">
          <a:solidFill>
            <a:schemeClr val="phClr"/>
          </a:solidFill>
          <a:prstDash val="solid"/>
          <a:miter lim="800000"/>
        </a:ln>
        <a:ln w="19050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16F054-F8B9-462F-9CB7-FDBA9E77F4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1</Pages>
  <Words>2640</Words>
  <Characters>1505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Ministry of Finance of Ukraine</Company>
  <LinksUpToDate>false</LinksUpToDate>
  <CharactersWithSpaces>4137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Вакула Наталія Віталіївна</dc:creator>
  <cp:lastModifiedBy>Стоєв Олександр Олександрович</cp:lastModifiedBy>
  <cp:revision>126</cp:revision>
  <cp:lastPrinted>2023-01-23T12:37:00Z</cp:lastPrinted>
  <dcterms:created xsi:type="dcterms:W3CDTF">2024-01-29T09:21:00Z</dcterms:created>
  <dcterms:modified xsi:type="dcterms:W3CDTF">2025-11-11T14:21:00Z</dcterms:modified>
</cp:coreProperties>
</file>