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9" w:rsidRPr="003C1073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3C10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3C1073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3C107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3C1073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3C1073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3C1073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3C1073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3C1073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3C1073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3C1073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3C1073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3C1073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</w:t>
      </w:r>
      <w:r w:rsidR="006D73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3C1073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3C1073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8326A6" w:rsidRDefault="008326A6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8326A6">
        <w:rPr>
          <w:rFonts w:ascii="Times New Roman" w:hAnsi="Times New Roman"/>
          <w:color w:val="000000" w:themeColor="text1"/>
          <w:sz w:val="28"/>
          <w:szCs w:val="28"/>
        </w:rPr>
        <w:t>Захищений носій особистих ключів</w:t>
      </w:r>
      <w:r w:rsidR="009B031D" w:rsidRPr="008326A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8326A6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8326A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8326A6">
        <w:rPr>
          <w:rFonts w:ascii="Times New Roman" w:hAnsi="Times New Roman"/>
          <w:color w:val="000000" w:themeColor="text1"/>
          <w:sz w:val="28"/>
          <w:szCs w:val="28"/>
        </w:rPr>
        <w:t xml:space="preserve">ДК 021:2015: </w:t>
      </w:r>
      <w:bookmarkEnd w:id="0"/>
      <w:r w:rsidRPr="008326A6">
        <w:rPr>
          <w:rFonts w:ascii="Times New Roman" w:hAnsi="Times New Roman"/>
          <w:color w:val="000000" w:themeColor="text1"/>
          <w:sz w:val="28"/>
          <w:szCs w:val="28"/>
        </w:rPr>
        <w:t>32580000-2 Інформаційне обладнання</w:t>
      </w:r>
      <w:r w:rsidR="009B031D" w:rsidRPr="008326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3C1073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3C1073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3C1073">
        <w:rPr>
          <w:color w:val="000000" w:themeColor="text1"/>
        </w:rPr>
        <w:t xml:space="preserve"> </w:t>
      </w:r>
      <w:r w:rsidR="003C1073" w:rsidRPr="003C10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UA-2025-12-03-020822-a</w:t>
      </w:r>
    </w:p>
    <w:p w:rsidR="00080C69" w:rsidRPr="003C1073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41682" w:rsidRPr="003C1073" w:rsidRDefault="009B031D" w:rsidP="0054168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8326A6" w:rsidRPr="00CB6C39" w:rsidRDefault="008326A6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В межах планової модернізації робочих </w:t>
      </w:r>
      <w:r w:rsidR="00ED01BB" w:rsidRPr="00CB6C39">
        <w:rPr>
          <w:rFonts w:ascii="Times New Roman" w:hAnsi="Times New Roman"/>
          <w:color w:val="000000" w:themeColor="text1"/>
          <w:sz w:val="28"/>
          <w:szCs w:val="28"/>
        </w:rPr>
        <w:t>станцій</w:t>
      </w:r>
      <w:r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 працівників Мінфіну та з урахуванням Загальних вимог до кіберзахисту об’єктів критичної інфраструктури, затверджених постановою Кабінету Міністрів України від 19 червня 2019 року </w:t>
      </w:r>
      <w:r w:rsidR="009E3D4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B6C39">
        <w:rPr>
          <w:rFonts w:ascii="Times New Roman" w:hAnsi="Times New Roman"/>
          <w:color w:val="000000" w:themeColor="text1"/>
          <w:sz w:val="28"/>
          <w:szCs w:val="28"/>
        </w:rPr>
        <w:t>№ 518, Міністерство фінансів України здійснює заходи із виведення з експлуатації операційних систем Microsoft Windows 10 та поступове оновлення до операційної системи Microsoft Windows 11, що дозволить застосувати захищені носії особистих ключів (далі – ЗНОК) у якості засобів для автентифікації в</w:t>
      </w:r>
      <w:r w:rsidR="00CB6C39"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 Інформаційно-комунікаційній системі</w:t>
      </w:r>
      <w:r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 Мінфіну.</w:t>
      </w:r>
    </w:p>
    <w:p w:rsidR="009817E5" w:rsidRPr="00CB6C39" w:rsidRDefault="008326A6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Станом на сьогодні в Мінфіні переважно використовується ЗНОК </w:t>
      </w:r>
      <w:proofErr w:type="spellStart"/>
      <w:r w:rsidRPr="00CB6C39">
        <w:rPr>
          <w:rFonts w:ascii="Times New Roman" w:hAnsi="Times New Roman"/>
          <w:color w:val="000000" w:themeColor="text1"/>
          <w:sz w:val="28"/>
          <w:szCs w:val="28"/>
        </w:rPr>
        <w:t>SecureToken</w:t>
      </w:r>
      <w:proofErr w:type="spellEnd"/>
      <w:r w:rsidRPr="00CB6C39">
        <w:rPr>
          <w:rFonts w:ascii="Times New Roman" w:hAnsi="Times New Roman"/>
          <w:color w:val="000000" w:themeColor="text1"/>
          <w:sz w:val="28"/>
          <w:szCs w:val="28"/>
        </w:rPr>
        <w:t xml:space="preserve"> 337, які не відповідають у повному обсязі зазначеним вимогам.</w:t>
      </w:r>
    </w:p>
    <w:p w:rsidR="008326A6" w:rsidRDefault="008326A6" w:rsidP="008326A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C39">
        <w:rPr>
          <w:rFonts w:ascii="Times New Roman" w:hAnsi="Times New Roman"/>
          <w:color w:val="000000" w:themeColor="text1"/>
          <w:sz w:val="28"/>
          <w:szCs w:val="28"/>
        </w:rPr>
        <w:t>З огляду на зазначене існує необхідність оновлення ЗНОК, які використовуються в Мінфіні.</w:t>
      </w:r>
      <w:bookmarkStart w:id="1" w:name="_GoBack"/>
      <w:bookmarkEnd w:id="1"/>
    </w:p>
    <w:p w:rsidR="008326A6" w:rsidRPr="003C1073" w:rsidRDefault="008326A6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080C69" w:rsidRPr="003C1073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:rsidR="00080C69" w:rsidRPr="003C1073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C1073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2025 рік становить </w:t>
      </w:r>
      <w:r w:rsidR="003C1073" w:rsidRPr="003C107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74235" w:rsidRPr="003C1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073" w:rsidRPr="003C1073">
        <w:rPr>
          <w:rFonts w:ascii="Times New Roman" w:hAnsi="Times New Roman"/>
          <w:color w:val="000000" w:themeColor="text1"/>
          <w:sz w:val="28"/>
          <w:szCs w:val="28"/>
        </w:rPr>
        <w:t>504</w:t>
      </w:r>
      <w:r w:rsidR="00074235" w:rsidRPr="003C1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073" w:rsidRPr="003C107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74235" w:rsidRPr="003C1073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C1073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EB4178" w:rsidRDefault="00EB4178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ED01BB" w:rsidRDefault="00ED01BB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ED01BB" w:rsidRPr="003C1073" w:rsidRDefault="00ED01BB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3C1073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очікуваної</w:t>
      </w:r>
      <w:r w:rsidRPr="003C10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3C1073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BE3A33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3A33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BE3A33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BE3A33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BE3A33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3A33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ED01BB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E3A33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</w:t>
      </w:r>
      <w:r w:rsidRPr="00ED01BB">
        <w:rPr>
          <w:rFonts w:ascii="Times New Roman" w:hAnsi="Times New Roman"/>
          <w:color w:val="000000" w:themeColor="text1"/>
          <w:sz w:val="28"/>
          <w:szCs w:val="28"/>
        </w:rPr>
        <w:t xml:space="preserve">учасників ринку, які є </w:t>
      </w:r>
      <w:r w:rsidR="00ED01BB" w:rsidRPr="00ED01BB">
        <w:rPr>
          <w:rFonts w:ascii="Times New Roman" w:hAnsi="Times New Roman"/>
          <w:color w:val="000000" w:themeColor="text1"/>
          <w:sz w:val="28"/>
          <w:szCs w:val="28"/>
        </w:rPr>
        <w:t xml:space="preserve">розповсюджувачами апаратних захищених носіїв </w:t>
      </w:r>
      <w:r w:rsidR="00EB4178" w:rsidRPr="00ED01BB">
        <w:rPr>
          <w:rFonts w:ascii="Times New Roman" w:hAnsi="Times New Roman"/>
          <w:color w:val="000000" w:themeColor="text1"/>
          <w:sz w:val="28"/>
          <w:szCs w:val="28"/>
        </w:rPr>
        <w:t>в Україні</w:t>
      </w:r>
      <w:r w:rsidRPr="00ED01BB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ED01BB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ED01BB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:rsidR="00080C69" w:rsidRPr="003444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490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3444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490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:rsidR="00080C69" w:rsidRPr="003444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490">
        <w:rPr>
          <w:rFonts w:ascii="Times New Roman" w:hAnsi="Times New Roman"/>
          <w:color w:val="000000" w:themeColor="text1"/>
          <w:sz w:val="28"/>
          <w:szCs w:val="28"/>
        </w:rPr>
        <w:t>Цод = (Ц1 + Ц2 + Ц3) / К = (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="00D86B10"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="006A24AD"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444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3444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444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3444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3444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490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становить:</w:t>
      </w:r>
    </w:p>
    <w:p w:rsidR="00080C69" w:rsidRPr="003444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="002D343E"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344490" w:rsidRPr="00344490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Pr="00344490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3C1073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6A24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DBF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очікувана вартість предмета закупівлі за середнім значенням відповідно до поданих комерційних пропозицій становить </w:t>
      </w:r>
      <w:r w:rsidR="003A4DBF" w:rsidRPr="003A4DBF">
        <w:rPr>
          <w:rFonts w:ascii="Times New Roman" w:hAnsi="Times New Roman"/>
          <w:color w:val="000000" w:themeColor="text1"/>
          <w:sz w:val="28"/>
          <w:szCs w:val="28"/>
        </w:rPr>
        <w:t>1 504 800,00</w:t>
      </w:r>
      <w:r w:rsidR="00EB4178" w:rsidRPr="003A4D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4DBF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sectPr w:rsidR="00080C69" w:rsidRPr="006A24AD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69"/>
    <w:rsid w:val="0001784A"/>
    <w:rsid w:val="00034731"/>
    <w:rsid w:val="00062904"/>
    <w:rsid w:val="00063CE9"/>
    <w:rsid w:val="00074235"/>
    <w:rsid w:val="00080C69"/>
    <w:rsid w:val="001407DC"/>
    <w:rsid w:val="001B2F56"/>
    <w:rsid w:val="002D343E"/>
    <w:rsid w:val="002D3EA6"/>
    <w:rsid w:val="00344490"/>
    <w:rsid w:val="003A4DBF"/>
    <w:rsid w:val="003A54D0"/>
    <w:rsid w:val="003C1073"/>
    <w:rsid w:val="003D553F"/>
    <w:rsid w:val="003E7408"/>
    <w:rsid w:val="00425EE7"/>
    <w:rsid w:val="00484C21"/>
    <w:rsid w:val="00541682"/>
    <w:rsid w:val="006A24AD"/>
    <w:rsid w:val="006C50D1"/>
    <w:rsid w:val="006C51DC"/>
    <w:rsid w:val="006D3088"/>
    <w:rsid w:val="006D7377"/>
    <w:rsid w:val="006E0428"/>
    <w:rsid w:val="006E1B2D"/>
    <w:rsid w:val="007D5E63"/>
    <w:rsid w:val="007D6878"/>
    <w:rsid w:val="008326A6"/>
    <w:rsid w:val="00832FEB"/>
    <w:rsid w:val="00925FCD"/>
    <w:rsid w:val="0094352E"/>
    <w:rsid w:val="009774C9"/>
    <w:rsid w:val="009817E5"/>
    <w:rsid w:val="009B031D"/>
    <w:rsid w:val="009B0B64"/>
    <w:rsid w:val="009E3D46"/>
    <w:rsid w:val="00A86AB8"/>
    <w:rsid w:val="00AB48AD"/>
    <w:rsid w:val="00AB5D6C"/>
    <w:rsid w:val="00B70258"/>
    <w:rsid w:val="00BD24CF"/>
    <w:rsid w:val="00BE3A33"/>
    <w:rsid w:val="00C2384F"/>
    <w:rsid w:val="00C73EE2"/>
    <w:rsid w:val="00CB6C39"/>
    <w:rsid w:val="00CD4723"/>
    <w:rsid w:val="00CE59F2"/>
    <w:rsid w:val="00D86B10"/>
    <w:rsid w:val="00DB5400"/>
    <w:rsid w:val="00DC5A92"/>
    <w:rsid w:val="00E62049"/>
    <w:rsid w:val="00EB4178"/>
    <w:rsid w:val="00ED01BB"/>
    <w:rsid w:val="00EF349B"/>
    <w:rsid w:val="00F44634"/>
    <w:rsid w:val="00F526EC"/>
    <w:rsid w:val="00F97CFF"/>
    <w:rsid w:val="00FA3C14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1ED1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12E4-4E88-46D5-AAF2-1D60F3B0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Стоєв Олександр Олександрович</cp:lastModifiedBy>
  <cp:revision>137</cp:revision>
  <cp:lastPrinted>2023-01-23T12:37:00Z</cp:lastPrinted>
  <dcterms:created xsi:type="dcterms:W3CDTF">2024-01-29T09:21:00Z</dcterms:created>
  <dcterms:modified xsi:type="dcterms:W3CDTF">2025-12-04T12:30:00Z</dcterms:modified>
</cp:coreProperties>
</file>