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3B" w:rsidRPr="00502D04" w:rsidRDefault="00582F3B" w:rsidP="00582F3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D04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582F3B" w:rsidRPr="00502D04" w:rsidRDefault="00582F3B" w:rsidP="00582F3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D04">
        <w:rPr>
          <w:rFonts w:ascii="Times New Roman" w:hAnsi="Times New Roman" w:cs="Times New Roman"/>
          <w:b/>
          <w:bCs/>
          <w:sz w:val="28"/>
          <w:szCs w:val="28"/>
        </w:rPr>
        <w:t xml:space="preserve">проекту </w:t>
      </w:r>
      <w:r w:rsidR="00603AF1" w:rsidRPr="00502D04">
        <w:rPr>
          <w:rFonts w:ascii="Times New Roman" w:hAnsi="Times New Roman" w:cs="Times New Roman"/>
          <w:b/>
          <w:bCs/>
          <w:sz w:val="28"/>
          <w:szCs w:val="28"/>
        </w:rPr>
        <w:t>наказу</w:t>
      </w:r>
      <w:r w:rsidRPr="00502D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3AF1" w:rsidRPr="00502D04">
        <w:rPr>
          <w:rFonts w:ascii="Times New Roman" w:hAnsi="Times New Roman" w:cs="Times New Roman"/>
          <w:b/>
          <w:bCs/>
          <w:sz w:val="28"/>
          <w:szCs w:val="28"/>
        </w:rPr>
        <w:t>Міністерства фінансів України</w:t>
      </w:r>
    </w:p>
    <w:p w:rsidR="0099321F" w:rsidRPr="00502D04" w:rsidRDefault="0099321F" w:rsidP="0099321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D04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«Про </w:t>
      </w:r>
      <w:r w:rsidRPr="00502D04">
        <w:rPr>
          <w:rFonts w:ascii="Times New Roman" w:eastAsia="Calibri" w:hAnsi="Times New Roman" w:cs="Times New Roman"/>
          <w:b/>
          <w:sz w:val="28"/>
          <w:szCs w:val="28"/>
        </w:rPr>
        <w:t>визнання таким, що втрати</w:t>
      </w:r>
      <w:r w:rsidR="00094D0E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502D04">
        <w:rPr>
          <w:rFonts w:ascii="Times New Roman" w:eastAsia="Calibri" w:hAnsi="Times New Roman" w:cs="Times New Roman"/>
          <w:b/>
          <w:sz w:val="28"/>
          <w:szCs w:val="28"/>
        </w:rPr>
        <w:t>чинність</w:t>
      </w:r>
      <w:r w:rsidR="00910E0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502D04">
        <w:rPr>
          <w:rFonts w:ascii="Times New Roman" w:eastAsia="Calibri" w:hAnsi="Times New Roman" w:cs="Times New Roman"/>
          <w:b/>
          <w:sz w:val="28"/>
          <w:szCs w:val="28"/>
        </w:rPr>
        <w:t xml:space="preserve"> наказ</w:t>
      </w:r>
      <w:r w:rsidR="00094D0E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502D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4D0E">
        <w:rPr>
          <w:rFonts w:ascii="Times New Roman" w:hAnsi="Times New Roman" w:cs="Times New Roman"/>
          <w:b/>
          <w:bCs/>
          <w:sz w:val="28"/>
          <w:szCs w:val="28"/>
        </w:rPr>
        <w:t>Міністерства фінансів України</w:t>
      </w:r>
      <w:r w:rsidR="00094D0E" w:rsidRPr="00094D0E">
        <w:rPr>
          <w:rFonts w:ascii="Times New Roman" w:hAnsi="Times New Roman" w:cs="Times New Roman"/>
          <w:b/>
          <w:bCs/>
          <w:sz w:val="28"/>
          <w:szCs w:val="28"/>
        </w:rPr>
        <w:t xml:space="preserve"> від 01 липня 1997 року № 141</w:t>
      </w:r>
      <w:r w:rsidRPr="00094D0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2F3B" w:rsidRPr="00E15345" w:rsidRDefault="00582F3B" w:rsidP="00582F3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018" w:rsidRPr="00A36018" w:rsidRDefault="00582F3B" w:rsidP="00C828AC">
      <w:pPr>
        <w:widowControl w:val="0"/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018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частини третьої статті 15 Закону України «Про </w:t>
      </w:r>
      <w:r w:rsidR="008A3A33" w:rsidRPr="00A36018">
        <w:rPr>
          <w:rFonts w:ascii="Times New Roman" w:hAnsi="Times New Roman" w:cs="Times New Roman"/>
          <w:sz w:val="28"/>
          <w:szCs w:val="28"/>
        </w:rPr>
        <w:t xml:space="preserve">доступ до публічної інформації» </w:t>
      </w:r>
      <w:r w:rsidRPr="00A36018">
        <w:rPr>
          <w:rFonts w:ascii="Times New Roman" w:hAnsi="Times New Roman" w:cs="Times New Roman"/>
          <w:sz w:val="28"/>
          <w:szCs w:val="28"/>
        </w:rPr>
        <w:t xml:space="preserve">повідомляє про оприлюднення проекту </w:t>
      </w:r>
      <w:r w:rsidR="00603AF1" w:rsidRPr="00A36018">
        <w:rPr>
          <w:rFonts w:ascii="Times New Roman" w:hAnsi="Times New Roman" w:cs="Times New Roman"/>
          <w:sz w:val="28"/>
          <w:szCs w:val="28"/>
        </w:rPr>
        <w:t>наказ</w:t>
      </w:r>
      <w:r w:rsidR="0065379E" w:rsidRPr="00A36018">
        <w:rPr>
          <w:rFonts w:ascii="Times New Roman" w:hAnsi="Times New Roman" w:cs="Times New Roman"/>
          <w:sz w:val="28"/>
          <w:szCs w:val="28"/>
        </w:rPr>
        <w:t xml:space="preserve">у Міністерства фінансів України </w:t>
      </w:r>
      <w:r w:rsidR="0099321F" w:rsidRPr="00A36018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910E0C" w:rsidRPr="00910E0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Про </w:t>
      </w:r>
      <w:r w:rsidR="00910E0C" w:rsidRPr="00910E0C">
        <w:rPr>
          <w:rFonts w:ascii="Times New Roman" w:eastAsia="Calibri" w:hAnsi="Times New Roman" w:cs="Times New Roman"/>
          <w:sz w:val="28"/>
          <w:szCs w:val="28"/>
        </w:rPr>
        <w:t xml:space="preserve">визнання таким, що втратив чинність, наказу </w:t>
      </w:r>
      <w:r w:rsidR="00910E0C" w:rsidRPr="00910E0C">
        <w:rPr>
          <w:rFonts w:ascii="Times New Roman" w:hAnsi="Times New Roman" w:cs="Times New Roman"/>
          <w:bCs/>
          <w:sz w:val="28"/>
          <w:szCs w:val="28"/>
        </w:rPr>
        <w:t>Міністерства фінансів України від 01 липня 1997 року № 141</w:t>
      </w:r>
      <w:r w:rsidR="0099321F" w:rsidRPr="00910E0C">
        <w:rPr>
          <w:rFonts w:ascii="Times New Roman" w:eastAsia="Calibri" w:hAnsi="Times New Roman" w:cs="Times New Roman"/>
          <w:sz w:val="28"/>
          <w:szCs w:val="28"/>
        </w:rPr>
        <w:t>»</w:t>
      </w:r>
      <w:r w:rsidRPr="00A3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проект </w:t>
      </w:r>
      <w:r w:rsidR="00603AF1" w:rsidRPr="00A36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A360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6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475" w:rsidRPr="00DF3475" w:rsidRDefault="00DF3475" w:rsidP="00DF3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наказу розроблено </w:t>
      </w:r>
      <w:r w:rsidRPr="00DF347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для приведення </w:t>
      </w:r>
      <w:r w:rsidRPr="00DF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нормативно-правових актів Міністерства фінансів України</w:t>
      </w:r>
      <w:r w:rsidR="00E14E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E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r w:rsidR="00E14E10" w:rsidRPr="00DF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E10" w:rsidRPr="00910E0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 з бухгалтерського обліку податку на додану вартість</w:t>
      </w:r>
      <w:r w:rsidR="00E1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затвердженої </w:t>
      </w:r>
      <w:r w:rsidR="00E14E10" w:rsidRPr="00DF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r w:rsidR="00E14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14E10" w:rsidRPr="00DF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фінансів України </w:t>
      </w:r>
      <w:r w:rsidR="00E14E10" w:rsidRPr="00DF3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E14E10" w:rsidRPr="00DF3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"/>
        </w:rPr>
        <w:t>01.07.1997 № 141</w:t>
      </w:r>
      <w:r w:rsidR="00E14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"/>
        </w:rPr>
        <w:t xml:space="preserve">, </w:t>
      </w:r>
      <w:r w:rsidRPr="00DF347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відповідність із законодавством України.</w:t>
      </w:r>
    </w:p>
    <w:p w:rsidR="00A36018" w:rsidRPr="00A36018" w:rsidRDefault="00E14E10" w:rsidP="00DF3475">
      <w:pPr>
        <w:widowControl w:val="0"/>
        <w:shd w:val="clear" w:color="auto" w:fill="FFFFFF"/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</w:t>
      </w:r>
      <w:r w:rsidR="00A36018" w:rsidRPr="00A3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наказу можна ознайомитися на офіційн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A36018" w:rsidRPr="00A3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айті</w:t>
      </w:r>
      <w:r w:rsidR="00A36018" w:rsidRPr="00A3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18" w:rsidRPr="00A36018">
        <w:rPr>
          <w:rFonts w:ascii="Times New Roman" w:eastAsia="Times New Roman" w:hAnsi="Times New Roman" w:cs="Times New Roman"/>
          <w:sz w:val="28"/>
          <w:szCs w:val="18"/>
          <w:lang w:eastAsia="ru-RU"/>
        </w:rPr>
        <w:t>Міністерства фінансів України в мережі Інтернет (</w:t>
      </w:r>
      <w:r w:rsidR="00A36018" w:rsidRPr="00A36018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www</w:t>
      </w:r>
      <w:r w:rsidR="00A36018" w:rsidRPr="00A36018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proofErr w:type="spellStart"/>
      <w:r w:rsidR="00A36018" w:rsidRPr="00A36018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minfin</w:t>
      </w:r>
      <w:proofErr w:type="spellEnd"/>
      <w:r w:rsidR="00A36018" w:rsidRPr="00A36018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proofErr w:type="spellStart"/>
      <w:r w:rsidR="00A36018" w:rsidRPr="00A36018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gov</w:t>
      </w:r>
      <w:proofErr w:type="spellEnd"/>
      <w:r w:rsidR="00A36018" w:rsidRPr="00A36018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proofErr w:type="spellStart"/>
      <w:r w:rsidR="00A36018" w:rsidRPr="00A36018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ua</w:t>
      </w:r>
      <w:proofErr w:type="spellEnd"/>
      <w:r w:rsidR="00A36018" w:rsidRPr="00A36018">
        <w:rPr>
          <w:rFonts w:ascii="Times New Roman" w:eastAsia="Times New Roman" w:hAnsi="Times New Roman" w:cs="Times New Roman"/>
          <w:sz w:val="28"/>
          <w:szCs w:val="18"/>
          <w:lang w:eastAsia="ru-RU"/>
        </w:rPr>
        <w:t>) у рубриці «Законодавство /Проекти нормативно-правових актів»</w:t>
      </w:r>
      <w:r w:rsidR="00A36018" w:rsidRPr="00A360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«Аспекти роботи».</w:t>
      </w:r>
    </w:p>
    <w:p w:rsidR="00A36018" w:rsidRPr="00A36018" w:rsidRDefault="00A36018" w:rsidP="00516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Зауваження та пропозиції до проекту наказу надавати протягом 20 робочих днів з дня оприлюднення на офіційн</w:t>
      </w:r>
      <w:r w:rsidR="00E14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A3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</w:t>
      </w:r>
      <w:r w:rsidR="00E14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айті</w:t>
      </w:r>
      <w:r w:rsidRPr="00A3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01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Міністерства фінансів України </w:t>
      </w:r>
      <w:r w:rsidRPr="00A3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письмовій та/або електронній формі за такими адресами: </w:t>
      </w:r>
    </w:p>
    <w:p w:rsidR="006A679C" w:rsidRPr="006A679C" w:rsidRDefault="00A36018" w:rsidP="006A679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360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Міністерство фінансів України, 01008, м. Київ-8, вул. Грушевського, 12/2 або 04071, м. Київ, вул. Межигірська, 11, </w:t>
      </w:r>
      <w:r w:rsidRPr="006A679C">
        <w:rPr>
          <w:rFonts w:ascii="Times New Roman" w:eastAsia="Times New Roman" w:hAnsi="Times New Roman" w:cs="Times New Roman"/>
          <w:sz w:val="28"/>
          <w:szCs w:val="28"/>
          <w:lang w:eastAsia="uk-UA"/>
        </w:rPr>
        <w:t>e-</w:t>
      </w:r>
      <w:proofErr w:type="spellStart"/>
      <w:r w:rsidRPr="006A679C">
        <w:rPr>
          <w:rFonts w:ascii="Times New Roman" w:eastAsia="Times New Roman" w:hAnsi="Times New Roman" w:cs="Times New Roman"/>
          <w:sz w:val="28"/>
          <w:szCs w:val="28"/>
          <w:lang w:eastAsia="uk-UA"/>
        </w:rPr>
        <w:t>mail</w:t>
      </w:r>
      <w:proofErr w:type="spellEnd"/>
      <w:r w:rsidRPr="006A67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6A679C" w:rsidRPr="006A679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6A679C" w:rsidRPr="006A67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679C" w:rsidRPr="006A679C">
        <w:rPr>
          <w:rFonts w:ascii="Times New Roman" w:hAnsi="Times New Roman" w:cs="Times New Roman"/>
          <w:sz w:val="28"/>
          <w:szCs w:val="28"/>
          <w:lang w:val="en-US"/>
        </w:rPr>
        <w:t>shevchuk</w:t>
      </w:r>
      <w:proofErr w:type="spellEnd"/>
      <w:r w:rsidR="006A679C" w:rsidRPr="006A679C">
        <w:rPr>
          <w:rFonts w:ascii="Times New Roman" w:hAnsi="Times New Roman" w:cs="Times New Roman"/>
          <w:sz w:val="28"/>
          <w:szCs w:val="28"/>
        </w:rPr>
        <w:t>@minfin.gov.ua.</w:t>
      </w:r>
    </w:p>
    <w:p w:rsidR="005C7555" w:rsidRDefault="005C7555" w:rsidP="00582F3B">
      <w:pPr>
        <w:pStyle w:val="a3"/>
        <w:widowControl w:val="0"/>
        <w:spacing w:after="0"/>
        <w:ind w:left="0" w:firstLine="709"/>
        <w:jc w:val="center"/>
      </w:pPr>
    </w:p>
    <w:p w:rsidR="00582F3B" w:rsidRPr="00E15345" w:rsidRDefault="00582F3B" w:rsidP="00582F3B">
      <w:pPr>
        <w:pStyle w:val="a3"/>
        <w:widowControl w:val="0"/>
        <w:spacing w:after="0"/>
        <w:ind w:left="0" w:firstLine="709"/>
        <w:jc w:val="center"/>
      </w:pPr>
      <w:bookmarkStart w:id="0" w:name="_GoBack"/>
      <w:bookmarkEnd w:id="0"/>
      <w:r w:rsidRPr="00E15345">
        <w:t>___________________________</w:t>
      </w:r>
    </w:p>
    <w:p w:rsidR="009C2E57" w:rsidRDefault="009C2E57"/>
    <w:sectPr w:rsidR="009C2E57" w:rsidSect="00032F4D">
      <w:pgSz w:w="11906" w:h="16838"/>
      <w:pgMar w:top="993" w:right="567" w:bottom="212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74346"/>
    <w:multiLevelType w:val="hybridMultilevel"/>
    <w:tmpl w:val="7A626C96"/>
    <w:lvl w:ilvl="0" w:tplc="14A0BD1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3B"/>
    <w:rsid w:val="000403CC"/>
    <w:rsid w:val="00086610"/>
    <w:rsid w:val="00094D0E"/>
    <w:rsid w:val="001419A7"/>
    <w:rsid w:val="001C7CDA"/>
    <w:rsid w:val="001D290E"/>
    <w:rsid w:val="0022085C"/>
    <w:rsid w:val="00325E12"/>
    <w:rsid w:val="004C65C6"/>
    <w:rsid w:val="00502D04"/>
    <w:rsid w:val="00515418"/>
    <w:rsid w:val="00516A8B"/>
    <w:rsid w:val="00582F3B"/>
    <w:rsid w:val="005C7555"/>
    <w:rsid w:val="00603AF1"/>
    <w:rsid w:val="0065379E"/>
    <w:rsid w:val="006A679C"/>
    <w:rsid w:val="008462DB"/>
    <w:rsid w:val="008A3A33"/>
    <w:rsid w:val="00910E0C"/>
    <w:rsid w:val="0099321F"/>
    <w:rsid w:val="009C2E57"/>
    <w:rsid w:val="00A36018"/>
    <w:rsid w:val="00AA48F7"/>
    <w:rsid w:val="00B675FA"/>
    <w:rsid w:val="00BC3D29"/>
    <w:rsid w:val="00BF5C93"/>
    <w:rsid w:val="00C828AC"/>
    <w:rsid w:val="00D15AC7"/>
    <w:rsid w:val="00DF3475"/>
    <w:rsid w:val="00E14E10"/>
    <w:rsid w:val="00E15345"/>
    <w:rsid w:val="00E64A14"/>
    <w:rsid w:val="00F51CE8"/>
    <w:rsid w:val="00FA186C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6B90"/>
  <w15:chartTrackingRefBased/>
  <w15:docId w15:val="{56636EEE-9917-4A53-B56C-4D8F379A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2F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582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2F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48290B86</Template>
  <TotalTime>32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Олексій Вікторович</dc:creator>
  <cp:keywords/>
  <dc:description/>
  <cp:lastModifiedBy>Іщенко Валентина Сергіївна</cp:lastModifiedBy>
  <cp:revision>10</cp:revision>
  <dcterms:created xsi:type="dcterms:W3CDTF">2019-04-26T12:38:00Z</dcterms:created>
  <dcterms:modified xsi:type="dcterms:W3CDTF">2019-06-07T12:17:00Z</dcterms:modified>
</cp:coreProperties>
</file>