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F455F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F533CD">
        <w:rPr>
          <w:b/>
          <w:sz w:val="32"/>
        </w:rPr>
        <w:t xml:space="preserve">Інформаційна довідка щодо державного </w:t>
      </w:r>
    </w:p>
    <w:p w14:paraId="01450689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50187203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54DAB86D" w14:textId="77777777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EC0471" w:rsidRPr="00F533CD">
        <w:rPr>
          <w:b/>
          <w:u w:val="none"/>
        </w:rPr>
        <w:t xml:space="preserve">станом на </w:t>
      </w:r>
      <w:r w:rsidR="00C91768">
        <w:rPr>
          <w:b/>
          <w:u w:val="none"/>
        </w:rPr>
        <w:t>3</w:t>
      </w:r>
      <w:r w:rsidR="00970A4D">
        <w:rPr>
          <w:b/>
          <w:u w:val="none"/>
          <w:lang w:val="ru-RU"/>
        </w:rPr>
        <w:t>1</w:t>
      </w:r>
      <w:r w:rsidR="00D0633A" w:rsidRPr="00F533CD">
        <w:rPr>
          <w:b/>
          <w:u w:val="none"/>
        </w:rPr>
        <w:t>.</w:t>
      </w:r>
      <w:r w:rsidR="00E60E80" w:rsidRPr="00E60E80">
        <w:rPr>
          <w:b/>
          <w:u w:val="none"/>
          <w:lang w:val="ru-RU"/>
        </w:rPr>
        <w:t>1</w:t>
      </w:r>
      <w:r w:rsidR="00970A4D">
        <w:rPr>
          <w:b/>
          <w:u w:val="none"/>
          <w:lang w:val="ru-RU"/>
        </w:rPr>
        <w:t>2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C044BC">
        <w:rPr>
          <w:b/>
          <w:u w:val="none"/>
        </w:rPr>
        <w:t>7</w:t>
      </w:r>
      <w:r w:rsidR="00772002">
        <w:rPr>
          <w:b/>
          <w:u w:val="none"/>
        </w:rPr>
        <w:t>)</w:t>
      </w:r>
    </w:p>
    <w:p w14:paraId="65E22302" w14:textId="77777777" w:rsidR="0059667F" w:rsidRPr="00772002" w:rsidRDefault="00772002" w:rsidP="00AD06AA">
      <w:pPr>
        <w:pStyle w:val="a3"/>
        <w:rPr>
          <w:i/>
          <w:u w:val="none"/>
        </w:rPr>
      </w:pPr>
      <w:proofErr w:type="spellStart"/>
      <w:r w:rsidRPr="00772002">
        <w:rPr>
          <w:i/>
          <w:u w:val="none"/>
          <w:lang w:val="ru-RU"/>
        </w:rPr>
        <w:t>о</w:t>
      </w:r>
      <w:r w:rsidR="0059667F" w:rsidRPr="00772002">
        <w:rPr>
          <w:i/>
          <w:u w:val="none"/>
          <w:lang w:val="ru-RU"/>
        </w:rPr>
        <w:t>перативні</w:t>
      </w:r>
      <w:proofErr w:type="spellEnd"/>
      <w:r w:rsidR="0059667F" w:rsidRPr="00772002">
        <w:rPr>
          <w:i/>
          <w:u w:val="none"/>
          <w:lang w:val="ru-RU"/>
        </w:rPr>
        <w:t xml:space="preserve"> </w:t>
      </w:r>
      <w:proofErr w:type="spellStart"/>
      <w:r w:rsidR="0059667F" w:rsidRPr="00772002">
        <w:rPr>
          <w:i/>
          <w:u w:val="none"/>
          <w:lang w:val="ru-RU"/>
        </w:rPr>
        <w:t>дані</w:t>
      </w:r>
      <w:proofErr w:type="spellEnd"/>
    </w:p>
    <w:p w14:paraId="2F65F5C5" w14:textId="77777777" w:rsidR="00282E76" w:rsidRDefault="00282E76" w:rsidP="002537B9">
      <w:pPr>
        <w:pStyle w:val="2"/>
        <w:ind w:firstLine="709"/>
        <w:jc w:val="both"/>
        <w:rPr>
          <w:lang w:val="ru-RU"/>
        </w:rPr>
      </w:pPr>
    </w:p>
    <w:p w14:paraId="75924B93" w14:textId="77777777" w:rsidR="002537B9" w:rsidRPr="009F1B36" w:rsidRDefault="0059667F" w:rsidP="0077200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За оперативними даними с</w:t>
      </w:r>
      <w:r w:rsidR="002537B9" w:rsidRPr="00B62A9A">
        <w:t xml:space="preserve">таном на </w:t>
      </w:r>
      <w:r w:rsidR="00C91768">
        <w:t>3</w:t>
      </w:r>
      <w:r w:rsidR="00970A4D">
        <w:rPr>
          <w:lang w:val="ru-RU"/>
        </w:rPr>
        <w:t xml:space="preserve">1 </w:t>
      </w:r>
      <w:r w:rsidR="00970A4D">
        <w:t>грудня</w:t>
      </w:r>
      <w:r w:rsidR="006C185B" w:rsidRPr="00B62A9A">
        <w:t xml:space="preserve"> </w:t>
      </w:r>
      <w:r w:rsidR="002537B9" w:rsidRPr="00B62A9A">
        <w:t>201</w:t>
      </w:r>
      <w:r w:rsidR="00776459">
        <w:t>7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8311D9">
        <w:rPr>
          <w:b/>
        </w:rPr>
        <w:t>2</w:t>
      </w:r>
      <w:r w:rsidR="006C3413">
        <w:rPr>
          <w:b/>
        </w:rPr>
        <w:t>.</w:t>
      </w:r>
      <w:r w:rsidR="00970A4D">
        <w:rPr>
          <w:b/>
        </w:rPr>
        <w:t>141</w:t>
      </w:r>
      <w:r w:rsidR="00015B73" w:rsidRPr="00015B73">
        <w:rPr>
          <w:b/>
        </w:rPr>
        <w:t>,</w:t>
      </w:r>
      <w:r w:rsidR="00970A4D">
        <w:rPr>
          <w:b/>
        </w:rPr>
        <w:t>67</w:t>
      </w:r>
      <w:r w:rsidR="00015B7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</w:rPr>
        <w:t>.грн</w:t>
      </w:r>
      <w:proofErr w:type="spellEnd"/>
      <w:r w:rsidR="002537B9" w:rsidRPr="009F1B36">
        <w:rPr>
          <w:b/>
        </w:rPr>
        <w:t>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2537B9" w:rsidRPr="009F1B36">
        <w:rPr>
          <w:b/>
        </w:rPr>
        <w:t xml:space="preserve"> </w:t>
      </w:r>
      <w:r>
        <w:rPr>
          <w:b/>
        </w:rPr>
        <w:t xml:space="preserve">                     </w:t>
      </w:r>
      <w:r w:rsidR="00015B73" w:rsidRPr="00015B73">
        <w:rPr>
          <w:b/>
        </w:rPr>
        <w:t>7</w:t>
      </w:r>
      <w:r w:rsidR="00E60E80">
        <w:rPr>
          <w:b/>
        </w:rPr>
        <w:t>6</w:t>
      </w:r>
      <w:r w:rsidR="00015B73" w:rsidRPr="00015B73">
        <w:rPr>
          <w:b/>
        </w:rPr>
        <w:t>,</w:t>
      </w:r>
      <w:r w:rsidR="00F83753">
        <w:rPr>
          <w:b/>
        </w:rPr>
        <w:t>3</w:t>
      </w:r>
      <w:r w:rsidR="00970A4D">
        <w:rPr>
          <w:b/>
        </w:rPr>
        <w:t>1</w:t>
      </w:r>
      <w:r w:rsidR="00015B7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proofErr w:type="spellEnd"/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>
        <w:t xml:space="preserve"> державою зовнішній борг – </w:t>
      </w:r>
      <w:r w:rsidR="00015B73" w:rsidRPr="00015B73">
        <w:rPr>
          <w:b/>
        </w:rPr>
        <w:t>1</w:t>
      </w:r>
      <w:r w:rsidR="006C3413">
        <w:rPr>
          <w:b/>
        </w:rPr>
        <w:t>.</w:t>
      </w:r>
      <w:r w:rsidR="008311D9">
        <w:rPr>
          <w:b/>
        </w:rPr>
        <w:t>3</w:t>
      </w:r>
      <w:r w:rsidR="00970A4D">
        <w:rPr>
          <w:b/>
        </w:rPr>
        <w:t>7</w:t>
      </w:r>
      <w:r w:rsidR="00F83753">
        <w:rPr>
          <w:b/>
        </w:rPr>
        <w:t>5</w:t>
      </w:r>
      <w:r w:rsidR="00015B73" w:rsidRPr="00015B73">
        <w:rPr>
          <w:b/>
        </w:rPr>
        <w:t>,</w:t>
      </w:r>
      <w:r w:rsidR="00970A4D">
        <w:rPr>
          <w:b/>
        </w:rPr>
        <w:t>00</w:t>
      </w:r>
      <w:r w:rsidR="006C341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.грн</w:t>
      </w:r>
      <w:proofErr w:type="spellEnd"/>
      <w:r w:rsidR="002537B9" w:rsidRPr="00792772">
        <w:rPr>
          <w:b/>
        </w:rPr>
        <w:t>.</w:t>
      </w:r>
      <w:r w:rsidR="002537B9" w:rsidRPr="00792772">
        <w:t xml:space="preserve"> (</w:t>
      </w:r>
      <w:r w:rsidR="00015B73" w:rsidRPr="00015B73">
        <w:t>6</w:t>
      </w:r>
      <w:r w:rsidR="008311D9">
        <w:t>4</w:t>
      </w:r>
      <w:r w:rsidR="00015B73" w:rsidRPr="00015B73">
        <w:t>,</w:t>
      </w:r>
      <w:r w:rsidR="00F83753">
        <w:t>2</w:t>
      </w:r>
      <w:r w:rsidR="00970A4D">
        <w:t>0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015B73" w:rsidRPr="00015B73">
        <w:rPr>
          <w:b/>
        </w:rPr>
        <w:t>4</w:t>
      </w:r>
      <w:r w:rsidR="00970A4D">
        <w:rPr>
          <w:b/>
        </w:rPr>
        <w:t>8</w:t>
      </w:r>
      <w:r w:rsidR="00015B73" w:rsidRPr="00015B73">
        <w:rPr>
          <w:b/>
        </w:rPr>
        <w:t>,</w:t>
      </w:r>
      <w:r w:rsidR="00970A4D">
        <w:rPr>
          <w:b/>
        </w:rPr>
        <w:t>99</w:t>
      </w:r>
      <w:r w:rsidR="006C341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proofErr w:type="spellEnd"/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9D480E">
        <w:rPr>
          <w:b/>
        </w:rPr>
        <w:t xml:space="preserve"> </w:t>
      </w:r>
      <w:r w:rsidR="00DD106A">
        <w:rPr>
          <w:b/>
        </w:rPr>
        <w:t>7</w:t>
      </w:r>
      <w:r w:rsidR="00970A4D">
        <w:rPr>
          <w:b/>
        </w:rPr>
        <w:t>6</w:t>
      </w:r>
      <w:r w:rsidR="00F83753">
        <w:rPr>
          <w:b/>
        </w:rPr>
        <w:t>6</w:t>
      </w:r>
      <w:r w:rsidR="00015B73" w:rsidRPr="00015B73">
        <w:rPr>
          <w:b/>
        </w:rPr>
        <w:t>,</w:t>
      </w:r>
      <w:r w:rsidR="00970A4D">
        <w:rPr>
          <w:b/>
        </w:rPr>
        <w:t>68</w:t>
      </w:r>
      <w:r w:rsidR="006C341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.грн</w:t>
      </w:r>
      <w:proofErr w:type="spellEnd"/>
      <w:r w:rsidR="002537B9" w:rsidRPr="00792772">
        <w:rPr>
          <w:b/>
        </w:rPr>
        <w:t>.</w:t>
      </w:r>
      <w:r w:rsidR="009D480E">
        <w:rPr>
          <w:b/>
        </w:rPr>
        <w:t xml:space="preserve"> </w:t>
      </w:r>
      <w:r w:rsidR="002537B9" w:rsidRPr="00792772">
        <w:t>(</w:t>
      </w:r>
      <w:r w:rsidR="00F3227A">
        <w:t>3</w:t>
      </w:r>
      <w:r w:rsidR="008311D9">
        <w:t>5</w:t>
      </w:r>
      <w:r w:rsidR="002537B9" w:rsidRPr="00792772">
        <w:t>,</w:t>
      </w:r>
      <w:r w:rsidR="00970A4D">
        <w:t>80</w:t>
      </w:r>
      <w:r w:rsidR="002537B9" w:rsidRPr="00792772">
        <w:t>%)</w:t>
      </w:r>
      <w:r w:rsidR="009D480E">
        <w:t xml:space="preserve"> </w:t>
      </w:r>
      <w:r w:rsidR="002537B9" w:rsidRPr="00792772">
        <w:t>або</w:t>
      </w:r>
      <w:r w:rsidR="009D480E">
        <w:t xml:space="preserve"> </w:t>
      </w:r>
      <w:r>
        <w:t xml:space="preserve">                    </w:t>
      </w:r>
      <w:r w:rsidR="00015B73" w:rsidRPr="00015B73">
        <w:rPr>
          <w:b/>
        </w:rPr>
        <w:t>2</w:t>
      </w:r>
      <w:r w:rsidR="008311D9">
        <w:rPr>
          <w:b/>
        </w:rPr>
        <w:t>7</w:t>
      </w:r>
      <w:r w:rsidR="00015B73" w:rsidRPr="00015B73">
        <w:rPr>
          <w:b/>
        </w:rPr>
        <w:t>,</w:t>
      </w:r>
      <w:r w:rsidR="00970A4D">
        <w:rPr>
          <w:b/>
        </w:rPr>
        <w:t>32</w:t>
      </w:r>
      <w:r w:rsidR="006C341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proofErr w:type="spellEnd"/>
      <w:r w:rsidR="002537B9" w:rsidRPr="00792772">
        <w:rPr>
          <w:bCs/>
        </w:rPr>
        <w:t>.</w:t>
      </w:r>
    </w:p>
    <w:p w14:paraId="086A2B69" w14:textId="77777777" w:rsidR="005561C8" w:rsidRPr="00F533CD" w:rsidRDefault="00157333" w:rsidP="00772002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9D480E" w:rsidRPr="00497152">
        <w:rPr>
          <w:b/>
        </w:rPr>
        <w:t xml:space="preserve"> </w:t>
      </w:r>
      <w:r w:rsidR="00015B73" w:rsidRPr="00015B73">
        <w:rPr>
          <w:b/>
        </w:rPr>
        <w:t>1</w:t>
      </w:r>
      <w:r w:rsidR="00E017C9">
        <w:rPr>
          <w:b/>
        </w:rPr>
        <w:t>.</w:t>
      </w:r>
      <w:r w:rsidR="00970A4D">
        <w:rPr>
          <w:b/>
        </w:rPr>
        <w:t>833</w:t>
      </w:r>
      <w:r w:rsidR="00015B73" w:rsidRPr="00015B73">
        <w:rPr>
          <w:b/>
        </w:rPr>
        <w:t>,</w:t>
      </w:r>
      <w:r w:rsidR="00970A4D">
        <w:rPr>
          <w:b/>
        </w:rPr>
        <w:t>71</w:t>
      </w:r>
      <w:r w:rsidR="006C341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B14440" w:rsidRPr="009F1B36">
        <w:rPr>
          <w:b/>
        </w:rPr>
        <w:t>.грн</w:t>
      </w:r>
      <w:proofErr w:type="spellEnd"/>
      <w:r w:rsidR="00B14440" w:rsidRPr="009F1B36">
        <w:rPr>
          <w:b/>
        </w:rPr>
        <w:t>.</w:t>
      </w:r>
      <w:r w:rsidRPr="00157333">
        <w:t xml:space="preserve"> </w:t>
      </w:r>
      <w:r w:rsidR="002537B9" w:rsidRPr="00B62A9A">
        <w:t>(</w:t>
      </w:r>
      <w:r w:rsidR="00015B73" w:rsidRPr="00015B73">
        <w:rPr>
          <w:bCs/>
        </w:rPr>
        <w:t>8</w:t>
      </w:r>
      <w:r w:rsidR="00F83753">
        <w:rPr>
          <w:bCs/>
        </w:rPr>
        <w:t>5</w:t>
      </w:r>
      <w:r w:rsidR="00015B73" w:rsidRPr="00015B73">
        <w:rPr>
          <w:bCs/>
        </w:rPr>
        <w:t>,</w:t>
      </w:r>
      <w:r w:rsidR="00970A4D">
        <w:rPr>
          <w:bCs/>
        </w:rPr>
        <w:t>62</w:t>
      </w:r>
      <w:r w:rsidR="00015B73" w:rsidRPr="00015B73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                   </w:t>
      </w:r>
      <w:r w:rsidR="002537B9" w:rsidRPr="009F1B36">
        <w:rPr>
          <w:bCs/>
        </w:rPr>
        <w:t xml:space="preserve">   </w:t>
      </w:r>
      <w:r w:rsidR="002537B9" w:rsidRPr="009F1B36">
        <w:rPr>
          <w:b/>
        </w:rPr>
        <w:t xml:space="preserve"> </w:t>
      </w:r>
      <w:r w:rsidR="00015B73" w:rsidRPr="00015B73">
        <w:rPr>
          <w:b/>
        </w:rPr>
        <w:t>6</w:t>
      </w:r>
      <w:r w:rsidR="00F83753">
        <w:rPr>
          <w:b/>
        </w:rPr>
        <w:t>5</w:t>
      </w:r>
      <w:r w:rsidR="00015B73" w:rsidRPr="00015B73">
        <w:rPr>
          <w:b/>
        </w:rPr>
        <w:t>,</w:t>
      </w:r>
      <w:r w:rsidR="00970A4D">
        <w:rPr>
          <w:b/>
        </w:rPr>
        <w:t>33</w:t>
      </w:r>
      <w:r w:rsidR="00015B7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proofErr w:type="spellEnd"/>
      <w:r w:rsidR="005561C8" w:rsidRPr="00F533CD">
        <w:t>.</w:t>
      </w:r>
      <w:r w:rsidR="00F04A37">
        <w:t xml:space="preserve"> 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становив</w:t>
      </w:r>
      <w:r w:rsidR="00F3227A">
        <w:t xml:space="preserve">  </w:t>
      </w:r>
      <w:r w:rsidR="008311D9">
        <w:rPr>
          <w:b/>
        </w:rPr>
        <w:t>1.0</w:t>
      </w:r>
      <w:r w:rsidR="00970A4D">
        <w:rPr>
          <w:b/>
        </w:rPr>
        <w:t>80</w:t>
      </w:r>
      <w:r w:rsidR="00015B73" w:rsidRPr="00015B73">
        <w:rPr>
          <w:b/>
        </w:rPr>
        <w:t>,</w:t>
      </w:r>
      <w:r w:rsidR="00970A4D">
        <w:rPr>
          <w:b/>
        </w:rPr>
        <w:t>3</w:t>
      </w:r>
      <w:r w:rsidR="00F83753">
        <w:rPr>
          <w:b/>
        </w:rPr>
        <w:t>1</w:t>
      </w:r>
      <w:r w:rsidR="006C341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 xml:space="preserve">. </w:t>
      </w:r>
      <w:r w:rsidR="005561C8" w:rsidRPr="00B62A9A">
        <w:t>(</w:t>
      </w:r>
      <w:r w:rsidR="008311D9">
        <w:t>50</w:t>
      </w:r>
      <w:r w:rsidR="008D6660">
        <w:t>,</w:t>
      </w:r>
      <w:r w:rsidR="00E60E80">
        <w:t>4</w:t>
      </w:r>
      <w:r w:rsidR="00970A4D">
        <w:t>4</w:t>
      </w:r>
      <w:r w:rsidR="00F04A37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015B73" w:rsidRPr="00015B73">
        <w:rPr>
          <w:b/>
        </w:rPr>
        <w:t>3</w:t>
      </w:r>
      <w:r w:rsidR="008311D9">
        <w:rPr>
          <w:b/>
        </w:rPr>
        <w:t>8</w:t>
      </w:r>
      <w:r w:rsidR="00015B73" w:rsidRPr="00015B73">
        <w:rPr>
          <w:b/>
        </w:rPr>
        <w:t>,</w:t>
      </w:r>
      <w:r w:rsidR="00F83753">
        <w:rPr>
          <w:b/>
        </w:rPr>
        <w:t>4</w:t>
      </w:r>
      <w:r w:rsidR="00970A4D">
        <w:rPr>
          <w:b/>
        </w:rPr>
        <w:t>9</w:t>
      </w:r>
      <w:r w:rsidR="006C341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proofErr w:type="spellEnd"/>
      <w:r w:rsidR="005561C8" w:rsidRPr="00F533CD">
        <w:t>.</w:t>
      </w:r>
      <w:r w:rsidR="005561C8" w:rsidRPr="00F533CD">
        <w:rPr>
          <w:b/>
        </w:rPr>
        <w:t xml:space="preserve"> </w:t>
      </w:r>
      <w:r w:rsidR="00F04A37">
        <w:rPr>
          <w:b/>
        </w:rPr>
        <w:t xml:space="preserve"> </w:t>
      </w:r>
      <w:r w:rsidR="00A35532">
        <w:rPr>
          <w:b/>
        </w:rPr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становив </w:t>
      </w:r>
      <w:r w:rsidR="00E60E80">
        <w:rPr>
          <w:b/>
        </w:rPr>
        <w:t>7</w:t>
      </w:r>
      <w:r w:rsidR="00970A4D">
        <w:rPr>
          <w:b/>
        </w:rPr>
        <w:t>53</w:t>
      </w:r>
      <w:r w:rsidR="00015B73" w:rsidRPr="00015B73">
        <w:rPr>
          <w:b/>
        </w:rPr>
        <w:t>,</w:t>
      </w:r>
      <w:r w:rsidR="00970A4D">
        <w:rPr>
          <w:b/>
        </w:rPr>
        <w:t>40</w:t>
      </w:r>
      <w:r w:rsidR="006C341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 xml:space="preserve">. </w:t>
      </w:r>
      <w:r w:rsidR="005561C8" w:rsidRPr="007A4A10">
        <w:rPr>
          <w:bCs/>
        </w:rPr>
        <w:t>(</w:t>
      </w:r>
      <w:r w:rsidR="00015B73" w:rsidRPr="00015B73">
        <w:rPr>
          <w:bCs/>
        </w:rPr>
        <w:t>3</w:t>
      </w:r>
      <w:r w:rsidR="00970A4D">
        <w:rPr>
          <w:bCs/>
        </w:rPr>
        <w:t>5</w:t>
      </w:r>
      <w:r w:rsidR="00015B73" w:rsidRPr="00015B73">
        <w:rPr>
          <w:bCs/>
        </w:rPr>
        <w:t>,</w:t>
      </w:r>
      <w:r w:rsidR="00970A4D">
        <w:rPr>
          <w:bCs/>
        </w:rPr>
        <w:t>18</w:t>
      </w:r>
      <w:r w:rsidR="00015B73" w:rsidRPr="00015B73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015B73" w:rsidRPr="00015B73">
        <w:rPr>
          <w:b/>
        </w:rPr>
        <w:t>2</w:t>
      </w:r>
      <w:r w:rsidR="008311D9">
        <w:rPr>
          <w:b/>
        </w:rPr>
        <w:t>6</w:t>
      </w:r>
      <w:r w:rsidR="00015B73" w:rsidRPr="00015B73">
        <w:rPr>
          <w:b/>
        </w:rPr>
        <w:t>,</w:t>
      </w:r>
      <w:r w:rsidR="00970A4D">
        <w:rPr>
          <w:b/>
        </w:rPr>
        <w:t>84</w:t>
      </w:r>
      <w:r w:rsidR="00E32954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proofErr w:type="spellEnd"/>
      <w:r w:rsidR="005561C8" w:rsidRPr="00F533CD">
        <w:t>.</w:t>
      </w:r>
    </w:p>
    <w:p w14:paraId="6C1008EC" w14:textId="77777777" w:rsidR="005561C8" w:rsidRPr="00F533CD" w:rsidRDefault="005561C8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 </w:t>
      </w:r>
      <w:r w:rsidR="008311D9">
        <w:rPr>
          <w:b/>
        </w:rPr>
        <w:t>3</w:t>
      </w:r>
      <w:r w:rsidR="00E60E80">
        <w:rPr>
          <w:b/>
        </w:rPr>
        <w:t>0</w:t>
      </w:r>
      <w:r w:rsidR="00970A4D">
        <w:rPr>
          <w:b/>
        </w:rPr>
        <w:t>7</w:t>
      </w:r>
      <w:r w:rsidR="00015B73" w:rsidRPr="00E32954">
        <w:rPr>
          <w:b/>
        </w:rPr>
        <w:t>,</w:t>
      </w:r>
      <w:r w:rsidR="00F83753">
        <w:rPr>
          <w:b/>
        </w:rPr>
        <w:t>9</w:t>
      </w:r>
      <w:r w:rsidR="00970A4D">
        <w:rPr>
          <w:b/>
        </w:rPr>
        <w:t>6</w:t>
      </w:r>
      <w:r w:rsidR="006C341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>.</w:t>
      </w:r>
      <w:r w:rsidRPr="00F533CD">
        <w:t xml:space="preserve"> </w:t>
      </w:r>
      <w:r w:rsidRPr="00B62A9A">
        <w:rPr>
          <w:bCs/>
        </w:rPr>
        <w:t>(</w:t>
      </w:r>
      <w:r w:rsidR="00015B73" w:rsidRPr="00015B73">
        <w:rPr>
          <w:bCs/>
        </w:rPr>
        <w:t>1</w:t>
      </w:r>
      <w:r w:rsidR="00F83753">
        <w:rPr>
          <w:bCs/>
        </w:rPr>
        <w:t>4</w:t>
      </w:r>
      <w:r w:rsidR="00015B73" w:rsidRPr="00015B73">
        <w:rPr>
          <w:bCs/>
        </w:rPr>
        <w:t>,</w:t>
      </w:r>
      <w:r w:rsidR="00F83753">
        <w:rPr>
          <w:bCs/>
        </w:rPr>
        <w:t>3</w:t>
      </w:r>
      <w:r w:rsidR="00970A4D">
        <w:rPr>
          <w:bCs/>
        </w:rPr>
        <w:t>8</w:t>
      </w:r>
      <w:r w:rsidR="00015B73" w:rsidRPr="00015B73">
        <w:rPr>
          <w:bCs/>
        </w:rPr>
        <w:t>%</w:t>
      </w:r>
      <w:r w:rsidRPr="00B62A9A">
        <w:rPr>
          <w:bCs/>
        </w:rPr>
        <w:t>)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015B73" w:rsidRPr="00015B73">
        <w:rPr>
          <w:b/>
        </w:rPr>
        <w:t>1</w:t>
      </w:r>
      <w:r w:rsidR="00970A4D">
        <w:rPr>
          <w:b/>
        </w:rPr>
        <w:t>0</w:t>
      </w:r>
      <w:r w:rsidR="00DD106A">
        <w:rPr>
          <w:b/>
        </w:rPr>
        <w:t>,</w:t>
      </w:r>
      <w:r w:rsidR="00970A4D">
        <w:rPr>
          <w:b/>
        </w:rPr>
        <w:t>97</w:t>
      </w:r>
      <w:r w:rsidR="006C341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proofErr w:type="spellEnd"/>
      <w:r w:rsidRPr="00F533CD">
        <w:rPr>
          <w:bCs/>
        </w:rPr>
        <w:t>, в</w:t>
      </w:r>
      <w:r w:rsidRPr="00F533CD">
        <w:t xml:space="preserve"> тому числі: гарантований зовнішній борг – </w:t>
      </w:r>
      <w:r w:rsidR="00015B73" w:rsidRPr="00015B73">
        <w:rPr>
          <w:b/>
        </w:rPr>
        <w:t>2</w:t>
      </w:r>
      <w:r w:rsidR="00970A4D">
        <w:rPr>
          <w:b/>
        </w:rPr>
        <w:t>94</w:t>
      </w:r>
      <w:r w:rsidR="00015B73" w:rsidRPr="00015B73">
        <w:rPr>
          <w:b/>
        </w:rPr>
        <w:t>,</w:t>
      </w:r>
      <w:r w:rsidR="00970A4D">
        <w:rPr>
          <w:b/>
        </w:rPr>
        <w:t>69</w:t>
      </w:r>
      <w:r w:rsidR="006C341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 xml:space="preserve">. </w:t>
      </w:r>
      <w:r w:rsidRPr="00B62A9A">
        <w:t>(</w:t>
      </w:r>
      <w:r w:rsidR="008D6660" w:rsidRPr="008D6660">
        <w:rPr>
          <w:bCs/>
        </w:rPr>
        <w:t>1</w:t>
      </w:r>
      <w:r w:rsidR="00F83753">
        <w:rPr>
          <w:bCs/>
        </w:rPr>
        <w:t>3</w:t>
      </w:r>
      <w:r w:rsidR="008D6660" w:rsidRPr="008D6660">
        <w:rPr>
          <w:bCs/>
        </w:rPr>
        <w:t>,</w:t>
      </w:r>
      <w:r w:rsidR="00970A4D">
        <w:rPr>
          <w:bCs/>
        </w:rPr>
        <w:t>7</w:t>
      </w:r>
      <w:r w:rsidR="00F83753">
        <w:rPr>
          <w:bCs/>
        </w:rPr>
        <w:t>6</w:t>
      </w:r>
      <w:r w:rsidR="00157333" w:rsidRPr="00157333">
        <w:rPr>
          <w:bCs/>
        </w:rPr>
        <w:t>%</w:t>
      </w:r>
      <w:r w:rsidRPr="00B62A9A">
        <w:t>)</w:t>
      </w:r>
      <w:r w:rsidRPr="00F533CD">
        <w:t xml:space="preserve"> або </w:t>
      </w:r>
      <w:r w:rsidR="00015B73" w:rsidRPr="00015B73">
        <w:rPr>
          <w:b/>
        </w:rPr>
        <w:t>1</w:t>
      </w:r>
      <w:r w:rsidR="00E60E80">
        <w:rPr>
          <w:b/>
        </w:rPr>
        <w:t>0</w:t>
      </w:r>
      <w:r w:rsidR="00015B73" w:rsidRPr="00015B73">
        <w:rPr>
          <w:b/>
        </w:rPr>
        <w:t>,</w:t>
      </w:r>
      <w:r w:rsidR="00F83753">
        <w:rPr>
          <w:b/>
        </w:rPr>
        <w:t>5</w:t>
      </w:r>
      <w:r w:rsidR="00970A4D">
        <w:rPr>
          <w:b/>
        </w:rPr>
        <w:t>0</w:t>
      </w:r>
      <w:r w:rsidR="006C341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внутрішній борг – </w:t>
      </w:r>
      <w:r w:rsidR="00970A4D" w:rsidRPr="00970A4D">
        <w:rPr>
          <w:b/>
        </w:rPr>
        <w:t>13</w:t>
      </w:r>
      <w:r w:rsidR="00015B73" w:rsidRPr="00970A4D">
        <w:rPr>
          <w:b/>
          <w:bCs/>
        </w:rPr>
        <w:t>,</w:t>
      </w:r>
      <w:r w:rsidR="00F83753" w:rsidRPr="00970A4D">
        <w:rPr>
          <w:b/>
          <w:bCs/>
        </w:rPr>
        <w:t>2</w:t>
      </w:r>
      <w:r w:rsidR="00970A4D" w:rsidRPr="00970A4D">
        <w:rPr>
          <w:b/>
          <w:bCs/>
        </w:rPr>
        <w:t>8</w:t>
      </w:r>
      <w:r w:rsidR="006C3413">
        <w:rPr>
          <w:b/>
          <w:bCs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 xml:space="preserve">. </w:t>
      </w:r>
      <w:r w:rsidRPr="00F533CD">
        <w:t>(</w:t>
      </w:r>
      <w:r w:rsidR="008311D9">
        <w:t>0</w:t>
      </w:r>
      <w:r w:rsidR="00015B73">
        <w:t>,</w:t>
      </w:r>
      <w:r w:rsidR="00970A4D">
        <w:t>62</w:t>
      </w:r>
      <w:r w:rsidR="00157333" w:rsidRPr="00157333">
        <w:t>%</w:t>
      </w:r>
      <w:r w:rsidRPr="00B62A9A">
        <w:t>)</w:t>
      </w:r>
      <w:r w:rsidRPr="00F533CD">
        <w:t xml:space="preserve"> або </w:t>
      </w:r>
      <w:r w:rsidR="00015B73" w:rsidRPr="00015B73">
        <w:rPr>
          <w:b/>
        </w:rPr>
        <w:t>0,</w:t>
      </w:r>
      <w:r w:rsidR="00970A4D">
        <w:rPr>
          <w:b/>
        </w:rPr>
        <w:t>4</w:t>
      </w:r>
      <w:r w:rsidR="00015B73" w:rsidRPr="00015B73">
        <w:rPr>
          <w:b/>
        </w:rPr>
        <w:t>7</w:t>
      </w:r>
      <w:r w:rsidR="006C3413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.</w:t>
      </w:r>
    </w:p>
    <w:p w14:paraId="3E334543" w14:textId="77777777" w:rsidR="00282E76" w:rsidRDefault="00282E76" w:rsidP="00772002">
      <w:pPr>
        <w:pStyle w:val="2"/>
        <w:spacing w:line="276" w:lineRule="auto"/>
        <w:ind w:firstLine="709"/>
        <w:contextualSpacing/>
        <w:jc w:val="both"/>
      </w:pPr>
    </w:p>
    <w:p w14:paraId="4FF4FB2C" w14:textId="77777777" w:rsidR="0059667F" w:rsidRDefault="0059667F" w:rsidP="00772002">
      <w:pPr>
        <w:shd w:val="clear" w:color="auto" w:fill="FFFFFF" w:themeFill="background1"/>
        <w:spacing w:after="120" w:line="276" w:lineRule="auto"/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524B57">
        <w:rPr>
          <w:sz w:val="28"/>
          <w:szCs w:val="28"/>
        </w:rPr>
        <w:t>Статтею</w:t>
      </w:r>
      <w:proofErr w:type="spellEnd"/>
      <w:r w:rsidRPr="00524B57">
        <w:rPr>
          <w:sz w:val="28"/>
          <w:szCs w:val="28"/>
        </w:rPr>
        <w:t xml:space="preserve"> 5 Закону України «Про </w:t>
      </w:r>
      <w:proofErr w:type="spellStart"/>
      <w:r w:rsidRPr="00524B57">
        <w:rPr>
          <w:sz w:val="28"/>
          <w:szCs w:val="28"/>
        </w:rPr>
        <w:t>Державний</w:t>
      </w:r>
      <w:proofErr w:type="spellEnd"/>
      <w:r w:rsidRPr="00524B57">
        <w:rPr>
          <w:sz w:val="28"/>
          <w:szCs w:val="28"/>
        </w:rPr>
        <w:t xml:space="preserve"> бюджет України на 2017 </w:t>
      </w:r>
      <w:proofErr w:type="spellStart"/>
      <w:r w:rsidRPr="00524B57">
        <w:rPr>
          <w:sz w:val="28"/>
          <w:szCs w:val="28"/>
        </w:rPr>
        <w:t>рік</w:t>
      </w:r>
      <w:proofErr w:type="spellEnd"/>
      <w:r w:rsidRPr="00524B57">
        <w:rPr>
          <w:sz w:val="28"/>
          <w:szCs w:val="28"/>
        </w:rPr>
        <w:t xml:space="preserve">» </w:t>
      </w:r>
      <w:proofErr w:type="spellStart"/>
      <w:r w:rsidRPr="00524B57">
        <w:rPr>
          <w:sz w:val="28"/>
          <w:szCs w:val="28"/>
        </w:rPr>
        <w:t>визначено</w:t>
      </w:r>
      <w:proofErr w:type="spellEnd"/>
      <w:r w:rsidRPr="00524B57">
        <w:rPr>
          <w:sz w:val="28"/>
          <w:szCs w:val="28"/>
        </w:rPr>
        <w:t xml:space="preserve"> </w:t>
      </w:r>
      <w:proofErr w:type="spellStart"/>
      <w:r w:rsidRPr="00524B57">
        <w:rPr>
          <w:color w:val="000000"/>
          <w:sz w:val="28"/>
          <w:szCs w:val="28"/>
          <w:shd w:val="clear" w:color="auto" w:fill="FFFFFF"/>
        </w:rPr>
        <w:t>граничний</w:t>
      </w:r>
      <w:proofErr w:type="spellEnd"/>
      <w:r w:rsidRPr="00524B5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4B57">
        <w:rPr>
          <w:color w:val="000000"/>
          <w:sz w:val="28"/>
          <w:szCs w:val="28"/>
          <w:shd w:val="clear" w:color="auto" w:fill="FFFFFF"/>
        </w:rPr>
        <w:t>обсяг</w:t>
      </w:r>
      <w:proofErr w:type="spellEnd"/>
      <w:r w:rsidRPr="00524B57">
        <w:rPr>
          <w:color w:val="000000"/>
          <w:sz w:val="28"/>
          <w:szCs w:val="28"/>
          <w:shd w:val="clear" w:color="auto" w:fill="FFFFFF"/>
        </w:rPr>
        <w:t xml:space="preserve"> державного боргу в </w:t>
      </w:r>
      <w:proofErr w:type="spellStart"/>
      <w:r w:rsidRPr="00524B57">
        <w:rPr>
          <w:color w:val="000000"/>
          <w:sz w:val="28"/>
          <w:szCs w:val="28"/>
          <w:shd w:val="clear" w:color="auto" w:fill="FFFFFF"/>
        </w:rPr>
        <w:t>сумі</w:t>
      </w:r>
      <w:proofErr w:type="spellEnd"/>
      <w:r w:rsidRPr="00524B57">
        <w:rPr>
          <w:color w:val="000000"/>
          <w:sz w:val="28"/>
          <w:szCs w:val="28"/>
          <w:shd w:val="clear" w:color="auto" w:fill="FFFFFF"/>
        </w:rPr>
        <w:t xml:space="preserve"> 1 823,73 млрд. </w:t>
      </w:r>
      <w:proofErr w:type="spellStart"/>
      <w:r w:rsidRPr="00524B57">
        <w:rPr>
          <w:color w:val="000000"/>
          <w:sz w:val="28"/>
          <w:szCs w:val="28"/>
          <w:shd w:val="clear" w:color="auto" w:fill="FFFFFF"/>
        </w:rPr>
        <w:t>гривень</w:t>
      </w:r>
      <w:proofErr w:type="spellEnd"/>
      <w:r w:rsidRPr="00524B57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524B57">
        <w:rPr>
          <w:color w:val="000000"/>
          <w:sz w:val="28"/>
          <w:szCs w:val="28"/>
          <w:shd w:val="clear" w:color="auto" w:fill="FFFFFF"/>
        </w:rPr>
        <w:t>граничний</w:t>
      </w:r>
      <w:proofErr w:type="spellEnd"/>
      <w:r w:rsidRPr="00524B5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4B57">
        <w:rPr>
          <w:color w:val="000000"/>
          <w:sz w:val="28"/>
          <w:szCs w:val="28"/>
          <w:shd w:val="clear" w:color="auto" w:fill="FFFFFF"/>
        </w:rPr>
        <w:t>обсяг</w:t>
      </w:r>
      <w:proofErr w:type="spellEnd"/>
      <w:r w:rsidRPr="00524B5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4B57">
        <w:rPr>
          <w:color w:val="000000"/>
          <w:sz w:val="28"/>
          <w:szCs w:val="28"/>
          <w:shd w:val="clear" w:color="auto" w:fill="FFFFFF"/>
        </w:rPr>
        <w:t>гарантованого</w:t>
      </w:r>
      <w:proofErr w:type="spellEnd"/>
      <w:r w:rsidRPr="00524B57">
        <w:rPr>
          <w:color w:val="000000"/>
          <w:sz w:val="28"/>
          <w:szCs w:val="28"/>
          <w:shd w:val="clear" w:color="auto" w:fill="FFFFFF"/>
        </w:rPr>
        <w:t xml:space="preserve"> державою боргу в </w:t>
      </w:r>
      <w:proofErr w:type="spellStart"/>
      <w:r w:rsidRPr="00524B57">
        <w:rPr>
          <w:color w:val="000000"/>
          <w:sz w:val="28"/>
          <w:szCs w:val="28"/>
          <w:shd w:val="clear" w:color="auto" w:fill="FFFFFF"/>
        </w:rPr>
        <w:t>сумі</w:t>
      </w:r>
      <w:proofErr w:type="spellEnd"/>
      <w:r w:rsidRPr="00524B57">
        <w:rPr>
          <w:color w:val="000000"/>
          <w:sz w:val="28"/>
          <w:szCs w:val="28"/>
          <w:shd w:val="clear" w:color="auto" w:fill="FFFFFF"/>
        </w:rPr>
        <w:t xml:space="preserve"> 579,37 млрд. </w:t>
      </w:r>
      <w:proofErr w:type="spellStart"/>
      <w:r w:rsidRPr="00524B57">
        <w:rPr>
          <w:color w:val="000000"/>
          <w:sz w:val="28"/>
          <w:szCs w:val="28"/>
          <w:shd w:val="clear" w:color="auto" w:fill="FFFFFF"/>
        </w:rPr>
        <w:t>гривень</w:t>
      </w:r>
      <w:proofErr w:type="spellEnd"/>
      <w:r w:rsidRPr="00524B57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0454AD0A" w14:textId="77777777" w:rsidR="0059667F" w:rsidRDefault="0059667F" w:rsidP="00772002">
      <w:pPr>
        <w:shd w:val="clear" w:color="auto" w:fill="FFFFFF" w:themeFill="background1"/>
        <w:spacing w:after="120" w:line="276" w:lineRule="auto"/>
        <w:ind w:firstLine="426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16</w:t>
      </w:r>
      <w:r w:rsidRPr="00524B57">
        <w:rPr>
          <w:sz w:val="28"/>
          <w:szCs w:val="28"/>
        </w:rPr>
        <w:t xml:space="preserve"> Закону України «Про </w:t>
      </w:r>
      <w:proofErr w:type="spellStart"/>
      <w:r w:rsidRPr="00524B57">
        <w:rPr>
          <w:sz w:val="28"/>
          <w:szCs w:val="28"/>
        </w:rPr>
        <w:t>Державний</w:t>
      </w:r>
      <w:proofErr w:type="spellEnd"/>
      <w:r w:rsidRPr="00524B57">
        <w:rPr>
          <w:sz w:val="28"/>
          <w:szCs w:val="28"/>
        </w:rPr>
        <w:t xml:space="preserve"> бюджет України на 2017 </w:t>
      </w:r>
      <w:proofErr w:type="spellStart"/>
      <w:r w:rsidRPr="00524B57">
        <w:rPr>
          <w:sz w:val="28"/>
          <w:szCs w:val="28"/>
        </w:rPr>
        <w:t>рік</w:t>
      </w:r>
      <w:proofErr w:type="spellEnd"/>
      <w:r w:rsidRPr="00524B5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у 2017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банків</w:t>
      </w:r>
      <w:proofErr w:type="spellEnd"/>
      <w:r w:rsidRPr="007E4BEF">
        <w:rPr>
          <w:sz w:val="28"/>
          <w:szCs w:val="28"/>
        </w:rPr>
        <w:t xml:space="preserve"> з </w:t>
      </w:r>
      <w:proofErr w:type="spellStart"/>
      <w:r w:rsidRPr="007E4BEF">
        <w:rPr>
          <w:sz w:val="28"/>
          <w:szCs w:val="28"/>
        </w:rPr>
        <w:t>відповідним</w:t>
      </w:r>
      <w:proofErr w:type="spellEnd"/>
      <w:r w:rsidRPr="007E4BEF">
        <w:rPr>
          <w:sz w:val="28"/>
          <w:szCs w:val="28"/>
        </w:rPr>
        <w:t xml:space="preserve"> </w:t>
      </w:r>
      <w:proofErr w:type="spellStart"/>
      <w:r w:rsidRPr="007E4BEF">
        <w:rPr>
          <w:sz w:val="28"/>
          <w:szCs w:val="28"/>
        </w:rPr>
        <w:t>коригуванням</w:t>
      </w:r>
      <w:proofErr w:type="spellEnd"/>
      <w:r w:rsidRPr="007E4BEF">
        <w:rPr>
          <w:sz w:val="28"/>
          <w:szCs w:val="28"/>
        </w:rPr>
        <w:t xml:space="preserve"> граничного </w:t>
      </w:r>
      <w:proofErr w:type="spellStart"/>
      <w:r w:rsidRPr="007E4BEF">
        <w:rPr>
          <w:sz w:val="28"/>
          <w:szCs w:val="28"/>
        </w:rPr>
        <w:t>обсягу</w:t>
      </w:r>
      <w:proofErr w:type="spellEnd"/>
      <w:r w:rsidRPr="007E4BEF">
        <w:rPr>
          <w:sz w:val="28"/>
          <w:szCs w:val="28"/>
        </w:rPr>
        <w:t xml:space="preserve"> державного боргу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загальну</w:t>
      </w:r>
      <w:proofErr w:type="spellEnd"/>
      <w:r>
        <w:rPr>
          <w:sz w:val="28"/>
          <w:szCs w:val="28"/>
        </w:rPr>
        <w:t xml:space="preserve"> суму </w:t>
      </w:r>
      <w:r w:rsidRPr="00154C65">
        <w:rPr>
          <w:b/>
          <w:sz w:val="28"/>
          <w:szCs w:val="28"/>
        </w:rPr>
        <w:t>70,7</w:t>
      </w:r>
      <w:r>
        <w:rPr>
          <w:sz w:val="28"/>
          <w:szCs w:val="28"/>
        </w:rPr>
        <w:t xml:space="preserve"> млрд. грн.,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>: ПАТ «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експортно-імпортний</w:t>
      </w:r>
      <w:proofErr w:type="spellEnd"/>
      <w:r>
        <w:rPr>
          <w:sz w:val="28"/>
          <w:szCs w:val="28"/>
        </w:rPr>
        <w:t xml:space="preserve"> банк України» на суму </w:t>
      </w:r>
      <w:r>
        <w:rPr>
          <w:b/>
          <w:sz w:val="28"/>
          <w:szCs w:val="28"/>
        </w:rPr>
        <w:t>7,7</w:t>
      </w:r>
      <w:r w:rsidRPr="007E4BEF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млрд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(Постанови КМУ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01.02.2017 №54,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06.03.2017 №123); ПАТ «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ощадний</w:t>
      </w:r>
      <w:proofErr w:type="spellEnd"/>
      <w:r>
        <w:rPr>
          <w:sz w:val="28"/>
          <w:szCs w:val="28"/>
        </w:rPr>
        <w:t xml:space="preserve"> банк України» на суму </w:t>
      </w:r>
      <w:r w:rsidRPr="00D15324">
        <w:rPr>
          <w:b/>
          <w:sz w:val="28"/>
          <w:szCs w:val="28"/>
        </w:rPr>
        <w:t>14,62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млрд.грн</w:t>
      </w:r>
      <w:proofErr w:type="spellEnd"/>
      <w:r>
        <w:rPr>
          <w:sz w:val="28"/>
          <w:szCs w:val="28"/>
        </w:rPr>
        <w:t xml:space="preserve">. (Постанови КМУ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01.02.2017 №55,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06.03.2017 №122,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27.12.2017 №1039); ПАТ КБ «</w:t>
      </w:r>
      <w:proofErr w:type="spellStart"/>
      <w:r>
        <w:rPr>
          <w:sz w:val="28"/>
          <w:szCs w:val="28"/>
        </w:rPr>
        <w:t>Приватбанк</w:t>
      </w:r>
      <w:proofErr w:type="spellEnd"/>
      <w:r>
        <w:rPr>
          <w:sz w:val="28"/>
          <w:szCs w:val="28"/>
        </w:rPr>
        <w:t xml:space="preserve">» на суму </w:t>
      </w:r>
      <w:r w:rsidRPr="00D15324">
        <w:rPr>
          <w:b/>
          <w:sz w:val="28"/>
          <w:szCs w:val="28"/>
        </w:rPr>
        <w:t>48,36</w:t>
      </w:r>
      <w:r>
        <w:rPr>
          <w:b/>
          <w:sz w:val="28"/>
          <w:szCs w:val="28"/>
        </w:rPr>
        <w:t xml:space="preserve"> </w:t>
      </w:r>
      <w:r w:rsidRPr="00D15324">
        <w:rPr>
          <w:sz w:val="28"/>
          <w:szCs w:val="28"/>
        </w:rPr>
        <w:t>млрд</w:t>
      </w:r>
      <w:r>
        <w:rPr>
          <w:sz w:val="28"/>
          <w:szCs w:val="28"/>
        </w:rPr>
        <w:t>.</w:t>
      </w:r>
      <w:r w:rsidRPr="00D1532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. (Постанови КМУ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22.02.2017 №89,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23.06.2017 №443).</w:t>
      </w:r>
    </w:p>
    <w:p w14:paraId="3F7F1B3F" w14:textId="77777777" w:rsidR="00772002" w:rsidRDefault="00772002" w:rsidP="00772002">
      <w:pPr>
        <w:pStyle w:val="2"/>
        <w:spacing w:line="276" w:lineRule="auto"/>
        <w:ind w:firstLine="709"/>
        <w:contextualSpacing/>
        <w:jc w:val="both"/>
      </w:pPr>
      <w:r>
        <w:rPr>
          <w:bCs/>
        </w:rPr>
        <w:t xml:space="preserve">Протягом січня-грудня 2017 року </w:t>
      </w:r>
      <w:r w:rsidRPr="00F533CD">
        <w:t xml:space="preserve">сума </w:t>
      </w:r>
      <w:r w:rsidRPr="00F533CD">
        <w:rPr>
          <w:bCs/>
        </w:rPr>
        <w:t>державного та гарантованого державою</w:t>
      </w:r>
      <w:r w:rsidRPr="00F533CD">
        <w:t xml:space="preserve"> боргу України з</w:t>
      </w:r>
      <w:r>
        <w:t>більшилася</w:t>
      </w:r>
      <w:r w:rsidRPr="00F533CD">
        <w:t xml:space="preserve"> у гривневому еквіваленті на</w:t>
      </w:r>
      <w:r>
        <w:t xml:space="preserve"> </w:t>
      </w:r>
      <w:r w:rsidRPr="00970A4D">
        <w:rPr>
          <w:b/>
        </w:rPr>
        <w:t>211,</w:t>
      </w:r>
      <w:r>
        <w:rPr>
          <w:b/>
        </w:rPr>
        <w:t xml:space="preserve">87 </w:t>
      </w:r>
      <w:proofErr w:type="spellStart"/>
      <w:r>
        <w:rPr>
          <w:b/>
        </w:rPr>
        <w:t>млрд</w:t>
      </w:r>
      <w:r w:rsidRPr="00F533CD">
        <w:rPr>
          <w:b/>
          <w:bCs/>
        </w:rPr>
        <w:t>.грн</w:t>
      </w:r>
      <w:proofErr w:type="spellEnd"/>
      <w:r w:rsidRPr="00F533CD">
        <w:rPr>
          <w:b/>
          <w:bCs/>
        </w:rPr>
        <w:t>.</w:t>
      </w:r>
      <w:r>
        <w:rPr>
          <w:bCs/>
        </w:rPr>
        <w:t xml:space="preserve">, при цьому у доларовому еквіваленті державний та гарантований державою борг збільшився на </w:t>
      </w:r>
      <w:r>
        <w:rPr>
          <w:b/>
          <w:bCs/>
        </w:rPr>
        <w:t>5</w:t>
      </w:r>
      <w:r w:rsidRPr="006C3413">
        <w:rPr>
          <w:b/>
          <w:bCs/>
        </w:rPr>
        <w:t>,</w:t>
      </w:r>
      <w:r>
        <w:rPr>
          <w:b/>
          <w:bCs/>
        </w:rPr>
        <w:t xml:space="preserve">33 </w:t>
      </w:r>
      <w:proofErr w:type="spellStart"/>
      <w:r>
        <w:rPr>
          <w:b/>
        </w:rPr>
        <w:t>млрд</w:t>
      </w:r>
      <w:r w:rsidRPr="00F533CD">
        <w:rPr>
          <w:b/>
        </w:rPr>
        <w:t>.дол.США</w:t>
      </w:r>
      <w:proofErr w:type="spellEnd"/>
      <w:r>
        <w:t xml:space="preserve">. Основною причиною таких змін є здійснення фінансування державного бюджету за рахунок державних запозичень, в тому числі за рахунок залучення коштів від ЄС та випуску ОЗДП,  </w:t>
      </w:r>
      <w:r>
        <w:lastRenderedPageBreak/>
        <w:t xml:space="preserve">капіталізація </w:t>
      </w:r>
      <w:r w:rsidRPr="00BE56FE">
        <w:t>ПАТ "</w:t>
      </w:r>
      <w:r>
        <w:t>Державний експортно-імпортного банк України</w:t>
      </w:r>
      <w:r w:rsidRPr="00BE56FE">
        <w:t>"</w:t>
      </w:r>
      <w:r>
        <w:t xml:space="preserve">, </w:t>
      </w:r>
      <w:r w:rsidRPr="00BE56FE">
        <w:t>ПАТ "</w:t>
      </w:r>
      <w:r>
        <w:t>Державний ощадний банк України</w:t>
      </w:r>
      <w:r w:rsidRPr="00BE56FE">
        <w:t>"</w:t>
      </w:r>
      <w:r>
        <w:t xml:space="preserve"> та </w:t>
      </w:r>
      <w:r w:rsidRPr="00BE56FE">
        <w:t>ПАТ КБ "ПРИВАТБАНК"</w:t>
      </w:r>
      <w:r>
        <w:t>,  девальвація національної валюти, курс якої по відношенню до долара США зріс з близько 27,2 грн./</w:t>
      </w:r>
      <w:proofErr w:type="spellStart"/>
      <w:r>
        <w:t>дол.США</w:t>
      </w:r>
      <w:proofErr w:type="spellEnd"/>
      <w:r>
        <w:t xml:space="preserve"> на кінець 2016 року до близько 28,1 грн./</w:t>
      </w:r>
      <w:proofErr w:type="spellStart"/>
      <w:r>
        <w:t>дол.США</w:t>
      </w:r>
      <w:proofErr w:type="spellEnd"/>
      <w:r>
        <w:t xml:space="preserve"> на кінець грудня 2017 року.</w:t>
      </w:r>
    </w:p>
    <w:p w14:paraId="0A4505B9" w14:textId="77777777" w:rsidR="00E34F81" w:rsidRPr="00957D8B" w:rsidRDefault="00E34F81" w:rsidP="00772002">
      <w:pPr>
        <w:pStyle w:val="2"/>
        <w:spacing w:line="276" w:lineRule="auto"/>
        <w:ind w:firstLine="709"/>
        <w:contextualSpacing/>
        <w:jc w:val="both"/>
      </w:pPr>
    </w:p>
    <w:p w14:paraId="14F948C6" w14:textId="77777777" w:rsidR="00957D8B" w:rsidRPr="00E34F81" w:rsidRDefault="00E34F81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E34F81">
        <w:rPr>
          <w:i/>
          <w:u w:val="single"/>
        </w:rPr>
        <w:t>Довідково:</w:t>
      </w:r>
      <w:r>
        <w:rPr>
          <w:i/>
        </w:rPr>
        <w:t xml:space="preserve"> 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</w:t>
      </w:r>
      <w:proofErr w:type="spellStart"/>
      <w:r>
        <w:rPr>
          <w:i/>
        </w:rPr>
        <w:t>дол.США</w:t>
      </w:r>
      <w:proofErr w:type="spellEnd"/>
      <w:r>
        <w:rPr>
          <w:i/>
        </w:rPr>
        <w:t xml:space="preserve"> за курсом Національного банку України на останній день звітного періоду та включає операції за цей день.</w:t>
      </w:r>
    </w:p>
    <w:sectPr w:rsidR="00957D8B" w:rsidRPr="00E34F81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5B73"/>
    <w:rsid w:val="000218C7"/>
    <w:rsid w:val="000233D0"/>
    <w:rsid w:val="0004272D"/>
    <w:rsid w:val="000431A3"/>
    <w:rsid w:val="00043991"/>
    <w:rsid w:val="00060AA0"/>
    <w:rsid w:val="000648F9"/>
    <w:rsid w:val="0006571A"/>
    <w:rsid w:val="00083A19"/>
    <w:rsid w:val="00083D5F"/>
    <w:rsid w:val="00084BF8"/>
    <w:rsid w:val="00093CD2"/>
    <w:rsid w:val="00094E1B"/>
    <w:rsid w:val="000A663E"/>
    <w:rsid w:val="000B7F8A"/>
    <w:rsid w:val="000C159E"/>
    <w:rsid w:val="000C3DD4"/>
    <w:rsid w:val="000D19AF"/>
    <w:rsid w:val="000D2FC7"/>
    <w:rsid w:val="000F4EE5"/>
    <w:rsid w:val="00106078"/>
    <w:rsid w:val="00124A68"/>
    <w:rsid w:val="0013320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D4D8F"/>
    <w:rsid w:val="001E0191"/>
    <w:rsid w:val="001F68BE"/>
    <w:rsid w:val="002002CF"/>
    <w:rsid w:val="002105F4"/>
    <w:rsid w:val="00213028"/>
    <w:rsid w:val="00213874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702B3"/>
    <w:rsid w:val="00271007"/>
    <w:rsid w:val="00274248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E0CA9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664"/>
    <w:rsid w:val="003627B8"/>
    <w:rsid w:val="003674C9"/>
    <w:rsid w:val="003912C9"/>
    <w:rsid w:val="003923E3"/>
    <w:rsid w:val="00392FC8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820A9"/>
    <w:rsid w:val="00490A68"/>
    <w:rsid w:val="00493B77"/>
    <w:rsid w:val="00497152"/>
    <w:rsid w:val="004A5DDD"/>
    <w:rsid w:val="004B1B10"/>
    <w:rsid w:val="004B4DD5"/>
    <w:rsid w:val="004B5795"/>
    <w:rsid w:val="004D60E3"/>
    <w:rsid w:val="004D7BAD"/>
    <w:rsid w:val="004E346A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B1A12"/>
    <w:rsid w:val="005B3F8C"/>
    <w:rsid w:val="005C0E66"/>
    <w:rsid w:val="005C36EF"/>
    <w:rsid w:val="005C7EFF"/>
    <w:rsid w:val="005D5FB6"/>
    <w:rsid w:val="005D7FC4"/>
    <w:rsid w:val="005E6EC7"/>
    <w:rsid w:val="005F50BB"/>
    <w:rsid w:val="00602A2F"/>
    <w:rsid w:val="00604ED0"/>
    <w:rsid w:val="00611D6F"/>
    <w:rsid w:val="00612348"/>
    <w:rsid w:val="00620705"/>
    <w:rsid w:val="006224BE"/>
    <w:rsid w:val="00622B41"/>
    <w:rsid w:val="006232BB"/>
    <w:rsid w:val="00623581"/>
    <w:rsid w:val="0062591B"/>
    <w:rsid w:val="00631EC0"/>
    <w:rsid w:val="00661605"/>
    <w:rsid w:val="00662BB0"/>
    <w:rsid w:val="006633AE"/>
    <w:rsid w:val="006633F7"/>
    <w:rsid w:val="00664BB9"/>
    <w:rsid w:val="0068033E"/>
    <w:rsid w:val="00681E50"/>
    <w:rsid w:val="00697C0B"/>
    <w:rsid w:val="006A44AF"/>
    <w:rsid w:val="006A59AD"/>
    <w:rsid w:val="006A7BB0"/>
    <w:rsid w:val="006B0A73"/>
    <w:rsid w:val="006B2975"/>
    <w:rsid w:val="006B5E2D"/>
    <w:rsid w:val="006C185B"/>
    <w:rsid w:val="006C3413"/>
    <w:rsid w:val="006C354A"/>
    <w:rsid w:val="006C7EC0"/>
    <w:rsid w:val="006D798D"/>
    <w:rsid w:val="006E10C3"/>
    <w:rsid w:val="006F5F04"/>
    <w:rsid w:val="007074E1"/>
    <w:rsid w:val="007100FF"/>
    <w:rsid w:val="00732748"/>
    <w:rsid w:val="007374F1"/>
    <w:rsid w:val="007412F9"/>
    <w:rsid w:val="007423AB"/>
    <w:rsid w:val="0074631E"/>
    <w:rsid w:val="0075077A"/>
    <w:rsid w:val="00757FC3"/>
    <w:rsid w:val="007671E2"/>
    <w:rsid w:val="00772002"/>
    <w:rsid w:val="00776459"/>
    <w:rsid w:val="00791996"/>
    <w:rsid w:val="00792772"/>
    <w:rsid w:val="007A49BF"/>
    <w:rsid w:val="007A4A10"/>
    <w:rsid w:val="007B379F"/>
    <w:rsid w:val="007B60AF"/>
    <w:rsid w:val="007C5B3A"/>
    <w:rsid w:val="007D080B"/>
    <w:rsid w:val="007F3605"/>
    <w:rsid w:val="007F78AC"/>
    <w:rsid w:val="00802837"/>
    <w:rsid w:val="00803415"/>
    <w:rsid w:val="0081046B"/>
    <w:rsid w:val="00814415"/>
    <w:rsid w:val="008146CF"/>
    <w:rsid w:val="008147F1"/>
    <w:rsid w:val="00815918"/>
    <w:rsid w:val="00827E91"/>
    <w:rsid w:val="008311D9"/>
    <w:rsid w:val="008377EC"/>
    <w:rsid w:val="00844446"/>
    <w:rsid w:val="00852E3B"/>
    <w:rsid w:val="0085397D"/>
    <w:rsid w:val="00856DCA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30F0"/>
    <w:rsid w:val="008D6660"/>
    <w:rsid w:val="008E1526"/>
    <w:rsid w:val="008F452B"/>
    <w:rsid w:val="008F5911"/>
    <w:rsid w:val="009026D3"/>
    <w:rsid w:val="0093144A"/>
    <w:rsid w:val="00934B78"/>
    <w:rsid w:val="00940C21"/>
    <w:rsid w:val="00951D70"/>
    <w:rsid w:val="0095473D"/>
    <w:rsid w:val="00955A55"/>
    <w:rsid w:val="00955F75"/>
    <w:rsid w:val="00957D8B"/>
    <w:rsid w:val="00970A4D"/>
    <w:rsid w:val="009818AB"/>
    <w:rsid w:val="0098217F"/>
    <w:rsid w:val="00994555"/>
    <w:rsid w:val="009B24E6"/>
    <w:rsid w:val="009C2D88"/>
    <w:rsid w:val="009C3B3A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B720A"/>
    <w:rsid w:val="00AD02AA"/>
    <w:rsid w:val="00AD06AA"/>
    <w:rsid w:val="00AE6A4E"/>
    <w:rsid w:val="00AF1EA0"/>
    <w:rsid w:val="00AF2C24"/>
    <w:rsid w:val="00B14440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45FC"/>
    <w:rsid w:val="00C278C5"/>
    <w:rsid w:val="00C321DA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2702A"/>
    <w:rsid w:val="00D31ACF"/>
    <w:rsid w:val="00D438AE"/>
    <w:rsid w:val="00D43A66"/>
    <w:rsid w:val="00D54C2F"/>
    <w:rsid w:val="00D559ED"/>
    <w:rsid w:val="00D6157D"/>
    <w:rsid w:val="00D8073B"/>
    <w:rsid w:val="00D82F6A"/>
    <w:rsid w:val="00D903CD"/>
    <w:rsid w:val="00DB2CE5"/>
    <w:rsid w:val="00DB4040"/>
    <w:rsid w:val="00DC1CD9"/>
    <w:rsid w:val="00DD106A"/>
    <w:rsid w:val="00DD3B3C"/>
    <w:rsid w:val="00DD4081"/>
    <w:rsid w:val="00DD5B32"/>
    <w:rsid w:val="00DF0754"/>
    <w:rsid w:val="00DF2F92"/>
    <w:rsid w:val="00E01594"/>
    <w:rsid w:val="00E017C9"/>
    <w:rsid w:val="00E051A1"/>
    <w:rsid w:val="00E106D4"/>
    <w:rsid w:val="00E128FF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4904"/>
    <w:rsid w:val="00EB3FBF"/>
    <w:rsid w:val="00EC0471"/>
    <w:rsid w:val="00ED4E04"/>
    <w:rsid w:val="00EF138C"/>
    <w:rsid w:val="00F01811"/>
    <w:rsid w:val="00F04A37"/>
    <w:rsid w:val="00F0785A"/>
    <w:rsid w:val="00F16CA4"/>
    <w:rsid w:val="00F2298C"/>
    <w:rsid w:val="00F3227A"/>
    <w:rsid w:val="00F4527B"/>
    <w:rsid w:val="00F470B5"/>
    <w:rsid w:val="00F51593"/>
    <w:rsid w:val="00F533CD"/>
    <w:rsid w:val="00F57559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66619"/>
  <w15:docId w15:val="{FDD66595-1C8D-429E-A0E9-3D1B5729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MFWF-347-112103</_dlc_DocId>
    <_dlc_DocIdUrl xmlns="acedc1b3-a6a6-4744-bb8f-c9b717f8a9c9">
      <Url>http://workflow/12000/12100/12130/_layouts/DocIdRedir.aspx?ID=MFWF-347-112103</Url>
      <Description>MFWF-347-112103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EC65-5B96-4F0A-A094-201F8FB32EB8}"/>
</file>

<file path=customXml/itemProps2.xml><?xml version="1.0" encoding="utf-8"?>
<ds:datastoreItem xmlns:ds="http://schemas.openxmlformats.org/officeDocument/2006/customXml" ds:itemID="{8AFB0003-A95A-40A5-9236-BB6CF26D5A9D}"/>
</file>

<file path=customXml/itemProps3.xml><?xml version="1.0" encoding="utf-8"?>
<ds:datastoreItem xmlns:ds="http://schemas.openxmlformats.org/officeDocument/2006/customXml" ds:itemID="{D426059F-DA62-4179-A85E-B762FB2F6204}"/>
</file>

<file path=customXml/itemProps4.xml><?xml version="1.0" encoding="utf-8"?>
<ds:datastoreItem xmlns:ds="http://schemas.openxmlformats.org/officeDocument/2006/customXml" ds:itemID="{FDA22F01-6B8C-4B28-8031-33F8E8AA7119}"/>
</file>

<file path=customXml/itemProps5.xml><?xml version="1.0" encoding="utf-8"?>
<ds:datastoreItem xmlns:ds="http://schemas.openxmlformats.org/officeDocument/2006/customXml" ds:itemID="{FAEC1789-D19E-4405-870D-DC48BDBE25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2833</Characters>
  <Application>Microsoft Office Word</Application>
  <DocSecurity>4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Minfin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lukyanchuk_lv</dc:creator>
  <cp:lastModifiedBy>Бура Оксана Вікторівна</cp:lastModifiedBy>
  <cp:revision>2</cp:revision>
  <cp:lastPrinted>2017-10-26T09:06:00Z</cp:lastPrinted>
  <dcterms:created xsi:type="dcterms:W3CDTF">2018-02-22T07:57:00Z</dcterms:created>
  <dcterms:modified xsi:type="dcterms:W3CDTF">2018-02-22T07:57:00Z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ef971242-0bf2-403b-8800-82a3fd478141</vt:lpwstr>
  </property>
  <property fmtid="{D5CDD505-2E9C-101B-9397-08002B2CF9AE}" pid="3" name="ContentTypeId">
    <vt:lpwstr>0x010100795F85084727864D943A1640386A6A57</vt:lpwstr>
  </property>
</Properties>
</file>