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8D1" w:rsidRPr="00B8108C" w:rsidRDefault="00BF08D1" w:rsidP="00BF08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uk-UA"/>
        </w:rPr>
      </w:pPr>
      <w:r w:rsidRPr="00B8108C">
        <w:rPr>
          <w:rFonts w:ascii="Verdana" w:eastAsia="Times New Roman" w:hAnsi="Verdana" w:cs="Times New Roman"/>
          <w:b/>
          <w:bCs/>
          <w:color w:val="FF0000"/>
          <w:spacing w:val="-4"/>
          <w:sz w:val="24"/>
          <w:szCs w:val="18"/>
          <w:lang w:eastAsia="uk-UA"/>
        </w:rPr>
        <w:br/>
      </w:r>
      <w:r w:rsidRPr="00B8108C">
        <w:rPr>
          <w:rFonts w:ascii="Times New Roman" w:eastAsia="Times New Roman" w:hAnsi="Times New Roman" w:cs="Times New Roman"/>
          <w:b/>
          <w:bCs/>
          <w:spacing w:val="-4"/>
          <w:sz w:val="32"/>
          <w:szCs w:val="18"/>
          <w:lang w:eastAsia="uk-UA"/>
        </w:rPr>
        <w:t>ДОВІДКА</w:t>
      </w:r>
    </w:p>
    <w:p w:rsidR="00BF08D1" w:rsidRPr="00B8108C" w:rsidRDefault="00BF08D1" w:rsidP="00BF08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uk-UA"/>
        </w:rPr>
      </w:pPr>
      <w:r w:rsidRPr="00B8108C">
        <w:rPr>
          <w:rFonts w:ascii="Times New Roman" w:eastAsia="Times New Roman" w:hAnsi="Times New Roman" w:cs="Times New Roman"/>
          <w:spacing w:val="-4"/>
          <w:sz w:val="32"/>
          <w:szCs w:val="18"/>
          <w:lang w:eastAsia="uk-UA"/>
        </w:rPr>
        <w:t>щодо стану виконання місцевих бюджетів</w:t>
      </w:r>
    </w:p>
    <w:p w:rsidR="00BF08D1" w:rsidRPr="00B8108C" w:rsidRDefault="00BF08D1" w:rsidP="00BF08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8108C">
        <w:rPr>
          <w:rFonts w:ascii="Verdana" w:eastAsia="Times New Roman" w:hAnsi="Verdana" w:cs="Times New Roman"/>
          <w:spacing w:val="-4"/>
          <w:sz w:val="18"/>
          <w:szCs w:val="18"/>
          <w:lang w:eastAsia="uk-UA"/>
        </w:rPr>
        <w:t> </w:t>
      </w:r>
    </w:p>
    <w:p w:rsidR="00BF08D1" w:rsidRPr="00B8108C" w:rsidRDefault="00BF08D1" w:rsidP="00BF08D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Виконання доходів місцевих бюджетів</w:t>
      </w:r>
    </w:p>
    <w:p w:rsidR="00BF08D1" w:rsidRPr="00B8108C" w:rsidRDefault="00BF08D1" w:rsidP="00BF08D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за січень-</w:t>
      </w:r>
      <w:r w:rsidR="00733FAD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черв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ень 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201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7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 року</w:t>
      </w:r>
    </w:p>
    <w:p w:rsidR="00BF08D1" w:rsidRPr="00B8108C" w:rsidRDefault="00BF08D1" w:rsidP="00BF08D1">
      <w:pPr>
        <w:spacing w:before="120"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січень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33FA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ень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поточного року </w:t>
      </w:r>
      <w:r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загального фонду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місцевих бюджетів (без урахування трансфертів) надійшло </w:t>
      </w:r>
      <w:r w:rsidR="00733F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733FAD">
        <w:rPr>
          <w:rFonts w:ascii="Times New Roman" w:hAnsi="Times New Roman" w:cs="Times New Roman"/>
          <w:b/>
          <w:sz w:val="28"/>
          <w:szCs w:val="28"/>
        </w:rPr>
        <w:t>7</w:t>
      </w:r>
      <w:r w:rsidR="00392D89">
        <w:rPr>
          <w:rFonts w:ascii="Times New Roman" w:hAnsi="Times New Roman" w:cs="Times New Roman"/>
          <w:b/>
          <w:sz w:val="28"/>
          <w:szCs w:val="28"/>
        </w:rPr>
        <w:t>,0</w:t>
      </w:r>
      <w:r w:rsidRPr="00B8108C">
        <w:rPr>
          <w:rFonts w:ascii="Times New Roman" w:hAnsi="Times New Roman" w:cs="Times New Roman"/>
          <w:sz w:val="28"/>
          <w:szCs w:val="28"/>
        </w:rPr>
        <w:t xml:space="preserve"> </w:t>
      </w:r>
      <w:r w:rsidRPr="00B8108C">
        <w:rPr>
          <w:rFonts w:ascii="Times New Roman" w:hAnsi="Times New Roman" w:cs="Times New Roman"/>
          <w:b/>
          <w:sz w:val="28"/>
          <w:szCs w:val="28"/>
        </w:rPr>
        <w:t>млрд.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108C">
        <w:rPr>
          <w:rFonts w:ascii="Times New Roman" w:hAnsi="Times New Roman" w:cs="Times New Roman"/>
          <w:b/>
          <w:sz w:val="28"/>
          <w:szCs w:val="28"/>
        </w:rPr>
        <w:t>грн.,</w:t>
      </w:r>
      <w:r w:rsidRPr="00B8108C">
        <w:rPr>
          <w:rFonts w:ascii="Times New Roman" w:hAnsi="Times New Roman" w:cs="Times New Roman"/>
          <w:sz w:val="28"/>
          <w:szCs w:val="28"/>
        </w:rPr>
        <w:t xml:space="preserve"> що складає </w:t>
      </w:r>
      <w:r w:rsidR="00733FAD">
        <w:rPr>
          <w:rFonts w:ascii="Times New Roman" w:hAnsi="Times New Roman" w:cs="Times New Roman"/>
          <w:b/>
          <w:sz w:val="28"/>
          <w:szCs w:val="28"/>
        </w:rPr>
        <w:t>53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733FAD">
        <w:rPr>
          <w:rFonts w:ascii="Times New Roman" w:hAnsi="Times New Roman" w:cs="Times New Roman"/>
          <w:b/>
          <w:sz w:val="28"/>
          <w:szCs w:val="28"/>
        </w:rPr>
        <w:t>6</w:t>
      </w:r>
      <w:r w:rsidRPr="00B8108C">
        <w:rPr>
          <w:rFonts w:ascii="Times New Roman" w:hAnsi="Times New Roman" w:cs="Times New Roman"/>
          <w:b/>
          <w:sz w:val="28"/>
          <w:szCs w:val="28"/>
        </w:rPr>
        <w:t>%</w:t>
      </w:r>
      <w:r w:rsidRPr="00B8108C">
        <w:rPr>
          <w:rFonts w:ascii="Times New Roman" w:hAnsi="Times New Roman" w:cs="Times New Roman"/>
          <w:sz w:val="28"/>
          <w:szCs w:val="28"/>
        </w:rPr>
        <w:t xml:space="preserve"> від </w:t>
      </w:r>
      <w:r w:rsidRPr="00B8108C">
        <w:rPr>
          <w:rFonts w:ascii="Times New Roman" w:hAnsi="Times New Roman" w:cs="Times New Roman"/>
          <w:b/>
          <w:sz w:val="28"/>
          <w:szCs w:val="28"/>
        </w:rPr>
        <w:t>річного</w:t>
      </w:r>
      <w:r w:rsidRPr="00B8108C">
        <w:rPr>
          <w:rFonts w:ascii="Times New Roman" w:hAnsi="Times New Roman" w:cs="Times New Roman"/>
          <w:sz w:val="28"/>
          <w:szCs w:val="28"/>
        </w:rPr>
        <w:t xml:space="preserve"> обсягу надходжень, затвердженого місцевими радами.</w:t>
      </w:r>
    </w:p>
    <w:p w:rsidR="00BF08D1" w:rsidRPr="00B8108C" w:rsidRDefault="00BF08D1" w:rsidP="00BF08D1">
      <w:pPr>
        <w:pStyle w:val="a3"/>
        <w:tabs>
          <w:tab w:val="num" w:pos="0"/>
        </w:tabs>
        <w:spacing w:before="120" w:line="264" w:lineRule="auto"/>
        <w:ind w:left="0"/>
        <w:jc w:val="both"/>
        <w:rPr>
          <w:color w:val="FF0000"/>
          <w:sz w:val="28"/>
          <w:szCs w:val="28"/>
          <w:lang w:val="uk-UA"/>
        </w:rPr>
      </w:pPr>
      <w:r w:rsidRPr="00B8108C">
        <w:rPr>
          <w:b/>
          <w:color w:val="FF0000"/>
          <w:sz w:val="28"/>
          <w:szCs w:val="28"/>
          <w:lang w:val="uk-UA"/>
        </w:rPr>
        <w:tab/>
      </w:r>
      <w:r w:rsidRPr="00B8108C">
        <w:rPr>
          <w:rFonts w:cs="Arial"/>
          <w:sz w:val="28"/>
          <w:szCs w:val="28"/>
          <w:lang w:val="uk-UA"/>
        </w:rPr>
        <w:t>Приріст надходжень до загального фонду проти січня</w:t>
      </w:r>
      <w:r>
        <w:rPr>
          <w:rFonts w:cs="Arial"/>
          <w:sz w:val="28"/>
          <w:szCs w:val="28"/>
          <w:lang w:val="uk-UA"/>
        </w:rPr>
        <w:t>-</w:t>
      </w:r>
      <w:r w:rsidR="00733FAD">
        <w:rPr>
          <w:rFonts w:cs="Arial"/>
          <w:sz w:val="28"/>
          <w:szCs w:val="28"/>
          <w:lang w:val="uk-UA"/>
        </w:rPr>
        <w:t>черв</w:t>
      </w:r>
      <w:r>
        <w:rPr>
          <w:sz w:val="28"/>
          <w:szCs w:val="28"/>
          <w:lang w:val="uk-UA"/>
        </w:rPr>
        <w:t>ня</w:t>
      </w:r>
      <w:r w:rsidRPr="00B8108C">
        <w:rPr>
          <w:rFonts w:cs="Arial"/>
          <w:sz w:val="28"/>
          <w:szCs w:val="28"/>
          <w:lang w:val="uk-UA"/>
        </w:rPr>
        <w:t xml:space="preserve"> минулого року </w:t>
      </w:r>
      <w:r w:rsidRPr="00B8108C">
        <w:rPr>
          <w:rFonts w:cs="Arial"/>
          <w:i/>
          <w:sz w:val="28"/>
          <w:szCs w:val="28"/>
          <w:lang w:val="uk-UA"/>
        </w:rPr>
        <w:t>(у співставних умовах та без урахування територій, що не підконтрольні українській владі)</w:t>
      </w:r>
      <w:r w:rsidRPr="00B8108C">
        <w:rPr>
          <w:rFonts w:cs="Arial"/>
          <w:sz w:val="28"/>
          <w:szCs w:val="28"/>
          <w:lang w:val="uk-UA"/>
        </w:rPr>
        <w:t xml:space="preserve"> склав </w:t>
      </w:r>
      <w:r>
        <w:rPr>
          <w:b/>
          <w:sz w:val="28"/>
          <w:szCs w:val="28"/>
          <w:lang w:val="uk-UA"/>
        </w:rPr>
        <w:t>3</w:t>
      </w:r>
      <w:r w:rsidR="00733FAD">
        <w:rPr>
          <w:b/>
          <w:sz w:val="28"/>
          <w:szCs w:val="28"/>
          <w:lang w:val="uk-UA"/>
        </w:rPr>
        <w:t>3</w:t>
      </w:r>
      <w:r>
        <w:rPr>
          <w:b/>
          <w:sz w:val="28"/>
          <w:szCs w:val="28"/>
          <w:lang w:val="uk-UA"/>
        </w:rPr>
        <w:t>,</w:t>
      </w:r>
      <w:r w:rsidR="00733FAD">
        <w:rPr>
          <w:b/>
          <w:sz w:val="28"/>
          <w:szCs w:val="28"/>
          <w:lang w:val="uk-UA"/>
        </w:rPr>
        <w:t>8</w:t>
      </w:r>
      <w:r w:rsidRPr="00B8108C">
        <w:rPr>
          <w:b/>
          <w:sz w:val="28"/>
          <w:szCs w:val="28"/>
        </w:rPr>
        <w:t>%</w:t>
      </w:r>
      <w:r w:rsidRPr="00B8108C">
        <w:rPr>
          <w:sz w:val="28"/>
          <w:szCs w:val="28"/>
        </w:rPr>
        <w:t xml:space="preserve"> </w:t>
      </w:r>
      <w:proofErr w:type="spellStart"/>
      <w:r w:rsidRPr="00B8108C">
        <w:rPr>
          <w:sz w:val="28"/>
          <w:szCs w:val="28"/>
        </w:rPr>
        <w:t>або</w:t>
      </w:r>
      <w:proofErr w:type="spellEnd"/>
      <w:r w:rsidRPr="00B8108C">
        <w:rPr>
          <w:sz w:val="28"/>
          <w:szCs w:val="28"/>
        </w:rPr>
        <w:t xml:space="preserve"> </w:t>
      </w:r>
      <w:r>
        <w:rPr>
          <w:b/>
          <w:sz w:val="28"/>
          <w:szCs w:val="28"/>
          <w:lang w:val="uk-UA"/>
        </w:rPr>
        <w:t>+</w:t>
      </w:r>
      <w:r w:rsidRPr="00B8108C">
        <w:rPr>
          <w:b/>
          <w:sz w:val="28"/>
          <w:szCs w:val="28"/>
        </w:rPr>
        <w:t xml:space="preserve"> </w:t>
      </w:r>
      <w:r w:rsidR="00733FAD">
        <w:rPr>
          <w:b/>
          <w:sz w:val="28"/>
          <w:szCs w:val="28"/>
          <w:lang w:val="uk-UA"/>
        </w:rPr>
        <w:t>2</w:t>
      </w:r>
      <w:r w:rsidR="00FD114A">
        <w:rPr>
          <w:b/>
          <w:sz w:val="28"/>
          <w:szCs w:val="28"/>
          <w:lang w:val="uk-UA"/>
        </w:rPr>
        <w:t>2</w:t>
      </w:r>
      <w:r>
        <w:rPr>
          <w:b/>
          <w:sz w:val="28"/>
          <w:szCs w:val="28"/>
          <w:lang w:val="uk-UA"/>
        </w:rPr>
        <w:t>,</w:t>
      </w:r>
      <w:r w:rsidR="00FD114A">
        <w:rPr>
          <w:b/>
          <w:sz w:val="28"/>
          <w:szCs w:val="28"/>
          <w:lang w:val="uk-UA"/>
        </w:rPr>
        <w:t>0</w:t>
      </w:r>
      <w:r w:rsidRPr="00B8108C">
        <w:rPr>
          <w:sz w:val="28"/>
          <w:szCs w:val="28"/>
        </w:rPr>
        <w:t xml:space="preserve"> млрд.</w:t>
      </w:r>
      <w:r>
        <w:rPr>
          <w:sz w:val="28"/>
          <w:szCs w:val="28"/>
          <w:lang w:val="uk-UA"/>
        </w:rPr>
        <w:t xml:space="preserve"> </w:t>
      </w:r>
      <w:r w:rsidRPr="00B8108C">
        <w:rPr>
          <w:sz w:val="28"/>
          <w:szCs w:val="28"/>
        </w:rPr>
        <w:t>грн.</w:t>
      </w:r>
    </w:p>
    <w:p w:rsidR="00BF08D1" w:rsidRDefault="00BF08D1" w:rsidP="00BF08D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Темп росту фактичних надходжень ПДФО до </w:t>
      </w:r>
      <w:r w:rsidRPr="001208FF">
        <w:rPr>
          <w:rFonts w:ascii="Times New Roman" w:hAnsi="Times New Roman" w:cs="Times New Roman"/>
          <w:sz w:val="28"/>
          <w:szCs w:val="28"/>
        </w:rPr>
        <w:t>січня</w:t>
      </w:r>
      <w:r>
        <w:rPr>
          <w:rFonts w:ascii="Times New Roman" w:hAnsi="Times New Roman" w:cs="Times New Roman"/>
          <w:sz w:val="28"/>
          <w:szCs w:val="28"/>
        </w:rPr>
        <w:t>-</w:t>
      </w:r>
      <w:r w:rsidR="00733FAD">
        <w:rPr>
          <w:rFonts w:ascii="Times New Roman" w:hAnsi="Times New Roman" w:cs="Times New Roman"/>
          <w:sz w:val="28"/>
          <w:szCs w:val="28"/>
        </w:rPr>
        <w:t>черв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ня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року становить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141,</w:t>
      </w:r>
      <w:r w:rsidR="00733F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%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плати за землю –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="00733F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733F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%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цьому, </w:t>
      </w:r>
      <w:r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</w:t>
      </w:r>
      <w:r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33F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 у 18 </w:t>
      </w:r>
      <w:r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регіонах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відповідно </w:t>
      </w:r>
      <w:r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темп росту вище середнього по Україні.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(слайди </w:t>
      </w:r>
      <w:r w:rsidRPr="00B47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B47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08D1" w:rsidRPr="00700A45" w:rsidRDefault="00BF08D1" w:rsidP="00BF08D1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2DCD"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E969A5" wp14:editId="6886C285">
                <wp:simplePos x="0" y="0"/>
                <wp:positionH relativeFrom="column">
                  <wp:posOffset>-393065</wp:posOffset>
                </wp:positionH>
                <wp:positionV relativeFrom="paragraph">
                  <wp:posOffset>576580</wp:posOffset>
                </wp:positionV>
                <wp:extent cx="314325" cy="461645"/>
                <wp:effectExtent l="0" t="0" r="0" b="0"/>
                <wp:wrapNone/>
                <wp:docPr id="22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Default="00BF08D1" w:rsidP="00BF08D1"/>
                        </w:txbxContent>
                      </wps:txbx>
                      <wps:bodyPr wrap="square" lIns="91440" tIns="45720" rIns="91440" bIns="45720"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кутник 3" o:spid="_x0000_s1026" style="position:absolute;left:0;text-align:left;margin-left:-30.95pt;margin-top:45.4pt;width:24.75pt;height:3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" filled="f" stroked="f">
                <v:textbox style="mso-fit-shape-to-text:t">
                  <w:txbxContent>
                    <w:p w:rsidR="00BF08D1" w:rsidRDefault="00BF08D1" w:rsidP="00BF08D1"/>
                  </w:txbxContent>
                </v:textbox>
              </v:rect>
            </w:pict>
          </mc:Fallback>
        </mc:AlternateContent>
      </w:r>
      <w:r w:rsidRPr="00C42DC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E15198" wp14:editId="2303EF90">
                <wp:simplePos x="0" y="0"/>
                <wp:positionH relativeFrom="column">
                  <wp:posOffset>3245485</wp:posOffset>
                </wp:positionH>
                <wp:positionV relativeFrom="paragraph">
                  <wp:posOffset>2109470</wp:posOffset>
                </wp:positionV>
                <wp:extent cx="247650" cy="323850"/>
                <wp:effectExtent l="0" t="0" r="0" b="0"/>
                <wp:wrapNone/>
                <wp:docPr id="11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3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64D36">
                              <w:rPr>
                                <w:rFonts w:ascii="Calibri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255.55pt;margin-top:166.1pt;width:19.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" filled="f" stroked="f">
                <v:textbox>
                  <w:txbxContent>
                    <w:p w:rsidR="00BF08D1" w:rsidRPr="00764D36" w:rsidRDefault="00BF08D1" w:rsidP="00BF08D1">
                      <w:pPr>
                        <w:pStyle w:val="a3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64D36">
                        <w:rPr>
                          <w:rFonts w:ascii="Calibri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Загалом обсяг надходжень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ПДФО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січень-</w:t>
      </w:r>
      <w:r w:rsidR="00CE12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ень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склав </w:t>
      </w:r>
      <w:r w:rsidR="00CE12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49</w:t>
      </w:r>
      <w:r w:rsidR="00742C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CE12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7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млрд. грн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.,  рівень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виконання річного показника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затвердженого місцевими радами становить </w:t>
      </w:r>
      <w:r w:rsidR="00CE12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52</w:t>
      </w:r>
      <w:r w:rsidRPr="00742C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CE12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9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Pr="003107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надходження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плати за землю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CE12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12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CE12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млрд. грн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., рівень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виконання річного показника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затвердженого місцевими радами – </w:t>
      </w:r>
      <w:r w:rsidR="00CE12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51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CE12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Pr="003107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00A45" w:rsidRPr="00700A45" w:rsidRDefault="00700A45" w:rsidP="00700A45">
      <w:pPr>
        <w:tabs>
          <w:tab w:val="left" w:pos="9498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7B80D141">
            <wp:extent cx="3434964" cy="51762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3" cy="5198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2375EF0A">
            <wp:extent cx="3029447" cy="51645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79" cy="5179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0A45" w:rsidRPr="00764D36" w:rsidRDefault="00700A45" w:rsidP="00700A45">
      <w:pPr>
        <w:spacing w:before="120" w:after="120" w:line="240" w:lineRule="auto"/>
        <w:ind w:firstLine="708"/>
        <w:jc w:val="both"/>
        <w:rPr>
          <w:sz w:val="36"/>
          <w:szCs w:val="36"/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                                          1                                          2</w:t>
      </w:r>
    </w:p>
    <w:p w:rsidR="00B9254D" w:rsidRDefault="00B9254D" w:rsidP="00BF08D1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bookmarkStart w:id="0" w:name="_GoBack"/>
    <w:bookmarkEnd w:id="0"/>
    <w:p w:rsidR="00BF08D1" w:rsidRDefault="00BF08D1" w:rsidP="00CB61D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4A86"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BBF109" wp14:editId="171ADAA3">
                <wp:simplePos x="0" y="0"/>
                <wp:positionH relativeFrom="rightMargin">
                  <wp:posOffset>-533400</wp:posOffset>
                </wp:positionH>
                <wp:positionV relativeFrom="paragraph">
                  <wp:posOffset>4766365</wp:posOffset>
                </wp:positionV>
                <wp:extent cx="314325" cy="461645"/>
                <wp:effectExtent l="0" t="0" r="0" b="0"/>
                <wp:wrapNone/>
                <wp:docPr id="7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-42pt;margin-top:375.3pt;width:24.75pt;height:36.35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54A86"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425622" wp14:editId="17EF5C07">
                <wp:simplePos x="0" y="0"/>
                <wp:positionH relativeFrom="rightMargin">
                  <wp:posOffset>-3617595</wp:posOffset>
                </wp:positionH>
                <wp:positionV relativeFrom="paragraph">
                  <wp:posOffset>4798695</wp:posOffset>
                </wp:positionV>
                <wp:extent cx="314325" cy="461645"/>
                <wp:effectExtent l="0" t="0" r="0" b="0"/>
                <wp:wrapNone/>
                <wp:docPr id="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-284.85pt;margin-top:377.85pt;width:24.75pt;height:36.3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B61D2" w:rsidRDefault="00F315E1" w:rsidP="00BF08D1">
      <w:pPr>
        <w:spacing w:before="120" w:after="120" w:line="240" w:lineRule="auto"/>
        <w:ind w:firstLine="284"/>
        <w:jc w:val="both"/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uk-UA"/>
        </w:rPr>
      </w:pPr>
      <w:r w:rsidRPr="00B8108C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45092C" wp14:editId="0E7DCD01">
                <wp:simplePos x="0" y="0"/>
                <wp:positionH relativeFrom="column">
                  <wp:posOffset>6215518</wp:posOffset>
                </wp:positionH>
                <wp:positionV relativeFrom="paragraph">
                  <wp:posOffset>3951633</wp:posOffset>
                </wp:positionV>
                <wp:extent cx="405130" cy="445273"/>
                <wp:effectExtent l="0" t="0" r="0" b="0"/>
                <wp:wrapNone/>
                <wp:docPr id="20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452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489.4pt;margin-top:311.15pt;width:31.9pt;height:3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eastAsia="Times New Roman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BF08D1" w:rsidRPr="00B8108C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uk-UA"/>
        </w:rPr>
        <w:t xml:space="preserve"> </w:t>
      </w:r>
      <w:r w:rsidR="00CB61D2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uk-UA"/>
        </w:rPr>
        <w:drawing>
          <wp:inline distT="0" distB="0" distL="0" distR="0" wp14:anchorId="0BDB0739" wp14:editId="6CB0D76B">
            <wp:extent cx="6790414" cy="382457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847" cy="3827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8D1" w:rsidRDefault="00BF08D1" w:rsidP="00CB61D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</w:p>
    <w:p w:rsidR="00BF08D1" w:rsidRDefault="00BF08D1" w:rsidP="00BF08D1">
      <w:pPr>
        <w:tabs>
          <w:tab w:val="left" w:pos="720"/>
        </w:tabs>
        <w:spacing w:before="120" w:line="240" w:lineRule="auto"/>
        <w:jc w:val="both"/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</w:pPr>
      <w:r w:rsidRPr="00481A6D"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w:t xml:space="preserve"> </w:t>
      </w:r>
      <w:r w:rsidR="00CB61D2"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w:drawing>
          <wp:inline distT="0" distB="0" distL="0" distR="0" wp14:anchorId="5522C549">
            <wp:extent cx="6694998" cy="506498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63" cy="5064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61D2" w:rsidRPr="00764D36" w:rsidRDefault="00CB61D2" w:rsidP="00CB61D2">
      <w:pPr>
        <w:pStyle w:val="a4"/>
        <w:spacing w:before="0" w:beforeAutospacing="0" w:after="0" w:afterAutospacing="0"/>
        <w:jc w:val="right"/>
        <w:rPr>
          <w:sz w:val="18"/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CB61D2" w:rsidRPr="00764D36" w:rsidRDefault="00CB61D2" w:rsidP="00CB61D2">
      <w:pPr>
        <w:pStyle w:val="a4"/>
        <w:spacing w:before="0" w:beforeAutospacing="0" w:after="0" w:afterAutospacing="0"/>
        <w:jc w:val="right"/>
        <w:rPr>
          <w:sz w:val="18"/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lastRenderedPageBreak/>
        <w:t>4</w:t>
      </w:r>
    </w:p>
    <w:p w:rsidR="00BF08D1" w:rsidRPr="00CB61D2" w:rsidRDefault="007D2210" w:rsidP="00CB61D2">
      <w:pPr>
        <w:tabs>
          <w:tab w:val="left" w:pos="720"/>
        </w:tabs>
        <w:spacing w:before="120" w:line="240" w:lineRule="auto"/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</w:pPr>
      <w:r w:rsidRPr="00B8108C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341D0B" wp14:editId="244ADC8E">
                <wp:simplePos x="0" y="0"/>
                <wp:positionH relativeFrom="column">
                  <wp:posOffset>6217810</wp:posOffset>
                </wp:positionH>
                <wp:positionV relativeFrom="paragraph">
                  <wp:posOffset>4569240</wp:posOffset>
                </wp:positionV>
                <wp:extent cx="312420" cy="400050"/>
                <wp:effectExtent l="0" t="0" r="0" b="0"/>
                <wp:wrapNone/>
                <wp:docPr id="1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489.6pt;margin-top:359.8pt;width:24.6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F08D1" w:rsidRPr="008F5D96" w:rsidRDefault="00BF08D1" w:rsidP="00BF08D1">
      <w:pPr>
        <w:tabs>
          <w:tab w:val="left" w:pos="720"/>
        </w:tabs>
        <w:spacing w:before="120" w:line="240" w:lineRule="auto"/>
        <w:ind w:firstLine="708"/>
        <w:jc w:val="both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Надходження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податку на нерухоме майно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2017 рік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затверджені місцевими радами в обсязі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1,7 млрд. грн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Фактичні надходження податку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D42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січень</w:t>
      </w:r>
      <w:r w:rsidRPr="00742CD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E1219" w:rsidRPr="00CE12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черв</w:t>
      </w:r>
      <w:r w:rsidR="00742CDD" w:rsidRPr="00742C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ень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2017 року 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склали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0,</w:t>
      </w:r>
      <w:r w:rsidR="00CE12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млрд. грн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F5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(слайд 5)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00A58" w:rsidRDefault="00BF08D1" w:rsidP="00BF08D1">
      <w:pPr>
        <w:tabs>
          <w:tab w:val="left" w:pos="720"/>
        </w:tabs>
        <w:spacing w:before="12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Станом на 01.0</w:t>
      </w:r>
      <w:r w:rsidR="00CE121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.2017 фактичні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надходження акцизного податку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склали              </w:t>
      </w:r>
      <w:r w:rsidR="00CE12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,2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млрд. грн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F5D96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:rsidR="00CB61D2" w:rsidRDefault="00CB61D2" w:rsidP="00BF08D1">
      <w:pPr>
        <w:tabs>
          <w:tab w:val="left" w:pos="720"/>
        </w:tabs>
        <w:spacing w:before="12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93403AA">
            <wp:extent cx="6337190" cy="7513982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500" cy="7513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A58" w:rsidRPr="00764D36" w:rsidRDefault="00B00A58" w:rsidP="00B00A58">
      <w:pPr>
        <w:pStyle w:val="a4"/>
        <w:spacing w:before="0" w:beforeAutospacing="0" w:after="0" w:afterAutospacing="0"/>
        <w:jc w:val="center"/>
        <w:rPr>
          <w:sz w:val="18"/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B00A58" w:rsidRPr="00764D36" w:rsidRDefault="00B00A58" w:rsidP="00B00A58">
      <w:pPr>
        <w:pStyle w:val="a4"/>
        <w:spacing w:before="0" w:beforeAutospacing="0" w:after="0" w:afterAutospacing="0"/>
        <w:jc w:val="right"/>
        <w:rPr>
          <w:sz w:val="18"/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30217D" wp14:editId="30819F83">
                <wp:simplePos x="0" y="0"/>
                <wp:positionH relativeFrom="column">
                  <wp:posOffset>6122670</wp:posOffset>
                </wp:positionH>
                <wp:positionV relativeFrom="paragraph">
                  <wp:posOffset>25124</wp:posOffset>
                </wp:positionV>
                <wp:extent cx="312420" cy="400050"/>
                <wp:effectExtent l="0" t="0" r="0" b="0"/>
                <wp:wrapNone/>
                <wp:docPr id="21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482.1pt;margin-top:2pt;width:24.6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eastAsia="Times New Roman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BF08D1" w:rsidRDefault="00BF08D1" w:rsidP="00B00A58">
      <w:pPr>
        <w:tabs>
          <w:tab w:val="left" w:pos="720"/>
        </w:tabs>
        <w:spacing w:before="12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</w:p>
    <w:p w:rsidR="00BF08D1" w:rsidRPr="008F5D96" w:rsidRDefault="00BF08D1" w:rsidP="00B9254D">
      <w:pPr>
        <w:tabs>
          <w:tab w:val="left" w:pos="720"/>
        </w:tabs>
        <w:spacing w:before="120" w:line="24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 w:rsidRPr="00B8108C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5CD280" wp14:editId="2B046C44">
                <wp:simplePos x="0" y="0"/>
                <wp:positionH relativeFrom="column">
                  <wp:posOffset>5723724</wp:posOffset>
                </wp:positionH>
                <wp:positionV relativeFrom="paragraph">
                  <wp:posOffset>7958455</wp:posOffset>
                </wp:positionV>
                <wp:extent cx="312420" cy="400050"/>
                <wp:effectExtent l="0" t="0" r="0" b="0"/>
                <wp:wrapNone/>
                <wp:docPr id="2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450.7pt;margin-top:626.65pt;width:24.6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eastAsia="Times New Roman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BF08D1" w:rsidRDefault="00BF08D1" w:rsidP="00BF08D1">
      <w:pPr>
        <w:tabs>
          <w:tab w:val="left" w:pos="720"/>
        </w:tabs>
        <w:spacing w:before="120" w:line="240" w:lineRule="auto"/>
        <w:ind w:firstLine="426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</w:p>
    <w:p w:rsidR="00BF08D1" w:rsidRDefault="00BF08D1" w:rsidP="00BF08D1">
      <w:pPr>
        <w:spacing w:before="120" w:after="120" w:line="240" w:lineRule="auto"/>
        <w:jc w:val="center"/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</w:pPr>
      <w:r w:rsidRPr="00FE11C7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Міжбюджетні трансферти за січень-</w:t>
      </w:r>
      <w:r w:rsidR="00CE1219" w:rsidRPr="00FE11C7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черв</w:t>
      </w:r>
      <w:r w:rsidR="00210BC1" w:rsidRPr="00FE11C7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е</w:t>
      </w:r>
      <w:r w:rsidRPr="00FE11C7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нь 2017 року</w:t>
      </w:r>
    </w:p>
    <w:p w:rsidR="00BF08D1" w:rsidRDefault="00BF08D1" w:rsidP="00BF08D1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pacing w:val="-4"/>
          <w:sz w:val="20"/>
          <w:szCs w:val="20"/>
          <w:u w:val="single"/>
          <w:shd w:val="clear" w:color="auto" w:fill="FFFFFF"/>
        </w:rPr>
      </w:pPr>
    </w:p>
    <w:p w:rsidR="00BF08D1" w:rsidRDefault="00BF08D1" w:rsidP="00BF08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Урядом забезпечено виконання усіх зобов’язань згідно з бюджетним законодавством, зокрема в частині перерахування міжбюджетних трансфертів.</w:t>
      </w:r>
    </w:p>
    <w:p w:rsidR="00BF08D1" w:rsidRDefault="00BF08D1" w:rsidP="00BF08D1">
      <w:pPr>
        <w:spacing w:before="120"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Так, станом на 01.0</w:t>
      </w:r>
      <w:r w:rsidR="00CE1219">
        <w:rPr>
          <w:rFonts w:ascii="Times New Roman" w:hAnsi="Times New Roman"/>
          <w:color w:val="000000"/>
          <w:sz w:val="28"/>
          <w:szCs w:val="28"/>
          <w:lang w:eastAsia="ru-RU"/>
        </w:rPr>
        <w:t>7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.2017 місцеві бюджети одержали </w:t>
      </w:r>
      <w:r w:rsidR="00FE11C7" w:rsidRPr="00FE11C7">
        <w:rPr>
          <w:rFonts w:ascii="Times New Roman" w:hAnsi="Times New Roman"/>
          <w:b/>
          <w:color w:val="000000"/>
          <w:sz w:val="28"/>
          <w:szCs w:val="28"/>
          <w:lang w:eastAsia="ru-RU"/>
        </w:rPr>
        <w:t>136</w:t>
      </w:r>
      <w:r w:rsidRPr="00FE11C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,</w:t>
      </w:r>
      <w:r w:rsidR="00FE11C7" w:rsidRPr="00FE11C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8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млрд. грн.</w:t>
      </w:r>
      <w:r w:rsidR="0089336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трансфертів, що складає 9</w:t>
      </w:r>
      <w:r w:rsidR="00FE11C7"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FE11C7"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% від передбачених розписом асигнувань на січень-</w:t>
      </w:r>
      <w:r w:rsidR="00FE11C7">
        <w:rPr>
          <w:rFonts w:ascii="Times New Roman" w:hAnsi="Times New Roman"/>
          <w:color w:val="000000"/>
          <w:sz w:val="28"/>
          <w:szCs w:val="28"/>
          <w:lang w:eastAsia="ru-RU"/>
        </w:rPr>
        <w:t>черв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ень 2017 року.</w:t>
      </w:r>
    </w:p>
    <w:p w:rsidR="00BF08D1" w:rsidRDefault="00BF08D1" w:rsidP="00BF08D1">
      <w:pPr>
        <w:spacing w:before="120"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Базова дотація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перерахована в сумі </w:t>
      </w:r>
      <w:r w:rsidR="00FE11C7" w:rsidRPr="00FE11C7">
        <w:rPr>
          <w:rFonts w:ascii="Times New Roman" w:hAnsi="Times New Roman"/>
          <w:b/>
          <w:color w:val="000000"/>
          <w:sz w:val="28"/>
          <w:szCs w:val="28"/>
          <w:lang w:eastAsia="ru-RU"/>
        </w:rPr>
        <w:t>2</w:t>
      </w:r>
      <w:r w:rsidR="0089336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,9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млрд. грн.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або </w:t>
      </w:r>
      <w:r w:rsidR="00893368">
        <w:rPr>
          <w:rFonts w:ascii="Times New Roman" w:hAnsi="Times New Roman"/>
          <w:color w:val="000000"/>
          <w:sz w:val="28"/>
          <w:szCs w:val="28"/>
          <w:lang w:eastAsia="ru-RU"/>
        </w:rPr>
        <w:t>9</w:t>
      </w:r>
      <w:r w:rsidR="00FE11C7">
        <w:rPr>
          <w:rFonts w:ascii="Times New Roman" w:hAnsi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FE11C7">
        <w:rPr>
          <w:rFonts w:ascii="Times New Roman" w:hAnsi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% до розпису асигнувань.</w:t>
      </w:r>
    </w:p>
    <w:p w:rsidR="00BF08D1" w:rsidRDefault="00BF08D1" w:rsidP="00BF08D1">
      <w:pPr>
        <w:spacing w:before="120"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Субвенції на соціальний захист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населення перераховані в сумі </w:t>
      </w:r>
      <w:r w:rsidR="00FE11C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66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,</w:t>
      </w:r>
      <w:r w:rsidR="00FE11C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6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млрд. грн.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(в межах фактичних зобов’язань) або 9</w:t>
      </w:r>
      <w:r w:rsidR="00893368">
        <w:rPr>
          <w:rFonts w:ascii="Times New Roman" w:hAnsi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FE11C7">
        <w:rPr>
          <w:rFonts w:ascii="Times New Roman" w:hAnsi="Times New Roman"/>
          <w:color w:val="000000"/>
          <w:sz w:val="28"/>
          <w:szCs w:val="28"/>
          <w:lang w:eastAsia="ru-RU"/>
        </w:rPr>
        <w:t>0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%  від передбачених розписом.</w:t>
      </w:r>
    </w:p>
    <w:p w:rsidR="00BF08D1" w:rsidRDefault="00BF08D1" w:rsidP="00BF08D1">
      <w:pPr>
        <w:spacing w:before="120"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Освітню субвенцію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перераховано в сумі </w:t>
      </w:r>
      <w:r w:rsidR="00FE11C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31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,</w:t>
      </w:r>
      <w:r w:rsidR="00FE11C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млрд. грн.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або 9</w:t>
      </w:r>
      <w:r w:rsidR="00FE11C7">
        <w:rPr>
          <w:rFonts w:ascii="Times New Roman" w:hAnsi="Times New Roman"/>
          <w:color w:val="000000"/>
          <w:sz w:val="28"/>
          <w:szCs w:val="28"/>
          <w:lang w:eastAsia="ru-RU"/>
        </w:rPr>
        <w:t>7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FE11C7"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% до розпису.</w:t>
      </w:r>
    </w:p>
    <w:p w:rsidR="00BF08D1" w:rsidRDefault="00BF08D1" w:rsidP="00BF08D1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Медичну субвенцію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перераховано в сумі </w:t>
      </w:r>
      <w:r w:rsidR="00FE11C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27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,</w:t>
      </w:r>
      <w:r w:rsidR="00FE11C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млрд. грн.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або 9</w:t>
      </w:r>
      <w:r w:rsidR="00893368">
        <w:rPr>
          <w:rFonts w:ascii="Times New Roman" w:hAnsi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FE11C7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% до розпису.</w:t>
      </w:r>
    </w:p>
    <w:p w:rsidR="00BF08D1" w:rsidRDefault="00BF08D1" w:rsidP="00BF08D1">
      <w:pPr>
        <w:rPr>
          <w:rFonts w:ascii="Calibri" w:hAnsi="Calibri"/>
          <w:color w:val="1F497D"/>
        </w:rPr>
      </w:pPr>
    </w:p>
    <w:p w:rsidR="00BF08D1" w:rsidRPr="004377A8" w:rsidRDefault="00BF08D1" w:rsidP="00BF08D1">
      <w:pPr>
        <w:tabs>
          <w:tab w:val="left" w:pos="720"/>
        </w:tabs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23B" w:rsidRDefault="00C1723B"/>
    <w:sectPr w:rsidR="00C1723B" w:rsidSect="00C824D7">
      <w:pgSz w:w="11906" w:h="16838"/>
      <w:pgMar w:top="426" w:right="707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E0"/>
    <w:rsid w:val="000A4F82"/>
    <w:rsid w:val="00210BC1"/>
    <w:rsid w:val="002658E0"/>
    <w:rsid w:val="00392D89"/>
    <w:rsid w:val="003D0283"/>
    <w:rsid w:val="0049541D"/>
    <w:rsid w:val="004B6177"/>
    <w:rsid w:val="00560DE1"/>
    <w:rsid w:val="0059473C"/>
    <w:rsid w:val="00700A45"/>
    <w:rsid w:val="00733FAD"/>
    <w:rsid w:val="00742CDD"/>
    <w:rsid w:val="007D2210"/>
    <w:rsid w:val="007D58E8"/>
    <w:rsid w:val="00893368"/>
    <w:rsid w:val="008A062A"/>
    <w:rsid w:val="00B00A58"/>
    <w:rsid w:val="00B9254D"/>
    <w:rsid w:val="00BF08D1"/>
    <w:rsid w:val="00C1723B"/>
    <w:rsid w:val="00C2708D"/>
    <w:rsid w:val="00CB61D2"/>
    <w:rsid w:val="00CE1219"/>
    <w:rsid w:val="00CE5AC9"/>
    <w:rsid w:val="00D4058A"/>
    <w:rsid w:val="00F315E1"/>
    <w:rsid w:val="00FA049C"/>
    <w:rsid w:val="00FD114A"/>
    <w:rsid w:val="00FE1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semiHidden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semiHidden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B5DA9-85D4-4524-A532-32905C151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1381</Words>
  <Characters>788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Minfin</Company>
  <LinksUpToDate>false</LinksUpToDate>
  <CharactersWithSpaces>2165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10</cp:revision>
  <cp:lastPrinted>2017-07-04T08:31:00Z</cp:lastPrinted>
  <dcterms:created xsi:type="dcterms:W3CDTF">2017-05-23T07:59:00Z</dcterms:created>
  <dcterms:modified xsi:type="dcterms:W3CDTF">2017-07-07T08:17:00Z</dcterms:modified>
</cp:coreProperties>
</file>