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9A6A84" w:rsidRDefault="005F75F7" w:rsidP="005F75F7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від   </w:t>
      </w:r>
      <w:r w:rsidR="009A6A84">
        <w:rPr>
          <w:sz w:val="28"/>
          <w:szCs w:val="28"/>
          <w:u w:val="single"/>
          <w:lang w:val="en-US"/>
        </w:rPr>
        <w:t>02</w:t>
      </w:r>
      <w:r w:rsidRPr="005F75F7">
        <w:rPr>
          <w:sz w:val="28"/>
          <w:szCs w:val="28"/>
          <w:u w:val="single"/>
          <w:lang w:val="uk-UA"/>
        </w:rPr>
        <w:t>.0</w:t>
      </w:r>
      <w:r w:rsidR="009A6A84">
        <w:rPr>
          <w:sz w:val="28"/>
          <w:szCs w:val="28"/>
          <w:u w:val="single"/>
          <w:lang w:val="en-US"/>
        </w:rPr>
        <w:t>6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9A6A84">
        <w:rPr>
          <w:sz w:val="28"/>
          <w:szCs w:val="28"/>
          <w:u w:val="single"/>
          <w:lang w:val="en-US"/>
        </w:rPr>
        <w:t>267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9A6A84" w:rsidRPr="0011514F" w:rsidRDefault="009A6A84" w:rsidP="009A6A84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</w:t>
      </w:r>
      <w:r>
        <w:rPr>
          <w:b/>
          <w:sz w:val="28"/>
          <w:szCs w:val="28"/>
          <w:lang w:val="uk-UA"/>
        </w:rPr>
        <w:t>а</w:t>
      </w:r>
    </w:p>
    <w:p w:rsidR="009A6A84" w:rsidRPr="0011514F" w:rsidRDefault="009A6A84" w:rsidP="009A6A84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11514F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11514F">
        <w:rPr>
          <w:b/>
          <w:sz w:val="28"/>
          <w:szCs w:val="28"/>
          <w:lang w:val="uk-UA"/>
        </w:rPr>
        <w:t xml:space="preserve">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9A6A84" w:rsidRPr="0011514F" w:rsidRDefault="009A6A84" w:rsidP="009A6A84">
      <w:pPr>
        <w:rPr>
          <w:b/>
          <w:sz w:val="28"/>
          <w:szCs w:val="28"/>
          <w:lang w:val="uk-UA"/>
        </w:rPr>
      </w:pPr>
    </w:p>
    <w:p w:rsidR="009A6A84" w:rsidRPr="0011514F" w:rsidRDefault="009A6A84" w:rsidP="009A6A8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>Закону України від 13</w:t>
      </w:r>
      <w:r>
        <w:rPr>
          <w:sz w:val="28"/>
          <w:szCs w:val="28"/>
          <w:lang w:val="uk-UA"/>
        </w:rPr>
        <w:t xml:space="preserve"> квітня </w:t>
      </w:r>
      <w:r w:rsidRPr="0038057B">
        <w:rPr>
          <w:sz w:val="28"/>
          <w:szCs w:val="28"/>
          <w:lang w:val="uk-UA"/>
        </w:rPr>
        <w:t xml:space="preserve">2020 </w:t>
      </w:r>
      <w:r>
        <w:rPr>
          <w:sz w:val="28"/>
          <w:szCs w:val="28"/>
          <w:lang w:val="uk-UA"/>
        </w:rPr>
        <w:t xml:space="preserve">року </w:t>
      </w:r>
      <w:r w:rsidRPr="0038057B">
        <w:rPr>
          <w:sz w:val="28"/>
          <w:szCs w:val="28"/>
          <w:lang w:val="uk-UA"/>
        </w:rPr>
        <w:t>№ 553-ІХ «Про внесення змін до Закону України «Про Держав</w:t>
      </w:r>
      <w:r>
        <w:rPr>
          <w:sz w:val="28"/>
          <w:szCs w:val="28"/>
          <w:lang w:val="uk-UA"/>
        </w:rPr>
        <w:t xml:space="preserve">ний бюджет України на 2020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2008 року № 19, зі змінами), </w:t>
      </w:r>
    </w:p>
    <w:p w:rsidR="009A6A84" w:rsidRPr="0011514F" w:rsidRDefault="009A6A84" w:rsidP="009A6A8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9A6A84" w:rsidRPr="0011514F" w:rsidRDefault="009A6A84" w:rsidP="009A6A8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9A6A84" w:rsidRPr="0011514F" w:rsidRDefault="009A6A84" w:rsidP="009A6A84">
      <w:pPr>
        <w:ind w:firstLine="567"/>
        <w:jc w:val="both"/>
        <w:rPr>
          <w:sz w:val="28"/>
          <w:szCs w:val="28"/>
          <w:lang w:val="uk-UA"/>
        </w:rPr>
      </w:pPr>
    </w:p>
    <w:p w:rsidR="009A6A84" w:rsidRPr="004E3848" w:rsidRDefault="009A6A84" w:rsidP="009A6A84">
      <w:pPr>
        <w:ind w:firstLine="567"/>
        <w:jc w:val="both"/>
        <w:rPr>
          <w:sz w:val="28"/>
          <w:szCs w:val="28"/>
          <w:lang w:val="uk-UA"/>
        </w:rPr>
      </w:pPr>
      <w:r w:rsidRPr="004E3848">
        <w:rPr>
          <w:sz w:val="28"/>
          <w:szCs w:val="28"/>
          <w:lang w:val="uk-UA"/>
        </w:rPr>
        <w:t>Внести зміни до паспорта бюджетної програми на 2020 рік Міністерства фінансів України за КПКВК 3504010, затвердженого наказом Міністерства фінансів України від 12 лютого 2020 року № 58, виклавши його у новій редакції, що додається.</w:t>
      </w:r>
    </w:p>
    <w:p w:rsidR="009A6A84" w:rsidRPr="004E3848" w:rsidRDefault="009A6A84" w:rsidP="009A6A84">
      <w:pPr>
        <w:jc w:val="both"/>
        <w:rPr>
          <w:sz w:val="28"/>
          <w:szCs w:val="28"/>
          <w:lang w:val="uk-UA"/>
        </w:rPr>
      </w:pPr>
    </w:p>
    <w:p w:rsidR="009A6A84" w:rsidRPr="004E3848" w:rsidRDefault="009A6A84" w:rsidP="009A6A84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9A6A84" w:rsidRPr="004E3848" w:rsidTr="00416265">
        <w:tc>
          <w:tcPr>
            <w:tcW w:w="4784" w:type="dxa"/>
          </w:tcPr>
          <w:p w:rsidR="009A6A84" w:rsidRPr="004E3848" w:rsidRDefault="009A6A84" w:rsidP="00416265">
            <w:pPr>
              <w:ind w:left="-111"/>
              <w:rPr>
                <w:b/>
                <w:sz w:val="28"/>
                <w:szCs w:val="28"/>
                <w:lang w:val="uk-UA"/>
              </w:rPr>
            </w:pPr>
            <w:r w:rsidRPr="004E3848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9A6A84" w:rsidRPr="004E3848" w:rsidRDefault="009A6A84" w:rsidP="00416265">
            <w:pPr>
              <w:ind w:right="-320"/>
              <w:jc w:val="center"/>
              <w:rPr>
                <w:b/>
                <w:sz w:val="28"/>
                <w:szCs w:val="28"/>
                <w:lang w:val="uk-UA"/>
              </w:rPr>
            </w:pPr>
            <w:r w:rsidRPr="004E3848">
              <w:rPr>
                <w:b/>
                <w:sz w:val="28"/>
                <w:szCs w:val="28"/>
                <w:lang w:val="uk-UA"/>
              </w:rPr>
              <w:t xml:space="preserve">                            Сергій МАРЧЕНКО</w:t>
            </w:r>
          </w:p>
        </w:tc>
      </w:tr>
    </w:tbl>
    <w:p w:rsidR="009A6A84" w:rsidRPr="004E3848" w:rsidRDefault="009A6A84" w:rsidP="009A6A84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EA086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2020-02-17T12:24:00Z</cp:lastPrinted>
  <dcterms:created xsi:type="dcterms:W3CDTF">2018-02-12T10:28:00Z</dcterms:created>
  <dcterms:modified xsi:type="dcterms:W3CDTF">2020-06-04T11:09:00Z</dcterms:modified>
</cp:coreProperties>
</file>