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31148" w14:textId="77777777" w:rsidR="00DF0707" w:rsidRDefault="00DF0707">
      <w:bookmarkStart w:id="0" w:name="_GoBack"/>
      <w:bookmarkEnd w:id="0"/>
    </w:p>
    <w:p w14:paraId="76A9F20E" w14:textId="428B0A28" w:rsidR="0091551D" w:rsidRPr="00C51F34" w:rsidRDefault="00C51F34" w:rsidP="00C51F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51F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Інформація щодо </w:t>
      </w:r>
      <w:r w:rsidRPr="00C51F3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проведення адміністративних перевірок проектів в рамках спільної операційної програми прикордонного співробітництва Європейського інструменту сусідства «Україна-Польща-Білорусь 2014-2020» з урахуванням поточної пандемічної ситуації, пов’язаної з поширенням </w:t>
      </w:r>
      <w:r w:rsidRPr="00C51F34">
        <w:rPr>
          <w:rFonts w:ascii="Times New Roman" w:hAnsi="Times New Roman" w:cs="Times New Roman"/>
          <w:b/>
          <w:bCs/>
          <w:sz w:val="26"/>
          <w:szCs w:val="26"/>
        </w:rPr>
        <w:t xml:space="preserve">на території України гострої респіраторної хвороби </w:t>
      </w:r>
      <w:r w:rsidRPr="00C51F34">
        <w:rPr>
          <w:rFonts w:ascii="Times New Roman" w:hAnsi="Times New Roman" w:cs="Times New Roman"/>
          <w:b/>
          <w:bCs/>
          <w:sz w:val="26"/>
          <w:szCs w:val="26"/>
          <w:lang w:val="en-US"/>
        </w:rPr>
        <w:t>COVID</w:t>
      </w:r>
      <w:r w:rsidRPr="00C51F34">
        <w:rPr>
          <w:rFonts w:ascii="Times New Roman" w:hAnsi="Times New Roman" w:cs="Times New Roman"/>
          <w:b/>
          <w:bCs/>
          <w:sz w:val="26"/>
          <w:szCs w:val="26"/>
        </w:rPr>
        <w:t>-19</w:t>
      </w:r>
    </w:p>
    <w:p w14:paraId="1D7BF627" w14:textId="586120CA" w:rsidR="00826065" w:rsidRPr="00826065" w:rsidRDefault="00826065" w:rsidP="00826065">
      <w:pPr>
        <w:pStyle w:val="a3"/>
        <w:shd w:val="clear" w:color="auto" w:fill="FFFFFF"/>
        <w:spacing w:after="15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826065">
        <w:rPr>
          <w:rFonts w:eastAsia="Calibri"/>
          <w:sz w:val="28"/>
          <w:szCs w:val="28"/>
        </w:rPr>
        <w:t xml:space="preserve">У зв'язку </w:t>
      </w:r>
      <w:r>
        <w:rPr>
          <w:rFonts w:eastAsia="Calibri"/>
          <w:sz w:val="28"/>
          <w:szCs w:val="28"/>
        </w:rPr>
        <w:t>і</w:t>
      </w:r>
      <w:r w:rsidRPr="00826065">
        <w:rPr>
          <w:rFonts w:eastAsia="Calibri"/>
          <w:sz w:val="28"/>
          <w:szCs w:val="28"/>
        </w:rPr>
        <w:t xml:space="preserve">з питаннями щодо </w:t>
      </w:r>
      <w:r>
        <w:rPr>
          <w:rFonts w:eastAsia="Calibri"/>
          <w:sz w:val="28"/>
          <w:szCs w:val="28"/>
        </w:rPr>
        <w:t xml:space="preserve">проведення </w:t>
      </w:r>
      <w:r w:rsidRPr="00826065">
        <w:rPr>
          <w:rFonts w:eastAsia="Calibri"/>
          <w:sz w:val="28"/>
          <w:szCs w:val="28"/>
        </w:rPr>
        <w:t>адміністративн</w:t>
      </w:r>
      <w:r>
        <w:rPr>
          <w:rFonts w:eastAsia="Calibri"/>
          <w:sz w:val="28"/>
          <w:szCs w:val="28"/>
        </w:rPr>
        <w:t>их</w:t>
      </w:r>
      <w:r w:rsidRPr="00826065">
        <w:rPr>
          <w:rFonts w:eastAsia="Calibri"/>
          <w:sz w:val="28"/>
          <w:szCs w:val="28"/>
        </w:rPr>
        <w:t xml:space="preserve"> перевір</w:t>
      </w:r>
      <w:r>
        <w:rPr>
          <w:rFonts w:eastAsia="Calibri"/>
          <w:sz w:val="28"/>
          <w:szCs w:val="28"/>
        </w:rPr>
        <w:t>о</w:t>
      </w:r>
      <w:r w:rsidRPr="00826065">
        <w:rPr>
          <w:rFonts w:eastAsia="Calibri"/>
          <w:sz w:val="28"/>
          <w:szCs w:val="28"/>
        </w:rPr>
        <w:t xml:space="preserve">к проектів </w:t>
      </w:r>
      <w:r w:rsidRPr="0091551D">
        <w:rPr>
          <w:rFonts w:eastAsia="Calibri"/>
          <w:sz w:val="28"/>
          <w:szCs w:val="28"/>
        </w:rPr>
        <w:t>в рамках спільної операційної програми прикордонного співробітництва Європейського інструменту сусідства «Україна-Польща-Білорусь 2014-2020»</w:t>
      </w:r>
      <w:r w:rsidRPr="00826065">
        <w:rPr>
          <w:rFonts w:eastAsia="Calibri"/>
          <w:sz w:val="28"/>
          <w:szCs w:val="28"/>
        </w:rPr>
        <w:t xml:space="preserve"> з урахуванням поточної пандемічної ситуації</w:t>
      </w:r>
      <w:r>
        <w:rPr>
          <w:rFonts w:eastAsia="Calibri"/>
          <w:sz w:val="28"/>
          <w:szCs w:val="28"/>
        </w:rPr>
        <w:t xml:space="preserve">, </w:t>
      </w:r>
      <w:r w:rsidR="00071293">
        <w:rPr>
          <w:rFonts w:eastAsia="Calibri"/>
          <w:sz w:val="28"/>
          <w:szCs w:val="28"/>
        </w:rPr>
        <w:t xml:space="preserve">пов’язаної з поширенням </w:t>
      </w:r>
      <w:r w:rsidR="00071293" w:rsidRPr="00D35F43">
        <w:rPr>
          <w:sz w:val="28"/>
          <w:szCs w:val="28"/>
        </w:rPr>
        <w:t xml:space="preserve">на території України гострої респіраторної хвороби </w:t>
      </w:r>
      <w:r w:rsidR="00071293" w:rsidRPr="00D35F43">
        <w:rPr>
          <w:sz w:val="28"/>
          <w:szCs w:val="28"/>
          <w:lang w:val="en-US"/>
        </w:rPr>
        <w:t>COVID</w:t>
      </w:r>
      <w:r w:rsidR="00071293" w:rsidRPr="00D35F43">
        <w:rPr>
          <w:sz w:val="28"/>
          <w:szCs w:val="28"/>
        </w:rPr>
        <w:t xml:space="preserve">-19, </w:t>
      </w:r>
      <w:r w:rsidRPr="00826065">
        <w:rPr>
          <w:rFonts w:eastAsia="Calibri"/>
          <w:sz w:val="28"/>
          <w:szCs w:val="28"/>
        </w:rPr>
        <w:t>були розроблені та опубліковані пояснення для аудиторів на веб-сайті Програми.</w:t>
      </w:r>
      <w:r>
        <w:rPr>
          <w:rFonts w:eastAsia="Calibri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Із зазначеною інформацією можна ознайомитися за посиланням</w:t>
      </w:r>
      <w:r w:rsidRPr="00826065">
        <w:rPr>
          <w:rFonts w:eastAsia="Calibri"/>
          <w:sz w:val="28"/>
          <w:szCs w:val="28"/>
        </w:rPr>
        <w:t xml:space="preserve"> </w:t>
      </w:r>
      <w:hyperlink r:id="rId4" w:history="1">
        <w:r w:rsidRPr="005870D7">
          <w:rPr>
            <w:rStyle w:val="a5"/>
            <w:rFonts w:eastAsia="Calibri"/>
            <w:sz w:val="28"/>
            <w:szCs w:val="28"/>
          </w:rPr>
          <w:t>http://pbu2020.eu/ua/news/1505</w:t>
        </w:r>
      </w:hyperlink>
      <w:r w:rsidR="0007129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14:paraId="0000F62E" w14:textId="77777777" w:rsidR="0091551D" w:rsidRPr="0013088B" w:rsidRDefault="0091551D" w:rsidP="009155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F10180" w14:textId="77777777" w:rsidR="0091551D" w:rsidRPr="00676C6F" w:rsidRDefault="0091551D" w:rsidP="009155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1551D" w:rsidRPr="00676C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1D"/>
    <w:rsid w:val="00071293"/>
    <w:rsid w:val="00647B1A"/>
    <w:rsid w:val="006931A9"/>
    <w:rsid w:val="00826065"/>
    <w:rsid w:val="0084424B"/>
    <w:rsid w:val="0091551D"/>
    <w:rsid w:val="00993BB5"/>
    <w:rsid w:val="00AF23A3"/>
    <w:rsid w:val="00C51F34"/>
    <w:rsid w:val="00D808C5"/>
    <w:rsid w:val="00DF0707"/>
    <w:rsid w:val="00F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194C"/>
  <w15:chartTrackingRefBased/>
  <w15:docId w15:val="{51B01CB2-FC3B-4DD5-B29E-04628956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1551D"/>
    <w:rPr>
      <w:b/>
      <w:bCs/>
    </w:rPr>
  </w:style>
  <w:style w:type="character" w:styleId="a5">
    <w:name w:val="Hyperlink"/>
    <w:basedOn w:val="a0"/>
    <w:uiPriority w:val="99"/>
    <w:unhideWhenUsed/>
    <w:rsid w:val="00DF07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bu2020.eu/ua/news/150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Міхайлова Ольга Анатоліївна</dc:creator>
  <cp:keywords/>
  <dc:description/>
  <cp:lastModifiedBy>Ришкова Інна Миколаївна</cp:lastModifiedBy>
  <cp:revision>2</cp:revision>
  <dcterms:created xsi:type="dcterms:W3CDTF">2020-04-24T17:55:00Z</dcterms:created>
  <dcterms:modified xsi:type="dcterms:W3CDTF">2020-04-24T17:55:00Z</dcterms:modified>
</cp:coreProperties>
</file>