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E0" w:rsidRDefault="00DE7A0A" w:rsidP="00DE7A0A">
      <w:pPr>
        <w:spacing w:after="0" w:line="240" w:lineRule="auto"/>
        <w:ind w:left="5387"/>
        <w:rPr>
          <w:rFonts w:eastAsia="Times New Roman" w:cs="Times New Roman"/>
          <w:sz w:val="24"/>
          <w:szCs w:val="24"/>
          <w:lang w:val="uk-UA" w:eastAsia="ru-RU"/>
        </w:rPr>
      </w:pPr>
      <w:r w:rsidRPr="009E49E0">
        <w:rPr>
          <w:rFonts w:eastAsia="Times New Roman" w:cs="Times New Roman"/>
          <w:sz w:val="24"/>
          <w:szCs w:val="24"/>
          <w:lang w:val="uk-UA" w:eastAsia="ru-RU"/>
        </w:rPr>
        <w:t xml:space="preserve">Затверджено </w:t>
      </w:r>
      <w:r w:rsidRPr="009E49E0">
        <w:rPr>
          <w:rFonts w:eastAsia="Times New Roman" w:cs="Times New Roman"/>
          <w:sz w:val="24"/>
          <w:szCs w:val="24"/>
          <w:lang w:val="uk-UA" w:eastAsia="ru-RU"/>
        </w:rPr>
        <w:br/>
        <w:t>Ініціативною групою з формування</w:t>
      </w:r>
      <w:r w:rsidR="00C31476" w:rsidRPr="009E49E0">
        <w:rPr>
          <w:rFonts w:eastAsia="Times New Roman" w:cs="Times New Roman"/>
          <w:sz w:val="24"/>
          <w:szCs w:val="24"/>
          <w:lang w:val="uk-UA" w:eastAsia="ru-RU"/>
        </w:rPr>
        <w:t xml:space="preserve"> складу Громадської ради при Міністерстві фінансів</w:t>
      </w:r>
      <w:r w:rsidRPr="009E49E0">
        <w:rPr>
          <w:rFonts w:eastAsia="Times New Roman" w:cs="Times New Roman"/>
          <w:sz w:val="24"/>
          <w:szCs w:val="24"/>
          <w:lang w:val="uk-UA" w:eastAsia="ru-RU"/>
        </w:rPr>
        <w:t xml:space="preserve"> України</w:t>
      </w:r>
      <w:r w:rsidRPr="009E49E0">
        <w:rPr>
          <w:rFonts w:eastAsia="Times New Roman" w:cs="Times New Roman"/>
          <w:sz w:val="24"/>
          <w:szCs w:val="24"/>
          <w:lang w:val="uk-UA" w:eastAsia="ru-RU"/>
        </w:rPr>
        <w:br/>
        <w:t xml:space="preserve">(протокол </w:t>
      </w:r>
      <w:r w:rsidR="00C31476" w:rsidRPr="009E49E0">
        <w:rPr>
          <w:rFonts w:eastAsia="Times New Roman" w:cs="Times New Roman"/>
          <w:sz w:val="24"/>
          <w:szCs w:val="24"/>
          <w:lang w:val="uk-UA" w:eastAsia="ru-RU"/>
        </w:rPr>
        <w:t>від 23.10.2021</w:t>
      </w:r>
      <w:r w:rsidR="00F64B8B" w:rsidRPr="009E49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1476" w:rsidRPr="009E49E0">
        <w:rPr>
          <w:rFonts w:eastAsia="Times New Roman" w:cs="Times New Roman"/>
          <w:sz w:val="24"/>
          <w:szCs w:val="24"/>
          <w:lang w:val="uk-UA" w:eastAsia="ru-RU"/>
        </w:rPr>
        <w:t>№ 4</w:t>
      </w:r>
      <w:r w:rsidRPr="009E49E0">
        <w:rPr>
          <w:rFonts w:eastAsia="Times New Roman" w:cs="Times New Roman"/>
          <w:sz w:val="24"/>
          <w:szCs w:val="24"/>
          <w:lang w:val="uk-UA" w:eastAsia="ru-RU"/>
        </w:rPr>
        <w:t>)</w:t>
      </w:r>
    </w:p>
    <w:p w:rsidR="00DE7A0A" w:rsidRPr="009E49E0" w:rsidRDefault="00DE7A0A" w:rsidP="00DE7A0A">
      <w:pPr>
        <w:spacing w:after="0" w:line="240" w:lineRule="auto"/>
        <w:ind w:left="5387"/>
        <w:rPr>
          <w:rFonts w:eastAsia="Calibri" w:cs="Times New Roman"/>
          <w:sz w:val="24"/>
          <w:szCs w:val="24"/>
          <w:lang w:val="uk-UA"/>
        </w:rPr>
      </w:pPr>
      <w:r w:rsidRPr="009E49E0">
        <w:rPr>
          <w:rFonts w:eastAsia="Calibri" w:cs="Times New Roman"/>
          <w:sz w:val="24"/>
          <w:szCs w:val="24"/>
          <w:lang w:val="uk-UA"/>
        </w:rPr>
        <w:br/>
      </w:r>
    </w:p>
    <w:p w:rsidR="0029693F" w:rsidRPr="009E49E0" w:rsidRDefault="00DE7A0A" w:rsidP="00DE7A0A">
      <w:pPr>
        <w:tabs>
          <w:tab w:val="left" w:pos="6379"/>
          <w:tab w:val="left" w:pos="6521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9E49E0">
        <w:rPr>
          <w:rFonts w:eastAsia="Times New Roman" w:cs="Times New Roman"/>
          <w:b/>
          <w:sz w:val="24"/>
          <w:szCs w:val="24"/>
          <w:lang w:val="uk-UA" w:eastAsia="ru-RU"/>
        </w:rPr>
        <w:t xml:space="preserve">СПИСОК </w:t>
      </w:r>
      <w:r w:rsidRPr="009E49E0">
        <w:rPr>
          <w:rFonts w:eastAsia="Times New Roman" w:cs="Times New Roman"/>
          <w:b/>
          <w:sz w:val="24"/>
          <w:szCs w:val="24"/>
          <w:lang w:val="uk-UA" w:eastAsia="ru-RU"/>
        </w:rPr>
        <w:br/>
      </w:r>
      <w:r w:rsidR="0029693F" w:rsidRPr="009E49E0">
        <w:rPr>
          <w:rFonts w:eastAsia="Times New Roman" w:cs="Times New Roman"/>
          <w:b/>
          <w:sz w:val="24"/>
          <w:szCs w:val="24"/>
          <w:lang w:val="uk-UA" w:eastAsia="ru-RU"/>
        </w:rPr>
        <w:t xml:space="preserve">представників ІГС, яким відмовлено в участі в установчих зборах, </w:t>
      </w:r>
      <w:r w:rsidR="0029693F" w:rsidRPr="009E49E0">
        <w:rPr>
          <w:rFonts w:eastAsia="Times New Roman" w:cs="Times New Roman"/>
          <w:b/>
          <w:sz w:val="24"/>
          <w:szCs w:val="24"/>
          <w:lang w:val="uk-UA" w:eastAsia="ru-RU"/>
        </w:rPr>
        <w:br/>
        <w:t>із зазначенням підстави для відмови</w:t>
      </w:r>
    </w:p>
    <w:p w:rsidR="00B13E5D" w:rsidRPr="00D51E26" w:rsidRDefault="00B13E5D" w:rsidP="0029693F">
      <w:pPr>
        <w:jc w:val="center"/>
        <w:rPr>
          <w:rFonts w:eastAsia="Times New Roman" w:cs="Times New Roman"/>
          <w:szCs w:val="28"/>
          <w:lang w:val="uk-UA" w:eastAsia="ru-RU"/>
        </w:rPr>
      </w:pPr>
    </w:p>
    <w:tbl>
      <w:tblPr>
        <w:tblW w:w="10063" w:type="dxa"/>
        <w:tblInd w:w="63" w:type="dxa"/>
        <w:tblLook w:val="04A0" w:firstRow="1" w:lastRow="0" w:firstColumn="1" w:lastColumn="0" w:noHBand="0" w:noVBand="1"/>
      </w:tblPr>
      <w:tblGrid>
        <w:gridCol w:w="471"/>
        <w:gridCol w:w="2722"/>
        <w:gridCol w:w="2409"/>
        <w:gridCol w:w="4461"/>
      </w:tblGrid>
      <w:tr w:rsidR="00B13E5D" w:rsidRPr="00017A80" w:rsidTr="009E49E0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E5D" w:rsidRPr="00173A23" w:rsidRDefault="00B13E5D" w:rsidP="00DE7A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E5D" w:rsidRPr="00173A23" w:rsidRDefault="00C31476" w:rsidP="009E49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Прізвище, ім</w:t>
            </w:r>
            <w:r w:rsidRPr="00173A23">
              <w:rPr>
                <w:rFonts w:eastAsia="Times New Roman" w:cs="Times New Roman"/>
                <w:sz w:val="24"/>
                <w:szCs w:val="24"/>
                <w:lang w:eastAsia="ru-RU"/>
              </w:rPr>
              <w:t>’</w:t>
            </w: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я </w:t>
            </w:r>
            <w:r w:rsidR="009E49E0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 батькові </w:t>
            </w:r>
            <w:r w:rsidR="00DE7A0A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E49E0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</w:t>
            </w:r>
            <w:r w:rsidR="00B13E5D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редставник</w:t>
            </w:r>
            <w:r w:rsidR="00DE7A0A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 w:rsidR="009E49E0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інституту громадянського суспільства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E5D" w:rsidRPr="00173A23" w:rsidRDefault="00DE7A0A" w:rsidP="00DE7A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Найменування і</w:t>
            </w:r>
            <w:r w:rsidR="00B13E5D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нститут</w:t>
            </w: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</w:t>
            </w:r>
            <w:r w:rsidR="00B13E5D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громадянського суспільства</w:t>
            </w:r>
          </w:p>
          <w:p w:rsidR="00DE7A0A" w:rsidRPr="00173A23" w:rsidRDefault="00DE7A0A" w:rsidP="00DE7A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E5D" w:rsidRPr="00173A23" w:rsidRDefault="00B13E5D" w:rsidP="00DE7A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Підстава для відмови</w:t>
            </w:r>
          </w:p>
        </w:tc>
      </w:tr>
      <w:tr w:rsidR="000D1AD3" w:rsidRPr="00464DA1" w:rsidTr="009E49E0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D3" w:rsidRPr="00173A23" w:rsidRDefault="000D1AD3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D3" w:rsidRPr="00173A23" w:rsidRDefault="00C31476" w:rsidP="00C31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Кривак</w:t>
            </w:r>
            <w:r w:rsidR="000D1AD3"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Іван Васильвич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D3" w:rsidRPr="00173A23" w:rsidRDefault="00C31476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 «Європейське майбутнє України»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C8E" w:rsidRPr="00173A23" w:rsidRDefault="00464DA1" w:rsidP="00AE3F8C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173A23">
              <w:rPr>
                <w:rFonts w:cs="Times New Roman"/>
                <w:sz w:val="24"/>
                <w:szCs w:val="24"/>
                <w:lang w:val="uk-UA"/>
              </w:rPr>
              <w:t xml:space="preserve">Невідповідність документів, поданих інститутом громадянського суспільства,  вимогам пунктів 6 та 10 Типового положення -  </w:t>
            </w:r>
            <w:r w:rsidRPr="00173A23">
              <w:rPr>
                <w:sz w:val="24"/>
                <w:szCs w:val="24"/>
                <w:shd w:val="clear" w:color="auto" w:fill="FFFFFF"/>
                <w:lang w:val="uk-UA"/>
              </w:rPr>
              <w:t>абзаци 2, 4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</w:t>
            </w:r>
          </w:p>
        </w:tc>
      </w:tr>
      <w:tr w:rsidR="000D1AD3" w:rsidRPr="00417D93" w:rsidTr="009E49E0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D3" w:rsidRPr="00173A23" w:rsidRDefault="000D1AD3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D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Кузіна</w:t>
            </w:r>
          </w:p>
          <w:p w:rsidR="00613B8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Руслана Віталіївна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B8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>ГО «Професійна організація аудиторів, бухгалтерів та викладачів ОКД»</w:t>
            </w:r>
          </w:p>
          <w:p w:rsidR="000D1AD3" w:rsidRPr="00173A23" w:rsidRDefault="000D1AD3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D93" w:rsidRPr="00173A23" w:rsidRDefault="00417D93" w:rsidP="00B37EF3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173A23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73A23">
              <w:rPr>
                <w:sz w:val="24"/>
                <w:szCs w:val="24"/>
                <w:shd w:val="clear" w:color="auto" w:fill="FFFFFF"/>
              </w:rPr>
              <w:t>ідмова інституту громадянського суспільства шляхом надсилання офіційного листа</w:t>
            </w:r>
            <w:r w:rsidRPr="00173A23">
              <w:rPr>
                <w:sz w:val="24"/>
                <w:szCs w:val="24"/>
                <w:shd w:val="clear" w:color="auto" w:fill="FFFFFF"/>
                <w:lang w:val="uk-UA"/>
              </w:rPr>
              <w:t xml:space="preserve"> з відкликанням кандидатури представника -</w:t>
            </w:r>
          </w:p>
          <w:p w:rsidR="00F15C8E" w:rsidRPr="00173A23" w:rsidRDefault="00417D93" w:rsidP="00417D93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173A23">
              <w:rPr>
                <w:sz w:val="24"/>
                <w:szCs w:val="24"/>
                <w:shd w:val="clear" w:color="auto" w:fill="FFFFFF"/>
                <w:lang w:val="uk-UA"/>
              </w:rPr>
              <w:t>абзац 6</w:t>
            </w:r>
            <w:r w:rsidR="00E240F6" w:rsidRPr="00173A23">
              <w:rPr>
                <w:sz w:val="24"/>
                <w:szCs w:val="24"/>
                <w:shd w:val="clear" w:color="auto" w:fill="FFFFFF"/>
                <w:lang w:val="uk-UA"/>
              </w:rPr>
              <w:t xml:space="preserve"> пункту </w:t>
            </w:r>
            <w:r w:rsidRPr="00173A23">
              <w:rPr>
                <w:sz w:val="24"/>
                <w:szCs w:val="24"/>
                <w:shd w:val="clear" w:color="auto" w:fill="FFFFFF"/>
                <w:lang w:val="uk-UA"/>
              </w:rPr>
              <w:t>12</w:t>
            </w:r>
            <w:r w:rsidR="00E240F6" w:rsidRPr="00173A23">
              <w:rPr>
                <w:sz w:val="24"/>
                <w:szCs w:val="24"/>
                <w:shd w:val="clear" w:color="auto" w:fill="FFFFFF"/>
                <w:lang w:val="uk-UA"/>
              </w:rPr>
              <w:t xml:space="preserve">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</w:t>
            </w:r>
            <w:r w:rsidR="00017A80" w:rsidRPr="00173A23">
              <w:rPr>
                <w:sz w:val="24"/>
                <w:szCs w:val="24"/>
                <w:shd w:val="clear" w:color="auto" w:fill="FFFFFF"/>
                <w:lang w:val="uk-UA"/>
              </w:rPr>
              <w:t>в України від 03.11.2010 № 996 «</w:t>
            </w:r>
            <w:r w:rsidR="00E240F6" w:rsidRPr="00173A23">
              <w:rPr>
                <w:sz w:val="24"/>
                <w:szCs w:val="24"/>
                <w:shd w:val="clear" w:color="auto" w:fill="FFFFFF"/>
                <w:lang w:val="uk-UA"/>
              </w:rPr>
              <w:t>Про забезпечення участі громадськості у формуванні т</w:t>
            </w:r>
            <w:r w:rsidR="00017A80" w:rsidRPr="00173A23">
              <w:rPr>
                <w:sz w:val="24"/>
                <w:szCs w:val="24"/>
                <w:shd w:val="clear" w:color="auto" w:fill="FFFFFF"/>
                <w:lang w:val="uk-UA"/>
              </w:rPr>
              <w:t>а реалізації державної політики»</w:t>
            </w:r>
            <w:r w:rsidR="00B37EF3" w:rsidRPr="00173A23">
              <w:rPr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</w:tr>
      <w:tr w:rsidR="000D1AD3" w:rsidRPr="00AE3F8C" w:rsidTr="009E49E0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D3" w:rsidRPr="00173A23" w:rsidRDefault="000D1AD3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B8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>Систренська</w:t>
            </w:r>
          </w:p>
          <w:p w:rsidR="000D1AD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>Олена Георгіївна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D3" w:rsidRPr="00173A23" w:rsidRDefault="00201176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ГО </w:t>
            </w:r>
            <w:r w:rsidRPr="00173A23">
              <w:rPr>
                <w:rFonts w:eastAsia="Times New Roman" w:cs="Times New Roman"/>
                <w:sz w:val="24"/>
                <w:szCs w:val="24"/>
                <w:lang w:val="uk-UA" w:eastAsia="uk-UA"/>
              </w:rPr>
              <w:t>«</w:t>
            </w: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>Шулявський шлях</w:t>
            </w:r>
            <w:r w:rsidRPr="00173A23">
              <w:rPr>
                <w:rFonts w:eastAsia="Times New Roman" w:cs="Times New Roman"/>
                <w:sz w:val="24"/>
                <w:szCs w:val="24"/>
                <w:lang w:val="uk-UA" w:eastAsia="uk-UA"/>
              </w:rPr>
              <w:t>»</w:t>
            </w:r>
            <w:r w:rsidR="006727A2" w:rsidRPr="00173A23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C8E" w:rsidRPr="00173A23" w:rsidRDefault="00B37EF3" w:rsidP="00AE3F8C">
            <w:pPr>
              <w:spacing w:after="0" w:line="240" w:lineRule="auto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173A23">
              <w:rPr>
                <w:rFonts w:cs="Times New Roman"/>
                <w:sz w:val="24"/>
                <w:szCs w:val="24"/>
                <w:lang w:val="uk-UA"/>
              </w:rPr>
              <w:t xml:space="preserve">Невідповідність документів, поданих інститутом громадянського суспільства,  </w:t>
            </w:r>
            <w:r w:rsidR="00DE1CF5" w:rsidRPr="00173A23">
              <w:rPr>
                <w:rFonts w:cs="Times New Roman"/>
                <w:sz w:val="24"/>
                <w:szCs w:val="24"/>
                <w:lang w:val="uk-UA"/>
              </w:rPr>
              <w:t>вимогам пунктів 6 та</w:t>
            </w:r>
            <w:r w:rsidR="00E55AF3" w:rsidRPr="00173A23">
              <w:rPr>
                <w:rFonts w:cs="Times New Roman"/>
                <w:sz w:val="24"/>
                <w:szCs w:val="24"/>
                <w:lang w:val="uk-UA"/>
              </w:rPr>
              <w:t xml:space="preserve"> 10 Типового </w:t>
            </w:r>
            <w:r w:rsidR="00E55AF3" w:rsidRPr="00173A23">
              <w:rPr>
                <w:rFonts w:cs="Times New Roman"/>
                <w:sz w:val="24"/>
                <w:szCs w:val="24"/>
                <w:lang w:val="uk-UA"/>
              </w:rPr>
              <w:lastRenderedPageBreak/>
              <w:t>положення</w:t>
            </w:r>
            <w:r w:rsidR="00AE3F8C" w:rsidRPr="00173A23">
              <w:rPr>
                <w:rFonts w:cs="Times New Roman"/>
                <w:sz w:val="24"/>
                <w:szCs w:val="24"/>
                <w:lang w:val="uk-UA"/>
              </w:rPr>
              <w:t xml:space="preserve"> - </w:t>
            </w:r>
            <w:r w:rsidR="00E55AF3" w:rsidRPr="00173A23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E3F8C" w:rsidRPr="00173A23">
              <w:rPr>
                <w:sz w:val="24"/>
                <w:szCs w:val="24"/>
                <w:shd w:val="clear" w:color="auto" w:fill="FFFFFF"/>
                <w:lang w:val="uk-UA"/>
              </w:rPr>
              <w:t>абзац</w:t>
            </w:r>
            <w:r w:rsidR="00464DA1" w:rsidRPr="00173A23">
              <w:rPr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AE3F8C" w:rsidRPr="00173A23">
              <w:rPr>
                <w:sz w:val="24"/>
                <w:szCs w:val="24"/>
                <w:shd w:val="clear" w:color="auto" w:fill="FFFFFF"/>
                <w:lang w:val="uk-UA"/>
              </w:rPr>
              <w:t xml:space="preserve"> 2, 4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</w:t>
            </w:r>
          </w:p>
        </w:tc>
      </w:tr>
      <w:tr w:rsidR="000D1AD3" w:rsidRPr="00464DA1" w:rsidTr="009E49E0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D3" w:rsidRPr="00173A23" w:rsidRDefault="000D1AD3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B8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>Сухорук</w:t>
            </w:r>
          </w:p>
          <w:p w:rsidR="000D1AD3" w:rsidRPr="00173A23" w:rsidRDefault="00613B83" w:rsidP="00613B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>Анна Миколаївна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D3" w:rsidRPr="00173A23" w:rsidRDefault="00EB7F14" w:rsidP="000D1A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73A2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Первинна профспілкова організація ПАТ «Укртатнафта»  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C8E" w:rsidRPr="00173A23" w:rsidRDefault="00464DA1" w:rsidP="00417D93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173A23">
              <w:rPr>
                <w:rFonts w:cs="Times New Roman"/>
                <w:sz w:val="24"/>
                <w:szCs w:val="24"/>
                <w:lang w:val="uk-UA"/>
              </w:rPr>
              <w:t xml:space="preserve">Невідповідність документів, поданих інститутом громадянського суспільства,  вимогам пунктів 6 та 10 Типового положення -  </w:t>
            </w:r>
            <w:r w:rsidRPr="00173A23">
              <w:rPr>
                <w:sz w:val="24"/>
                <w:szCs w:val="24"/>
                <w:shd w:val="clear" w:color="auto" w:fill="FFFFFF"/>
                <w:lang w:val="uk-UA"/>
              </w:rPr>
              <w:t>абзаци 2, 4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</w:t>
            </w:r>
          </w:p>
        </w:tc>
      </w:tr>
    </w:tbl>
    <w:p w:rsidR="00B13E5D" w:rsidRPr="00017A80" w:rsidRDefault="00B13E5D" w:rsidP="0029693F">
      <w:pPr>
        <w:jc w:val="center"/>
        <w:rPr>
          <w:rFonts w:cs="Times New Roman"/>
          <w:b/>
          <w:sz w:val="24"/>
          <w:szCs w:val="24"/>
          <w:lang w:val="uk-UA"/>
        </w:rPr>
      </w:pPr>
    </w:p>
    <w:sectPr w:rsidR="00B13E5D" w:rsidRPr="00017A80" w:rsidSect="00F64B8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77" w:rsidRDefault="00DB0877" w:rsidP="00F64B8B">
      <w:pPr>
        <w:spacing w:after="0" w:line="240" w:lineRule="auto"/>
      </w:pPr>
      <w:r>
        <w:separator/>
      </w:r>
    </w:p>
  </w:endnote>
  <w:endnote w:type="continuationSeparator" w:id="0">
    <w:p w:rsidR="00DB0877" w:rsidRDefault="00DB0877" w:rsidP="00F6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77" w:rsidRDefault="00DB0877" w:rsidP="00F64B8B">
      <w:pPr>
        <w:spacing w:after="0" w:line="240" w:lineRule="auto"/>
      </w:pPr>
      <w:r>
        <w:separator/>
      </w:r>
    </w:p>
  </w:footnote>
  <w:footnote w:type="continuationSeparator" w:id="0">
    <w:p w:rsidR="00DB0877" w:rsidRDefault="00DB0877" w:rsidP="00F6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456370"/>
      <w:docPartObj>
        <w:docPartGallery w:val="Page Numbers (Top of Page)"/>
        <w:docPartUnique/>
      </w:docPartObj>
    </w:sdtPr>
    <w:sdtEndPr/>
    <w:sdtContent>
      <w:p w:rsidR="00F64B8B" w:rsidRDefault="00F64B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23" w:rsidRPr="00173A23">
          <w:rPr>
            <w:noProof/>
            <w:lang w:val="uk-UA"/>
          </w:rPr>
          <w:t>2</w:t>
        </w:r>
        <w:r>
          <w:fldChar w:fldCharType="end"/>
        </w:r>
      </w:p>
    </w:sdtContent>
  </w:sdt>
  <w:p w:rsidR="00F64B8B" w:rsidRDefault="00F64B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50E"/>
    <w:multiLevelType w:val="hybridMultilevel"/>
    <w:tmpl w:val="A10E3356"/>
    <w:lvl w:ilvl="0" w:tplc="2E8295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F"/>
    <w:rsid w:val="00017A80"/>
    <w:rsid w:val="0004374A"/>
    <w:rsid w:val="00062AA6"/>
    <w:rsid w:val="000977EB"/>
    <w:rsid w:val="000C3A1E"/>
    <w:rsid w:val="000D1AD3"/>
    <w:rsid w:val="00173A23"/>
    <w:rsid w:val="00201176"/>
    <w:rsid w:val="0029693F"/>
    <w:rsid w:val="002E2070"/>
    <w:rsid w:val="002F10A1"/>
    <w:rsid w:val="003F2331"/>
    <w:rsid w:val="00417D93"/>
    <w:rsid w:val="00420EC6"/>
    <w:rsid w:val="00431AD3"/>
    <w:rsid w:val="00464DA1"/>
    <w:rsid w:val="004C7262"/>
    <w:rsid w:val="00613B83"/>
    <w:rsid w:val="00633E25"/>
    <w:rsid w:val="00655D43"/>
    <w:rsid w:val="006716EE"/>
    <w:rsid w:val="006727A2"/>
    <w:rsid w:val="007371CD"/>
    <w:rsid w:val="00760B90"/>
    <w:rsid w:val="007A31F2"/>
    <w:rsid w:val="00890FEC"/>
    <w:rsid w:val="008B0D9E"/>
    <w:rsid w:val="009E49E0"/>
    <w:rsid w:val="00A232BA"/>
    <w:rsid w:val="00A512FD"/>
    <w:rsid w:val="00AE3F8C"/>
    <w:rsid w:val="00B13E5D"/>
    <w:rsid w:val="00B37EF3"/>
    <w:rsid w:val="00BD002C"/>
    <w:rsid w:val="00C31476"/>
    <w:rsid w:val="00C80A05"/>
    <w:rsid w:val="00D143B9"/>
    <w:rsid w:val="00D51E26"/>
    <w:rsid w:val="00DA6200"/>
    <w:rsid w:val="00DB0877"/>
    <w:rsid w:val="00DB10DE"/>
    <w:rsid w:val="00DE1CF5"/>
    <w:rsid w:val="00DE7A0A"/>
    <w:rsid w:val="00E240F6"/>
    <w:rsid w:val="00E55AF3"/>
    <w:rsid w:val="00EB7F14"/>
    <w:rsid w:val="00F15C8E"/>
    <w:rsid w:val="00F64B8B"/>
    <w:rsid w:val="00F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7D54F-2CE9-4796-A7C2-2F827CA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B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4B8B"/>
  </w:style>
  <w:style w:type="paragraph" w:styleId="a5">
    <w:name w:val="footer"/>
    <w:basedOn w:val="a"/>
    <w:link w:val="a6"/>
    <w:uiPriority w:val="99"/>
    <w:unhideWhenUsed/>
    <w:rsid w:val="00F64B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6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Цуз Людмила-Віолетта Петрівна</cp:lastModifiedBy>
  <cp:revision>2</cp:revision>
  <cp:lastPrinted>2019-12-18T07:08:00Z</cp:lastPrinted>
  <dcterms:created xsi:type="dcterms:W3CDTF">2021-10-26T11:15:00Z</dcterms:created>
  <dcterms:modified xsi:type="dcterms:W3CDTF">2021-10-26T11:15:00Z</dcterms:modified>
</cp:coreProperties>
</file>