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459AF9" w14:textId="37E2DBC5" w:rsidR="00E93285" w:rsidRPr="00591D79" w:rsidRDefault="00E93285" w:rsidP="00B02B9D">
      <w:pPr>
        <w:keepLines/>
        <w:spacing w:after="0" w:line="240" w:lineRule="auto"/>
        <w:ind w:left="5103"/>
        <w:contextualSpacing/>
        <w:jc w:val="right"/>
        <w:rPr>
          <w:rFonts w:cs="Times New Roman"/>
          <w:szCs w:val="28"/>
        </w:rPr>
      </w:pPr>
      <w:r w:rsidRPr="00591D79">
        <w:rPr>
          <w:rFonts w:cs="Times New Roman"/>
          <w:szCs w:val="28"/>
        </w:rPr>
        <w:t xml:space="preserve">Додаток </w:t>
      </w:r>
      <w:r w:rsidR="00E44710">
        <w:rPr>
          <w:rFonts w:cs="Times New Roman"/>
          <w:szCs w:val="28"/>
        </w:rPr>
        <w:t>3</w:t>
      </w:r>
      <w:r w:rsidR="00751968" w:rsidRPr="00591D79">
        <w:rPr>
          <w:rFonts w:cs="Times New Roman"/>
          <w:szCs w:val="28"/>
        </w:rPr>
        <w:t xml:space="preserve"> до листа Мінфіну</w:t>
      </w:r>
    </w:p>
    <w:p w14:paraId="64D1EDCD" w14:textId="71F1D363" w:rsidR="00E93285" w:rsidRPr="00591D79" w:rsidRDefault="00E93285" w:rsidP="00B02B9D">
      <w:pPr>
        <w:keepLines/>
        <w:spacing w:after="0" w:line="240" w:lineRule="auto"/>
        <w:ind w:firstLine="567"/>
        <w:contextualSpacing/>
        <w:jc w:val="right"/>
        <w:rPr>
          <w:rFonts w:cs="Times New Roman"/>
          <w:szCs w:val="28"/>
        </w:rPr>
      </w:pPr>
    </w:p>
    <w:p w14:paraId="65476AE2" w14:textId="77777777" w:rsidR="006A4C74" w:rsidRPr="00591D79" w:rsidRDefault="006A4C74" w:rsidP="00B02B9D">
      <w:pPr>
        <w:keepLines/>
        <w:spacing w:after="0" w:line="240" w:lineRule="auto"/>
        <w:ind w:firstLine="567"/>
        <w:contextualSpacing/>
        <w:jc w:val="right"/>
        <w:rPr>
          <w:rFonts w:cs="Times New Roman"/>
          <w:szCs w:val="28"/>
        </w:rPr>
      </w:pPr>
    </w:p>
    <w:p w14:paraId="30B6BCBC" w14:textId="76AC868A" w:rsidR="00E93285" w:rsidRPr="00C00632" w:rsidRDefault="00E93285" w:rsidP="00B02B9D">
      <w:pPr>
        <w:keepLines/>
        <w:spacing w:after="0" w:line="240" w:lineRule="auto"/>
        <w:contextualSpacing/>
        <w:jc w:val="center"/>
        <w:rPr>
          <w:rFonts w:cs="Times New Roman"/>
          <w:b/>
          <w:bCs/>
          <w:szCs w:val="28"/>
        </w:rPr>
      </w:pPr>
      <w:r w:rsidRPr="00591D79">
        <w:rPr>
          <w:rFonts w:cs="Times New Roman"/>
          <w:b/>
          <w:bCs/>
          <w:szCs w:val="28"/>
        </w:rPr>
        <w:t xml:space="preserve">Інструкція </w:t>
      </w:r>
      <w:r w:rsidR="00591D79" w:rsidRPr="00591D79">
        <w:rPr>
          <w:rFonts w:cs="Times New Roman"/>
          <w:b/>
          <w:bCs/>
          <w:szCs w:val="28"/>
        </w:rPr>
        <w:t xml:space="preserve">по роботі з </w:t>
      </w:r>
      <w:r w:rsidRPr="00591D79">
        <w:rPr>
          <w:rFonts w:cs="Times New Roman"/>
          <w:b/>
          <w:bCs/>
          <w:szCs w:val="28"/>
        </w:rPr>
        <w:t xml:space="preserve">шаблонами </w:t>
      </w:r>
      <w:r w:rsidR="003203CB">
        <w:rPr>
          <w:rFonts w:cs="Times New Roman"/>
          <w:b/>
          <w:bCs/>
          <w:szCs w:val="28"/>
        </w:rPr>
        <w:t>облікових форм діяльності з внутрішнього аудиту</w:t>
      </w:r>
    </w:p>
    <w:p w14:paraId="7BE3B43B" w14:textId="13287DAC" w:rsidR="00E93285" w:rsidRPr="00C00632" w:rsidRDefault="00E93285" w:rsidP="00B02B9D">
      <w:pPr>
        <w:keepLines/>
        <w:spacing w:after="0" w:line="240" w:lineRule="auto"/>
        <w:contextualSpacing/>
        <w:jc w:val="right"/>
        <w:rPr>
          <w:rFonts w:cs="Times New Roman"/>
          <w:szCs w:val="28"/>
        </w:rPr>
      </w:pPr>
    </w:p>
    <w:p w14:paraId="1E486F06" w14:textId="3AB1522B" w:rsidR="00CD1B14" w:rsidRPr="00CD1B14" w:rsidRDefault="00CD1B14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  <w:bookmarkStart w:id="0" w:name="_Hlk112748395"/>
      <w:r w:rsidRPr="0011106D">
        <w:rPr>
          <w:rFonts w:cs="Times New Roman"/>
          <w:szCs w:val="28"/>
        </w:rPr>
        <w:t>Запропонований підхід до ведення обліку та накопичення звітних даних за результатами внутрішніх аудитів</w:t>
      </w:r>
      <w:r w:rsidR="003203CB">
        <w:rPr>
          <w:rFonts w:cs="Times New Roman"/>
          <w:szCs w:val="28"/>
        </w:rPr>
        <w:t>, в тому числі моніторингу</w:t>
      </w:r>
      <w:r w:rsidRPr="0011106D">
        <w:rPr>
          <w:rFonts w:cs="Times New Roman"/>
          <w:szCs w:val="28"/>
        </w:rPr>
        <w:t xml:space="preserve"> </w:t>
      </w:r>
      <w:r w:rsidR="000470E4">
        <w:rPr>
          <w:rFonts w:cs="Times New Roman"/>
          <w:szCs w:val="28"/>
        </w:rPr>
        <w:t xml:space="preserve">впровадження аудиторських рекомендацій, </w:t>
      </w:r>
      <w:r w:rsidRPr="0011106D">
        <w:rPr>
          <w:rFonts w:cs="Times New Roman"/>
          <w:szCs w:val="28"/>
        </w:rPr>
        <w:t xml:space="preserve">передбачає накопичення звітних даних за результатами кожного проведеного внутрішнього аудиту та узагальнення таких даних за відповідний звітний рік у розрізі основних показників звіту форми </w:t>
      </w:r>
      <w:r w:rsidR="000470E4">
        <w:rPr>
          <w:rFonts w:cs="Times New Roman"/>
          <w:szCs w:val="28"/>
        </w:rPr>
        <w:br/>
      </w:r>
      <w:r w:rsidRPr="0011106D">
        <w:rPr>
          <w:rFonts w:cs="Times New Roman"/>
          <w:szCs w:val="28"/>
        </w:rPr>
        <w:t>№ 1-ДВА з використ</w:t>
      </w:r>
      <w:r w:rsidR="003203CB">
        <w:rPr>
          <w:rFonts w:cs="Times New Roman"/>
          <w:szCs w:val="28"/>
        </w:rPr>
        <w:t>анням двох облікових форм діяльності з внутрішнього аудиту (ОФ-ДВА)</w:t>
      </w:r>
      <w:r w:rsidR="0011106D" w:rsidRPr="0011106D">
        <w:rPr>
          <w:rFonts w:cs="Times New Roman"/>
          <w:szCs w:val="28"/>
        </w:rPr>
        <w:t xml:space="preserve"> у форматі Microsoft Excel</w:t>
      </w:r>
      <w:r w:rsidRPr="0011106D">
        <w:rPr>
          <w:rFonts w:cs="Times New Roman"/>
          <w:szCs w:val="28"/>
        </w:rPr>
        <w:t>:</w:t>
      </w:r>
    </w:p>
    <w:p w14:paraId="709A2EDD" w14:textId="5FC9A8D1" w:rsidR="00CD1B14" w:rsidRPr="00CD1B14" w:rsidRDefault="00CD1B14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  <w:r w:rsidRPr="0061012B">
        <w:rPr>
          <w:rFonts w:cs="Times New Roman"/>
          <w:szCs w:val="28"/>
        </w:rPr>
        <w:t>- інформаційна карта про результати внутрішнього аудиту (</w:t>
      </w:r>
      <w:r w:rsidR="00EB3CDD" w:rsidRPr="0061012B">
        <w:rPr>
          <w:rFonts w:cs="Times New Roman"/>
          <w:szCs w:val="28"/>
        </w:rPr>
        <w:t>файл «</w:t>
      </w:r>
      <w:r w:rsidR="003203CB">
        <w:rPr>
          <w:rFonts w:cs="Times New Roman"/>
          <w:szCs w:val="28"/>
        </w:rPr>
        <w:t>ОФ</w:t>
      </w:r>
      <w:r w:rsidR="00A2143F">
        <w:rPr>
          <w:rFonts w:cs="Times New Roman"/>
          <w:szCs w:val="28"/>
        </w:rPr>
        <w:t> </w:t>
      </w:r>
      <w:r w:rsidR="00EB3CDD" w:rsidRPr="0061012B">
        <w:rPr>
          <w:rFonts w:cs="Times New Roman"/>
          <w:szCs w:val="28"/>
        </w:rPr>
        <w:t>аудиту» та приклад заповнен</w:t>
      </w:r>
      <w:r w:rsidR="001669BC">
        <w:rPr>
          <w:rFonts w:cs="Times New Roman"/>
          <w:szCs w:val="28"/>
        </w:rPr>
        <w:t>ня</w:t>
      </w:r>
      <w:r w:rsidR="00EB3CDD" w:rsidRPr="0061012B">
        <w:rPr>
          <w:rFonts w:cs="Times New Roman"/>
          <w:szCs w:val="28"/>
        </w:rPr>
        <w:t xml:space="preserve"> – </w:t>
      </w:r>
      <w:r w:rsidRPr="0061012B">
        <w:rPr>
          <w:rFonts w:cs="Times New Roman"/>
          <w:szCs w:val="28"/>
        </w:rPr>
        <w:t>файл</w:t>
      </w:r>
      <w:r w:rsidR="00EB3CDD" w:rsidRPr="0061012B">
        <w:rPr>
          <w:rFonts w:cs="Times New Roman"/>
          <w:szCs w:val="28"/>
        </w:rPr>
        <w:t xml:space="preserve"> </w:t>
      </w:r>
      <w:r w:rsidRPr="0061012B">
        <w:rPr>
          <w:rFonts w:cs="Times New Roman"/>
          <w:szCs w:val="28"/>
        </w:rPr>
        <w:t>«</w:t>
      </w:r>
      <w:r w:rsidR="003203CB">
        <w:rPr>
          <w:rFonts w:cs="Times New Roman"/>
          <w:szCs w:val="28"/>
        </w:rPr>
        <w:t>приклад ОФ</w:t>
      </w:r>
      <w:r w:rsidRPr="0061012B">
        <w:rPr>
          <w:rFonts w:cs="Times New Roman"/>
          <w:szCs w:val="28"/>
        </w:rPr>
        <w:t xml:space="preserve"> аудиту»), яка</w:t>
      </w:r>
      <w:r w:rsidRPr="00A6382E">
        <w:rPr>
          <w:rFonts w:cs="Times New Roman"/>
          <w:szCs w:val="28"/>
        </w:rPr>
        <w:t xml:space="preserve"> складається </w:t>
      </w:r>
      <w:r w:rsidR="00DB51E6" w:rsidRPr="00A6382E">
        <w:rPr>
          <w:rFonts w:cs="Times New Roman"/>
          <w:szCs w:val="28"/>
        </w:rPr>
        <w:t xml:space="preserve">окремо </w:t>
      </w:r>
      <w:r w:rsidRPr="00A6382E">
        <w:rPr>
          <w:rFonts w:cs="Times New Roman"/>
          <w:szCs w:val="28"/>
        </w:rPr>
        <w:t>за результатами кожного завершеного внутрішнього аудиту</w:t>
      </w:r>
      <w:r w:rsidR="00DB51E6" w:rsidRPr="00A6382E">
        <w:rPr>
          <w:rFonts w:cs="Times New Roman"/>
          <w:szCs w:val="28"/>
        </w:rPr>
        <w:t xml:space="preserve"> в строки, визначені внутрішніми документами, та містить загальні дані про проведений аудит, інформацію про його результати (узагальнену та в розрізі проблем/недоліків, порушень, </w:t>
      </w:r>
      <w:r w:rsidR="00A6382E" w:rsidRPr="00A6382E">
        <w:rPr>
          <w:rFonts w:cs="Times New Roman"/>
          <w:szCs w:val="28"/>
        </w:rPr>
        <w:t>стану їх усунення</w:t>
      </w:r>
      <w:r w:rsidR="00DA06B0">
        <w:rPr>
          <w:rFonts w:cs="Times New Roman"/>
          <w:szCs w:val="28"/>
        </w:rPr>
        <w:t>)</w:t>
      </w:r>
      <w:r w:rsidR="00A6382E" w:rsidRPr="00A6382E">
        <w:rPr>
          <w:rFonts w:cs="Times New Roman"/>
          <w:szCs w:val="28"/>
        </w:rPr>
        <w:t xml:space="preserve">, </w:t>
      </w:r>
      <w:r w:rsidR="00DB51E6" w:rsidRPr="00A6382E">
        <w:rPr>
          <w:rFonts w:cs="Times New Roman"/>
          <w:szCs w:val="28"/>
        </w:rPr>
        <w:t>надан</w:t>
      </w:r>
      <w:r w:rsidR="00DA06B0">
        <w:rPr>
          <w:rFonts w:cs="Times New Roman"/>
          <w:szCs w:val="28"/>
        </w:rPr>
        <w:t>і</w:t>
      </w:r>
      <w:r w:rsidR="00DB51E6" w:rsidRPr="00A6382E">
        <w:rPr>
          <w:rFonts w:cs="Times New Roman"/>
          <w:szCs w:val="28"/>
        </w:rPr>
        <w:t xml:space="preserve"> рекомендацій та </w:t>
      </w:r>
      <w:r w:rsidR="00DA06B0">
        <w:rPr>
          <w:rFonts w:cs="Times New Roman"/>
          <w:szCs w:val="28"/>
        </w:rPr>
        <w:t xml:space="preserve">моніторинг </w:t>
      </w:r>
      <w:r w:rsidR="00A6382E" w:rsidRPr="00A6382E">
        <w:rPr>
          <w:rFonts w:cs="Times New Roman"/>
          <w:szCs w:val="28"/>
        </w:rPr>
        <w:t>їх впровадження</w:t>
      </w:r>
      <w:r w:rsidR="00DA06B0">
        <w:rPr>
          <w:rFonts w:cs="Times New Roman"/>
          <w:szCs w:val="28"/>
        </w:rPr>
        <w:t xml:space="preserve">, а також </w:t>
      </w:r>
      <w:r w:rsidR="00A6382E" w:rsidRPr="00A6382E">
        <w:rPr>
          <w:rFonts w:cs="Times New Roman"/>
          <w:szCs w:val="28"/>
        </w:rPr>
        <w:t>про реалізацію матеріалів внутрішнього аудиту</w:t>
      </w:r>
      <w:r w:rsidRPr="00A6382E">
        <w:rPr>
          <w:rFonts w:cs="Times New Roman"/>
          <w:szCs w:val="28"/>
        </w:rPr>
        <w:t>;</w:t>
      </w:r>
    </w:p>
    <w:p w14:paraId="088FD7E7" w14:textId="08FB000D" w:rsidR="00CD1B14" w:rsidRPr="0061012B" w:rsidRDefault="00CD1B14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  <w:r w:rsidRPr="00A6382E">
        <w:rPr>
          <w:rFonts w:cs="Times New Roman"/>
          <w:color w:val="auto"/>
          <w:szCs w:val="28"/>
        </w:rPr>
        <w:t xml:space="preserve">- </w:t>
      </w:r>
      <w:r w:rsidR="0011106D" w:rsidRPr="00A6382E">
        <w:rPr>
          <w:rFonts w:cs="Times New Roman"/>
          <w:color w:val="auto"/>
          <w:szCs w:val="28"/>
        </w:rPr>
        <w:t xml:space="preserve">зведені дані про результати внутрішніх аудитів </w:t>
      </w:r>
      <w:r w:rsidRPr="00A6382E">
        <w:rPr>
          <w:rFonts w:cs="Times New Roman"/>
          <w:color w:val="auto"/>
          <w:szCs w:val="28"/>
        </w:rPr>
        <w:t>(файл «</w:t>
      </w:r>
      <w:r w:rsidR="003203CB">
        <w:rPr>
          <w:rFonts w:cs="Times New Roman"/>
          <w:color w:val="auto"/>
          <w:szCs w:val="28"/>
        </w:rPr>
        <w:t>ОФ</w:t>
      </w:r>
      <w:r w:rsidRPr="00A6382E">
        <w:rPr>
          <w:rFonts w:cs="Times New Roman"/>
          <w:color w:val="auto"/>
          <w:szCs w:val="28"/>
        </w:rPr>
        <w:t xml:space="preserve"> за рік»</w:t>
      </w:r>
      <w:r w:rsidR="0061012B" w:rsidRPr="0061012B">
        <w:rPr>
          <w:rFonts w:cs="Times New Roman"/>
          <w:szCs w:val="28"/>
        </w:rPr>
        <w:t xml:space="preserve"> та приклад заповнен</w:t>
      </w:r>
      <w:r w:rsidR="001669BC">
        <w:rPr>
          <w:rFonts w:cs="Times New Roman"/>
          <w:szCs w:val="28"/>
        </w:rPr>
        <w:t>ня</w:t>
      </w:r>
      <w:r w:rsidR="0061012B" w:rsidRPr="0061012B">
        <w:rPr>
          <w:rFonts w:cs="Times New Roman"/>
          <w:szCs w:val="28"/>
        </w:rPr>
        <w:t xml:space="preserve"> – файл «</w:t>
      </w:r>
      <w:r w:rsidR="003203CB">
        <w:rPr>
          <w:rFonts w:cs="Times New Roman"/>
          <w:szCs w:val="28"/>
        </w:rPr>
        <w:t xml:space="preserve">приклад </w:t>
      </w:r>
      <w:r w:rsidR="003203CB">
        <w:rPr>
          <w:rFonts w:cs="Times New Roman"/>
          <w:color w:val="auto"/>
          <w:szCs w:val="28"/>
        </w:rPr>
        <w:t>ОФ</w:t>
      </w:r>
      <w:r w:rsidR="0061012B" w:rsidRPr="00A6382E">
        <w:rPr>
          <w:rFonts w:cs="Times New Roman"/>
          <w:color w:val="auto"/>
          <w:szCs w:val="28"/>
        </w:rPr>
        <w:t xml:space="preserve"> за рік</w:t>
      </w:r>
      <w:r w:rsidR="0061012B" w:rsidRPr="0061012B">
        <w:rPr>
          <w:rFonts w:cs="Times New Roman"/>
          <w:szCs w:val="28"/>
        </w:rPr>
        <w:t>»</w:t>
      </w:r>
      <w:r w:rsidRPr="00A6382E">
        <w:rPr>
          <w:rFonts w:cs="Times New Roman"/>
          <w:color w:val="auto"/>
          <w:szCs w:val="28"/>
        </w:rPr>
        <w:t>)</w:t>
      </w:r>
      <w:r w:rsidR="0011106D" w:rsidRPr="00A6382E">
        <w:rPr>
          <w:rFonts w:cs="Times New Roman"/>
          <w:color w:val="auto"/>
          <w:szCs w:val="28"/>
        </w:rPr>
        <w:t xml:space="preserve">, яка </w:t>
      </w:r>
      <w:r w:rsidR="00A6382E" w:rsidRPr="00A6382E">
        <w:rPr>
          <w:rFonts w:cs="Times New Roman"/>
          <w:color w:val="auto"/>
          <w:szCs w:val="28"/>
        </w:rPr>
        <w:t>узагальнюється/</w:t>
      </w:r>
      <w:r w:rsidR="0011106D" w:rsidRPr="00A6382E">
        <w:rPr>
          <w:rFonts w:cs="Times New Roman"/>
          <w:color w:val="auto"/>
          <w:szCs w:val="28"/>
        </w:rPr>
        <w:t xml:space="preserve">оновлюється на підставі заповнених інформаційних карт зі встановленою внутрішніми документами періодичністю та містить узагальнені дані щодо </w:t>
      </w:r>
      <w:r w:rsidR="00A6382E" w:rsidRPr="00A6382E">
        <w:rPr>
          <w:rFonts w:cs="Times New Roman"/>
          <w:color w:val="auto"/>
          <w:szCs w:val="28"/>
        </w:rPr>
        <w:t xml:space="preserve">основних зведених </w:t>
      </w:r>
      <w:r w:rsidR="0011106D" w:rsidRPr="00A6382E">
        <w:rPr>
          <w:rFonts w:cs="Times New Roman"/>
          <w:color w:val="auto"/>
          <w:szCs w:val="28"/>
        </w:rPr>
        <w:t>показників внутрішніх аудитів, проведених протягом звітного року.</w:t>
      </w:r>
      <w:r w:rsidR="00A6382E" w:rsidRPr="00A6382E">
        <w:rPr>
          <w:rFonts w:cs="Times New Roman"/>
          <w:color w:val="auto"/>
          <w:szCs w:val="28"/>
        </w:rPr>
        <w:t xml:space="preserve"> Цей шаблон призначений</w:t>
      </w:r>
      <w:r w:rsidRPr="00A6382E">
        <w:rPr>
          <w:rFonts w:cs="Times New Roman"/>
          <w:color w:val="auto"/>
          <w:szCs w:val="28"/>
        </w:rPr>
        <w:t xml:space="preserve"> для </w:t>
      </w:r>
      <w:r w:rsidR="00A6382E" w:rsidRPr="00A6382E">
        <w:rPr>
          <w:rFonts w:cs="Times New Roman"/>
          <w:color w:val="auto"/>
          <w:szCs w:val="28"/>
        </w:rPr>
        <w:t xml:space="preserve">узагальнення </w:t>
      </w:r>
      <w:r w:rsidRPr="00A6382E">
        <w:rPr>
          <w:rFonts w:cs="Times New Roman"/>
          <w:color w:val="auto"/>
          <w:szCs w:val="28"/>
        </w:rPr>
        <w:t>інформації</w:t>
      </w:r>
      <w:r w:rsidR="00A6382E" w:rsidRPr="00A6382E">
        <w:rPr>
          <w:rFonts w:cs="Times New Roman"/>
          <w:color w:val="auto"/>
          <w:szCs w:val="28"/>
        </w:rPr>
        <w:t xml:space="preserve"> поточного </w:t>
      </w:r>
      <w:r w:rsidRPr="00A6382E">
        <w:rPr>
          <w:rFonts w:cs="Times New Roman"/>
          <w:color w:val="auto"/>
          <w:szCs w:val="28"/>
        </w:rPr>
        <w:t>звітно</w:t>
      </w:r>
      <w:r w:rsidR="00A6382E" w:rsidRPr="00A6382E">
        <w:rPr>
          <w:rFonts w:cs="Times New Roman"/>
          <w:color w:val="auto"/>
          <w:szCs w:val="28"/>
        </w:rPr>
        <w:t>го</w:t>
      </w:r>
      <w:r w:rsidRPr="00A6382E">
        <w:rPr>
          <w:rFonts w:cs="Times New Roman"/>
          <w:color w:val="auto"/>
          <w:szCs w:val="28"/>
        </w:rPr>
        <w:t xml:space="preserve"> ро</w:t>
      </w:r>
      <w:r w:rsidR="00A6382E" w:rsidRPr="00A6382E">
        <w:rPr>
          <w:rFonts w:cs="Times New Roman"/>
          <w:color w:val="auto"/>
          <w:szCs w:val="28"/>
        </w:rPr>
        <w:t xml:space="preserve">ку </w:t>
      </w:r>
      <w:r w:rsidRPr="00A6382E">
        <w:rPr>
          <w:rFonts w:cs="Times New Roman"/>
          <w:color w:val="auto"/>
          <w:szCs w:val="28"/>
        </w:rPr>
        <w:t>та не передбача</w:t>
      </w:r>
      <w:r w:rsidR="00A6382E" w:rsidRPr="00A6382E">
        <w:rPr>
          <w:rFonts w:cs="Times New Roman"/>
          <w:color w:val="auto"/>
          <w:szCs w:val="28"/>
        </w:rPr>
        <w:t>є</w:t>
      </w:r>
      <w:r w:rsidRPr="00A6382E">
        <w:rPr>
          <w:rFonts w:cs="Times New Roman"/>
          <w:color w:val="auto"/>
          <w:szCs w:val="28"/>
        </w:rPr>
        <w:t xml:space="preserve"> рядків щодо усунення недоліків/порушень чи виконання рекомендацій</w:t>
      </w:r>
      <w:r w:rsidR="00A6382E" w:rsidRPr="00A6382E">
        <w:rPr>
          <w:rFonts w:cs="Times New Roman"/>
          <w:color w:val="auto"/>
          <w:szCs w:val="28"/>
        </w:rPr>
        <w:t>, наданих у попередніх звітних</w:t>
      </w:r>
      <w:r w:rsidRPr="00A6382E">
        <w:rPr>
          <w:rFonts w:cs="Times New Roman"/>
          <w:color w:val="auto"/>
          <w:szCs w:val="28"/>
        </w:rPr>
        <w:t xml:space="preserve"> період</w:t>
      </w:r>
      <w:r w:rsidR="00A6382E" w:rsidRPr="00A6382E">
        <w:rPr>
          <w:rFonts w:cs="Times New Roman"/>
          <w:color w:val="auto"/>
          <w:szCs w:val="28"/>
        </w:rPr>
        <w:t>ах</w:t>
      </w:r>
      <w:r w:rsidRPr="00A6382E">
        <w:rPr>
          <w:rFonts w:cs="Times New Roman"/>
          <w:color w:val="auto"/>
          <w:szCs w:val="28"/>
        </w:rPr>
        <w:t xml:space="preserve">. Така інформація повинна накопичуватися відповідальними особами </w:t>
      </w:r>
      <w:r w:rsidR="00A6382E" w:rsidRPr="00A6382E">
        <w:rPr>
          <w:rFonts w:cs="Times New Roman"/>
          <w:color w:val="auto"/>
          <w:szCs w:val="28"/>
        </w:rPr>
        <w:t>окремо в зручний для підрозділу</w:t>
      </w:r>
      <w:r w:rsidR="00D22C22">
        <w:rPr>
          <w:rFonts w:cs="Times New Roman"/>
          <w:color w:val="auto"/>
          <w:szCs w:val="28"/>
        </w:rPr>
        <w:t xml:space="preserve"> внутрішнього аудиту</w:t>
      </w:r>
      <w:r w:rsidR="00A6382E" w:rsidRPr="00A6382E">
        <w:rPr>
          <w:rFonts w:cs="Times New Roman"/>
          <w:color w:val="auto"/>
          <w:szCs w:val="28"/>
        </w:rPr>
        <w:t xml:space="preserve"> спосіб (наприклад, </w:t>
      </w:r>
      <w:r w:rsidRPr="00A6382E">
        <w:rPr>
          <w:rFonts w:cs="Times New Roman"/>
          <w:color w:val="auto"/>
          <w:szCs w:val="28"/>
        </w:rPr>
        <w:t xml:space="preserve">у шаблонах </w:t>
      </w:r>
      <w:r w:rsidR="003203CB">
        <w:rPr>
          <w:rFonts w:cs="Times New Roman"/>
          <w:color w:val="auto"/>
          <w:szCs w:val="28"/>
        </w:rPr>
        <w:t>ОФ-ДВА</w:t>
      </w:r>
      <w:r w:rsidRPr="00A6382E">
        <w:rPr>
          <w:rFonts w:cs="Times New Roman"/>
          <w:color w:val="auto"/>
          <w:szCs w:val="28"/>
        </w:rPr>
        <w:t xml:space="preserve"> за попередні періоди</w:t>
      </w:r>
      <w:r w:rsidR="00A6382E" w:rsidRPr="00A6382E">
        <w:rPr>
          <w:rFonts w:cs="Times New Roman"/>
          <w:color w:val="auto"/>
          <w:szCs w:val="28"/>
        </w:rPr>
        <w:t>)</w:t>
      </w:r>
      <w:r w:rsidRPr="00A6382E">
        <w:rPr>
          <w:rFonts w:cs="Times New Roman"/>
          <w:color w:val="auto"/>
          <w:szCs w:val="28"/>
        </w:rPr>
        <w:t xml:space="preserve"> та </w:t>
      </w:r>
      <w:r w:rsidR="00A6382E" w:rsidRPr="00A6382E">
        <w:rPr>
          <w:rFonts w:cs="Times New Roman"/>
          <w:color w:val="auto"/>
          <w:szCs w:val="28"/>
        </w:rPr>
        <w:t xml:space="preserve">в подальшому </w:t>
      </w:r>
      <w:r w:rsidRPr="00A6382E">
        <w:rPr>
          <w:rFonts w:cs="Times New Roman"/>
          <w:color w:val="auto"/>
          <w:szCs w:val="28"/>
        </w:rPr>
        <w:t xml:space="preserve">переноситися </w:t>
      </w:r>
      <w:r w:rsidR="00A6382E" w:rsidRPr="00A6382E">
        <w:rPr>
          <w:rFonts w:cs="Times New Roman"/>
          <w:color w:val="auto"/>
          <w:szCs w:val="28"/>
        </w:rPr>
        <w:t>до</w:t>
      </w:r>
      <w:r w:rsidRPr="00A6382E">
        <w:rPr>
          <w:rFonts w:cs="Times New Roman"/>
          <w:color w:val="auto"/>
          <w:szCs w:val="28"/>
        </w:rPr>
        <w:t xml:space="preserve"> звіт</w:t>
      </w:r>
      <w:r w:rsidR="00A6382E" w:rsidRPr="00A6382E">
        <w:rPr>
          <w:rFonts w:cs="Times New Roman"/>
          <w:color w:val="auto"/>
          <w:szCs w:val="28"/>
        </w:rPr>
        <w:t>у</w:t>
      </w:r>
      <w:r w:rsidRPr="00A6382E">
        <w:rPr>
          <w:rFonts w:cs="Times New Roman"/>
          <w:color w:val="auto"/>
          <w:szCs w:val="28"/>
        </w:rPr>
        <w:t xml:space="preserve"> ф</w:t>
      </w:r>
      <w:r w:rsidR="00A6382E" w:rsidRPr="00A6382E">
        <w:rPr>
          <w:rFonts w:cs="Times New Roman"/>
          <w:color w:val="auto"/>
          <w:szCs w:val="28"/>
        </w:rPr>
        <w:t>орми № </w:t>
      </w:r>
      <w:r w:rsidRPr="00A6382E">
        <w:rPr>
          <w:rFonts w:cs="Times New Roman"/>
          <w:color w:val="auto"/>
          <w:szCs w:val="28"/>
        </w:rPr>
        <w:t>1-ДВА за звітний рік.</w:t>
      </w:r>
    </w:p>
    <w:p w14:paraId="4A340C01" w14:textId="411DC58F" w:rsidR="00F906C9" w:rsidRDefault="00F906C9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  <w:r w:rsidRPr="006060CF">
        <w:rPr>
          <w:rFonts w:cs="Times New Roman"/>
          <w:szCs w:val="28"/>
        </w:rPr>
        <w:t xml:space="preserve">Шаблони </w:t>
      </w:r>
      <w:r w:rsidR="003203CB">
        <w:rPr>
          <w:rFonts w:cs="Times New Roman"/>
          <w:szCs w:val="28"/>
        </w:rPr>
        <w:t>облікових форм діяльності з внутрішнього аудиту</w:t>
      </w:r>
      <w:r w:rsidRPr="006060CF">
        <w:rPr>
          <w:rFonts w:cs="Times New Roman"/>
          <w:szCs w:val="28"/>
        </w:rPr>
        <w:t xml:space="preserve"> розміщено на офіційному вебсайті Мінфіну в рубриці «Зразки документів з внутрішнього контролю та внутрішнього аудиту» розділу «Розвиток державного внутрішнього фінансового контролю» глави «Діяльність»</w:t>
      </w:r>
      <w:r w:rsidRPr="006060CF">
        <w:rPr>
          <w:rStyle w:val="aa"/>
          <w:rFonts w:cs="Times New Roman"/>
          <w:szCs w:val="28"/>
        </w:rPr>
        <w:footnoteReference w:id="1"/>
      </w:r>
      <w:r w:rsidRPr="006060CF">
        <w:rPr>
          <w:rFonts w:cs="Times New Roman"/>
          <w:szCs w:val="28"/>
        </w:rPr>
        <w:t>.</w:t>
      </w:r>
    </w:p>
    <w:p w14:paraId="5F1A7122" w14:textId="77777777" w:rsidR="006C7DA1" w:rsidRDefault="006C7DA1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</w:p>
    <w:p w14:paraId="7801AB8F" w14:textId="513DD74F" w:rsidR="00F906C9" w:rsidRPr="00027B6B" w:rsidRDefault="00F906C9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b/>
          <w:i/>
          <w:szCs w:val="28"/>
        </w:rPr>
      </w:pPr>
      <w:r w:rsidRPr="00027B6B">
        <w:rPr>
          <w:rFonts w:cs="Times New Roman"/>
          <w:b/>
          <w:i/>
          <w:szCs w:val="28"/>
        </w:rPr>
        <w:t>Інформаційна карта про результати внутрішнього аудиту (файл «</w:t>
      </w:r>
      <w:r w:rsidR="009F3904">
        <w:rPr>
          <w:rFonts w:cs="Times New Roman"/>
          <w:b/>
          <w:i/>
          <w:szCs w:val="28"/>
        </w:rPr>
        <w:t>ОФ</w:t>
      </w:r>
      <w:r w:rsidR="00691AFC">
        <w:rPr>
          <w:rFonts w:cs="Times New Roman"/>
          <w:b/>
          <w:i/>
          <w:szCs w:val="28"/>
        </w:rPr>
        <w:t> </w:t>
      </w:r>
      <w:r w:rsidRPr="00027B6B">
        <w:rPr>
          <w:rFonts w:cs="Times New Roman"/>
          <w:b/>
          <w:i/>
          <w:szCs w:val="28"/>
        </w:rPr>
        <w:t>аудиту» та приклад заповнен</w:t>
      </w:r>
      <w:r w:rsidR="001669BC">
        <w:rPr>
          <w:rFonts w:cs="Times New Roman"/>
          <w:b/>
          <w:i/>
          <w:szCs w:val="28"/>
        </w:rPr>
        <w:t>ня</w:t>
      </w:r>
      <w:r w:rsidRPr="00027B6B">
        <w:rPr>
          <w:rFonts w:cs="Times New Roman"/>
          <w:b/>
          <w:i/>
          <w:szCs w:val="28"/>
        </w:rPr>
        <w:t xml:space="preserve"> – файл «</w:t>
      </w:r>
      <w:r w:rsidR="009F3904">
        <w:rPr>
          <w:rFonts w:cs="Times New Roman"/>
          <w:b/>
          <w:i/>
          <w:szCs w:val="28"/>
        </w:rPr>
        <w:t>приклад ОФ</w:t>
      </w:r>
      <w:r w:rsidRPr="00027B6B">
        <w:rPr>
          <w:rFonts w:cs="Times New Roman"/>
          <w:b/>
          <w:i/>
          <w:szCs w:val="28"/>
        </w:rPr>
        <w:t xml:space="preserve"> аудиту»)</w:t>
      </w:r>
    </w:p>
    <w:p w14:paraId="686775F5" w14:textId="32E13310" w:rsidR="00F906C9" w:rsidRPr="005C4307" w:rsidRDefault="00F906C9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  <w:r w:rsidRPr="005C4307">
        <w:rPr>
          <w:rFonts w:cs="Times New Roman"/>
          <w:szCs w:val="28"/>
        </w:rPr>
        <w:t xml:space="preserve">Шаблон складається з </w:t>
      </w:r>
      <w:r w:rsidR="00A262BA">
        <w:rPr>
          <w:rFonts w:cs="Times New Roman"/>
          <w:szCs w:val="28"/>
        </w:rPr>
        <w:t>шести</w:t>
      </w:r>
      <w:r w:rsidRPr="005C4307">
        <w:rPr>
          <w:rFonts w:cs="Times New Roman"/>
          <w:szCs w:val="28"/>
        </w:rPr>
        <w:t xml:space="preserve"> аркушів: загальних даних про внутрішній аудит (розділ «</w:t>
      </w:r>
      <w:proofErr w:type="spellStart"/>
      <w:r w:rsidRPr="005C4307">
        <w:rPr>
          <w:rFonts w:cs="Times New Roman"/>
          <w:szCs w:val="28"/>
        </w:rPr>
        <w:t>Інфокарта</w:t>
      </w:r>
      <w:proofErr w:type="spellEnd"/>
      <w:r w:rsidRPr="005C4307">
        <w:rPr>
          <w:rFonts w:cs="Times New Roman"/>
          <w:szCs w:val="28"/>
        </w:rPr>
        <w:t>»)</w:t>
      </w:r>
      <w:r w:rsidR="00A262BA">
        <w:rPr>
          <w:rFonts w:cs="Times New Roman"/>
          <w:szCs w:val="28"/>
        </w:rPr>
        <w:t xml:space="preserve">, </w:t>
      </w:r>
      <w:r w:rsidRPr="005C4307">
        <w:rPr>
          <w:rFonts w:cs="Times New Roman"/>
          <w:szCs w:val="28"/>
        </w:rPr>
        <w:t>чотирьох розділів з показниками (розділи 1 – 4)</w:t>
      </w:r>
      <w:r w:rsidR="00A262BA">
        <w:rPr>
          <w:rFonts w:cs="Times New Roman"/>
          <w:szCs w:val="28"/>
        </w:rPr>
        <w:t xml:space="preserve"> та форми моніторингу впровадження рекомендацій (розділ «Моніторинг»)</w:t>
      </w:r>
      <w:r w:rsidRPr="005C4307">
        <w:rPr>
          <w:rFonts w:cs="Times New Roman"/>
          <w:szCs w:val="28"/>
        </w:rPr>
        <w:t>.</w:t>
      </w:r>
    </w:p>
    <w:p w14:paraId="64252E47" w14:textId="11EAE5C8" w:rsidR="00F906C9" w:rsidRDefault="00F906C9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  <w:r w:rsidRPr="005C4307">
        <w:rPr>
          <w:rFonts w:cs="Times New Roman"/>
          <w:szCs w:val="28"/>
        </w:rPr>
        <w:lastRenderedPageBreak/>
        <w:t>Розділ «Інфокарта»</w:t>
      </w:r>
      <w:r w:rsidR="005C4307" w:rsidRPr="005C4307">
        <w:rPr>
          <w:rFonts w:cs="Times New Roman"/>
          <w:szCs w:val="28"/>
        </w:rPr>
        <w:t xml:space="preserve"> містить загальну інформацію про проведений внутрішній аудит (об’єкт та тему аудиту, його спрямування, термін проведення, охоплений дослідженням період, відомост</w:t>
      </w:r>
      <w:r w:rsidR="00B75841">
        <w:rPr>
          <w:rFonts w:cs="Times New Roman"/>
          <w:szCs w:val="28"/>
        </w:rPr>
        <w:t>і</w:t>
      </w:r>
      <w:r w:rsidR="005C4307" w:rsidRPr="005C4307">
        <w:rPr>
          <w:rFonts w:cs="Times New Roman"/>
          <w:szCs w:val="28"/>
        </w:rPr>
        <w:t xml:space="preserve"> про установи, в яких проводився аудит, інформацію</w:t>
      </w:r>
      <w:r w:rsidRPr="005C4307">
        <w:rPr>
          <w:rFonts w:cs="Times New Roman"/>
          <w:szCs w:val="28"/>
        </w:rPr>
        <w:t xml:space="preserve"> про членів аудиторської групи та ін.</w:t>
      </w:r>
      <w:r w:rsidR="005C4307" w:rsidRPr="005C4307">
        <w:rPr>
          <w:rFonts w:cs="Times New Roman"/>
          <w:szCs w:val="28"/>
        </w:rPr>
        <w:t>).</w:t>
      </w:r>
    </w:p>
    <w:p w14:paraId="016D3C1A" w14:textId="659CE0A1" w:rsidR="00F906C9" w:rsidRDefault="00C2601D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  <w:r w:rsidRPr="00C2601D">
        <w:rPr>
          <w:rFonts w:cs="Times New Roman"/>
          <w:szCs w:val="28"/>
        </w:rPr>
        <w:t xml:space="preserve">У </w:t>
      </w:r>
      <w:r w:rsidR="009F3904">
        <w:rPr>
          <w:rFonts w:cs="Times New Roman"/>
          <w:szCs w:val="28"/>
        </w:rPr>
        <w:t>формі</w:t>
      </w:r>
      <w:r w:rsidRPr="00C2601D">
        <w:rPr>
          <w:rFonts w:cs="Times New Roman"/>
          <w:szCs w:val="28"/>
        </w:rPr>
        <w:t xml:space="preserve"> реалізовано заповнення окремих полів із використанням розкривних списків, зокрема, поля щодо </w:t>
      </w:r>
      <w:r w:rsidR="00F906C9" w:rsidRPr="00C2601D">
        <w:rPr>
          <w:rFonts w:cs="Times New Roman"/>
          <w:szCs w:val="28"/>
        </w:rPr>
        <w:t xml:space="preserve">спрямування внутрішнього аудиту, </w:t>
      </w:r>
      <w:r w:rsidRPr="00C2601D">
        <w:rPr>
          <w:rFonts w:cs="Times New Roman"/>
          <w:szCs w:val="28"/>
        </w:rPr>
        <w:t>його плановість</w:t>
      </w:r>
      <w:r w:rsidR="00F906C9" w:rsidRPr="00C2601D">
        <w:rPr>
          <w:rFonts w:cs="Times New Roman"/>
          <w:szCs w:val="28"/>
        </w:rPr>
        <w:t xml:space="preserve">, </w:t>
      </w:r>
      <w:r w:rsidRPr="00C2601D">
        <w:rPr>
          <w:rFonts w:cs="Times New Roman"/>
          <w:szCs w:val="28"/>
        </w:rPr>
        <w:t xml:space="preserve">надання та врахування коментарів, </w:t>
      </w:r>
      <w:r w:rsidR="00F906C9" w:rsidRPr="00C2601D">
        <w:rPr>
          <w:rFonts w:cs="Times New Roman"/>
          <w:szCs w:val="28"/>
        </w:rPr>
        <w:t>факти наявності недоліків</w:t>
      </w:r>
      <w:r w:rsidRPr="00C2601D">
        <w:rPr>
          <w:rFonts w:cs="Times New Roman"/>
          <w:szCs w:val="28"/>
        </w:rPr>
        <w:t>/</w:t>
      </w:r>
      <w:r w:rsidR="00F906C9" w:rsidRPr="00C2601D">
        <w:rPr>
          <w:rFonts w:cs="Times New Roman"/>
          <w:szCs w:val="28"/>
        </w:rPr>
        <w:t xml:space="preserve">порушень, </w:t>
      </w:r>
      <w:r w:rsidRPr="00C2601D">
        <w:rPr>
          <w:rFonts w:cs="Times New Roman"/>
          <w:szCs w:val="28"/>
        </w:rPr>
        <w:t xml:space="preserve">обговорення та ознайомлення з аудиторським звітом </w:t>
      </w:r>
      <w:r w:rsidR="00F906C9" w:rsidRPr="00C2601D">
        <w:rPr>
          <w:rFonts w:cs="Times New Roman"/>
          <w:szCs w:val="28"/>
        </w:rPr>
        <w:t xml:space="preserve">заповнюються шляхом обрання </w:t>
      </w:r>
      <w:r w:rsidRPr="00C2601D">
        <w:rPr>
          <w:rFonts w:cs="Times New Roman"/>
          <w:szCs w:val="28"/>
        </w:rPr>
        <w:t xml:space="preserve">даних </w:t>
      </w:r>
      <w:r w:rsidR="00F906C9" w:rsidRPr="00C2601D">
        <w:rPr>
          <w:rFonts w:cs="Times New Roman"/>
          <w:szCs w:val="28"/>
        </w:rPr>
        <w:t>із розкривного списку. Інша інформація вноситься у звичайному режимі.</w:t>
      </w:r>
      <w:r w:rsidR="00331F4A">
        <w:rPr>
          <w:rFonts w:cs="Times New Roman"/>
          <w:szCs w:val="28"/>
        </w:rPr>
        <w:t xml:space="preserve"> Для внесення даних про уста</w:t>
      </w:r>
      <w:r w:rsidR="00D22C22">
        <w:rPr>
          <w:rFonts w:cs="Times New Roman"/>
          <w:szCs w:val="28"/>
        </w:rPr>
        <w:t xml:space="preserve">нови, в яких проводився аудит, </w:t>
      </w:r>
      <w:r w:rsidR="00331F4A">
        <w:rPr>
          <w:rFonts w:cs="Times New Roman"/>
          <w:szCs w:val="28"/>
        </w:rPr>
        <w:t xml:space="preserve">відомостей про </w:t>
      </w:r>
      <w:r w:rsidR="00D22C22">
        <w:rPr>
          <w:rFonts w:cs="Times New Roman"/>
          <w:szCs w:val="28"/>
        </w:rPr>
        <w:t xml:space="preserve">членів аудиторської групи та </w:t>
      </w:r>
      <w:r w:rsidR="00331F4A">
        <w:rPr>
          <w:rFonts w:cs="Times New Roman"/>
          <w:szCs w:val="28"/>
        </w:rPr>
        <w:t>відповідальних осіб слід додати до розділу необхідну кількість рядків.</w:t>
      </w:r>
    </w:p>
    <w:p w14:paraId="56A770E9" w14:textId="267F1818" w:rsidR="00F906C9" w:rsidRPr="00C2601D" w:rsidRDefault="00C2601D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  <w:r w:rsidRPr="00C2601D">
        <w:rPr>
          <w:rFonts w:cs="Times New Roman"/>
          <w:szCs w:val="28"/>
        </w:rPr>
        <w:t>Після заповнення розділу «Інфокарта» автоматично заповниться розділ 1</w:t>
      </w:r>
      <w:r w:rsidR="00331F4A">
        <w:rPr>
          <w:rFonts w:cs="Times New Roman"/>
          <w:szCs w:val="28"/>
        </w:rPr>
        <w:t xml:space="preserve"> «Загальні дані про внутрішній аудит»</w:t>
      </w:r>
      <w:r w:rsidRPr="00C2601D">
        <w:rPr>
          <w:rFonts w:cs="Times New Roman"/>
          <w:szCs w:val="28"/>
        </w:rPr>
        <w:t xml:space="preserve">, який </w:t>
      </w:r>
      <w:r w:rsidR="00F906C9" w:rsidRPr="00C2601D">
        <w:rPr>
          <w:rFonts w:cs="Times New Roman"/>
          <w:szCs w:val="28"/>
        </w:rPr>
        <w:t xml:space="preserve">має зв’язки з </w:t>
      </w:r>
      <w:r w:rsidRPr="00C2601D">
        <w:rPr>
          <w:rFonts w:cs="Times New Roman"/>
          <w:szCs w:val="28"/>
        </w:rPr>
        <w:t>«</w:t>
      </w:r>
      <w:proofErr w:type="spellStart"/>
      <w:r w:rsidR="00F906C9" w:rsidRPr="00C2601D">
        <w:rPr>
          <w:rFonts w:cs="Times New Roman"/>
          <w:szCs w:val="28"/>
        </w:rPr>
        <w:t>Інфокартою</w:t>
      </w:r>
      <w:proofErr w:type="spellEnd"/>
      <w:r w:rsidRPr="00C2601D">
        <w:rPr>
          <w:rFonts w:cs="Times New Roman"/>
          <w:szCs w:val="28"/>
        </w:rPr>
        <w:t>»</w:t>
      </w:r>
      <w:r w:rsidR="00F906C9" w:rsidRPr="00C2601D">
        <w:rPr>
          <w:rFonts w:cs="Times New Roman"/>
          <w:szCs w:val="28"/>
        </w:rPr>
        <w:t xml:space="preserve"> та автоматично отримує інформацію щодо таких показників як:</w:t>
      </w:r>
    </w:p>
    <w:p w14:paraId="70A36EB6" w14:textId="158CF22D" w:rsidR="00F906C9" w:rsidRPr="00C2601D" w:rsidRDefault="00F906C9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  <w:r w:rsidRPr="00C2601D">
        <w:rPr>
          <w:rFonts w:cs="Times New Roman"/>
          <w:szCs w:val="28"/>
        </w:rPr>
        <w:t>- плановий чи позаплановий внутрішній аудит (рядк</w:t>
      </w:r>
      <w:r w:rsidR="00C2601D" w:rsidRPr="00C2601D">
        <w:rPr>
          <w:rFonts w:cs="Times New Roman"/>
          <w:szCs w:val="28"/>
        </w:rPr>
        <w:t>и</w:t>
      </w:r>
      <w:r w:rsidRPr="00C2601D">
        <w:rPr>
          <w:rFonts w:cs="Times New Roman"/>
          <w:szCs w:val="28"/>
        </w:rPr>
        <w:t xml:space="preserve"> 1100</w:t>
      </w:r>
      <w:r w:rsidR="00C2601D" w:rsidRPr="00C2601D">
        <w:rPr>
          <w:rFonts w:cs="Times New Roman"/>
          <w:szCs w:val="28"/>
        </w:rPr>
        <w:t xml:space="preserve"> та </w:t>
      </w:r>
      <w:r w:rsidRPr="00C2601D">
        <w:rPr>
          <w:rFonts w:cs="Times New Roman"/>
          <w:szCs w:val="28"/>
        </w:rPr>
        <w:t>1200)</w:t>
      </w:r>
      <w:r w:rsidR="00C2601D" w:rsidRPr="00C2601D">
        <w:rPr>
          <w:rFonts w:cs="Times New Roman"/>
          <w:szCs w:val="28"/>
        </w:rPr>
        <w:t>;</w:t>
      </w:r>
    </w:p>
    <w:p w14:paraId="48DB4024" w14:textId="46F3E6A4" w:rsidR="00F906C9" w:rsidRPr="00C2601D" w:rsidRDefault="00F906C9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  <w:r w:rsidRPr="00C2601D">
        <w:rPr>
          <w:rFonts w:cs="Times New Roman"/>
          <w:szCs w:val="28"/>
        </w:rPr>
        <w:t>- інформацію щодо використаного робочого часу (</w:t>
      </w:r>
      <w:r w:rsidR="00C2601D" w:rsidRPr="00C2601D">
        <w:rPr>
          <w:rFonts w:cs="Times New Roman"/>
          <w:szCs w:val="28"/>
        </w:rPr>
        <w:t xml:space="preserve">рядок </w:t>
      </w:r>
      <w:r w:rsidRPr="00C2601D">
        <w:rPr>
          <w:rFonts w:cs="Times New Roman"/>
          <w:szCs w:val="28"/>
        </w:rPr>
        <w:t>1300);</w:t>
      </w:r>
    </w:p>
    <w:p w14:paraId="1E388104" w14:textId="77777777" w:rsidR="00F906C9" w:rsidRPr="00C2601D" w:rsidRDefault="00F906C9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  <w:r w:rsidRPr="00C2601D">
        <w:rPr>
          <w:rFonts w:cs="Times New Roman"/>
          <w:szCs w:val="28"/>
        </w:rPr>
        <w:t>- інформацію щодо аудиту з оцінки ефективності (рядок 1110);</w:t>
      </w:r>
    </w:p>
    <w:p w14:paraId="78BA4B6B" w14:textId="77777777" w:rsidR="00F906C9" w:rsidRPr="00C2601D" w:rsidRDefault="00F906C9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  <w:r w:rsidRPr="00C2601D">
        <w:rPr>
          <w:rFonts w:cs="Times New Roman"/>
          <w:szCs w:val="28"/>
        </w:rPr>
        <w:t>- аудиторські звіти, до яких надано коментарі (рядок 3100);</w:t>
      </w:r>
    </w:p>
    <w:p w14:paraId="1DEC4754" w14:textId="49F1FF80" w:rsidR="00F906C9" w:rsidRPr="00C2601D" w:rsidRDefault="00F906C9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  <w:r w:rsidRPr="00C2601D">
        <w:rPr>
          <w:rFonts w:cs="Times New Roman"/>
          <w:szCs w:val="28"/>
        </w:rPr>
        <w:t>- кількість наданих та врахованих коментарів (рядк</w:t>
      </w:r>
      <w:r w:rsidR="00C2601D" w:rsidRPr="00C2601D">
        <w:rPr>
          <w:rFonts w:cs="Times New Roman"/>
          <w:szCs w:val="28"/>
        </w:rPr>
        <w:t>и</w:t>
      </w:r>
      <w:r w:rsidRPr="00C2601D">
        <w:rPr>
          <w:rFonts w:cs="Times New Roman"/>
          <w:szCs w:val="28"/>
        </w:rPr>
        <w:t xml:space="preserve"> 4000</w:t>
      </w:r>
      <w:r w:rsidR="00C2601D" w:rsidRPr="00C2601D">
        <w:rPr>
          <w:rFonts w:cs="Times New Roman"/>
          <w:szCs w:val="28"/>
        </w:rPr>
        <w:t xml:space="preserve"> та</w:t>
      </w:r>
      <w:r w:rsidRPr="00C2601D">
        <w:rPr>
          <w:rFonts w:cs="Times New Roman"/>
          <w:szCs w:val="28"/>
        </w:rPr>
        <w:t xml:space="preserve"> 4100).</w:t>
      </w:r>
    </w:p>
    <w:p w14:paraId="5BADE159" w14:textId="223398BF" w:rsidR="00C2601D" w:rsidRPr="00B65003" w:rsidRDefault="00F906C9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szCs w:val="28"/>
          <w:lang w:val="ru-RU"/>
        </w:rPr>
      </w:pPr>
      <w:r w:rsidRPr="00331F4A">
        <w:rPr>
          <w:rFonts w:cs="Times New Roman"/>
          <w:szCs w:val="28"/>
        </w:rPr>
        <w:t>Враховуючи зазначене</w:t>
      </w:r>
      <w:r w:rsidR="00C2601D" w:rsidRPr="00331F4A">
        <w:rPr>
          <w:rFonts w:cs="Times New Roman"/>
          <w:szCs w:val="28"/>
        </w:rPr>
        <w:t>,</w:t>
      </w:r>
      <w:r w:rsidRPr="00331F4A">
        <w:rPr>
          <w:rFonts w:cs="Times New Roman"/>
          <w:szCs w:val="28"/>
        </w:rPr>
        <w:t xml:space="preserve"> </w:t>
      </w:r>
      <w:r w:rsidR="00C2601D" w:rsidRPr="00331F4A">
        <w:rPr>
          <w:rFonts w:cs="Times New Roman"/>
          <w:szCs w:val="28"/>
        </w:rPr>
        <w:t xml:space="preserve">для коректного відображення даних у розділі 1 обов’язково має бути повністю заповнений розділ «Інфокарта». </w:t>
      </w:r>
      <w:r w:rsidRPr="00331F4A">
        <w:rPr>
          <w:rFonts w:cs="Times New Roman"/>
          <w:szCs w:val="28"/>
        </w:rPr>
        <w:t>У разі</w:t>
      </w:r>
      <w:r w:rsidR="00C2601D" w:rsidRPr="00331F4A">
        <w:rPr>
          <w:rFonts w:cs="Times New Roman"/>
          <w:szCs w:val="28"/>
        </w:rPr>
        <w:t>, якщо інформацію до розділу «</w:t>
      </w:r>
      <w:proofErr w:type="spellStart"/>
      <w:r w:rsidR="00C2601D" w:rsidRPr="00331F4A">
        <w:rPr>
          <w:rFonts w:cs="Times New Roman"/>
          <w:szCs w:val="28"/>
        </w:rPr>
        <w:t>Інфокарта</w:t>
      </w:r>
      <w:proofErr w:type="spellEnd"/>
      <w:r w:rsidR="00C2601D" w:rsidRPr="00331F4A">
        <w:rPr>
          <w:rFonts w:cs="Times New Roman"/>
          <w:szCs w:val="28"/>
        </w:rPr>
        <w:t xml:space="preserve">» не </w:t>
      </w:r>
      <w:proofErr w:type="spellStart"/>
      <w:r w:rsidR="00C2601D" w:rsidRPr="00331F4A">
        <w:rPr>
          <w:rFonts w:cs="Times New Roman"/>
          <w:szCs w:val="28"/>
        </w:rPr>
        <w:t>внесено</w:t>
      </w:r>
      <w:proofErr w:type="spellEnd"/>
      <w:r w:rsidR="00331F4A" w:rsidRPr="00331F4A">
        <w:rPr>
          <w:rFonts w:cs="Times New Roman"/>
          <w:szCs w:val="28"/>
        </w:rPr>
        <w:t>,</w:t>
      </w:r>
      <w:r w:rsidR="00C2601D" w:rsidRPr="00331F4A">
        <w:rPr>
          <w:rFonts w:cs="Times New Roman"/>
          <w:szCs w:val="28"/>
        </w:rPr>
        <w:t xml:space="preserve"> відповідні показники у розділі 1 матимуть нульове значення.</w:t>
      </w:r>
      <w:r w:rsidR="00B65003">
        <w:rPr>
          <w:rFonts w:cs="Times New Roman"/>
          <w:szCs w:val="28"/>
        </w:rPr>
        <w:t xml:space="preserve"> Також важливо не змінювати послідовність рядків та стовпців (не додавати та не видаляти рядки та стовпці</w:t>
      </w:r>
      <w:r w:rsidR="00B65003">
        <w:rPr>
          <w:rFonts w:cs="Times New Roman"/>
          <w:szCs w:val="28"/>
          <w:lang w:val="ru-RU"/>
        </w:rPr>
        <w:t>)</w:t>
      </w:r>
      <w:r w:rsidR="00B65003">
        <w:rPr>
          <w:rFonts w:cs="Times New Roman"/>
          <w:szCs w:val="28"/>
        </w:rPr>
        <w:t xml:space="preserve"> у розділі «Інфокарта» в межах діапазону А1:</w:t>
      </w:r>
      <w:r w:rsidR="00B65003">
        <w:rPr>
          <w:rFonts w:cs="Times New Roman"/>
          <w:szCs w:val="28"/>
          <w:lang w:val="en-US"/>
        </w:rPr>
        <w:t>D</w:t>
      </w:r>
      <w:r w:rsidR="00B65003" w:rsidRPr="00B65003">
        <w:rPr>
          <w:rFonts w:cs="Times New Roman"/>
          <w:szCs w:val="28"/>
          <w:lang w:val="ru-RU"/>
        </w:rPr>
        <w:t>28</w:t>
      </w:r>
      <w:r w:rsidR="00B65003">
        <w:rPr>
          <w:rFonts w:cs="Times New Roman"/>
          <w:szCs w:val="28"/>
          <w:lang w:val="ru-RU"/>
        </w:rPr>
        <w:t>.</w:t>
      </w:r>
    </w:p>
    <w:p w14:paraId="5A424749" w14:textId="77777777" w:rsidR="00331F4A" w:rsidRDefault="00331F4A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Розділ 2 «</w:t>
      </w:r>
      <w:r w:rsidRPr="00331F4A">
        <w:rPr>
          <w:rFonts w:cs="Times New Roman"/>
          <w:szCs w:val="28"/>
        </w:rPr>
        <w:t>Відомості про виявлені недоліки, проблеми та порушення</w:t>
      </w:r>
      <w:r>
        <w:rPr>
          <w:rFonts w:cs="Times New Roman"/>
          <w:szCs w:val="28"/>
        </w:rPr>
        <w:t xml:space="preserve">» містить розгорнуту інформацію про результативні показники внутрішнього аудиту, а саме про </w:t>
      </w:r>
      <w:r w:rsidRPr="00331F4A">
        <w:rPr>
          <w:rFonts w:cs="Times New Roman"/>
          <w:szCs w:val="28"/>
        </w:rPr>
        <w:t>виявлені недоліки</w:t>
      </w:r>
      <w:r>
        <w:rPr>
          <w:rFonts w:cs="Times New Roman"/>
          <w:szCs w:val="28"/>
        </w:rPr>
        <w:t>/</w:t>
      </w:r>
      <w:r w:rsidRPr="00331F4A">
        <w:rPr>
          <w:rFonts w:cs="Times New Roman"/>
          <w:szCs w:val="28"/>
        </w:rPr>
        <w:t xml:space="preserve">проблеми </w:t>
      </w:r>
      <w:r>
        <w:rPr>
          <w:rFonts w:cs="Times New Roman"/>
          <w:szCs w:val="28"/>
        </w:rPr>
        <w:t>і</w:t>
      </w:r>
      <w:r w:rsidRPr="00331F4A">
        <w:rPr>
          <w:rFonts w:cs="Times New Roman"/>
          <w:szCs w:val="28"/>
        </w:rPr>
        <w:t xml:space="preserve"> порушення</w:t>
      </w:r>
      <w:r>
        <w:rPr>
          <w:rFonts w:cs="Times New Roman"/>
          <w:szCs w:val="28"/>
        </w:rPr>
        <w:t xml:space="preserve"> та стан їх усунення.</w:t>
      </w:r>
    </w:p>
    <w:p w14:paraId="30FE3357" w14:textId="6AF210A1" w:rsidR="00331F4A" w:rsidRDefault="00331F4A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Інформація до розділу 2 вноситься відповідно до показників звіту форми № 1-ДВА в розрізі кожного з виявлених недоліків/проблем та порушень та в розрізі установ, в яких їх виявлено (у разі охоплення внутрішнім аудитом декількох установ). </w:t>
      </w:r>
      <w:r w:rsidR="009F3904">
        <w:rPr>
          <w:rFonts w:cs="Times New Roman"/>
          <w:szCs w:val="28"/>
        </w:rPr>
        <w:t>Форма</w:t>
      </w:r>
      <w:r>
        <w:rPr>
          <w:rFonts w:cs="Times New Roman"/>
          <w:szCs w:val="28"/>
        </w:rPr>
        <w:t xml:space="preserve"> передбачає внесення стислого опису виявленого факту недоліку/порушення, кількість та суму (за наявності), а також посилання на сторінку аудиторського звіту, на якій зафіксовано відповідний факт.</w:t>
      </w:r>
    </w:p>
    <w:p w14:paraId="0553B034" w14:textId="154686E7" w:rsidR="00B65003" w:rsidRDefault="001873E7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Д</w:t>
      </w:r>
      <w:r w:rsidR="00B65003">
        <w:rPr>
          <w:rFonts w:cs="Times New Roman"/>
          <w:szCs w:val="28"/>
        </w:rPr>
        <w:t>ля</w:t>
      </w:r>
      <w:r>
        <w:rPr>
          <w:rFonts w:cs="Times New Roman"/>
          <w:szCs w:val="28"/>
        </w:rPr>
        <w:t xml:space="preserve"> </w:t>
      </w:r>
      <w:r w:rsidR="00B65003">
        <w:rPr>
          <w:rFonts w:cs="Times New Roman"/>
          <w:szCs w:val="28"/>
        </w:rPr>
        <w:t xml:space="preserve">внесення даних про установи, в яких проводився аудит, та відомостей про </w:t>
      </w:r>
      <w:r>
        <w:rPr>
          <w:rFonts w:cs="Times New Roman"/>
          <w:szCs w:val="28"/>
        </w:rPr>
        <w:t>виявлені проблеми/недоліки і порушення</w:t>
      </w:r>
      <w:r w:rsidR="00B65003">
        <w:rPr>
          <w:rFonts w:cs="Times New Roman"/>
          <w:szCs w:val="28"/>
        </w:rPr>
        <w:t xml:space="preserve"> слід додати до </w:t>
      </w:r>
      <w:r w:rsidR="009F3904">
        <w:rPr>
          <w:rFonts w:cs="Times New Roman"/>
          <w:szCs w:val="28"/>
        </w:rPr>
        <w:t>форми</w:t>
      </w:r>
      <w:r w:rsidR="00B65003">
        <w:rPr>
          <w:rFonts w:cs="Times New Roman"/>
          <w:szCs w:val="28"/>
        </w:rPr>
        <w:t xml:space="preserve"> необхідну кількість рядків.</w:t>
      </w:r>
    </w:p>
    <w:p w14:paraId="3688AFCC" w14:textId="2D0A316D" w:rsidR="001873E7" w:rsidRPr="00334218" w:rsidRDefault="001873E7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color w:val="auto"/>
          <w:szCs w:val="28"/>
        </w:rPr>
      </w:pPr>
      <w:r w:rsidRPr="00334218">
        <w:rPr>
          <w:rFonts w:cs="Times New Roman"/>
          <w:color w:val="auto"/>
          <w:szCs w:val="28"/>
        </w:rPr>
        <w:t>Розділ 3 «Результативність внутрішнього аудиту» містить інформацію про надані аудиторські рекомендації та стан їх виконання/впровадження.</w:t>
      </w:r>
    </w:p>
    <w:p w14:paraId="640A7A73" w14:textId="02332A03" w:rsidR="00E130AD" w:rsidRPr="00565ADD" w:rsidRDefault="00E130AD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color w:val="auto"/>
          <w:szCs w:val="28"/>
        </w:rPr>
      </w:pPr>
      <w:r w:rsidRPr="00565ADD">
        <w:rPr>
          <w:rFonts w:cs="Times New Roman"/>
          <w:color w:val="auto"/>
          <w:szCs w:val="28"/>
        </w:rPr>
        <w:t>Цей розділ поєднаний з формою моніторингу впровадження аудиторських рекомендацій (</w:t>
      </w:r>
      <w:r w:rsidR="00334218" w:rsidRPr="00565ADD">
        <w:rPr>
          <w:rFonts w:cs="Times New Roman"/>
          <w:color w:val="auto"/>
          <w:szCs w:val="28"/>
        </w:rPr>
        <w:t>р</w:t>
      </w:r>
      <w:r w:rsidRPr="00565ADD">
        <w:rPr>
          <w:rFonts w:cs="Times New Roman"/>
          <w:color w:val="auto"/>
          <w:szCs w:val="28"/>
        </w:rPr>
        <w:t>озділ «Моніторинг»).</w:t>
      </w:r>
    </w:p>
    <w:p w14:paraId="3B88E449" w14:textId="4DCE46D4" w:rsidR="00E130AD" w:rsidRPr="00565ADD" w:rsidRDefault="00E130AD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color w:val="auto"/>
          <w:szCs w:val="28"/>
        </w:rPr>
      </w:pPr>
      <w:r w:rsidRPr="00565ADD">
        <w:rPr>
          <w:rFonts w:cs="Times New Roman"/>
          <w:color w:val="auto"/>
          <w:szCs w:val="28"/>
        </w:rPr>
        <w:t xml:space="preserve">За допомогою відповідних </w:t>
      </w:r>
      <w:proofErr w:type="spellStart"/>
      <w:r w:rsidRPr="00565ADD">
        <w:rPr>
          <w:rFonts w:cs="Times New Roman"/>
          <w:color w:val="auto"/>
          <w:szCs w:val="28"/>
        </w:rPr>
        <w:t>зв’язків</w:t>
      </w:r>
      <w:proofErr w:type="spellEnd"/>
      <w:r w:rsidRPr="00565ADD">
        <w:rPr>
          <w:rFonts w:cs="Times New Roman"/>
          <w:color w:val="auto"/>
          <w:szCs w:val="28"/>
        </w:rPr>
        <w:t>/посилань інформація до цього розділу автоматично переноситься з форми моніторингу</w:t>
      </w:r>
      <w:r w:rsidR="00334218" w:rsidRPr="00565ADD">
        <w:rPr>
          <w:rFonts w:cs="Times New Roman"/>
          <w:color w:val="auto"/>
          <w:szCs w:val="28"/>
        </w:rPr>
        <w:t xml:space="preserve"> впровадження рекомендацій</w:t>
      </w:r>
      <w:r w:rsidRPr="00565ADD">
        <w:rPr>
          <w:rFonts w:cs="Times New Roman"/>
          <w:color w:val="auto"/>
          <w:szCs w:val="28"/>
        </w:rPr>
        <w:t>.</w:t>
      </w:r>
    </w:p>
    <w:p w14:paraId="0BA286F6" w14:textId="0B0551D0" w:rsidR="00E130AD" w:rsidRPr="00565ADD" w:rsidRDefault="00E130AD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color w:val="auto"/>
          <w:szCs w:val="28"/>
        </w:rPr>
      </w:pPr>
      <w:r w:rsidRPr="00565ADD">
        <w:rPr>
          <w:rFonts w:cs="Times New Roman"/>
          <w:color w:val="auto"/>
          <w:szCs w:val="28"/>
        </w:rPr>
        <w:lastRenderedPageBreak/>
        <w:t>Розділ передбачає узагальнення інформації відповідно до показників звіту форми № 1-ДВА в розрізі наданих аудиторськ</w:t>
      </w:r>
      <w:r w:rsidR="00334218" w:rsidRPr="00565ADD">
        <w:rPr>
          <w:rFonts w:cs="Times New Roman"/>
          <w:color w:val="auto"/>
          <w:szCs w:val="28"/>
        </w:rPr>
        <w:t xml:space="preserve">их рекомендацій із зазначенням </w:t>
      </w:r>
      <w:r w:rsidRPr="00565ADD">
        <w:rPr>
          <w:rFonts w:cs="Times New Roman"/>
          <w:color w:val="auto"/>
          <w:szCs w:val="28"/>
        </w:rPr>
        <w:t>стану</w:t>
      </w:r>
      <w:r w:rsidR="00334218" w:rsidRPr="00565ADD">
        <w:rPr>
          <w:rFonts w:cs="Times New Roman"/>
          <w:color w:val="auto"/>
          <w:szCs w:val="28"/>
        </w:rPr>
        <w:t xml:space="preserve"> їх</w:t>
      </w:r>
      <w:r w:rsidRPr="00565ADD">
        <w:rPr>
          <w:rFonts w:cs="Times New Roman"/>
          <w:color w:val="auto"/>
          <w:szCs w:val="28"/>
        </w:rPr>
        <w:t xml:space="preserve"> виконання.</w:t>
      </w:r>
    </w:p>
    <w:p w14:paraId="1AA0CA98" w14:textId="04C6A42B" w:rsidR="00F16BDD" w:rsidRDefault="00F16BDD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Розділ 4 «</w:t>
      </w:r>
      <w:r w:rsidRPr="00F16BDD">
        <w:rPr>
          <w:rFonts w:cs="Times New Roman"/>
          <w:szCs w:val="28"/>
        </w:rPr>
        <w:t>Реалізація результатів внутрішнього аудиту</w:t>
      </w:r>
      <w:r>
        <w:rPr>
          <w:rFonts w:cs="Times New Roman"/>
          <w:szCs w:val="28"/>
        </w:rPr>
        <w:t xml:space="preserve">» </w:t>
      </w:r>
      <w:r w:rsidR="0029111C">
        <w:rPr>
          <w:rFonts w:cs="Times New Roman"/>
          <w:szCs w:val="28"/>
        </w:rPr>
        <w:t>містить інформацію про реалізацію результатів аудиту в державному органі (зокрема, щодо інформування керівника органу про результати аудиту та прийняті ним управлінські рішення) та в інших органах (зокрема, щодо інформування правоохоронних чи інших органів про результати аудиту та/або передачі відповідних матеріалів).</w:t>
      </w:r>
    </w:p>
    <w:p w14:paraId="76CC8388" w14:textId="5FCE8051" w:rsidR="0029111C" w:rsidRDefault="0029111C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  <w:r w:rsidRPr="00C2601D">
        <w:rPr>
          <w:rFonts w:cs="Times New Roman"/>
          <w:szCs w:val="28"/>
        </w:rPr>
        <w:t>Заповнення</w:t>
      </w:r>
      <w:r>
        <w:rPr>
          <w:rFonts w:cs="Times New Roman"/>
          <w:szCs w:val="28"/>
        </w:rPr>
        <w:t xml:space="preserve"> поля «підстава» здійснюється </w:t>
      </w:r>
      <w:r w:rsidRPr="00C2601D">
        <w:rPr>
          <w:rFonts w:cs="Times New Roman"/>
          <w:szCs w:val="28"/>
        </w:rPr>
        <w:t xml:space="preserve">із використанням </w:t>
      </w:r>
      <w:r>
        <w:rPr>
          <w:rFonts w:cs="Times New Roman"/>
          <w:szCs w:val="28"/>
        </w:rPr>
        <w:t>розкривних списків</w:t>
      </w:r>
      <w:r w:rsidRPr="00C2601D">
        <w:rPr>
          <w:rFonts w:cs="Times New Roman"/>
          <w:szCs w:val="28"/>
        </w:rPr>
        <w:t>. Інша інформація вноситься у звичайному режимі.</w:t>
      </w:r>
      <w:r>
        <w:rPr>
          <w:rFonts w:cs="Times New Roman"/>
          <w:szCs w:val="28"/>
        </w:rPr>
        <w:t xml:space="preserve"> Для внесення даних за необхідності слід додати до розділу </w:t>
      </w:r>
      <w:r w:rsidR="00B75841">
        <w:rPr>
          <w:rFonts w:cs="Times New Roman"/>
          <w:szCs w:val="28"/>
        </w:rPr>
        <w:t>відповідну</w:t>
      </w:r>
      <w:r>
        <w:rPr>
          <w:rFonts w:cs="Times New Roman"/>
          <w:szCs w:val="28"/>
        </w:rPr>
        <w:t xml:space="preserve"> кількість рядків.</w:t>
      </w:r>
    </w:p>
    <w:p w14:paraId="101D8150" w14:textId="6347DA4B" w:rsidR="006C7DA1" w:rsidRDefault="00E130AD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color w:val="auto"/>
          <w:szCs w:val="28"/>
        </w:rPr>
      </w:pPr>
      <w:r w:rsidRPr="00A27719">
        <w:rPr>
          <w:rFonts w:cs="Times New Roman"/>
          <w:color w:val="auto"/>
          <w:szCs w:val="28"/>
        </w:rPr>
        <w:t xml:space="preserve">Розділ </w:t>
      </w:r>
      <w:r w:rsidR="00D108A4" w:rsidRPr="00A27719">
        <w:rPr>
          <w:rFonts w:cs="Times New Roman"/>
          <w:color w:val="auto"/>
          <w:szCs w:val="28"/>
        </w:rPr>
        <w:t>«Моніторинг»</w:t>
      </w:r>
      <w:r w:rsidR="00171671" w:rsidRPr="00A27719">
        <w:rPr>
          <w:rFonts w:cs="Times New Roman"/>
          <w:color w:val="auto"/>
          <w:szCs w:val="28"/>
        </w:rPr>
        <w:t xml:space="preserve"> містить розширену інформацію про </w:t>
      </w:r>
      <w:r w:rsidR="00334218" w:rsidRPr="00A27719">
        <w:rPr>
          <w:rFonts w:cs="Times New Roman"/>
          <w:color w:val="auto"/>
          <w:szCs w:val="28"/>
        </w:rPr>
        <w:t>стан</w:t>
      </w:r>
      <w:r w:rsidR="00171671" w:rsidRPr="00A27719">
        <w:rPr>
          <w:rFonts w:cs="Times New Roman"/>
          <w:color w:val="auto"/>
          <w:szCs w:val="28"/>
        </w:rPr>
        <w:t xml:space="preserve"> </w:t>
      </w:r>
      <w:r w:rsidR="00334218" w:rsidRPr="00A27719">
        <w:rPr>
          <w:rFonts w:cs="Times New Roman"/>
          <w:color w:val="auto"/>
          <w:szCs w:val="28"/>
        </w:rPr>
        <w:t xml:space="preserve">виконання аудиторських рекомендацій та </w:t>
      </w:r>
      <w:r w:rsidR="00171671" w:rsidRPr="00A27719">
        <w:rPr>
          <w:rFonts w:cs="Times New Roman"/>
          <w:color w:val="auto"/>
          <w:szCs w:val="28"/>
        </w:rPr>
        <w:t>відстеження результатів</w:t>
      </w:r>
      <w:r w:rsidR="00334218" w:rsidRPr="00A27719">
        <w:rPr>
          <w:rFonts w:cs="Times New Roman"/>
          <w:color w:val="auto"/>
          <w:szCs w:val="28"/>
        </w:rPr>
        <w:t xml:space="preserve"> їх впровадження</w:t>
      </w:r>
      <w:r w:rsidR="00171671" w:rsidRPr="00A27719">
        <w:rPr>
          <w:rFonts w:cs="Times New Roman"/>
          <w:color w:val="auto"/>
          <w:szCs w:val="28"/>
        </w:rPr>
        <w:t>.</w:t>
      </w:r>
    </w:p>
    <w:p w14:paraId="349F8323" w14:textId="77777777" w:rsidR="007B22F7" w:rsidRPr="007B22F7" w:rsidRDefault="007B22F7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color w:val="auto"/>
          <w:szCs w:val="28"/>
        </w:rPr>
      </w:pPr>
      <w:r w:rsidRPr="007B22F7">
        <w:rPr>
          <w:rFonts w:cs="Times New Roman"/>
          <w:color w:val="auto"/>
          <w:szCs w:val="28"/>
        </w:rPr>
        <w:t>Форма моніторингу впровадження рекомендацій розроблена як окремий аркуш файлу «ОФ аудиту» та передбачає внесення конкретних показників виконання/впровадження наданих рекомендацій, а саме, наступних:</w:t>
      </w:r>
    </w:p>
    <w:p w14:paraId="667699E6" w14:textId="77E76D84" w:rsidR="007B22F7" w:rsidRPr="007B22F7" w:rsidRDefault="007B22F7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color w:val="auto"/>
          <w:szCs w:val="28"/>
        </w:rPr>
      </w:pPr>
      <w:r w:rsidRPr="007B22F7">
        <w:rPr>
          <w:rFonts w:cs="Times New Roman"/>
          <w:color w:val="auto"/>
          <w:szCs w:val="28"/>
        </w:rPr>
        <w:t>виявлені недоліки, проблеми та порушення – коротка суть виявлених в ході аудиту недоліків, проблем та порушень, їх причин та наслідків</w:t>
      </w:r>
      <w:r w:rsidR="00884530">
        <w:rPr>
          <w:rFonts w:cs="Times New Roman"/>
          <w:color w:val="auto"/>
          <w:szCs w:val="28"/>
        </w:rPr>
        <w:t>, відносно яких надано відповідні аудиторські рекомендації</w:t>
      </w:r>
      <w:r w:rsidRPr="007B22F7">
        <w:rPr>
          <w:rFonts w:cs="Times New Roman"/>
          <w:color w:val="auto"/>
          <w:szCs w:val="28"/>
        </w:rPr>
        <w:t>;</w:t>
      </w:r>
    </w:p>
    <w:p w14:paraId="6EFAF1A1" w14:textId="77777777" w:rsidR="007B22F7" w:rsidRPr="007B22F7" w:rsidRDefault="007B22F7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color w:val="auto"/>
          <w:szCs w:val="28"/>
        </w:rPr>
      </w:pPr>
      <w:r w:rsidRPr="007B22F7">
        <w:rPr>
          <w:rFonts w:cs="Times New Roman"/>
          <w:color w:val="auto"/>
          <w:szCs w:val="28"/>
        </w:rPr>
        <w:t>надані аудиторські рекомендації – зміст наданих за результатами внутрішнього аудиту рекомендацій. Слід врахувати, що рекомендації спрямовуються на усунення причин та наслідків виявлених в ході аудиту недоліків/проблем та порушень. При цьому, для усунення причин та наслідків одного недоліку/проблеми/порушення може надаватися декілька аудиторських рекомендацій; з іншого боку, одна надана рекомендація може стосуватися декількох недоліків/проблем/порушень;</w:t>
      </w:r>
    </w:p>
    <w:p w14:paraId="2C14AEF7" w14:textId="77777777" w:rsidR="007B22F7" w:rsidRPr="007B22F7" w:rsidRDefault="007B22F7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color w:val="auto"/>
          <w:szCs w:val="28"/>
        </w:rPr>
      </w:pPr>
      <w:r w:rsidRPr="007B22F7">
        <w:rPr>
          <w:rFonts w:cs="Times New Roman"/>
          <w:color w:val="auto"/>
          <w:szCs w:val="28"/>
        </w:rPr>
        <w:t>показники виконання/впровадження – складаються з індикатора виконання рекомендацій (конкретного проведеного заходу чи прийнятого документу) та очікуваного результату від впровадження рекомендацій (відчутного впливу на діяльність установи, який отриманий за результатами виконання рекомендацій);</w:t>
      </w:r>
    </w:p>
    <w:p w14:paraId="1508A1FE" w14:textId="77777777" w:rsidR="007B22F7" w:rsidRPr="007B22F7" w:rsidRDefault="007B22F7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color w:val="auto"/>
          <w:szCs w:val="28"/>
        </w:rPr>
      </w:pPr>
      <w:r w:rsidRPr="007B22F7">
        <w:rPr>
          <w:rFonts w:cs="Times New Roman"/>
          <w:color w:val="auto"/>
          <w:szCs w:val="28"/>
        </w:rPr>
        <w:t>відповідальний працівник/підрозділ – особа та/або підрозділ, відповідальні за впровадження рекомендації. Для виконання рекомендації можуть визначатися головні виконавці та співвиконавці;</w:t>
      </w:r>
    </w:p>
    <w:p w14:paraId="073B3B82" w14:textId="75B9E350" w:rsidR="007B22F7" w:rsidRDefault="007B22F7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color w:val="auto"/>
          <w:szCs w:val="28"/>
        </w:rPr>
      </w:pPr>
      <w:r w:rsidRPr="007B22F7">
        <w:rPr>
          <w:rFonts w:cs="Times New Roman"/>
          <w:color w:val="auto"/>
          <w:szCs w:val="28"/>
        </w:rPr>
        <w:t>визначений термін виконання – термін, визначений в аудиторському звіті та/або розпорядчому документі за результатами внутрішнього аудиту, щодо кінцевого строку виконання кожної рекомендації;</w:t>
      </w:r>
    </w:p>
    <w:p w14:paraId="77526FD7" w14:textId="22C65701" w:rsidR="00A22977" w:rsidRPr="007B22F7" w:rsidRDefault="00A22977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color w:val="auto"/>
          <w:szCs w:val="28"/>
        </w:rPr>
      </w:pPr>
      <w:r w:rsidRPr="007B22F7">
        <w:rPr>
          <w:rFonts w:cs="Times New Roman"/>
          <w:color w:val="auto"/>
          <w:szCs w:val="28"/>
        </w:rPr>
        <w:t>рішення керівника щодо рекомендації – керівник органу може прийняти аудиторські рекомендації або відхилити ту чи іншу рекомендацію;</w:t>
      </w:r>
    </w:p>
    <w:p w14:paraId="0666A07A" w14:textId="77777777" w:rsidR="007B22F7" w:rsidRPr="007B22F7" w:rsidRDefault="007B22F7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color w:val="auto"/>
          <w:szCs w:val="28"/>
        </w:rPr>
      </w:pPr>
      <w:r w:rsidRPr="007B22F7">
        <w:rPr>
          <w:rFonts w:cs="Times New Roman"/>
          <w:color w:val="auto"/>
          <w:szCs w:val="28"/>
        </w:rPr>
        <w:t>стан впровадження рекомендацій на ___ – стан виконання рекомендації на звітну дату;</w:t>
      </w:r>
    </w:p>
    <w:p w14:paraId="2A272F47" w14:textId="77777777" w:rsidR="007B22F7" w:rsidRPr="007B22F7" w:rsidRDefault="007B22F7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color w:val="auto"/>
          <w:szCs w:val="28"/>
        </w:rPr>
      </w:pPr>
      <w:r w:rsidRPr="007B22F7">
        <w:rPr>
          <w:rFonts w:cs="Times New Roman"/>
          <w:color w:val="auto"/>
          <w:szCs w:val="28"/>
        </w:rPr>
        <w:t>фактична дата впровадження – дата, з якої рекомендація вважається виконаною та досягнуто індикатор її виконання;</w:t>
      </w:r>
    </w:p>
    <w:p w14:paraId="3C4D9128" w14:textId="77777777" w:rsidR="007B22F7" w:rsidRPr="007B22F7" w:rsidRDefault="007B22F7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color w:val="auto"/>
          <w:szCs w:val="28"/>
        </w:rPr>
      </w:pPr>
      <w:r w:rsidRPr="007B22F7">
        <w:rPr>
          <w:rFonts w:cs="Times New Roman"/>
          <w:color w:val="auto"/>
          <w:szCs w:val="28"/>
        </w:rPr>
        <w:lastRenderedPageBreak/>
        <w:t>інформація щодо вжитих заходів по впровадженню рекомендацій – чітка інформація щодо дій, які було вжито по досягненню індикатора виконання рекомендації;</w:t>
      </w:r>
    </w:p>
    <w:p w14:paraId="06C6879F" w14:textId="77777777" w:rsidR="007B22F7" w:rsidRPr="007B22F7" w:rsidRDefault="007B22F7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color w:val="auto"/>
          <w:szCs w:val="28"/>
        </w:rPr>
      </w:pPr>
      <w:r w:rsidRPr="007B22F7">
        <w:rPr>
          <w:rFonts w:cs="Times New Roman"/>
          <w:color w:val="auto"/>
          <w:szCs w:val="28"/>
        </w:rPr>
        <w:t>заходи моніторингу, їх періодичність та терміни – інформація про способи відстеження підрозділом внутрішнього аудиту результатів впровадження рекомендацій та якості досягнення визначених індикаторів. Періодичність проведення таких заходів;</w:t>
      </w:r>
    </w:p>
    <w:p w14:paraId="094D9B4F" w14:textId="2BB452BF" w:rsidR="007B22F7" w:rsidRPr="007B22F7" w:rsidRDefault="007B22F7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color w:val="auto"/>
          <w:szCs w:val="28"/>
        </w:rPr>
      </w:pPr>
      <w:r w:rsidRPr="007B22F7">
        <w:rPr>
          <w:rFonts w:cs="Times New Roman"/>
          <w:color w:val="auto"/>
          <w:szCs w:val="28"/>
        </w:rPr>
        <w:t>досягнення очікуваного результату – вимірювана інформація, що свідчить про результати впровадження рекомендацій та їх вплив на вдосконалення системи управління, поліпшення внутрішнього контролю, підвищення ефективності виконання завдань та функцій, визначених актами законодавства, а також ефективності використання бюджетних коштів та інших активів у системі державного органу;</w:t>
      </w:r>
    </w:p>
    <w:p w14:paraId="014BD030" w14:textId="77777777" w:rsidR="007B22F7" w:rsidRPr="007B22F7" w:rsidRDefault="007B22F7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color w:val="auto"/>
          <w:szCs w:val="28"/>
        </w:rPr>
      </w:pPr>
      <w:r w:rsidRPr="007B22F7">
        <w:rPr>
          <w:rFonts w:cs="Times New Roman"/>
          <w:color w:val="auto"/>
          <w:szCs w:val="28"/>
        </w:rPr>
        <w:t>документи, що підтверджують здійснення заходів по впровадженню рекомендацій – чіткий перелік реквізитів документів з їх назвами, що підтверджують здійснення заходів по впровадженню рекомендацій;</w:t>
      </w:r>
    </w:p>
    <w:p w14:paraId="547E748A" w14:textId="77777777" w:rsidR="007B22F7" w:rsidRPr="007B22F7" w:rsidRDefault="007B22F7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color w:val="auto"/>
          <w:szCs w:val="28"/>
        </w:rPr>
      </w:pPr>
      <w:r w:rsidRPr="007B22F7">
        <w:rPr>
          <w:rFonts w:cs="Times New Roman"/>
          <w:color w:val="auto"/>
          <w:szCs w:val="28"/>
        </w:rPr>
        <w:t>причини не виконання/часткового виконання рекомендацій – інформація щодо причин та обставин, що обмежують можливість впровадити рекомендацію, термін виконання якої настав;</w:t>
      </w:r>
    </w:p>
    <w:p w14:paraId="568E50E0" w14:textId="1249A755" w:rsidR="007B22F7" w:rsidRPr="00A27719" w:rsidRDefault="007B22F7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color w:val="auto"/>
          <w:szCs w:val="28"/>
        </w:rPr>
      </w:pPr>
      <w:r w:rsidRPr="007B22F7">
        <w:rPr>
          <w:rFonts w:cs="Times New Roman"/>
          <w:color w:val="auto"/>
          <w:szCs w:val="28"/>
        </w:rPr>
        <w:t>додаткові заходи впливу для впровадження рекомендацій – заходи, здійснені підрозділом внутрішнього аудиту для отримання інформації по впровадженню рекомендацій відповідальною за діяльність особою у разі ненадання такої інформації у визначені терміни.</w:t>
      </w:r>
    </w:p>
    <w:p w14:paraId="073814D7" w14:textId="3DEEC8B0" w:rsidR="001320D6" w:rsidRPr="00A27719" w:rsidRDefault="001320D6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color w:val="auto"/>
          <w:szCs w:val="28"/>
        </w:rPr>
      </w:pPr>
      <w:r w:rsidRPr="00A27719">
        <w:rPr>
          <w:rFonts w:cs="Times New Roman"/>
          <w:color w:val="auto"/>
          <w:szCs w:val="28"/>
        </w:rPr>
        <w:t>У формі реалізовано заповнення окремих стовпців із використанням розкривних списків, зокрема, поля щодо: «Рішення керівника органу щодо рекомендації» та «Стан впровадження рекомендацій на __»</w:t>
      </w:r>
      <w:r w:rsidR="003C18E1" w:rsidRPr="00A27719">
        <w:rPr>
          <w:rFonts w:cs="Times New Roman"/>
          <w:color w:val="auto"/>
          <w:szCs w:val="28"/>
        </w:rPr>
        <w:t>,</w:t>
      </w:r>
      <w:r w:rsidRPr="00A27719">
        <w:rPr>
          <w:rFonts w:cs="Times New Roman"/>
          <w:color w:val="auto"/>
          <w:szCs w:val="28"/>
        </w:rPr>
        <w:t xml:space="preserve"> </w:t>
      </w:r>
      <w:r w:rsidR="003C18E1" w:rsidRPr="00A27719">
        <w:rPr>
          <w:rFonts w:cs="Times New Roman"/>
          <w:color w:val="auto"/>
          <w:szCs w:val="28"/>
        </w:rPr>
        <w:t>заповнюються шляхом обрання даних із розкривного списку</w:t>
      </w:r>
      <w:r w:rsidR="009F3904" w:rsidRPr="00A27719">
        <w:rPr>
          <w:rFonts w:cs="Times New Roman"/>
          <w:color w:val="auto"/>
          <w:szCs w:val="28"/>
        </w:rPr>
        <w:t xml:space="preserve"> (знаходиться в розділі «</w:t>
      </w:r>
      <w:r w:rsidR="009F3904" w:rsidRPr="00A27719">
        <w:rPr>
          <w:rFonts w:cs="Times New Roman"/>
          <w:color w:val="auto"/>
          <w:szCs w:val="28"/>
          <w:lang w:val="en-US"/>
        </w:rPr>
        <w:t>admin</w:t>
      </w:r>
      <w:r w:rsidR="009F3904" w:rsidRPr="00A27719">
        <w:rPr>
          <w:rFonts w:cs="Times New Roman"/>
          <w:color w:val="auto"/>
          <w:szCs w:val="28"/>
        </w:rPr>
        <w:t>»)</w:t>
      </w:r>
      <w:r w:rsidR="003C18E1" w:rsidRPr="00A27719">
        <w:rPr>
          <w:rFonts w:cs="Times New Roman"/>
          <w:color w:val="auto"/>
          <w:szCs w:val="28"/>
        </w:rPr>
        <w:t xml:space="preserve">. Інша інформація вноситься </w:t>
      </w:r>
      <w:r w:rsidR="009F3904" w:rsidRPr="00A27719">
        <w:rPr>
          <w:rFonts w:cs="Times New Roman"/>
          <w:color w:val="auto"/>
          <w:szCs w:val="28"/>
        </w:rPr>
        <w:t xml:space="preserve">до форми </w:t>
      </w:r>
      <w:r w:rsidR="003C18E1" w:rsidRPr="00A27719">
        <w:rPr>
          <w:rFonts w:cs="Times New Roman"/>
          <w:color w:val="auto"/>
          <w:szCs w:val="28"/>
        </w:rPr>
        <w:t>у звичайному режимі</w:t>
      </w:r>
      <w:r w:rsidR="009F3904" w:rsidRPr="00A27719">
        <w:rPr>
          <w:rFonts w:cs="Times New Roman"/>
          <w:color w:val="auto"/>
          <w:szCs w:val="28"/>
        </w:rPr>
        <w:t>.</w:t>
      </w:r>
    </w:p>
    <w:p w14:paraId="026839E0" w14:textId="042EC87B" w:rsidR="001320D6" w:rsidRPr="00A27719" w:rsidRDefault="001320D6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color w:val="auto"/>
          <w:szCs w:val="28"/>
        </w:rPr>
      </w:pPr>
      <w:r w:rsidRPr="00A27719">
        <w:rPr>
          <w:rFonts w:cs="Times New Roman"/>
          <w:color w:val="auto"/>
          <w:szCs w:val="28"/>
        </w:rPr>
        <w:t xml:space="preserve">Інформація із зазначених </w:t>
      </w:r>
      <w:r w:rsidR="009F3904" w:rsidRPr="00A27719">
        <w:rPr>
          <w:rFonts w:cs="Times New Roman"/>
          <w:color w:val="auto"/>
          <w:szCs w:val="28"/>
        </w:rPr>
        <w:t>граф</w:t>
      </w:r>
      <w:r w:rsidRPr="00A27719">
        <w:rPr>
          <w:rFonts w:cs="Times New Roman"/>
          <w:color w:val="auto"/>
          <w:szCs w:val="28"/>
        </w:rPr>
        <w:t xml:space="preserve"> в автоматичному</w:t>
      </w:r>
      <w:r w:rsidR="003C18E1" w:rsidRPr="00A27719">
        <w:rPr>
          <w:rFonts w:cs="Times New Roman"/>
          <w:color w:val="auto"/>
          <w:szCs w:val="28"/>
        </w:rPr>
        <w:t xml:space="preserve"> режимі переноситься у вигляді кількісних показників до </w:t>
      </w:r>
      <w:r w:rsidR="00334218" w:rsidRPr="00A27719">
        <w:rPr>
          <w:rFonts w:cs="Times New Roman"/>
          <w:color w:val="auto"/>
          <w:szCs w:val="28"/>
        </w:rPr>
        <w:t>р</w:t>
      </w:r>
      <w:r w:rsidR="003C18E1" w:rsidRPr="00A27719">
        <w:rPr>
          <w:rFonts w:cs="Times New Roman"/>
          <w:color w:val="auto"/>
          <w:szCs w:val="28"/>
        </w:rPr>
        <w:t>озділ</w:t>
      </w:r>
      <w:r w:rsidR="00334218" w:rsidRPr="00A27719">
        <w:rPr>
          <w:rFonts w:cs="Times New Roman"/>
          <w:color w:val="auto"/>
          <w:szCs w:val="28"/>
        </w:rPr>
        <w:t>у</w:t>
      </w:r>
      <w:r w:rsidR="003C18E1" w:rsidRPr="00A27719">
        <w:rPr>
          <w:rFonts w:cs="Times New Roman"/>
          <w:color w:val="auto"/>
          <w:szCs w:val="28"/>
        </w:rPr>
        <w:t> 3 «Результативність внутрішнього аудиту».</w:t>
      </w:r>
    </w:p>
    <w:p w14:paraId="1A7A7260" w14:textId="77777777" w:rsidR="001E24C0" w:rsidRDefault="001E24C0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b/>
          <w:i/>
          <w:color w:val="auto"/>
          <w:szCs w:val="28"/>
        </w:rPr>
      </w:pPr>
    </w:p>
    <w:p w14:paraId="5394B413" w14:textId="2FC75584" w:rsidR="0029111C" w:rsidRPr="00027B6B" w:rsidRDefault="0029111C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b/>
          <w:i/>
          <w:szCs w:val="28"/>
        </w:rPr>
      </w:pPr>
      <w:r w:rsidRPr="00027B6B">
        <w:rPr>
          <w:rFonts w:cs="Times New Roman"/>
          <w:b/>
          <w:i/>
          <w:color w:val="auto"/>
          <w:szCs w:val="28"/>
        </w:rPr>
        <w:t>Зведені дані про результати внутрішніх аудитів (</w:t>
      </w:r>
      <w:r w:rsidR="009A3C1F" w:rsidRPr="009A3C1F">
        <w:rPr>
          <w:rFonts w:cs="Times New Roman"/>
          <w:b/>
          <w:i/>
          <w:color w:val="auto"/>
          <w:szCs w:val="28"/>
        </w:rPr>
        <w:t>файл «</w:t>
      </w:r>
      <w:r w:rsidR="009F3904">
        <w:rPr>
          <w:rFonts w:cs="Times New Roman"/>
          <w:b/>
          <w:i/>
          <w:color w:val="auto"/>
          <w:szCs w:val="28"/>
        </w:rPr>
        <w:t xml:space="preserve">ОФ </w:t>
      </w:r>
      <w:r w:rsidR="009A3C1F" w:rsidRPr="009A3C1F">
        <w:rPr>
          <w:rFonts w:cs="Times New Roman"/>
          <w:b/>
          <w:i/>
          <w:color w:val="auto"/>
          <w:szCs w:val="28"/>
        </w:rPr>
        <w:t>за рік» та приклад заповнен</w:t>
      </w:r>
      <w:r w:rsidR="001669BC">
        <w:rPr>
          <w:rFonts w:cs="Times New Roman"/>
          <w:b/>
          <w:i/>
          <w:color w:val="auto"/>
          <w:szCs w:val="28"/>
        </w:rPr>
        <w:t>ня</w:t>
      </w:r>
      <w:r w:rsidR="009A3C1F" w:rsidRPr="009A3C1F">
        <w:rPr>
          <w:rFonts w:cs="Times New Roman"/>
          <w:b/>
          <w:i/>
          <w:color w:val="auto"/>
          <w:szCs w:val="28"/>
        </w:rPr>
        <w:t xml:space="preserve"> – файл «</w:t>
      </w:r>
      <w:r w:rsidR="009F3904">
        <w:rPr>
          <w:rFonts w:cs="Times New Roman"/>
          <w:b/>
          <w:i/>
          <w:color w:val="auto"/>
          <w:szCs w:val="28"/>
        </w:rPr>
        <w:t>приклад ОФ</w:t>
      </w:r>
      <w:r w:rsidR="009A3C1F" w:rsidRPr="009A3C1F">
        <w:rPr>
          <w:rFonts w:cs="Times New Roman"/>
          <w:b/>
          <w:i/>
          <w:color w:val="auto"/>
          <w:szCs w:val="28"/>
        </w:rPr>
        <w:t xml:space="preserve"> за рік»</w:t>
      </w:r>
      <w:r w:rsidRPr="00027B6B">
        <w:rPr>
          <w:rFonts w:cs="Times New Roman"/>
          <w:b/>
          <w:i/>
          <w:color w:val="auto"/>
          <w:szCs w:val="28"/>
        </w:rPr>
        <w:t>)</w:t>
      </w:r>
    </w:p>
    <w:p w14:paraId="79A5D1DC" w14:textId="55606F44" w:rsidR="00F906C9" w:rsidRPr="00027B6B" w:rsidRDefault="00027B6B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  <w:r w:rsidRPr="00027B6B">
        <w:rPr>
          <w:rFonts w:cs="Times New Roman"/>
          <w:szCs w:val="28"/>
        </w:rPr>
        <w:t xml:space="preserve">Шаблон складається з чотирьох </w:t>
      </w:r>
      <w:r w:rsidR="00F906C9" w:rsidRPr="00027B6B">
        <w:rPr>
          <w:rFonts w:cs="Times New Roman"/>
          <w:szCs w:val="28"/>
        </w:rPr>
        <w:t>аркуші</w:t>
      </w:r>
      <w:r w:rsidRPr="00027B6B">
        <w:rPr>
          <w:rFonts w:cs="Times New Roman"/>
          <w:szCs w:val="28"/>
        </w:rPr>
        <w:t>в</w:t>
      </w:r>
      <w:r w:rsidR="00F906C9" w:rsidRPr="00027B6B">
        <w:rPr>
          <w:rFonts w:cs="Times New Roman"/>
          <w:szCs w:val="28"/>
        </w:rPr>
        <w:t xml:space="preserve"> з трьома розділами та призначений для узагальнення зведених показників </w:t>
      </w:r>
      <w:r w:rsidRPr="00027B6B">
        <w:rPr>
          <w:rFonts w:cs="Times New Roman"/>
          <w:szCs w:val="28"/>
        </w:rPr>
        <w:t xml:space="preserve">в розрізі </w:t>
      </w:r>
      <w:r w:rsidR="00F906C9" w:rsidRPr="00027B6B">
        <w:rPr>
          <w:rFonts w:cs="Times New Roman"/>
          <w:szCs w:val="28"/>
        </w:rPr>
        <w:t xml:space="preserve">проведених протягом звітного року </w:t>
      </w:r>
      <w:r w:rsidRPr="00027B6B">
        <w:rPr>
          <w:rFonts w:cs="Times New Roman"/>
          <w:szCs w:val="28"/>
        </w:rPr>
        <w:t xml:space="preserve">внутрішніх </w:t>
      </w:r>
      <w:r w:rsidR="00F906C9" w:rsidRPr="00027B6B">
        <w:rPr>
          <w:rFonts w:cs="Times New Roman"/>
          <w:szCs w:val="28"/>
        </w:rPr>
        <w:t>аудитів.</w:t>
      </w:r>
    </w:p>
    <w:p w14:paraId="6970E772" w14:textId="308042F2" w:rsidR="00F906C9" w:rsidRPr="00027B6B" w:rsidRDefault="00F906C9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  <w:r w:rsidRPr="00027B6B">
        <w:rPr>
          <w:rFonts w:cs="Times New Roman"/>
          <w:szCs w:val="28"/>
        </w:rPr>
        <w:t>Для заповнення вказаного файлу вся інформація переноситься з файл</w:t>
      </w:r>
      <w:r w:rsidR="00027B6B" w:rsidRPr="00027B6B">
        <w:rPr>
          <w:rFonts w:cs="Times New Roman"/>
          <w:szCs w:val="28"/>
        </w:rPr>
        <w:t xml:space="preserve">ів </w:t>
      </w:r>
      <w:r w:rsidR="009A3C1F">
        <w:rPr>
          <w:rFonts w:cs="Times New Roman"/>
          <w:szCs w:val="28"/>
        </w:rPr>
        <w:t xml:space="preserve">облікових форм </w:t>
      </w:r>
      <w:r w:rsidRPr="00027B6B">
        <w:rPr>
          <w:rFonts w:cs="Times New Roman"/>
          <w:szCs w:val="28"/>
        </w:rPr>
        <w:t xml:space="preserve">за кожним </w:t>
      </w:r>
      <w:r w:rsidR="009A3C1F">
        <w:rPr>
          <w:rFonts w:cs="Times New Roman"/>
          <w:szCs w:val="28"/>
        </w:rPr>
        <w:t xml:space="preserve">внутрішнім </w:t>
      </w:r>
      <w:r w:rsidRPr="00027B6B">
        <w:rPr>
          <w:rFonts w:cs="Times New Roman"/>
          <w:szCs w:val="28"/>
        </w:rPr>
        <w:t>аудитом шляхом створення відповідних зв’язків (формул) між необхідними комірками.</w:t>
      </w:r>
    </w:p>
    <w:p w14:paraId="2B6BEA70" w14:textId="46AA35E2" w:rsidR="00F906C9" w:rsidRPr="00027B6B" w:rsidRDefault="00F906C9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  <w:r w:rsidRPr="00027B6B">
        <w:rPr>
          <w:rFonts w:cs="Times New Roman"/>
          <w:szCs w:val="28"/>
        </w:rPr>
        <w:t>Файл «</w:t>
      </w:r>
      <w:r w:rsidR="009F3904">
        <w:rPr>
          <w:rFonts w:cs="Times New Roman"/>
          <w:szCs w:val="28"/>
        </w:rPr>
        <w:t>ОФ</w:t>
      </w:r>
      <w:r w:rsidRPr="00027B6B">
        <w:rPr>
          <w:rFonts w:cs="Times New Roman"/>
          <w:szCs w:val="28"/>
        </w:rPr>
        <w:t xml:space="preserve"> за рік» не передбачає подання розгорнутої/деталізованої інформації, а містить зведені показники </w:t>
      </w:r>
      <w:r w:rsidR="00027B6B" w:rsidRPr="00027B6B">
        <w:rPr>
          <w:rFonts w:cs="Times New Roman"/>
          <w:szCs w:val="28"/>
        </w:rPr>
        <w:t xml:space="preserve">(на основі </w:t>
      </w:r>
      <w:r w:rsidRPr="00027B6B">
        <w:rPr>
          <w:rFonts w:cs="Times New Roman"/>
          <w:szCs w:val="28"/>
        </w:rPr>
        <w:t>файлу «</w:t>
      </w:r>
      <w:r w:rsidR="002F7984">
        <w:rPr>
          <w:rFonts w:cs="Times New Roman"/>
          <w:szCs w:val="28"/>
        </w:rPr>
        <w:t>ОФ</w:t>
      </w:r>
      <w:r w:rsidRPr="00027B6B">
        <w:rPr>
          <w:rFonts w:cs="Times New Roman"/>
          <w:szCs w:val="28"/>
        </w:rPr>
        <w:t xml:space="preserve"> аудиту»</w:t>
      </w:r>
      <w:r w:rsidR="00027B6B" w:rsidRPr="00027B6B">
        <w:rPr>
          <w:rFonts w:cs="Times New Roman"/>
          <w:szCs w:val="28"/>
        </w:rPr>
        <w:t>) в розрізі відповідних показників звіту форми № 1-ДВА,</w:t>
      </w:r>
      <w:r w:rsidRPr="00027B6B">
        <w:rPr>
          <w:rFonts w:cs="Times New Roman"/>
          <w:szCs w:val="28"/>
        </w:rPr>
        <w:t xml:space="preserve"> </w:t>
      </w:r>
      <w:r w:rsidR="00027B6B" w:rsidRPr="00027B6B">
        <w:rPr>
          <w:rFonts w:cs="Times New Roman"/>
          <w:szCs w:val="28"/>
        </w:rPr>
        <w:t xml:space="preserve">зокрема, </w:t>
      </w:r>
      <w:r w:rsidRPr="00027B6B">
        <w:rPr>
          <w:rFonts w:cs="Times New Roman"/>
          <w:szCs w:val="28"/>
        </w:rPr>
        <w:t>так</w:t>
      </w:r>
      <w:r w:rsidR="00027B6B" w:rsidRPr="00027B6B">
        <w:rPr>
          <w:rFonts w:cs="Times New Roman"/>
          <w:szCs w:val="28"/>
        </w:rPr>
        <w:t>их</w:t>
      </w:r>
      <w:r w:rsidRPr="00027B6B">
        <w:rPr>
          <w:rFonts w:cs="Times New Roman"/>
          <w:szCs w:val="28"/>
        </w:rPr>
        <w:t xml:space="preserve"> як:</w:t>
      </w:r>
    </w:p>
    <w:p w14:paraId="660DA559" w14:textId="00583E09" w:rsidR="00F906C9" w:rsidRPr="00027B6B" w:rsidRDefault="00F906C9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  <w:r w:rsidRPr="00027B6B">
        <w:rPr>
          <w:rFonts w:cs="Times New Roman"/>
          <w:szCs w:val="28"/>
        </w:rPr>
        <w:t xml:space="preserve">- загальна кількість установ, у яких проводився </w:t>
      </w:r>
      <w:r w:rsidR="00027B6B" w:rsidRPr="00027B6B">
        <w:rPr>
          <w:rFonts w:cs="Times New Roman"/>
          <w:szCs w:val="28"/>
        </w:rPr>
        <w:t xml:space="preserve">внутрішній </w:t>
      </w:r>
      <w:r w:rsidRPr="00027B6B">
        <w:rPr>
          <w:rFonts w:cs="Times New Roman"/>
          <w:szCs w:val="28"/>
        </w:rPr>
        <w:t>аудит</w:t>
      </w:r>
      <w:r w:rsidR="00027B6B" w:rsidRPr="00027B6B">
        <w:rPr>
          <w:rFonts w:cs="Times New Roman"/>
          <w:szCs w:val="28"/>
        </w:rPr>
        <w:t>, та установ, у яких виявлено недоліки/проблеми та порушення</w:t>
      </w:r>
      <w:r w:rsidRPr="00027B6B">
        <w:rPr>
          <w:rFonts w:cs="Times New Roman"/>
          <w:szCs w:val="28"/>
        </w:rPr>
        <w:t>;</w:t>
      </w:r>
    </w:p>
    <w:p w14:paraId="348D3F4B" w14:textId="5B148596" w:rsidR="00F906C9" w:rsidRPr="00027B6B" w:rsidRDefault="00F906C9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  <w:r w:rsidRPr="00027B6B">
        <w:rPr>
          <w:rFonts w:cs="Times New Roman"/>
          <w:szCs w:val="28"/>
        </w:rPr>
        <w:lastRenderedPageBreak/>
        <w:t xml:space="preserve">- загальна кількість </w:t>
      </w:r>
      <w:r w:rsidR="00027B6B" w:rsidRPr="00027B6B">
        <w:rPr>
          <w:rFonts w:cs="Times New Roman"/>
          <w:szCs w:val="28"/>
        </w:rPr>
        <w:t xml:space="preserve">виявлених </w:t>
      </w:r>
      <w:r w:rsidRPr="00027B6B">
        <w:rPr>
          <w:rFonts w:cs="Times New Roman"/>
          <w:szCs w:val="28"/>
        </w:rPr>
        <w:t xml:space="preserve">проблем/недоліків </w:t>
      </w:r>
      <w:r w:rsidR="00027B6B" w:rsidRPr="00027B6B">
        <w:rPr>
          <w:rFonts w:cs="Times New Roman"/>
          <w:szCs w:val="28"/>
        </w:rPr>
        <w:t>за їх видами</w:t>
      </w:r>
      <w:r w:rsidRPr="00027B6B">
        <w:rPr>
          <w:rFonts w:cs="Times New Roman"/>
          <w:szCs w:val="28"/>
        </w:rPr>
        <w:t>;</w:t>
      </w:r>
    </w:p>
    <w:p w14:paraId="1C8CA47C" w14:textId="1C56CC27" w:rsidR="00027B6B" w:rsidRPr="00027B6B" w:rsidRDefault="00F906C9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  <w:r w:rsidRPr="00027B6B">
        <w:rPr>
          <w:rFonts w:cs="Times New Roman"/>
          <w:szCs w:val="28"/>
        </w:rPr>
        <w:t xml:space="preserve">- загальна кількість </w:t>
      </w:r>
      <w:r w:rsidR="00027B6B" w:rsidRPr="00027B6B">
        <w:rPr>
          <w:rFonts w:cs="Times New Roman"/>
          <w:szCs w:val="28"/>
        </w:rPr>
        <w:t xml:space="preserve">та суми виявлених </w:t>
      </w:r>
      <w:r w:rsidRPr="00027B6B">
        <w:rPr>
          <w:rFonts w:cs="Times New Roman"/>
          <w:szCs w:val="28"/>
        </w:rPr>
        <w:t>порушен</w:t>
      </w:r>
      <w:r w:rsidR="00027B6B" w:rsidRPr="00027B6B">
        <w:rPr>
          <w:rFonts w:cs="Times New Roman"/>
          <w:szCs w:val="28"/>
        </w:rPr>
        <w:t>ь за їх видами;</w:t>
      </w:r>
    </w:p>
    <w:p w14:paraId="48E2A924" w14:textId="7CB4A80D" w:rsidR="00027B6B" w:rsidRPr="00027B6B" w:rsidRDefault="00027B6B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  <w:r w:rsidRPr="00027B6B">
        <w:rPr>
          <w:rFonts w:cs="Times New Roman"/>
          <w:szCs w:val="28"/>
        </w:rPr>
        <w:t>- стан усунення недоліків/проблем та порушень</w:t>
      </w:r>
    </w:p>
    <w:p w14:paraId="10875C78" w14:textId="45F3D21B" w:rsidR="00F906C9" w:rsidRDefault="00F906C9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  <w:r w:rsidRPr="00027B6B">
        <w:rPr>
          <w:rFonts w:cs="Times New Roman"/>
          <w:szCs w:val="28"/>
        </w:rPr>
        <w:t>- загальна кількість прийнятих рекомендацій</w:t>
      </w:r>
      <w:r w:rsidR="00027B6B" w:rsidRPr="00027B6B">
        <w:rPr>
          <w:rFonts w:cs="Times New Roman"/>
          <w:szCs w:val="28"/>
        </w:rPr>
        <w:t xml:space="preserve"> і стан їх впровадження</w:t>
      </w:r>
      <w:r w:rsidRPr="00027B6B">
        <w:rPr>
          <w:rFonts w:cs="Times New Roman"/>
          <w:szCs w:val="28"/>
        </w:rPr>
        <w:t xml:space="preserve"> та ін.</w:t>
      </w:r>
    </w:p>
    <w:p w14:paraId="35D02622" w14:textId="7869FD2A" w:rsidR="006C7DA1" w:rsidRDefault="006C7DA1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</w:p>
    <w:p w14:paraId="1A020401" w14:textId="66C717B4" w:rsidR="004702FF" w:rsidRPr="00027B6B" w:rsidRDefault="004702FF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b/>
          <w:i/>
          <w:color w:val="auto"/>
          <w:szCs w:val="28"/>
        </w:rPr>
      </w:pPr>
      <w:r w:rsidRPr="00027B6B">
        <w:rPr>
          <w:rFonts w:cs="Times New Roman"/>
          <w:b/>
          <w:i/>
          <w:color w:val="auto"/>
          <w:szCs w:val="28"/>
        </w:rPr>
        <w:t>Загальні питання роботи з шаблонами</w:t>
      </w:r>
    </w:p>
    <w:p w14:paraId="14EB0BE2" w14:textId="3E47B535" w:rsidR="004702FF" w:rsidRDefault="004702FF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  <w:r w:rsidRPr="006060CF">
        <w:rPr>
          <w:rFonts w:cs="Times New Roman"/>
          <w:szCs w:val="28"/>
        </w:rPr>
        <w:t xml:space="preserve">Шаблони </w:t>
      </w:r>
      <w:r w:rsidR="002F7984" w:rsidRPr="002F7984">
        <w:rPr>
          <w:rFonts w:cs="Times New Roman"/>
          <w:szCs w:val="28"/>
        </w:rPr>
        <w:t>облікових форм діяльності з внутрішнього аудиту</w:t>
      </w:r>
      <w:r w:rsidRPr="006060CF">
        <w:rPr>
          <w:rFonts w:cs="Times New Roman"/>
          <w:szCs w:val="28"/>
        </w:rPr>
        <w:t xml:space="preserve"> розміщено на офіційному вебсайті Мінфіну </w:t>
      </w:r>
      <w:r w:rsidR="00027B6B" w:rsidRPr="006060CF">
        <w:rPr>
          <w:rFonts w:cs="Times New Roman"/>
          <w:szCs w:val="28"/>
        </w:rPr>
        <w:t xml:space="preserve">за вищевказаною адресою </w:t>
      </w:r>
      <w:r w:rsidRPr="006060CF">
        <w:rPr>
          <w:rFonts w:cs="Times New Roman"/>
          <w:szCs w:val="28"/>
        </w:rPr>
        <w:t xml:space="preserve">у вигляді архіву </w:t>
      </w:r>
      <w:r w:rsidR="00E93285" w:rsidRPr="006060CF">
        <w:rPr>
          <w:rFonts w:cs="Times New Roman"/>
          <w:szCs w:val="28"/>
        </w:rPr>
        <w:t xml:space="preserve">в </w:t>
      </w:r>
      <w:r w:rsidR="003D1BB3" w:rsidRPr="006060CF">
        <w:rPr>
          <w:rFonts w:cs="Times New Roman"/>
          <w:szCs w:val="28"/>
        </w:rPr>
        <w:t>папці</w:t>
      </w:r>
      <w:r w:rsidR="00E93285" w:rsidRPr="006060CF">
        <w:rPr>
          <w:rFonts w:cs="Times New Roman"/>
          <w:szCs w:val="28"/>
        </w:rPr>
        <w:t xml:space="preserve"> «</w:t>
      </w:r>
      <w:r w:rsidR="002F7984">
        <w:rPr>
          <w:rFonts w:cs="Times New Roman"/>
          <w:szCs w:val="28"/>
        </w:rPr>
        <w:t>ОФ-ДВА</w:t>
      </w:r>
      <w:r w:rsidR="00E93285" w:rsidRPr="006060CF">
        <w:rPr>
          <w:rFonts w:cs="Times New Roman"/>
          <w:szCs w:val="28"/>
        </w:rPr>
        <w:t>»</w:t>
      </w:r>
      <w:r w:rsidR="009A3C1F" w:rsidRPr="006060CF">
        <w:rPr>
          <w:rFonts w:cs="Times New Roman"/>
          <w:szCs w:val="28"/>
        </w:rPr>
        <w:t xml:space="preserve"> (окремо шаблони облікових форм та приклади їх заповнення)</w:t>
      </w:r>
      <w:r w:rsidR="003D1BB3" w:rsidRPr="006060CF">
        <w:rPr>
          <w:rFonts w:cs="Times New Roman"/>
          <w:szCs w:val="28"/>
        </w:rPr>
        <w:t>.</w:t>
      </w:r>
    </w:p>
    <w:p w14:paraId="1F7AD7C7" w14:textId="76F0985E" w:rsidR="00B26AD2" w:rsidRDefault="003D1BB3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  <w:r w:rsidRPr="004702FF">
        <w:rPr>
          <w:rFonts w:cs="Times New Roman"/>
          <w:szCs w:val="28"/>
        </w:rPr>
        <w:t>Для роботи з документами їх необхідно видобути</w:t>
      </w:r>
      <w:r w:rsidR="00601529" w:rsidRPr="004702FF">
        <w:rPr>
          <w:rFonts w:cs="Times New Roman"/>
          <w:szCs w:val="28"/>
        </w:rPr>
        <w:t xml:space="preserve"> з архіву</w:t>
      </w:r>
      <w:r w:rsidRPr="004702FF">
        <w:rPr>
          <w:rFonts w:cs="Times New Roman"/>
          <w:szCs w:val="28"/>
        </w:rPr>
        <w:t xml:space="preserve"> в папку «</w:t>
      </w:r>
      <w:r w:rsidR="002F7984">
        <w:rPr>
          <w:rFonts w:cs="Times New Roman"/>
          <w:szCs w:val="28"/>
        </w:rPr>
        <w:t>ОФ-ДВА</w:t>
      </w:r>
      <w:r w:rsidRPr="004702FF">
        <w:rPr>
          <w:rFonts w:cs="Times New Roman"/>
          <w:szCs w:val="28"/>
        </w:rPr>
        <w:t>».</w:t>
      </w:r>
      <w:r w:rsidR="004702FF" w:rsidRPr="004702FF">
        <w:rPr>
          <w:rFonts w:cs="Times New Roman"/>
          <w:szCs w:val="28"/>
        </w:rPr>
        <w:t xml:space="preserve"> </w:t>
      </w:r>
      <w:r w:rsidR="00B84B04" w:rsidRPr="004702FF">
        <w:rPr>
          <w:rFonts w:cs="Times New Roman"/>
          <w:szCs w:val="28"/>
        </w:rPr>
        <w:t>Для зручної та коректної роботи ф</w:t>
      </w:r>
      <w:r w:rsidR="00CA5195" w:rsidRPr="004702FF">
        <w:rPr>
          <w:rFonts w:cs="Times New Roman"/>
          <w:szCs w:val="28"/>
        </w:rPr>
        <w:t>айли</w:t>
      </w:r>
      <w:r w:rsidR="00E93285" w:rsidRPr="004702FF">
        <w:rPr>
          <w:rFonts w:cs="Times New Roman"/>
          <w:szCs w:val="28"/>
        </w:rPr>
        <w:t xml:space="preserve"> </w:t>
      </w:r>
      <w:r w:rsidR="00CA5195" w:rsidRPr="004702FF">
        <w:rPr>
          <w:rFonts w:cs="Times New Roman"/>
          <w:szCs w:val="28"/>
        </w:rPr>
        <w:t xml:space="preserve">за один звітний рік повинні </w:t>
      </w:r>
      <w:r w:rsidR="0001486D" w:rsidRPr="004702FF">
        <w:rPr>
          <w:rFonts w:cs="Times New Roman"/>
          <w:szCs w:val="28"/>
        </w:rPr>
        <w:t>розміщуватися</w:t>
      </w:r>
      <w:r w:rsidR="00CA5195" w:rsidRPr="004702FF">
        <w:rPr>
          <w:rFonts w:cs="Times New Roman"/>
          <w:szCs w:val="28"/>
        </w:rPr>
        <w:t xml:space="preserve"> в одній папці з лаконічними та зрозумілими назвами</w:t>
      </w:r>
      <w:r w:rsidR="0001486D" w:rsidRPr="004702FF">
        <w:rPr>
          <w:rFonts w:cs="Times New Roman"/>
          <w:szCs w:val="28"/>
        </w:rPr>
        <w:t xml:space="preserve"> </w:t>
      </w:r>
      <w:r w:rsidR="00CA5195" w:rsidRPr="004702FF">
        <w:rPr>
          <w:rFonts w:cs="Times New Roman"/>
          <w:szCs w:val="28"/>
        </w:rPr>
        <w:t>в будь-якому</w:t>
      </w:r>
      <w:r w:rsidR="004702FF">
        <w:rPr>
          <w:rFonts w:cs="Times New Roman"/>
          <w:szCs w:val="28"/>
        </w:rPr>
        <w:t xml:space="preserve"> місці на комп’ютері чи м</w:t>
      </w:r>
      <w:r w:rsidR="004702FF" w:rsidRPr="004702FF">
        <w:rPr>
          <w:rFonts w:cs="Times New Roman"/>
          <w:szCs w:val="28"/>
        </w:rPr>
        <w:t xml:space="preserve">ережі. </w:t>
      </w:r>
      <w:r w:rsidR="009F6B6F" w:rsidRPr="004702FF">
        <w:rPr>
          <w:rFonts w:cs="Times New Roman"/>
          <w:szCs w:val="28"/>
        </w:rPr>
        <w:t>Назву папки «</w:t>
      </w:r>
      <w:r w:rsidR="002F7984">
        <w:rPr>
          <w:rFonts w:cs="Times New Roman"/>
          <w:szCs w:val="28"/>
        </w:rPr>
        <w:t>ОФ-ДВА</w:t>
      </w:r>
      <w:r w:rsidR="009F6B6F" w:rsidRPr="004702FF">
        <w:rPr>
          <w:rFonts w:cs="Times New Roman"/>
          <w:szCs w:val="28"/>
        </w:rPr>
        <w:t xml:space="preserve">» можна змінювати, а також </w:t>
      </w:r>
      <w:r w:rsidR="0001486D" w:rsidRPr="004702FF">
        <w:rPr>
          <w:rFonts w:cs="Times New Roman"/>
          <w:szCs w:val="28"/>
        </w:rPr>
        <w:t>переносити</w:t>
      </w:r>
      <w:r w:rsidR="009F6B6F" w:rsidRPr="004702FF">
        <w:rPr>
          <w:rFonts w:cs="Times New Roman"/>
          <w:szCs w:val="28"/>
        </w:rPr>
        <w:t xml:space="preserve"> саму папку</w:t>
      </w:r>
      <w:r w:rsidR="00CA5195" w:rsidRPr="004702FF">
        <w:rPr>
          <w:rFonts w:cs="Times New Roman"/>
          <w:szCs w:val="28"/>
        </w:rPr>
        <w:t xml:space="preserve"> в</w:t>
      </w:r>
      <w:r w:rsidR="0001486D" w:rsidRPr="004702FF">
        <w:rPr>
          <w:rFonts w:cs="Times New Roman"/>
          <w:szCs w:val="28"/>
        </w:rPr>
        <w:t xml:space="preserve"> будь-яке</w:t>
      </w:r>
      <w:r w:rsidR="00CA5195" w:rsidRPr="004702FF">
        <w:rPr>
          <w:rFonts w:cs="Times New Roman"/>
          <w:szCs w:val="28"/>
        </w:rPr>
        <w:t xml:space="preserve"> інше місце</w:t>
      </w:r>
      <w:r w:rsidR="0001486D" w:rsidRPr="004702FF">
        <w:rPr>
          <w:rFonts w:cs="Times New Roman"/>
          <w:szCs w:val="28"/>
        </w:rPr>
        <w:t xml:space="preserve">, але після </w:t>
      </w:r>
      <w:r w:rsidR="009F6B6F" w:rsidRPr="004702FF">
        <w:rPr>
          <w:rFonts w:cs="Times New Roman"/>
          <w:szCs w:val="28"/>
        </w:rPr>
        <w:t>цих операцій</w:t>
      </w:r>
      <w:r w:rsidR="0001486D" w:rsidRPr="004702FF">
        <w:rPr>
          <w:rFonts w:cs="Times New Roman"/>
          <w:szCs w:val="28"/>
        </w:rPr>
        <w:t xml:space="preserve"> необхідно</w:t>
      </w:r>
      <w:r w:rsidR="00CA5195" w:rsidRPr="004702FF">
        <w:rPr>
          <w:rFonts w:cs="Times New Roman"/>
          <w:szCs w:val="28"/>
        </w:rPr>
        <w:t xml:space="preserve"> оновити зв’язки</w:t>
      </w:r>
      <w:r w:rsidR="0001486D" w:rsidRPr="004702FF">
        <w:rPr>
          <w:rFonts w:cs="Times New Roman"/>
          <w:szCs w:val="28"/>
        </w:rPr>
        <w:t xml:space="preserve"> </w:t>
      </w:r>
      <w:r w:rsidR="004702FF">
        <w:rPr>
          <w:rFonts w:cs="Times New Roman"/>
          <w:szCs w:val="28"/>
        </w:rPr>
        <w:t xml:space="preserve">між файлами </w:t>
      </w:r>
      <w:r w:rsidR="0001486D" w:rsidRPr="004702FF">
        <w:rPr>
          <w:rFonts w:cs="Times New Roman"/>
          <w:szCs w:val="28"/>
        </w:rPr>
        <w:t>за зразком</w:t>
      </w:r>
      <w:r w:rsidR="004702FF">
        <w:rPr>
          <w:rFonts w:cs="Times New Roman"/>
          <w:szCs w:val="28"/>
        </w:rPr>
        <w:t>,</w:t>
      </w:r>
      <w:r w:rsidR="0001486D" w:rsidRPr="004702FF">
        <w:rPr>
          <w:rFonts w:cs="Times New Roman"/>
          <w:szCs w:val="28"/>
        </w:rPr>
        <w:t xml:space="preserve"> наведеним нижче.</w:t>
      </w:r>
    </w:p>
    <w:p w14:paraId="30FF474F" w14:textId="6C4F9DC9" w:rsidR="006335DC" w:rsidRDefault="004702FF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  <w:r w:rsidRPr="004702FF">
        <w:rPr>
          <w:rFonts w:cs="Times New Roman"/>
          <w:szCs w:val="28"/>
        </w:rPr>
        <w:t>У шаблонах</w:t>
      </w:r>
      <w:r w:rsidR="006335DC" w:rsidRPr="004702FF">
        <w:rPr>
          <w:rFonts w:cs="Times New Roman"/>
          <w:szCs w:val="28"/>
        </w:rPr>
        <w:t xml:space="preserve"> створено зв’язки</w:t>
      </w:r>
      <w:r w:rsidR="006F65C0" w:rsidRPr="004702FF">
        <w:rPr>
          <w:rFonts w:cs="Times New Roman"/>
          <w:szCs w:val="28"/>
        </w:rPr>
        <w:t xml:space="preserve"> (посилання на комірки)</w:t>
      </w:r>
      <w:r w:rsidR="006335DC" w:rsidRPr="004702FF">
        <w:rPr>
          <w:rFonts w:cs="Times New Roman"/>
          <w:szCs w:val="28"/>
        </w:rPr>
        <w:t xml:space="preserve"> </w:t>
      </w:r>
      <w:r w:rsidRPr="004702FF">
        <w:rPr>
          <w:rFonts w:cs="Times New Roman"/>
          <w:szCs w:val="28"/>
        </w:rPr>
        <w:t>між файлом «</w:t>
      </w:r>
      <w:r w:rsidR="002F7984">
        <w:rPr>
          <w:rFonts w:cs="Times New Roman"/>
          <w:szCs w:val="28"/>
        </w:rPr>
        <w:t>ОФ</w:t>
      </w:r>
      <w:r w:rsidRPr="004702FF">
        <w:rPr>
          <w:rFonts w:cs="Times New Roman"/>
          <w:szCs w:val="28"/>
        </w:rPr>
        <w:t xml:space="preserve"> аудиту» та файлом «</w:t>
      </w:r>
      <w:r w:rsidR="002F7984">
        <w:rPr>
          <w:rFonts w:cs="Times New Roman"/>
          <w:szCs w:val="28"/>
        </w:rPr>
        <w:t>О</w:t>
      </w:r>
      <w:r w:rsidR="00ED3615">
        <w:rPr>
          <w:rFonts w:cs="Times New Roman"/>
          <w:szCs w:val="28"/>
        </w:rPr>
        <w:t>Ф</w:t>
      </w:r>
      <w:r w:rsidRPr="004702FF">
        <w:rPr>
          <w:rFonts w:cs="Times New Roman"/>
          <w:szCs w:val="28"/>
        </w:rPr>
        <w:t xml:space="preserve"> за рік» </w:t>
      </w:r>
      <w:r w:rsidR="006335DC" w:rsidRPr="004702FF">
        <w:rPr>
          <w:rFonts w:cs="Times New Roman"/>
          <w:szCs w:val="28"/>
        </w:rPr>
        <w:t>тільки для одного файлу «</w:t>
      </w:r>
      <w:r w:rsidR="00ED3615">
        <w:rPr>
          <w:rFonts w:cs="Times New Roman"/>
          <w:szCs w:val="28"/>
        </w:rPr>
        <w:t>ОФ</w:t>
      </w:r>
      <w:r w:rsidR="006335DC" w:rsidRPr="004702FF">
        <w:rPr>
          <w:rFonts w:cs="Times New Roman"/>
          <w:szCs w:val="28"/>
        </w:rPr>
        <w:t xml:space="preserve"> аудиту». Зв’язки з новими файлами </w:t>
      </w:r>
      <w:r>
        <w:rPr>
          <w:rFonts w:cs="Times New Roman"/>
          <w:szCs w:val="28"/>
        </w:rPr>
        <w:t>(</w:t>
      </w:r>
      <w:r w:rsidR="009A3C1F">
        <w:rPr>
          <w:rFonts w:cs="Times New Roman"/>
          <w:szCs w:val="28"/>
        </w:rPr>
        <w:t>обліковими формами</w:t>
      </w:r>
      <w:r>
        <w:rPr>
          <w:rFonts w:cs="Times New Roman"/>
          <w:szCs w:val="28"/>
        </w:rPr>
        <w:t xml:space="preserve">, </w:t>
      </w:r>
      <w:r w:rsidR="006335DC" w:rsidRPr="004702FF">
        <w:rPr>
          <w:rFonts w:cs="Times New Roman"/>
          <w:szCs w:val="28"/>
        </w:rPr>
        <w:t>заповненими за результатами проведених внутрішніх аудитів</w:t>
      </w:r>
      <w:r>
        <w:rPr>
          <w:rFonts w:cs="Times New Roman"/>
          <w:szCs w:val="28"/>
        </w:rPr>
        <w:t>)</w:t>
      </w:r>
      <w:r w:rsidR="006335DC" w:rsidRPr="004702FF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необхідно</w:t>
      </w:r>
      <w:r w:rsidR="006335DC" w:rsidRPr="004702FF">
        <w:rPr>
          <w:rFonts w:cs="Times New Roman"/>
          <w:szCs w:val="28"/>
        </w:rPr>
        <w:t xml:space="preserve"> створювати </w:t>
      </w:r>
      <w:r>
        <w:rPr>
          <w:rFonts w:cs="Times New Roman"/>
          <w:szCs w:val="28"/>
        </w:rPr>
        <w:t>самостійно за аналогічним підходом, наведеним у з</w:t>
      </w:r>
      <w:r w:rsidR="006335DC" w:rsidRPr="004702FF">
        <w:rPr>
          <w:rFonts w:cs="Times New Roman"/>
          <w:szCs w:val="28"/>
        </w:rPr>
        <w:t>разку.</w:t>
      </w:r>
    </w:p>
    <w:p w14:paraId="7DA03AC5" w14:textId="1E752DAE" w:rsidR="00F906C9" w:rsidRDefault="00F906C9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color w:val="auto"/>
          <w:szCs w:val="28"/>
        </w:rPr>
      </w:pPr>
      <w:r w:rsidRPr="00F906C9">
        <w:rPr>
          <w:rFonts w:cs="Times New Roman"/>
          <w:color w:val="auto"/>
          <w:szCs w:val="28"/>
        </w:rPr>
        <w:t>У цій інструкції наведено приклад для роботи з файлом «</w:t>
      </w:r>
      <w:r w:rsidR="002F7984">
        <w:rPr>
          <w:rFonts w:cs="Times New Roman"/>
          <w:color w:val="auto"/>
          <w:szCs w:val="28"/>
        </w:rPr>
        <w:t>ОФ</w:t>
      </w:r>
      <w:r w:rsidRPr="00F906C9">
        <w:rPr>
          <w:rFonts w:cs="Times New Roman"/>
          <w:color w:val="auto"/>
          <w:szCs w:val="28"/>
        </w:rPr>
        <w:t xml:space="preserve"> аудиту» та файлом «</w:t>
      </w:r>
      <w:r w:rsidR="002F7984">
        <w:rPr>
          <w:rFonts w:cs="Times New Roman"/>
          <w:color w:val="auto"/>
          <w:szCs w:val="28"/>
        </w:rPr>
        <w:t>ОФ</w:t>
      </w:r>
      <w:r w:rsidRPr="00F906C9">
        <w:rPr>
          <w:rFonts w:cs="Times New Roman"/>
          <w:color w:val="auto"/>
          <w:szCs w:val="28"/>
        </w:rPr>
        <w:t xml:space="preserve"> за рік». При подальшій роботі з системою обліку даних необхідно виконувати аналогічні дії з файлами </w:t>
      </w:r>
      <w:r w:rsidR="009A3C1F">
        <w:rPr>
          <w:rFonts w:cs="Times New Roman"/>
          <w:color w:val="auto"/>
          <w:szCs w:val="28"/>
        </w:rPr>
        <w:t>облікових форм</w:t>
      </w:r>
      <w:r w:rsidRPr="00F906C9">
        <w:rPr>
          <w:rFonts w:cs="Times New Roman"/>
          <w:color w:val="auto"/>
          <w:szCs w:val="28"/>
        </w:rPr>
        <w:t>, складених за результатами проведених аудитів (обирати місце розташування файлу/файлів інформаційних карт, їх назви тощо).</w:t>
      </w:r>
    </w:p>
    <w:p w14:paraId="43F685F9" w14:textId="77777777" w:rsidR="006C7DA1" w:rsidRPr="00F906C9" w:rsidRDefault="006C7DA1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color w:val="auto"/>
          <w:szCs w:val="28"/>
        </w:rPr>
      </w:pPr>
    </w:p>
    <w:bookmarkEnd w:id="0"/>
    <w:p w14:paraId="3B5A9740" w14:textId="7A1C71D6" w:rsidR="00243C88" w:rsidRPr="00027B6B" w:rsidRDefault="00C2740E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b/>
          <w:i/>
          <w:szCs w:val="28"/>
        </w:rPr>
      </w:pPr>
      <w:r w:rsidRPr="00027B6B">
        <w:rPr>
          <w:rFonts w:cs="Times New Roman"/>
          <w:b/>
          <w:i/>
          <w:szCs w:val="28"/>
        </w:rPr>
        <w:t>Н</w:t>
      </w:r>
      <w:r w:rsidR="0071193E" w:rsidRPr="00027B6B">
        <w:rPr>
          <w:rFonts w:cs="Times New Roman"/>
          <w:b/>
          <w:i/>
          <w:szCs w:val="28"/>
        </w:rPr>
        <w:t xml:space="preserve">алаштування </w:t>
      </w:r>
      <w:r w:rsidR="004E5C84" w:rsidRPr="00027B6B">
        <w:rPr>
          <w:rFonts w:cs="Times New Roman"/>
          <w:b/>
          <w:i/>
          <w:szCs w:val="28"/>
        </w:rPr>
        <w:t xml:space="preserve">зв’язків </w:t>
      </w:r>
      <w:r w:rsidR="0071193E" w:rsidRPr="00027B6B">
        <w:rPr>
          <w:rFonts w:cs="Times New Roman"/>
          <w:b/>
          <w:i/>
          <w:szCs w:val="28"/>
        </w:rPr>
        <w:t>файлу «</w:t>
      </w:r>
      <w:r w:rsidR="002F7984">
        <w:rPr>
          <w:rFonts w:cs="Times New Roman"/>
          <w:b/>
          <w:i/>
          <w:szCs w:val="28"/>
        </w:rPr>
        <w:t>ОФ</w:t>
      </w:r>
      <w:r w:rsidR="0071193E" w:rsidRPr="00027B6B">
        <w:rPr>
          <w:rFonts w:cs="Times New Roman"/>
          <w:b/>
          <w:i/>
          <w:szCs w:val="28"/>
        </w:rPr>
        <w:t xml:space="preserve"> за рік»</w:t>
      </w:r>
      <w:r w:rsidR="004E5C84" w:rsidRPr="00027B6B">
        <w:rPr>
          <w:rFonts w:cs="Times New Roman"/>
          <w:b/>
          <w:i/>
          <w:szCs w:val="28"/>
        </w:rPr>
        <w:t xml:space="preserve"> з вихідним файлом «</w:t>
      </w:r>
      <w:r w:rsidR="002F7984">
        <w:rPr>
          <w:rFonts w:cs="Times New Roman"/>
          <w:b/>
          <w:i/>
          <w:szCs w:val="28"/>
        </w:rPr>
        <w:t>ОФ</w:t>
      </w:r>
      <w:r w:rsidR="0099262D">
        <w:rPr>
          <w:rFonts w:cs="Times New Roman"/>
          <w:b/>
          <w:i/>
          <w:szCs w:val="28"/>
        </w:rPr>
        <w:t> </w:t>
      </w:r>
      <w:r w:rsidR="004E5C84" w:rsidRPr="00027B6B">
        <w:rPr>
          <w:rFonts w:cs="Times New Roman"/>
          <w:b/>
          <w:i/>
          <w:szCs w:val="28"/>
        </w:rPr>
        <w:t>аудиту»</w:t>
      </w:r>
    </w:p>
    <w:p w14:paraId="1033C51D" w14:textId="593A682B" w:rsidR="0001486D" w:rsidRPr="00C00632" w:rsidRDefault="00A32E50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  <w:r w:rsidRPr="008F5660">
        <w:rPr>
          <w:rFonts w:cs="Times New Roman"/>
          <w:szCs w:val="28"/>
        </w:rPr>
        <w:t>При першому відкриванні файлу</w:t>
      </w:r>
      <w:r w:rsidR="001171B5" w:rsidRPr="008F5660">
        <w:rPr>
          <w:rFonts w:cs="Times New Roman"/>
          <w:szCs w:val="28"/>
        </w:rPr>
        <w:t xml:space="preserve"> потрібно увімкнути </w:t>
      </w:r>
      <w:r w:rsidR="00E8024F" w:rsidRPr="008F5660">
        <w:rPr>
          <w:rFonts w:cs="Times New Roman"/>
          <w:szCs w:val="28"/>
        </w:rPr>
        <w:t xml:space="preserve">вміст книги </w:t>
      </w:r>
      <w:r w:rsidR="00E8024F" w:rsidRPr="008F5660">
        <w:rPr>
          <w:rFonts w:cs="Times New Roman"/>
          <w:szCs w:val="28"/>
          <w:lang w:val="en-US"/>
        </w:rPr>
        <w:t>Excel</w:t>
      </w:r>
      <w:r w:rsidR="001171B5" w:rsidRPr="008F5660">
        <w:rPr>
          <w:rFonts w:cs="Times New Roman"/>
          <w:szCs w:val="28"/>
        </w:rPr>
        <w:t xml:space="preserve"> (</w:t>
      </w:r>
      <w:proofErr w:type="spellStart"/>
      <w:r w:rsidR="001171B5" w:rsidRPr="008F5660">
        <w:rPr>
          <w:rFonts w:cs="Times New Roman"/>
          <w:szCs w:val="28"/>
        </w:rPr>
        <w:t>зобр</w:t>
      </w:r>
      <w:proofErr w:type="spellEnd"/>
      <w:r w:rsidR="001171B5" w:rsidRPr="008F5660">
        <w:rPr>
          <w:rFonts w:cs="Times New Roman"/>
          <w:szCs w:val="28"/>
        </w:rPr>
        <w:t>.</w:t>
      </w:r>
      <w:r w:rsidR="00BC54B0">
        <w:rPr>
          <w:rFonts w:cs="Times New Roman"/>
          <w:szCs w:val="28"/>
        </w:rPr>
        <w:t> </w:t>
      </w:r>
      <w:r w:rsidR="001171B5" w:rsidRPr="008F5660">
        <w:rPr>
          <w:rFonts w:cs="Times New Roman"/>
          <w:szCs w:val="28"/>
        </w:rPr>
        <w:t>1).</w:t>
      </w:r>
    </w:p>
    <w:p w14:paraId="6C3D49B5" w14:textId="77777777" w:rsidR="005769E3" w:rsidRDefault="005769E3" w:rsidP="00B02B9D">
      <w:pPr>
        <w:keepLines/>
        <w:spacing w:after="0" w:line="240" w:lineRule="auto"/>
        <w:ind w:firstLine="567"/>
        <w:contextualSpacing/>
        <w:jc w:val="right"/>
        <w:rPr>
          <w:rFonts w:cs="Times New Roman"/>
          <w:szCs w:val="28"/>
        </w:rPr>
      </w:pPr>
    </w:p>
    <w:p w14:paraId="63BE7207" w14:textId="5959FC9F" w:rsidR="0001486D" w:rsidRPr="00C00632" w:rsidRDefault="001171B5" w:rsidP="00B02B9D">
      <w:pPr>
        <w:keepLines/>
        <w:spacing w:after="0" w:line="240" w:lineRule="auto"/>
        <w:ind w:firstLine="567"/>
        <w:contextualSpacing/>
        <w:jc w:val="right"/>
        <w:rPr>
          <w:rFonts w:cs="Times New Roman"/>
          <w:szCs w:val="28"/>
        </w:rPr>
      </w:pPr>
      <w:r w:rsidRPr="00C00632">
        <w:rPr>
          <w:rFonts w:cs="Times New Roman"/>
          <w:szCs w:val="28"/>
        </w:rPr>
        <w:t>Зображення 1</w:t>
      </w:r>
    </w:p>
    <w:p w14:paraId="413A53F9" w14:textId="66F59A3F" w:rsidR="00DD6AFB" w:rsidRDefault="00DD6AFB" w:rsidP="00B02B9D">
      <w:pPr>
        <w:keepLines/>
        <w:spacing w:after="0" w:line="240" w:lineRule="auto"/>
        <w:contextualSpacing/>
        <w:jc w:val="center"/>
        <w:rPr>
          <w:rFonts w:cs="Times New Roman"/>
          <w:szCs w:val="28"/>
        </w:rPr>
      </w:pPr>
      <w:r w:rsidRPr="00C00632">
        <w:rPr>
          <w:rFonts w:cs="Times New Roman"/>
          <w:noProof/>
          <w:szCs w:val="28"/>
          <w:lang w:eastAsia="uk-UA"/>
        </w:rPr>
        <w:drawing>
          <wp:inline distT="0" distB="0" distL="0" distR="0" wp14:anchorId="7F3343F8" wp14:editId="74ECF117">
            <wp:extent cx="5616000" cy="1008000"/>
            <wp:effectExtent l="0" t="0" r="3810" b="1905"/>
            <wp:docPr id="7" name="Рисунок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r="38423"/>
                    <a:stretch/>
                  </pic:blipFill>
                  <pic:spPr bwMode="auto">
                    <a:xfrm>
                      <a:off x="0" y="0"/>
                      <a:ext cx="5616000" cy="1008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72B579F" w14:textId="77777777" w:rsidR="00536E77" w:rsidRPr="006C7DA1" w:rsidRDefault="00536E77" w:rsidP="00B02B9D">
      <w:pPr>
        <w:keepLines/>
        <w:spacing w:after="0" w:line="240" w:lineRule="auto"/>
        <w:contextualSpacing/>
        <w:rPr>
          <w:rFonts w:cs="Times New Roman"/>
          <w:szCs w:val="20"/>
        </w:rPr>
      </w:pPr>
    </w:p>
    <w:p w14:paraId="20995386" w14:textId="474F58FE" w:rsidR="00DD6AFB" w:rsidRPr="00BC54B0" w:rsidRDefault="001171B5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  <w:r w:rsidRPr="00BC54B0">
        <w:rPr>
          <w:rFonts w:cs="Times New Roman"/>
          <w:szCs w:val="28"/>
        </w:rPr>
        <w:t xml:space="preserve">Якщо Microsoft Excel не </w:t>
      </w:r>
      <w:r w:rsidR="00536E77" w:rsidRPr="00BC54B0">
        <w:rPr>
          <w:rFonts w:cs="Times New Roman"/>
          <w:szCs w:val="28"/>
        </w:rPr>
        <w:t>за</w:t>
      </w:r>
      <w:r w:rsidRPr="00BC54B0">
        <w:rPr>
          <w:rFonts w:cs="Times New Roman"/>
          <w:szCs w:val="28"/>
        </w:rPr>
        <w:t xml:space="preserve">пропонував </w:t>
      </w:r>
      <w:r w:rsidR="0071193E" w:rsidRPr="00BC54B0">
        <w:rPr>
          <w:rFonts w:cs="Times New Roman"/>
          <w:szCs w:val="28"/>
        </w:rPr>
        <w:t>«У</w:t>
      </w:r>
      <w:r w:rsidRPr="00BC54B0">
        <w:rPr>
          <w:rFonts w:cs="Times New Roman"/>
          <w:szCs w:val="28"/>
        </w:rPr>
        <w:t xml:space="preserve">вімкнути </w:t>
      </w:r>
      <w:r w:rsidR="0071193E" w:rsidRPr="00BC54B0">
        <w:rPr>
          <w:rFonts w:cs="Times New Roman"/>
          <w:szCs w:val="28"/>
        </w:rPr>
        <w:t>вміст»</w:t>
      </w:r>
      <w:r w:rsidR="00BC54B0" w:rsidRPr="00BC54B0">
        <w:rPr>
          <w:rFonts w:cs="Times New Roman"/>
          <w:szCs w:val="28"/>
        </w:rPr>
        <w:t>,</w:t>
      </w:r>
      <w:r w:rsidR="0071193E" w:rsidRPr="00BC54B0">
        <w:rPr>
          <w:rFonts w:cs="Times New Roman"/>
          <w:szCs w:val="28"/>
        </w:rPr>
        <w:t xml:space="preserve"> тоді </w:t>
      </w:r>
      <w:r w:rsidR="00E8024F" w:rsidRPr="00BC54B0">
        <w:rPr>
          <w:rFonts w:cs="Times New Roman"/>
          <w:szCs w:val="28"/>
        </w:rPr>
        <w:t>цей вміст</w:t>
      </w:r>
      <w:r w:rsidR="0071193E" w:rsidRPr="00BC54B0">
        <w:rPr>
          <w:rFonts w:cs="Times New Roman"/>
          <w:szCs w:val="28"/>
        </w:rPr>
        <w:t xml:space="preserve"> вже </w:t>
      </w:r>
      <w:proofErr w:type="spellStart"/>
      <w:r w:rsidR="00E8024F" w:rsidRPr="00BC54B0">
        <w:rPr>
          <w:rFonts w:cs="Times New Roman"/>
          <w:szCs w:val="28"/>
        </w:rPr>
        <w:t>увімкнено</w:t>
      </w:r>
      <w:proofErr w:type="spellEnd"/>
      <w:r w:rsidR="00BC54B0" w:rsidRPr="00BC54B0">
        <w:rPr>
          <w:rFonts w:cs="Times New Roman"/>
          <w:szCs w:val="28"/>
        </w:rPr>
        <w:t xml:space="preserve"> й жодних дій виконувати не потрібно</w:t>
      </w:r>
      <w:r w:rsidR="00E8024F" w:rsidRPr="00BC54B0">
        <w:rPr>
          <w:rFonts w:cs="Times New Roman"/>
          <w:szCs w:val="28"/>
        </w:rPr>
        <w:t>.</w:t>
      </w:r>
    </w:p>
    <w:p w14:paraId="0BAC05BF" w14:textId="0D1C525F" w:rsidR="001171B5" w:rsidRDefault="0071193E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  <w:r w:rsidRPr="00BC54B0">
        <w:rPr>
          <w:rFonts w:cs="Times New Roman"/>
          <w:szCs w:val="28"/>
        </w:rPr>
        <w:t xml:space="preserve">Наступним етапом є </w:t>
      </w:r>
      <w:r w:rsidR="0083411C" w:rsidRPr="00BC54B0">
        <w:rPr>
          <w:rFonts w:cs="Times New Roman"/>
          <w:szCs w:val="28"/>
        </w:rPr>
        <w:t>зміна</w:t>
      </w:r>
      <w:r w:rsidR="00BC54B0" w:rsidRPr="00BC54B0">
        <w:rPr>
          <w:rFonts w:cs="Times New Roman"/>
          <w:szCs w:val="28"/>
        </w:rPr>
        <w:t>/оновлення</w:t>
      </w:r>
      <w:r w:rsidRPr="00BC54B0">
        <w:rPr>
          <w:rFonts w:cs="Times New Roman"/>
          <w:szCs w:val="28"/>
        </w:rPr>
        <w:t xml:space="preserve"> </w:t>
      </w:r>
      <w:r w:rsidR="00BF0851" w:rsidRPr="00BC54B0">
        <w:rPr>
          <w:rFonts w:cs="Times New Roman"/>
          <w:szCs w:val="28"/>
        </w:rPr>
        <w:t xml:space="preserve">зв’язків. </w:t>
      </w:r>
      <w:r w:rsidR="00BC54B0" w:rsidRPr="00BC54B0">
        <w:rPr>
          <w:rFonts w:cs="Times New Roman"/>
          <w:szCs w:val="28"/>
        </w:rPr>
        <w:t xml:space="preserve">Для цього слід натиснути </w:t>
      </w:r>
      <w:r w:rsidR="007C5F6A" w:rsidRPr="00BC54B0">
        <w:rPr>
          <w:rFonts w:cs="Times New Roman"/>
          <w:szCs w:val="28"/>
        </w:rPr>
        <w:t xml:space="preserve">кнопку </w:t>
      </w:r>
      <w:r w:rsidR="00BF0851" w:rsidRPr="00BC54B0">
        <w:rPr>
          <w:rFonts w:cs="Times New Roman"/>
          <w:szCs w:val="28"/>
        </w:rPr>
        <w:t>«Оновити»</w:t>
      </w:r>
      <w:r w:rsidR="00E77769" w:rsidRPr="00BC54B0">
        <w:rPr>
          <w:rFonts w:cs="Times New Roman"/>
          <w:szCs w:val="28"/>
        </w:rPr>
        <w:t xml:space="preserve"> у спливаючому вікні (</w:t>
      </w:r>
      <w:proofErr w:type="spellStart"/>
      <w:r w:rsidR="00E77769" w:rsidRPr="00BC54B0">
        <w:rPr>
          <w:rFonts w:cs="Times New Roman"/>
          <w:szCs w:val="28"/>
        </w:rPr>
        <w:t>зобр</w:t>
      </w:r>
      <w:proofErr w:type="spellEnd"/>
      <w:r w:rsidR="00E77769" w:rsidRPr="00BC54B0">
        <w:rPr>
          <w:rFonts w:cs="Times New Roman"/>
          <w:szCs w:val="28"/>
        </w:rPr>
        <w:t>.</w:t>
      </w:r>
      <w:r w:rsidR="00BC54B0" w:rsidRPr="00BC54B0">
        <w:rPr>
          <w:rFonts w:cs="Times New Roman"/>
          <w:szCs w:val="28"/>
        </w:rPr>
        <w:t> </w:t>
      </w:r>
      <w:r w:rsidR="00E77769" w:rsidRPr="00BC54B0">
        <w:rPr>
          <w:rFonts w:cs="Times New Roman"/>
          <w:szCs w:val="28"/>
        </w:rPr>
        <w:t>2)</w:t>
      </w:r>
      <w:r w:rsidR="007C5F6A" w:rsidRPr="00BC54B0">
        <w:rPr>
          <w:rFonts w:cs="Times New Roman"/>
          <w:szCs w:val="28"/>
        </w:rPr>
        <w:t xml:space="preserve">, а далі кнопку </w:t>
      </w:r>
      <w:r w:rsidR="00E77769" w:rsidRPr="00BC54B0">
        <w:rPr>
          <w:rFonts w:cs="Times New Roman"/>
          <w:szCs w:val="28"/>
        </w:rPr>
        <w:t>«Редагувати зв’язки» (</w:t>
      </w:r>
      <w:proofErr w:type="spellStart"/>
      <w:r w:rsidR="00E77769" w:rsidRPr="00BC54B0">
        <w:rPr>
          <w:rFonts w:cs="Times New Roman"/>
          <w:szCs w:val="28"/>
        </w:rPr>
        <w:t>зобр</w:t>
      </w:r>
      <w:proofErr w:type="spellEnd"/>
      <w:r w:rsidR="00E77769" w:rsidRPr="00BC54B0">
        <w:rPr>
          <w:rFonts w:cs="Times New Roman"/>
          <w:szCs w:val="28"/>
        </w:rPr>
        <w:t>.</w:t>
      </w:r>
      <w:r w:rsidR="00BC54B0" w:rsidRPr="00BC54B0">
        <w:rPr>
          <w:rFonts w:cs="Times New Roman"/>
          <w:szCs w:val="28"/>
        </w:rPr>
        <w:t> </w:t>
      </w:r>
      <w:r w:rsidR="00E77769" w:rsidRPr="00BC54B0">
        <w:rPr>
          <w:rFonts w:cs="Times New Roman"/>
          <w:szCs w:val="28"/>
        </w:rPr>
        <w:t>3)</w:t>
      </w:r>
    </w:p>
    <w:p w14:paraId="72D71969" w14:textId="138AE49E" w:rsidR="005769E3" w:rsidRDefault="005769E3" w:rsidP="00B02B9D">
      <w:pPr>
        <w:keepLines/>
        <w:spacing w:after="0" w:line="240" w:lineRule="auto"/>
        <w:ind w:firstLine="567"/>
        <w:contextualSpacing/>
        <w:jc w:val="right"/>
        <w:rPr>
          <w:rFonts w:cs="Times New Roman"/>
          <w:szCs w:val="28"/>
        </w:rPr>
      </w:pPr>
    </w:p>
    <w:p w14:paraId="5271328D" w14:textId="77777777" w:rsidR="00006B7C" w:rsidRDefault="00006B7C" w:rsidP="00B02B9D">
      <w:pPr>
        <w:keepLines/>
        <w:spacing w:after="0" w:line="240" w:lineRule="auto"/>
        <w:ind w:firstLine="567"/>
        <w:contextualSpacing/>
        <w:jc w:val="right"/>
        <w:rPr>
          <w:rFonts w:cs="Times New Roman"/>
          <w:szCs w:val="28"/>
        </w:rPr>
      </w:pPr>
    </w:p>
    <w:p w14:paraId="351C0E69" w14:textId="419456EA" w:rsidR="00BF0851" w:rsidRPr="00C00632" w:rsidRDefault="00E77769" w:rsidP="00B02B9D">
      <w:pPr>
        <w:keepLines/>
        <w:spacing w:after="0" w:line="240" w:lineRule="auto"/>
        <w:ind w:firstLine="567"/>
        <w:contextualSpacing/>
        <w:jc w:val="right"/>
        <w:rPr>
          <w:rFonts w:cs="Times New Roman"/>
          <w:szCs w:val="28"/>
        </w:rPr>
      </w:pPr>
      <w:r w:rsidRPr="00C00632">
        <w:rPr>
          <w:rFonts w:cs="Times New Roman"/>
          <w:szCs w:val="28"/>
        </w:rPr>
        <w:lastRenderedPageBreak/>
        <w:t>Зображення 2</w:t>
      </w:r>
    </w:p>
    <w:p w14:paraId="1C0AB757" w14:textId="1593E453" w:rsidR="00906DCE" w:rsidRPr="00C00632" w:rsidRDefault="00906DCE" w:rsidP="00B02B9D">
      <w:pPr>
        <w:keepLines/>
        <w:spacing w:after="0" w:line="240" w:lineRule="auto"/>
        <w:contextualSpacing/>
        <w:jc w:val="center"/>
        <w:rPr>
          <w:rFonts w:cs="Times New Roman"/>
          <w:szCs w:val="28"/>
        </w:rPr>
      </w:pPr>
      <w:r w:rsidRPr="00C00632">
        <w:rPr>
          <w:rFonts w:cs="Times New Roman"/>
          <w:noProof/>
          <w:szCs w:val="28"/>
          <w:lang w:eastAsia="uk-UA"/>
        </w:rPr>
        <w:drawing>
          <wp:inline distT="0" distB="0" distL="0" distR="0" wp14:anchorId="6FE2FD59" wp14:editId="54332E57">
            <wp:extent cx="5616000" cy="1008000"/>
            <wp:effectExtent l="0" t="0" r="3810" b="1905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747" t="3580" b="4058"/>
                    <a:stretch/>
                  </pic:blipFill>
                  <pic:spPr bwMode="auto">
                    <a:xfrm>
                      <a:off x="0" y="0"/>
                      <a:ext cx="5616000" cy="1008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92A7BE3" w14:textId="670DE701" w:rsidR="00C00632" w:rsidRDefault="00C00632" w:rsidP="00B02B9D">
      <w:pPr>
        <w:keepLines/>
        <w:spacing w:after="0" w:line="240" w:lineRule="auto"/>
        <w:contextualSpacing/>
        <w:jc w:val="right"/>
        <w:rPr>
          <w:rFonts w:cs="Times New Roman"/>
          <w:szCs w:val="28"/>
        </w:rPr>
      </w:pPr>
    </w:p>
    <w:p w14:paraId="2A50AA9D" w14:textId="30EC9947" w:rsidR="00906DCE" w:rsidRPr="00C00632" w:rsidRDefault="00E77769" w:rsidP="00B02B9D">
      <w:pPr>
        <w:keepLines/>
        <w:spacing w:after="0" w:line="240" w:lineRule="auto"/>
        <w:contextualSpacing/>
        <w:jc w:val="right"/>
        <w:rPr>
          <w:rFonts w:cs="Times New Roman"/>
          <w:szCs w:val="28"/>
        </w:rPr>
      </w:pPr>
      <w:r w:rsidRPr="00C00632">
        <w:rPr>
          <w:rFonts w:cs="Times New Roman"/>
          <w:szCs w:val="28"/>
        </w:rPr>
        <w:t>Зображення 3</w:t>
      </w:r>
    </w:p>
    <w:p w14:paraId="7A93BC02" w14:textId="138FF3D5" w:rsidR="00906DCE" w:rsidRPr="00C00632" w:rsidRDefault="00906DCE" w:rsidP="00B02B9D">
      <w:pPr>
        <w:keepLines/>
        <w:spacing w:after="0" w:line="240" w:lineRule="auto"/>
        <w:contextualSpacing/>
        <w:jc w:val="center"/>
        <w:rPr>
          <w:rFonts w:cs="Times New Roman"/>
          <w:szCs w:val="28"/>
        </w:rPr>
      </w:pPr>
      <w:r w:rsidRPr="00C00632">
        <w:rPr>
          <w:rFonts w:cs="Times New Roman"/>
          <w:noProof/>
          <w:szCs w:val="28"/>
          <w:lang w:eastAsia="uk-UA"/>
        </w:rPr>
        <w:drawing>
          <wp:inline distT="0" distB="0" distL="0" distR="0" wp14:anchorId="4DF7EAA2" wp14:editId="6B954894">
            <wp:extent cx="5616000" cy="1008000"/>
            <wp:effectExtent l="0" t="0" r="3810" b="1905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832" t="2564" b="-1"/>
                    <a:stretch/>
                  </pic:blipFill>
                  <pic:spPr bwMode="auto">
                    <a:xfrm>
                      <a:off x="0" y="0"/>
                      <a:ext cx="5616000" cy="1008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E6A07C" w14:textId="6A7E2813" w:rsidR="00255AD2" w:rsidRDefault="007C5F6A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  <w:r w:rsidRPr="00255AD2">
        <w:rPr>
          <w:rFonts w:cs="Times New Roman"/>
          <w:szCs w:val="28"/>
        </w:rPr>
        <w:t xml:space="preserve">У наступному спливаючому вікні </w:t>
      </w:r>
      <w:r w:rsidR="00883035" w:rsidRPr="00255AD2">
        <w:rPr>
          <w:rFonts w:cs="Times New Roman"/>
          <w:szCs w:val="28"/>
        </w:rPr>
        <w:t xml:space="preserve">слід </w:t>
      </w:r>
      <w:r w:rsidRPr="00255AD2">
        <w:rPr>
          <w:rFonts w:cs="Times New Roman"/>
          <w:szCs w:val="28"/>
        </w:rPr>
        <w:t>вибира</w:t>
      </w:r>
      <w:r w:rsidR="00883035" w:rsidRPr="00255AD2">
        <w:rPr>
          <w:rFonts w:cs="Times New Roman"/>
          <w:szCs w:val="28"/>
        </w:rPr>
        <w:t>ти</w:t>
      </w:r>
      <w:r w:rsidRPr="00255AD2">
        <w:rPr>
          <w:rFonts w:cs="Times New Roman"/>
          <w:szCs w:val="28"/>
        </w:rPr>
        <w:t xml:space="preserve"> кнопку «Змінити»</w:t>
      </w:r>
      <w:r w:rsidR="00536E77" w:rsidRPr="00255AD2">
        <w:rPr>
          <w:rFonts w:cs="Times New Roman"/>
          <w:szCs w:val="28"/>
        </w:rPr>
        <w:t xml:space="preserve"> (</w:t>
      </w:r>
      <w:proofErr w:type="spellStart"/>
      <w:r w:rsidR="00536E77" w:rsidRPr="00255AD2">
        <w:rPr>
          <w:rFonts w:cs="Times New Roman"/>
          <w:szCs w:val="28"/>
        </w:rPr>
        <w:t>зобр</w:t>
      </w:r>
      <w:proofErr w:type="spellEnd"/>
      <w:r w:rsidR="00536E77" w:rsidRPr="00255AD2">
        <w:rPr>
          <w:rFonts w:cs="Times New Roman"/>
          <w:szCs w:val="28"/>
        </w:rPr>
        <w:t>.</w:t>
      </w:r>
      <w:r w:rsidR="00883035" w:rsidRPr="00255AD2">
        <w:rPr>
          <w:rFonts w:cs="Times New Roman"/>
          <w:szCs w:val="28"/>
        </w:rPr>
        <w:t> </w:t>
      </w:r>
      <w:r w:rsidR="00536E77" w:rsidRPr="00255AD2">
        <w:rPr>
          <w:rFonts w:cs="Times New Roman"/>
          <w:szCs w:val="28"/>
        </w:rPr>
        <w:t>4)</w:t>
      </w:r>
      <w:r w:rsidRPr="00255AD2">
        <w:rPr>
          <w:rFonts w:cs="Times New Roman"/>
          <w:szCs w:val="28"/>
        </w:rPr>
        <w:t xml:space="preserve"> та зна</w:t>
      </w:r>
      <w:r w:rsidR="00883035" w:rsidRPr="00255AD2">
        <w:rPr>
          <w:rFonts w:cs="Times New Roman"/>
          <w:szCs w:val="28"/>
        </w:rPr>
        <w:t xml:space="preserve">йти </w:t>
      </w:r>
      <w:r w:rsidRPr="00255AD2">
        <w:rPr>
          <w:rFonts w:cs="Times New Roman"/>
          <w:szCs w:val="28"/>
        </w:rPr>
        <w:t xml:space="preserve">розташування </w:t>
      </w:r>
      <w:r w:rsidR="00883035" w:rsidRPr="00255AD2">
        <w:rPr>
          <w:rFonts w:cs="Times New Roman"/>
          <w:szCs w:val="28"/>
        </w:rPr>
        <w:t>файлу «</w:t>
      </w:r>
      <w:r w:rsidR="002F7984">
        <w:rPr>
          <w:rFonts w:cs="Times New Roman"/>
          <w:szCs w:val="28"/>
        </w:rPr>
        <w:t>ОФ</w:t>
      </w:r>
      <w:r w:rsidR="00883035" w:rsidRPr="00255AD2">
        <w:rPr>
          <w:rFonts w:cs="Times New Roman"/>
          <w:szCs w:val="28"/>
        </w:rPr>
        <w:t xml:space="preserve"> аудиту» </w:t>
      </w:r>
      <w:r w:rsidR="00966E37" w:rsidRPr="00255AD2">
        <w:rPr>
          <w:rFonts w:cs="Times New Roman"/>
          <w:szCs w:val="28"/>
        </w:rPr>
        <w:t>на комп’ютері (</w:t>
      </w:r>
      <w:proofErr w:type="spellStart"/>
      <w:r w:rsidR="00966E37" w:rsidRPr="00255AD2">
        <w:rPr>
          <w:rFonts w:cs="Times New Roman"/>
          <w:szCs w:val="28"/>
        </w:rPr>
        <w:t>зобр</w:t>
      </w:r>
      <w:proofErr w:type="spellEnd"/>
      <w:r w:rsidR="00966E37" w:rsidRPr="00255AD2">
        <w:rPr>
          <w:rFonts w:cs="Times New Roman"/>
          <w:szCs w:val="28"/>
        </w:rPr>
        <w:t>. 5-6)</w:t>
      </w:r>
      <w:r w:rsidR="00255AD2">
        <w:rPr>
          <w:rFonts w:cs="Times New Roman"/>
          <w:szCs w:val="28"/>
        </w:rPr>
        <w:t>.</w:t>
      </w:r>
    </w:p>
    <w:p w14:paraId="1D9A0B39" w14:textId="77777777" w:rsidR="006C7DA1" w:rsidRDefault="006C7DA1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</w:p>
    <w:p w14:paraId="20B5C82E" w14:textId="557CFCD5" w:rsidR="00E77769" w:rsidRPr="00C00632" w:rsidRDefault="007C5F6A" w:rsidP="00B02B9D">
      <w:pPr>
        <w:keepLines/>
        <w:spacing w:after="0" w:line="240" w:lineRule="auto"/>
        <w:contextualSpacing/>
        <w:jc w:val="right"/>
        <w:rPr>
          <w:rFonts w:cs="Times New Roman"/>
          <w:szCs w:val="28"/>
        </w:rPr>
      </w:pPr>
      <w:r w:rsidRPr="00C00632">
        <w:rPr>
          <w:rFonts w:cs="Times New Roman"/>
          <w:szCs w:val="28"/>
        </w:rPr>
        <w:t>Зображення 4</w:t>
      </w:r>
      <w:r w:rsidR="005769E3">
        <w:rPr>
          <w:rStyle w:val="aa"/>
          <w:rFonts w:cs="Times New Roman"/>
          <w:szCs w:val="28"/>
        </w:rPr>
        <w:footnoteReference w:id="2"/>
      </w:r>
    </w:p>
    <w:p w14:paraId="27E87FA8" w14:textId="7CBF12B9" w:rsidR="00906DCE" w:rsidRPr="00C00632" w:rsidRDefault="00234D7E" w:rsidP="00B02B9D">
      <w:pPr>
        <w:keepLines/>
        <w:spacing w:after="0" w:line="240" w:lineRule="auto"/>
        <w:contextualSpacing/>
        <w:jc w:val="center"/>
        <w:rPr>
          <w:rFonts w:cs="Times New Roman"/>
          <w:szCs w:val="28"/>
        </w:rPr>
      </w:pPr>
      <w:r w:rsidRPr="00C00632">
        <w:rPr>
          <w:rFonts w:cs="Times New Roman"/>
          <w:noProof/>
          <w:szCs w:val="28"/>
          <w:lang w:eastAsia="uk-UA"/>
        </w:rPr>
        <w:drawing>
          <wp:inline distT="0" distB="0" distL="0" distR="0" wp14:anchorId="50131527" wp14:editId="7AED6118">
            <wp:extent cx="5613956" cy="1940118"/>
            <wp:effectExtent l="0" t="0" r="6350" b="3175"/>
            <wp:docPr id="6" name="Рисунок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t="1068" b="-1"/>
                    <a:stretch/>
                  </pic:blipFill>
                  <pic:spPr bwMode="auto">
                    <a:xfrm>
                      <a:off x="0" y="0"/>
                      <a:ext cx="5697983" cy="19691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93E40F0" w14:textId="77777777" w:rsidR="0009194E" w:rsidRPr="00C00632" w:rsidRDefault="0009194E" w:rsidP="00B02B9D">
      <w:pPr>
        <w:keepLines/>
        <w:spacing w:after="0" w:line="240" w:lineRule="auto"/>
        <w:contextualSpacing/>
        <w:jc w:val="center"/>
        <w:rPr>
          <w:rFonts w:cs="Times New Roman"/>
          <w:szCs w:val="28"/>
        </w:rPr>
      </w:pPr>
    </w:p>
    <w:p w14:paraId="27E0E535" w14:textId="63A2EF31" w:rsidR="0083411C" w:rsidRPr="00C00632" w:rsidRDefault="0009194E" w:rsidP="00B02B9D">
      <w:pPr>
        <w:keepLines/>
        <w:spacing w:after="0" w:line="240" w:lineRule="auto"/>
        <w:contextualSpacing/>
        <w:jc w:val="right"/>
        <w:rPr>
          <w:rFonts w:cs="Times New Roman"/>
          <w:szCs w:val="28"/>
        </w:rPr>
      </w:pPr>
      <w:r w:rsidRPr="00C00632">
        <w:rPr>
          <w:rFonts w:cs="Times New Roman"/>
          <w:szCs w:val="28"/>
        </w:rPr>
        <w:t>Зображення 5</w:t>
      </w:r>
    </w:p>
    <w:p w14:paraId="392BCFFF" w14:textId="76FEFD5E" w:rsidR="0083411C" w:rsidRPr="00C00632" w:rsidRDefault="0083411C" w:rsidP="00B02B9D">
      <w:pPr>
        <w:keepLines/>
        <w:spacing w:after="0" w:line="240" w:lineRule="auto"/>
        <w:contextualSpacing/>
        <w:jc w:val="center"/>
        <w:rPr>
          <w:rFonts w:cs="Times New Roman"/>
          <w:szCs w:val="28"/>
        </w:rPr>
      </w:pPr>
      <w:r w:rsidRPr="00C00632">
        <w:rPr>
          <w:rFonts w:cs="Times New Roman"/>
          <w:noProof/>
          <w:szCs w:val="28"/>
          <w:lang w:eastAsia="uk-UA"/>
        </w:rPr>
        <w:drawing>
          <wp:inline distT="0" distB="0" distL="0" distR="0" wp14:anchorId="2F4AED98" wp14:editId="01CAF9B2">
            <wp:extent cx="5616000" cy="2520000"/>
            <wp:effectExtent l="0" t="0" r="3810" b="0"/>
            <wp:docPr id="4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160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BFDFEC" w14:textId="744E093B" w:rsidR="0083411C" w:rsidRPr="00C00632" w:rsidRDefault="0083411C" w:rsidP="00B02B9D">
      <w:pPr>
        <w:keepLines/>
        <w:spacing w:after="0" w:line="240" w:lineRule="auto"/>
        <w:contextualSpacing/>
        <w:jc w:val="center"/>
        <w:rPr>
          <w:rFonts w:cs="Times New Roman"/>
          <w:szCs w:val="28"/>
        </w:rPr>
      </w:pPr>
    </w:p>
    <w:p w14:paraId="1B1AA8F8" w14:textId="77777777" w:rsidR="001F29EC" w:rsidRDefault="001F29EC" w:rsidP="00B02B9D">
      <w:pPr>
        <w:keepLines/>
        <w:spacing w:after="0" w:line="240" w:lineRule="auto"/>
        <w:contextualSpacing/>
        <w:jc w:val="right"/>
        <w:rPr>
          <w:rFonts w:cs="Times New Roman"/>
          <w:szCs w:val="28"/>
        </w:rPr>
      </w:pPr>
    </w:p>
    <w:p w14:paraId="70C518A9" w14:textId="197AE7C8" w:rsidR="0009194E" w:rsidRPr="00C00632" w:rsidRDefault="0009194E" w:rsidP="00B02B9D">
      <w:pPr>
        <w:keepLines/>
        <w:spacing w:after="0" w:line="240" w:lineRule="auto"/>
        <w:contextualSpacing/>
        <w:jc w:val="right"/>
        <w:rPr>
          <w:rFonts w:cs="Times New Roman"/>
          <w:szCs w:val="28"/>
        </w:rPr>
      </w:pPr>
      <w:bookmarkStart w:id="1" w:name="_GoBack"/>
      <w:bookmarkEnd w:id="1"/>
      <w:r w:rsidRPr="00C00632">
        <w:rPr>
          <w:rFonts w:cs="Times New Roman"/>
          <w:szCs w:val="28"/>
        </w:rPr>
        <w:t>Зображення 6</w:t>
      </w:r>
    </w:p>
    <w:p w14:paraId="39F7B93E" w14:textId="20C91093" w:rsidR="0083411C" w:rsidRPr="00C00632" w:rsidRDefault="0009194E" w:rsidP="00B02B9D">
      <w:pPr>
        <w:keepLines/>
        <w:spacing w:after="0" w:line="240" w:lineRule="auto"/>
        <w:contextualSpacing/>
        <w:jc w:val="center"/>
        <w:rPr>
          <w:rFonts w:cs="Times New Roman"/>
          <w:szCs w:val="28"/>
        </w:rPr>
      </w:pPr>
      <w:r w:rsidRPr="00C00632">
        <w:rPr>
          <w:rFonts w:cs="Times New Roman"/>
          <w:noProof/>
          <w:szCs w:val="28"/>
          <w:lang w:eastAsia="uk-UA"/>
        </w:rPr>
        <w:drawing>
          <wp:inline distT="0" distB="0" distL="0" distR="0" wp14:anchorId="5C8D9717" wp14:editId="7023C10F">
            <wp:extent cx="5616000" cy="2520000"/>
            <wp:effectExtent l="0" t="0" r="3810" b="0"/>
            <wp:docPr id="9" name="Рисунок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160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11E7CA" w14:textId="77777777" w:rsidR="0083411C" w:rsidRPr="00C00632" w:rsidRDefault="0083411C" w:rsidP="00B02B9D">
      <w:pPr>
        <w:keepLines/>
        <w:spacing w:after="0" w:line="240" w:lineRule="auto"/>
        <w:contextualSpacing/>
        <w:jc w:val="center"/>
        <w:rPr>
          <w:rFonts w:cs="Times New Roman"/>
          <w:szCs w:val="28"/>
        </w:rPr>
      </w:pPr>
    </w:p>
    <w:p w14:paraId="5600C669" w14:textId="63BC1430" w:rsidR="00906DCE" w:rsidRDefault="00E41E09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  <w:r w:rsidRPr="00255AD2">
        <w:rPr>
          <w:rFonts w:cs="Times New Roman"/>
          <w:szCs w:val="28"/>
        </w:rPr>
        <w:t>Після виконаних</w:t>
      </w:r>
      <w:r w:rsidR="001902F7" w:rsidRPr="00255AD2">
        <w:rPr>
          <w:rFonts w:cs="Times New Roman"/>
          <w:szCs w:val="28"/>
        </w:rPr>
        <w:t xml:space="preserve"> вказаних</w:t>
      </w:r>
      <w:r w:rsidRPr="00255AD2">
        <w:rPr>
          <w:rFonts w:cs="Times New Roman"/>
          <w:szCs w:val="28"/>
        </w:rPr>
        <w:t xml:space="preserve"> дій стан джерела повинен змінити</w:t>
      </w:r>
      <w:r w:rsidR="00601529" w:rsidRPr="00255AD2">
        <w:rPr>
          <w:rFonts w:cs="Times New Roman"/>
          <w:szCs w:val="28"/>
        </w:rPr>
        <w:t>ся</w:t>
      </w:r>
      <w:r w:rsidRPr="00255AD2">
        <w:rPr>
          <w:rFonts w:cs="Times New Roman"/>
          <w:szCs w:val="28"/>
        </w:rPr>
        <w:t xml:space="preserve"> з «Помилка. Джерело не знайдено» (</w:t>
      </w:r>
      <w:proofErr w:type="spellStart"/>
      <w:r w:rsidRPr="00255AD2">
        <w:rPr>
          <w:rFonts w:cs="Times New Roman"/>
          <w:szCs w:val="28"/>
        </w:rPr>
        <w:t>зобр</w:t>
      </w:r>
      <w:proofErr w:type="spellEnd"/>
      <w:r w:rsidRPr="00255AD2">
        <w:rPr>
          <w:rFonts w:cs="Times New Roman"/>
          <w:szCs w:val="28"/>
        </w:rPr>
        <w:t>.</w:t>
      </w:r>
      <w:r w:rsidR="00255AD2">
        <w:rPr>
          <w:rFonts w:cs="Times New Roman"/>
          <w:szCs w:val="28"/>
        </w:rPr>
        <w:t> </w:t>
      </w:r>
      <w:r w:rsidRPr="00255AD2">
        <w:rPr>
          <w:rFonts w:cs="Times New Roman"/>
          <w:szCs w:val="28"/>
        </w:rPr>
        <w:t>4) на стан «ОК» (</w:t>
      </w:r>
      <w:proofErr w:type="spellStart"/>
      <w:r w:rsidRPr="00255AD2">
        <w:rPr>
          <w:rFonts w:cs="Times New Roman"/>
          <w:szCs w:val="28"/>
        </w:rPr>
        <w:t>зобр</w:t>
      </w:r>
      <w:proofErr w:type="spellEnd"/>
      <w:r w:rsidRPr="00255AD2">
        <w:rPr>
          <w:rFonts w:cs="Times New Roman"/>
          <w:szCs w:val="28"/>
        </w:rPr>
        <w:t>.</w:t>
      </w:r>
      <w:r w:rsidR="00255AD2">
        <w:rPr>
          <w:rFonts w:cs="Times New Roman"/>
          <w:szCs w:val="28"/>
        </w:rPr>
        <w:t> </w:t>
      </w:r>
      <w:r w:rsidR="001902F7" w:rsidRPr="00255AD2">
        <w:rPr>
          <w:rFonts w:cs="Times New Roman"/>
          <w:szCs w:val="28"/>
        </w:rPr>
        <w:t>7</w:t>
      </w:r>
      <w:r w:rsidRPr="00255AD2">
        <w:rPr>
          <w:rFonts w:cs="Times New Roman"/>
          <w:szCs w:val="28"/>
        </w:rPr>
        <w:t>)</w:t>
      </w:r>
      <w:r w:rsidR="006C7DA1">
        <w:rPr>
          <w:rFonts w:cs="Times New Roman"/>
          <w:szCs w:val="28"/>
        </w:rPr>
        <w:t>.</w:t>
      </w:r>
    </w:p>
    <w:p w14:paraId="64B7BCF1" w14:textId="77777777" w:rsidR="006C7DA1" w:rsidRPr="00C00632" w:rsidRDefault="006C7DA1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</w:p>
    <w:p w14:paraId="225313C2" w14:textId="4283F7BA" w:rsidR="00E41E09" w:rsidRPr="00C00632" w:rsidRDefault="00E41E09" w:rsidP="00B02B9D">
      <w:pPr>
        <w:keepLines/>
        <w:spacing w:after="0" w:line="240" w:lineRule="auto"/>
        <w:ind w:firstLine="567"/>
        <w:contextualSpacing/>
        <w:jc w:val="right"/>
        <w:rPr>
          <w:rFonts w:cs="Times New Roman"/>
          <w:szCs w:val="28"/>
        </w:rPr>
      </w:pPr>
      <w:r w:rsidRPr="00C00632">
        <w:rPr>
          <w:rFonts w:cs="Times New Roman"/>
          <w:szCs w:val="28"/>
        </w:rPr>
        <w:t xml:space="preserve">Зображення </w:t>
      </w:r>
      <w:r w:rsidR="0009194E" w:rsidRPr="00C00632">
        <w:rPr>
          <w:rFonts w:cs="Times New Roman"/>
          <w:szCs w:val="28"/>
        </w:rPr>
        <w:t>7</w:t>
      </w:r>
    </w:p>
    <w:p w14:paraId="0FA218D7" w14:textId="33AB3AE3" w:rsidR="00234D7E" w:rsidRPr="00C00632" w:rsidRDefault="007D7F45" w:rsidP="00B02B9D">
      <w:pPr>
        <w:keepLines/>
        <w:spacing w:after="0" w:line="240" w:lineRule="auto"/>
        <w:contextualSpacing/>
        <w:jc w:val="center"/>
        <w:rPr>
          <w:rFonts w:cs="Times New Roman"/>
          <w:szCs w:val="28"/>
        </w:rPr>
      </w:pPr>
      <w:r w:rsidRPr="00C00632">
        <w:rPr>
          <w:rFonts w:cs="Times New Roman"/>
          <w:noProof/>
          <w:szCs w:val="28"/>
          <w:lang w:eastAsia="uk-UA"/>
        </w:rPr>
        <w:drawing>
          <wp:inline distT="0" distB="0" distL="0" distR="0" wp14:anchorId="4AFEED4E" wp14:editId="6CB76871">
            <wp:extent cx="5616000" cy="2520000"/>
            <wp:effectExtent l="0" t="0" r="3810" b="0"/>
            <wp:docPr id="11" name="Рисунок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/>
                    <a:srcRect t="1065"/>
                    <a:stretch/>
                  </pic:blipFill>
                  <pic:spPr bwMode="auto">
                    <a:xfrm>
                      <a:off x="0" y="0"/>
                      <a:ext cx="5616000" cy="252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040FCEB" w14:textId="11A299DF" w:rsidR="00906DCE" w:rsidRDefault="00906DCE" w:rsidP="00B02B9D">
      <w:pPr>
        <w:keepLines/>
        <w:spacing w:after="0" w:line="240" w:lineRule="auto"/>
        <w:contextualSpacing/>
        <w:rPr>
          <w:rFonts w:cs="Times New Roman"/>
          <w:szCs w:val="28"/>
        </w:rPr>
      </w:pPr>
    </w:p>
    <w:p w14:paraId="379847F5" w14:textId="5308FAF5" w:rsidR="00543299" w:rsidRDefault="00E8024F" w:rsidP="00B02B9D">
      <w:pPr>
        <w:keepLines/>
        <w:spacing w:after="0" w:line="240" w:lineRule="auto"/>
        <w:ind w:firstLine="284"/>
        <w:contextualSpacing/>
        <w:jc w:val="both"/>
        <w:rPr>
          <w:rFonts w:cs="Times New Roman"/>
          <w:szCs w:val="28"/>
        </w:rPr>
      </w:pPr>
      <w:r w:rsidRPr="00255AD2">
        <w:rPr>
          <w:rFonts w:cs="Times New Roman"/>
          <w:szCs w:val="28"/>
        </w:rPr>
        <w:t>Кожного наступного відкриття файлу</w:t>
      </w:r>
      <w:r w:rsidR="00543299" w:rsidRPr="00255AD2">
        <w:rPr>
          <w:rFonts w:cs="Times New Roman"/>
          <w:szCs w:val="28"/>
        </w:rPr>
        <w:t xml:space="preserve"> «</w:t>
      </w:r>
      <w:r w:rsidR="002F7984">
        <w:rPr>
          <w:rFonts w:cs="Times New Roman"/>
          <w:szCs w:val="28"/>
        </w:rPr>
        <w:t>ОФ</w:t>
      </w:r>
      <w:r w:rsidR="00543299" w:rsidRPr="00255AD2">
        <w:rPr>
          <w:rFonts w:cs="Times New Roman"/>
          <w:szCs w:val="28"/>
        </w:rPr>
        <w:t xml:space="preserve"> за рік»</w:t>
      </w:r>
      <w:r w:rsidRPr="00255AD2">
        <w:rPr>
          <w:rFonts w:cs="Times New Roman"/>
          <w:szCs w:val="28"/>
        </w:rPr>
        <w:t xml:space="preserve"> буде з’являтися вікно відповідно до зображення</w:t>
      </w:r>
      <w:r w:rsidR="00F906C9">
        <w:rPr>
          <w:rFonts w:cs="Times New Roman"/>
          <w:szCs w:val="28"/>
        </w:rPr>
        <w:t> </w:t>
      </w:r>
      <w:r w:rsidRPr="00255AD2">
        <w:rPr>
          <w:rFonts w:cs="Times New Roman"/>
          <w:szCs w:val="28"/>
        </w:rPr>
        <w:t>2</w:t>
      </w:r>
      <w:r w:rsidR="00543299" w:rsidRPr="00255AD2">
        <w:rPr>
          <w:rFonts w:cs="Times New Roman"/>
          <w:szCs w:val="28"/>
        </w:rPr>
        <w:t xml:space="preserve"> з пропозицією оновити зв’язки. </w:t>
      </w:r>
      <w:r w:rsidR="00255AD2" w:rsidRPr="00255AD2">
        <w:rPr>
          <w:rFonts w:cs="Times New Roman"/>
          <w:szCs w:val="28"/>
        </w:rPr>
        <w:t>При цьому</w:t>
      </w:r>
      <w:r w:rsidR="00543299" w:rsidRPr="00255AD2">
        <w:rPr>
          <w:rFonts w:cs="Times New Roman"/>
          <w:szCs w:val="28"/>
        </w:rPr>
        <w:t xml:space="preserve">, надалі достатньо буде просто натиснути кнопку «Оновити» </w:t>
      </w:r>
      <w:r w:rsidR="00D22C22">
        <w:rPr>
          <w:rFonts w:cs="Times New Roman"/>
          <w:szCs w:val="28"/>
        </w:rPr>
        <w:t>(</w:t>
      </w:r>
      <w:r w:rsidR="00543299" w:rsidRPr="00255AD2">
        <w:rPr>
          <w:rFonts w:cs="Times New Roman"/>
          <w:szCs w:val="28"/>
        </w:rPr>
        <w:t>або «Не оновлювати», якщо зміни у файл «</w:t>
      </w:r>
      <w:r w:rsidR="002F7984">
        <w:rPr>
          <w:rFonts w:cs="Times New Roman"/>
          <w:szCs w:val="28"/>
        </w:rPr>
        <w:t>ОФ</w:t>
      </w:r>
      <w:r w:rsidR="00543299" w:rsidRPr="00255AD2">
        <w:rPr>
          <w:rFonts w:cs="Times New Roman"/>
          <w:szCs w:val="28"/>
        </w:rPr>
        <w:t xml:space="preserve"> аудиту» не вносилися</w:t>
      </w:r>
      <w:r w:rsidR="00D22C22">
        <w:rPr>
          <w:rFonts w:cs="Times New Roman"/>
          <w:szCs w:val="28"/>
        </w:rPr>
        <w:t>)</w:t>
      </w:r>
      <w:r w:rsidR="00543299" w:rsidRPr="00255AD2">
        <w:rPr>
          <w:rFonts w:cs="Times New Roman"/>
          <w:szCs w:val="28"/>
        </w:rPr>
        <w:t>.</w:t>
      </w:r>
    </w:p>
    <w:p w14:paraId="0896474C" w14:textId="77777777" w:rsidR="006C7DA1" w:rsidRDefault="006C7DA1" w:rsidP="00B02B9D">
      <w:pPr>
        <w:keepLines/>
        <w:spacing w:after="0" w:line="240" w:lineRule="auto"/>
        <w:ind w:firstLine="284"/>
        <w:contextualSpacing/>
        <w:jc w:val="both"/>
        <w:rPr>
          <w:rFonts w:cs="Times New Roman"/>
          <w:szCs w:val="28"/>
        </w:rPr>
      </w:pPr>
    </w:p>
    <w:p w14:paraId="2C743149" w14:textId="586C250A" w:rsidR="00C00632" w:rsidRPr="00027B6B" w:rsidRDefault="00C00632" w:rsidP="00B02B9D">
      <w:pPr>
        <w:keepLines/>
        <w:spacing w:after="0" w:line="240" w:lineRule="auto"/>
        <w:ind w:firstLine="567"/>
        <w:contextualSpacing/>
        <w:rPr>
          <w:rFonts w:cs="Times New Roman"/>
          <w:b/>
          <w:i/>
          <w:szCs w:val="28"/>
        </w:rPr>
      </w:pPr>
      <w:r w:rsidRPr="00027B6B">
        <w:rPr>
          <w:rFonts w:cs="Times New Roman"/>
          <w:b/>
          <w:i/>
          <w:szCs w:val="28"/>
        </w:rPr>
        <w:t xml:space="preserve">Принцип роботи </w:t>
      </w:r>
      <w:proofErr w:type="spellStart"/>
      <w:r w:rsidRPr="00027B6B">
        <w:rPr>
          <w:rFonts w:cs="Times New Roman"/>
          <w:b/>
          <w:i/>
          <w:szCs w:val="28"/>
        </w:rPr>
        <w:t>зв’язків</w:t>
      </w:r>
      <w:proofErr w:type="spellEnd"/>
      <w:r w:rsidR="00C2740E" w:rsidRPr="00027B6B">
        <w:rPr>
          <w:rFonts w:cs="Times New Roman"/>
          <w:b/>
          <w:i/>
          <w:szCs w:val="28"/>
        </w:rPr>
        <w:t xml:space="preserve"> між файлами</w:t>
      </w:r>
    </w:p>
    <w:p w14:paraId="42089100" w14:textId="17DD0027" w:rsidR="00906DCE" w:rsidRPr="00F906C9" w:rsidRDefault="00C00632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  <w:r w:rsidRPr="00F906C9">
        <w:rPr>
          <w:rFonts w:cs="Times New Roman"/>
          <w:szCs w:val="28"/>
        </w:rPr>
        <w:t>Ф</w:t>
      </w:r>
      <w:r w:rsidR="004E5C84" w:rsidRPr="00F906C9">
        <w:rPr>
          <w:rFonts w:cs="Times New Roman"/>
          <w:szCs w:val="28"/>
        </w:rPr>
        <w:t xml:space="preserve">айл </w:t>
      </w:r>
      <w:r w:rsidR="006D1735" w:rsidRPr="00F906C9">
        <w:rPr>
          <w:rFonts w:cs="Times New Roman"/>
          <w:szCs w:val="28"/>
        </w:rPr>
        <w:t>«</w:t>
      </w:r>
      <w:r w:rsidR="002F7984">
        <w:rPr>
          <w:rFonts w:cs="Times New Roman"/>
          <w:szCs w:val="28"/>
        </w:rPr>
        <w:t>ОФ</w:t>
      </w:r>
      <w:r w:rsidR="006D1735" w:rsidRPr="00F906C9">
        <w:rPr>
          <w:rFonts w:cs="Times New Roman"/>
          <w:szCs w:val="28"/>
        </w:rPr>
        <w:t xml:space="preserve"> за рік» має відповідні зв’язки з файлом «</w:t>
      </w:r>
      <w:r w:rsidR="002F7984">
        <w:rPr>
          <w:rFonts w:cs="Times New Roman"/>
          <w:szCs w:val="28"/>
        </w:rPr>
        <w:t>ОФ</w:t>
      </w:r>
      <w:r w:rsidR="006D1735" w:rsidRPr="00F906C9">
        <w:rPr>
          <w:rFonts w:cs="Times New Roman"/>
          <w:szCs w:val="28"/>
        </w:rPr>
        <w:t xml:space="preserve"> аудиту» та отримує вихідні узагальнені дані шляхом звичайних формул</w:t>
      </w:r>
      <w:r w:rsidR="00521885" w:rsidRPr="00F906C9">
        <w:rPr>
          <w:rFonts w:cs="Times New Roman"/>
          <w:szCs w:val="28"/>
        </w:rPr>
        <w:t xml:space="preserve"> (посилань на комірки)</w:t>
      </w:r>
      <w:r w:rsidR="006D1735" w:rsidRPr="00F906C9">
        <w:rPr>
          <w:rFonts w:cs="Times New Roman"/>
          <w:szCs w:val="28"/>
        </w:rPr>
        <w:t>.</w:t>
      </w:r>
    </w:p>
    <w:p w14:paraId="2C67A8CA" w14:textId="03B7916E" w:rsidR="004E5C84" w:rsidRDefault="006D1735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  <w:r w:rsidRPr="00F906C9">
        <w:rPr>
          <w:rFonts w:cs="Times New Roman"/>
          <w:szCs w:val="28"/>
        </w:rPr>
        <w:t>Якщо відкритий файл «</w:t>
      </w:r>
      <w:r w:rsidR="002F7984">
        <w:rPr>
          <w:rFonts w:cs="Times New Roman"/>
          <w:szCs w:val="28"/>
        </w:rPr>
        <w:t>ОФ</w:t>
      </w:r>
      <w:r w:rsidRPr="00F906C9">
        <w:rPr>
          <w:rFonts w:cs="Times New Roman"/>
          <w:szCs w:val="28"/>
        </w:rPr>
        <w:t xml:space="preserve"> аудиту»</w:t>
      </w:r>
      <w:r w:rsidR="00C00632" w:rsidRPr="00F906C9">
        <w:rPr>
          <w:rFonts w:cs="Times New Roman"/>
          <w:szCs w:val="28"/>
        </w:rPr>
        <w:t xml:space="preserve"> паралельно з файлом</w:t>
      </w:r>
      <w:r w:rsidRPr="00F906C9">
        <w:rPr>
          <w:rFonts w:cs="Times New Roman"/>
          <w:szCs w:val="28"/>
        </w:rPr>
        <w:t xml:space="preserve"> </w:t>
      </w:r>
      <w:r w:rsidR="00C00632" w:rsidRPr="00F906C9">
        <w:rPr>
          <w:rFonts w:cs="Times New Roman"/>
          <w:szCs w:val="28"/>
        </w:rPr>
        <w:t>«</w:t>
      </w:r>
      <w:r w:rsidR="002F7984">
        <w:rPr>
          <w:rFonts w:cs="Times New Roman"/>
          <w:szCs w:val="28"/>
        </w:rPr>
        <w:t>ОФ</w:t>
      </w:r>
      <w:r w:rsidR="00C00632" w:rsidRPr="00F906C9">
        <w:rPr>
          <w:rFonts w:cs="Times New Roman"/>
          <w:szCs w:val="28"/>
        </w:rPr>
        <w:t xml:space="preserve"> за рік»</w:t>
      </w:r>
      <w:r w:rsidR="00F906C9" w:rsidRPr="00F906C9">
        <w:rPr>
          <w:rFonts w:cs="Times New Roman"/>
          <w:szCs w:val="28"/>
        </w:rPr>
        <w:t>,</w:t>
      </w:r>
      <w:r w:rsidR="00C00632" w:rsidRPr="00F906C9">
        <w:rPr>
          <w:rFonts w:cs="Times New Roman"/>
          <w:szCs w:val="28"/>
        </w:rPr>
        <w:t xml:space="preserve"> </w:t>
      </w:r>
      <w:r w:rsidRPr="00F906C9">
        <w:rPr>
          <w:rFonts w:cs="Times New Roman"/>
          <w:szCs w:val="28"/>
        </w:rPr>
        <w:t>то формули</w:t>
      </w:r>
      <w:r w:rsidR="003205EE" w:rsidRPr="00F906C9">
        <w:rPr>
          <w:rFonts w:cs="Times New Roman"/>
          <w:szCs w:val="28"/>
        </w:rPr>
        <w:t xml:space="preserve"> (посилання)</w:t>
      </w:r>
      <w:r w:rsidRPr="00F906C9">
        <w:rPr>
          <w:rFonts w:cs="Times New Roman"/>
          <w:szCs w:val="28"/>
        </w:rPr>
        <w:t xml:space="preserve"> у комірках файлу «</w:t>
      </w:r>
      <w:r w:rsidR="002F7984">
        <w:rPr>
          <w:rFonts w:cs="Times New Roman"/>
          <w:szCs w:val="28"/>
        </w:rPr>
        <w:t>ОФ</w:t>
      </w:r>
      <w:r w:rsidRPr="00F906C9">
        <w:rPr>
          <w:rFonts w:cs="Times New Roman"/>
          <w:szCs w:val="28"/>
        </w:rPr>
        <w:t xml:space="preserve"> за рік» будуть відображатися у такому форматі (</w:t>
      </w:r>
      <w:proofErr w:type="spellStart"/>
      <w:r w:rsidRPr="00F906C9">
        <w:rPr>
          <w:rFonts w:cs="Times New Roman"/>
          <w:szCs w:val="28"/>
        </w:rPr>
        <w:t>зобр</w:t>
      </w:r>
      <w:proofErr w:type="spellEnd"/>
      <w:r w:rsidRPr="00F906C9">
        <w:rPr>
          <w:rFonts w:cs="Times New Roman"/>
          <w:szCs w:val="28"/>
        </w:rPr>
        <w:t>.</w:t>
      </w:r>
      <w:r w:rsidR="00F906C9" w:rsidRPr="00F906C9">
        <w:rPr>
          <w:rFonts w:cs="Times New Roman"/>
          <w:szCs w:val="28"/>
        </w:rPr>
        <w:t> </w:t>
      </w:r>
      <w:r w:rsidR="000207DD" w:rsidRPr="00F906C9">
        <w:rPr>
          <w:rFonts w:cs="Times New Roman"/>
          <w:szCs w:val="28"/>
        </w:rPr>
        <w:t>8</w:t>
      </w:r>
      <w:r w:rsidRPr="00F906C9">
        <w:rPr>
          <w:rFonts w:cs="Times New Roman"/>
          <w:szCs w:val="28"/>
        </w:rPr>
        <w:t>): назва файлу – назва аркуша – адреса комірки</w:t>
      </w:r>
      <w:r w:rsidR="00521885" w:rsidRPr="00F906C9">
        <w:rPr>
          <w:rFonts w:cs="Times New Roman"/>
          <w:szCs w:val="28"/>
        </w:rPr>
        <w:t>.</w:t>
      </w:r>
    </w:p>
    <w:p w14:paraId="32EAD060" w14:textId="289E687D" w:rsidR="00244377" w:rsidRDefault="00244377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</w:p>
    <w:p w14:paraId="601B5BC0" w14:textId="77777777" w:rsidR="003D3423" w:rsidRPr="00C00632" w:rsidRDefault="003D3423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</w:p>
    <w:p w14:paraId="561A747A" w14:textId="71AF5056" w:rsidR="004E5C84" w:rsidRPr="00C00632" w:rsidRDefault="004E5C84" w:rsidP="00B02B9D">
      <w:pPr>
        <w:keepLines/>
        <w:spacing w:after="0" w:line="240" w:lineRule="auto"/>
        <w:ind w:firstLine="567"/>
        <w:contextualSpacing/>
        <w:jc w:val="right"/>
        <w:rPr>
          <w:rFonts w:cs="Times New Roman"/>
          <w:szCs w:val="28"/>
        </w:rPr>
      </w:pPr>
      <w:r w:rsidRPr="00C00632">
        <w:rPr>
          <w:rFonts w:cs="Times New Roman"/>
          <w:szCs w:val="28"/>
        </w:rPr>
        <w:t xml:space="preserve">Зображення </w:t>
      </w:r>
      <w:r w:rsidR="0009194E" w:rsidRPr="00C00632">
        <w:rPr>
          <w:rFonts w:cs="Times New Roman"/>
          <w:szCs w:val="28"/>
        </w:rPr>
        <w:t>8</w:t>
      </w:r>
    </w:p>
    <w:p w14:paraId="43F6D7A2" w14:textId="0846C67E" w:rsidR="004E5C84" w:rsidRPr="00C00632" w:rsidRDefault="004E5C84" w:rsidP="00B02B9D">
      <w:pPr>
        <w:keepLines/>
        <w:spacing w:after="0" w:line="240" w:lineRule="auto"/>
        <w:contextualSpacing/>
        <w:jc w:val="center"/>
        <w:rPr>
          <w:rFonts w:cs="Times New Roman"/>
          <w:szCs w:val="28"/>
        </w:rPr>
      </w:pPr>
      <w:r w:rsidRPr="00C00632">
        <w:rPr>
          <w:rFonts w:cs="Times New Roman"/>
          <w:noProof/>
          <w:szCs w:val="28"/>
          <w:lang w:eastAsia="uk-UA"/>
        </w:rPr>
        <w:drawing>
          <wp:inline distT="0" distB="0" distL="0" distR="0" wp14:anchorId="758FA59A" wp14:editId="788B04DF">
            <wp:extent cx="5616000" cy="1008000"/>
            <wp:effectExtent l="0" t="0" r="3810" b="1905"/>
            <wp:docPr id="13" name="Рисунок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16000" cy="10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397D68" w14:textId="64D665A3" w:rsidR="004E5C84" w:rsidRPr="00C00632" w:rsidRDefault="004E5C84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</w:p>
    <w:p w14:paraId="0D599B24" w14:textId="3E3B4129" w:rsidR="003205EE" w:rsidRPr="00C00632" w:rsidRDefault="00521885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  <w:r w:rsidRPr="00F906C9">
        <w:rPr>
          <w:rFonts w:cs="Times New Roman"/>
          <w:szCs w:val="28"/>
        </w:rPr>
        <w:t>Якщо відкритий тільки зведений файл «</w:t>
      </w:r>
      <w:r w:rsidR="002F7984">
        <w:rPr>
          <w:rFonts w:cs="Times New Roman"/>
          <w:szCs w:val="28"/>
        </w:rPr>
        <w:t>ОФ</w:t>
      </w:r>
      <w:r w:rsidRPr="00F906C9">
        <w:rPr>
          <w:rFonts w:cs="Times New Roman"/>
          <w:szCs w:val="28"/>
        </w:rPr>
        <w:t xml:space="preserve"> за рік» то </w:t>
      </w:r>
      <w:r w:rsidR="003205EE" w:rsidRPr="00F906C9">
        <w:rPr>
          <w:rFonts w:cs="Times New Roman"/>
          <w:szCs w:val="28"/>
        </w:rPr>
        <w:t>формули (посилання) у комірках файлу «</w:t>
      </w:r>
      <w:r w:rsidR="00ED3615">
        <w:rPr>
          <w:rFonts w:cs="Times New Roman"/>
          <w:szCs w:val="28"/>
        </w:rPr>
        <w:t>ОФ</w:t>
      </w:r>
      <w:r w:rsidR="003205EE" w:rsidRPr="00F906C9">
        <w:rPr>
          <w:rFonts w:cs="Times New Roman"/>
          <w:szCs w:val="28"/>
        </w:rPr>
        <w:t xml:space="preserve"> за рік» будуть відображатися у такому форматі (</w:t>
      </w:r>
      <w:proofErr w:type="spellStart"/>
      <w:r w:rsidR="003205EE" w:rsidRPr="00F906C9">
        <w:rPr>
          <w:rFonts w:cs="Times New Roman"/>
          <w:szCs w:val="28"/>
        </w:rPr>
        <w:t>зобр</w:t>
      </w:r>
      <w:proofErr w:type="spellEnd"/>
      <w:r w:rsidR="003205EE" w:rsidRPr="00F906C9">
        <w:rPr>
          <w:rFonts w:cs="Times New Roman"/>
          <w:szCs w:val="28"/>
        </w:rPr>
        <w:t>.</w:t>
      </w:r>
      <w:r w:rsidR="00F906C9" w:rsidRPr="00F906C9">
        <w:rPr>
          <w:rFonts w:cs="Times New Roman"/>
          <w:szCs w:val="28"/>
        </w:rPr>
        <w:t> </w:t>
      </w:r>
      <w:r w:rsidR="000207DD" w:rsidRPr="00F906C9">
        <w:rPr>
          <w:rFonts w:cs="Times New Roman"/>
          <w:szCs w:val="28"/>
        </w:rPr>
        <w:t>9</w:t>
      </w:r>
      <w:r w:rsidR="003205EE" w:rsidRPr="00F906C9">
        <w:rPr>
          <w:rFonts w:cs="Times New Roman"/>
          <w:szCs w:val="28"/>
        </w:rPr>
        <w:t>): назва диску – назва папки в якій розміщено файли – назва файлу – назва аркуша – адреса комірки.</w:t>
      </w:r>
    </w:p>
    <w:p w14:paraId="41E0C1A0" w14:textId="77777777" w:rsidR="00543299" w:rsidRPr="00C00632" w:rsidRDefault="00543299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</w:p>
    <w:p w14:paraId="15E31B2C" w14:textId="282199E0" w:rsidR="004E5C84" w:rsidRPr="00C00632" w:rsidRDefault="004E5C84" w:rsidP="00B02B9D">
      <w:pPr>
        <w:keepLines/>
        <w:spacing w:after="0" w:line="240" w:lineRule="auto"/>
        <w:ind w:firstLine="567"/>
        <w:contextualSpacing/>
        <w:jc w:val="right"/>
        <w:rPr>
          <w:rFonts w:cs="Times New Roman"/>
          <w:szCs w:val="28"/>
        </w:rPr>
      </w:pPr>
      <w:r w:rsidRPr="00C00632">
        <w:rPr>
          <w:rFonts w:cs="Times New Roman"/>
          <w:szCs w:val="28"/>
        </w:rPr>
        <w:t xml:space="preserve">Зображення </w:t>
      </w:r>
      <w:r w:rsidR="0009194E" w:rsidRPr="00C00632">
        <w:rPr>
          <w:rFonts w:cs="Times New Roman"/>
          <w:szCs w:val="28"/>
        </w:rPr>
        <w:t>9</w:t>
      </w:r>
    </w:p>
    <w:p w14:paraId="7502FDB0" w14:textId="7857BD59" w:rsidR="00812B9E" w:rsidRPr="00C00632" w:rsidRDefault="00977AC0" w:rsidP="00B02B9D">
      <w:pPr>
        <w:keepLines/>
        <w:spacing w:after="0" w:line="240" w:lineRule="auto"/>
        <w:contextualSpacing/>
        <w:jc w:val="center"/>
        <w:rPr>
          <w:rFonts w:cs="Times New Roman"/>
          <w:szCs w:val="28"/>
        </w:rPr>
      </w:pPr>
      <w:r w:rsidRPr="00C00632">
        <w:rPr>
          <w:rFonts w:cs="Times New Roman"/>
          <w:noProof/>
          <w:szCs w:val="28"/>
          <w:lang w:eastAsia="uk-UA"/>
        </w:rPr>
        <w:drawing>
          <wp:inline distT="0" distB="0" distL="0" distR="0" wp14:anchorId="5907EF93" wp14:editId="62336C5B">
            <wp:extent cx="5616000" cy="1008000"/>
            <wp:effectExtent l="0" t="0" r="3810" b="1905"/>
            <wp:docPr id="12" name="Рисунок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16000" cy="10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659461" w14:textId="1F25E518" w:rsidR="00812B9E" w:rsidRDefault="00812B9E" w:rsidP="00B02B9D">
      <w:pPr>
        <w:keepLines/>
        <w:spacing w:after="0" w:line="240" w:lineRule="auto"/>
        <w:contextualSpacing/>
        <w:jc w:val="both"/>
        <w:rPr>
          <w:rFonts w:cs="Times New Roman"/>
          <w:szCs w:val="28"/>
        </w:rPr>
      </w:pPr>
    </w:p>
    <w:p w14:paraId="2C976B0C" w14:textId="196539FE" w:rsidR="008A2900" w:rsidRPr="00027B6B" w:rsidRDefault="00E541F6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b/>
          <w:i/>
          <w:szCs w:val="28"/>
        </w:rPr>
      </w:pPr>
      <w:r w:rsidRPr="00027B6B">
        <w:rPr>
          <w:rFonts w:cs="Times New Roman"/>
          <w:b/>
          <w:i/>
          <w:szCs w:val="28"/>
        </w:rPr>
        <w:t>Адміністрування</w:t>
      </w:r>
    </w:p>
    <w:p w14:paraId="53D2457B" w14:textId="324EDF57" w:rsidR="00E541F6" w:rsidRPr="00027B6B" w:rsidRDefault="00E541F6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  <w:r w:rsidRPr="00027B6B">
        <w:rPr>
          <w:rFonts w:cs="Times New Roman"/>
          <w:szCs w:val="28"/>
        </w:rPr>
        <w:t>Функцію розкривного списку</w:t>
      </w:r>
      <w:r w:rsidR="00223569" w:rsidRPr="00027B6B">
        <w:rPr>
          <w:rFonts w:cs="Times New Roman"/>
          <w:szCs w:val="28"/>
        </w:rPr>
        <w:t xml:space="preserve"> (вибір </w:t>
      </w:r>
      <w:r w:rsidR="008B5DD2" w:rsidRPr="00027B6B">
        <w:rPr>
          <w:rFonts w:cs="Times New Roman"/>
          <w:szCs w:val="28"/>
        </w:rPr>
        <w:t>інформації</w:t>
      </w:r>
      <w:r w:rsidR="00223569" w:rsidRPr="00027B6B">
        <w:rPr>
          <w:rFonts w:cs="Times New Roman"/>
          <w:szCs w:val="28"/>
        </w:rPr>
        <w:t xml:space="preserve"> із запропонованого списку)</w:t>
      </w:r>
      <w:r w:rsidRPr="00027B6B">
        <w:rPr>
          <w:rFonts w:cs="Times New Roman"/>
          <w:szCs w:val="28"/>
        </w:rPr>
        <w:t xml:space="preserve"> задіяно в </w:t>
      </w:r>
      <w:r w:rsidR="00027B6B" w:rsidRPr="00027B6B">
        <w:rPr>
          <w:rFonts w:cs="Times New Roman"/>
          <w:szCs w:val="28"/>
        </w:rPr>
        <w:t>розділі «</w:t>
      </w:r>
      <w:proofErr w:type="spellStart"/>
      <w:r w:rsidRPr="00027B6B">
        <w:rPr>
          <w:rFonts w:cs="Times New Roman"/>
          <w:szCs w:val="28"/>
        </w:rPr>
        <w:t>Інфокарт</w:t>
      </w:r>
      <w:r w:rsidR="002F7984">
        <w:rPr>
          <w:rFonts w:cs="Times New Roman"/>
          <w:szCs w:val="28"/>
        </w:rPr>
        <w:t>а</w:t>
      </w:r>
      <w:proofErr w:type="spellEnd"/>
      <w:r w:rsidR="002F7984">
        <w:rPr>
          <w:rFonts w:cs="Times New Roman"/>
          <w:szCs w:val="28"/>
        </w:rPr>
        <w:t xml:space="preserve">», </w:t>
      </w:r>
      <w:r w:rsidR="00027B6B" w:rsidRPr="00027B6B">
        <w:rPr>
          <w:rFonts w:cs="Times New Roman"/>
          <w:szCs w:val="28"/>
        </w:rPr>
        <w:t>р</w:t>
      </w:r>
      <w:r w:rsidRPr="00027B6B">
        <w:rPr>
          <w:rFonts w:cs="Times New Roman"/>
          <w:szCs w:val="28"/>
        </w:rPr>
        <w:t xml:space="preserve">озділі 4 </w:t>
      </w:r>
      <w:r w:rsidR="002F7984">
        <w:rPr>
          <w:rFonts w:cs="Times New Roman"/>
          <w:szCs w:val="28"/>
        </w:rPr>
        <w:t xml:space="preserve">та розділі «Моніторинг» </w:t>
      </w:r>
      <w:r w:rsidRPr="00027B6B">
        <w:rPr>
          <w:rFonts w:cs="Times New Roman"/>
          <w:szCs w:val="28"/>
        </w:rPr>
        <w:t>файлу «</w:t>
      </w:r>
      <w:r w:rsidR="002F7984">
        <w:rPr>
          <w:rFonts w:cs="Times New Roman"/>
          <w:szCs w:val="28"/>
        </w:rPr>
        <w:t>ОФ</w:t>
      </w:r>
      <w:r w:rsidR="00FF0396">
        <w:rPr>
          <w:rFonts w:cs="Times New Roman"/>
          <w:szCs w:val="28"/>
        </w:rPr>
        <w:t> </w:t>
      </w:r>
      <w:r w:rsidRPr="00027B6B">
        <w:rPr>
          <w:rFonts w:cs="Times New Roman"/>
          <w:szCs w:val="28"/>
        </w:rPr>
        <w:t>аудиту»</w:t>
      </w:r>
      <w:r w:rsidR="00223569" w:rsidRPr="00027B6B">
        <w:rPr>
          <w:rFonts w:cs="Times New Roman"/>
          <w:szCs w:val="28"/>
        </w:rPr>
        <w:t>.</w:t>
      </w:r>
    </w:p>
    <w:p w14:paraId="4D54ED5E" w14:textId="5C3BD077" w:rsidR="0032085D" w:rsidRDefault="008A2900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  <w:r w:rsidRPr="00027B6B">
        <w:rPr>
          <w:rFonts w:cs="Times New Roman"/>
          <w:szCs w:val="28"/>
        </w:rPr>
        <w:t>Дані для розкривного списку знаходяться в аркуші «</w:t>
      </w:r>
      <w:r w:rsidRPr="00027B6B">
        <w:rPr>
          <w:rFonts w:cs="Times New Roman"/>
          <w:szCs w:val="28"/>
          <w:lang w:val="en-US"/>
        </w:rPr>
        <w:t>admin</w:t>
      </w:r>
      <w:r w:rsidRPr="00027B6B">
        <w:rPr>
          <w:rFonts w:cs="Times New Roman"/>
          <w:szCs w:val="28"/>
        </w:rPr>
        <w:t>», який прихований. Для відображення</w:t>
      </w:r>
      <w:r w:rsidR="004E483F" w:rsidRPr="00027B6B">
        <w:rPr>
          <w:rFonts w:cs="Times New Roman"/>
          <w:szCs w:val="28"/>
        </w:rPr>
        <w:t xml:space="preserve"> цього</w:t>
      </w:r>
      <w:r w:rsidRPr="00027B6B">
        <w:rPr>
          <w:rFonts w:cs="Times New Roman"/>
          <w:szCs w:val="28"/>
        </w:rPr>
        <w:t xml:space="preserve"> аркуш</w:t>
      </w:r>
      <w:r w:rsidR="00CF6D0B" w:rsidRPr="00027B6B">
        <w:rPr>
          <w:rFonts w:cs="Times New Roman"/>
          <w:szCs w:val="28"/>
        </w:rPr>
        <w:t>а</w:t>
      </w:r>
      <w:r w:rsidRPr="00027B6B">
        <w:rPr>
          <w:rFonts w:cs="Times New Roman"/>
          <w:szCs w:val="28"/>
        </w:rPr>
        <w:t xml:space="preserve"> необхідно </w:t>
      </w:r>
      <w:r w:rsidR="004E483F" w:rsidRPr="00027B6B">
        <w:rPr>
          <w:rFonts w:cs="Times New Roman"/>
          <w:szCs w:val="28"/>
        </w:rPr>
        <w:t>один раз клацнути правою кнопкою миші по вкладці будь-якого аркуш</w:t>
      </w:r>
      <w:r w:rsidR="00CF6D0B" w:rsidRPr="00027B6B">
        <w:rPr>
          <w:rFonts w:cs="Times New Roman"/>
          <w:szCs w:val="28"/>
        </w:rPr>
        <w:t>а</w:t>
      </w:r>
      <w:r w:rsidR="004E483F" w:rsidRPr="00027B6B">
        <w:rPr>
          <w:rFonts w:cs="Times New Roman"/>
          <w:szCs w:val="28"/>
        </w:rPr>
        <w:t xml:space="preserve"> та обрати команду </w:t>
      </w:r>
      <w:r w:rsidR="0032085D" w:rsidRPr="00027B6B">
        <w:rPr>
          <w:rFonts w:cs="Times New Roman"/>
          <w:szCs w:val="28"/>
        </w:rPr>
        <w:t>«В</w:t>
      </w:r>
      <w:r w:rsidR="004E483F" w:rsidRPr="00027B6B">
        <w:rPr>
          <w:rFonts w:cs="Times New Roman"/>
          <w:szCs w:val="28"/>
        </w:rPr>
        <w:t>ідобразити</w:t>
      </w:r>
      <w:r w:rsidR="0032085D" w:rsidRPr="00027B6B">
        <w:rPr>
          <w:rFonts w:cs="Times New Roman"/>
          <w:szCs w:val="28"/>
        </w:rPr>
        <w:t>»</w:t>
      </w:r>
      <w:r w:rsidR="00027B6B">
        <w:rPr>
          <w:rFonts w:cs="Times New Roman"/>
          <w:szCs w:val="28"/>
        </w:rPr>
        <w:t xml:space="preserve"> та </w:t>
      </w:r>
      <w:r w:rsidR="0032085D" w:rsidRPr="00027B6B">
        <w:rPr>
          <w:rFonts w:cs="Times New Roman"/>
          <w:szCs w:val="28"/>
        </w:rPr>
        <w:t>натиснути кнопку «О</w:t>
      </w:r>
      <w:r w:rsidR="008C10B4" w:rsidRPr="00027B6B">
        <w:rPr>
          <w:rFonts w:cs="Times New Roman"/>
          <w:szCs w:val="28"/>
          <w:lang w:val="en-US"/>
        </w:rPr>
        <w:t>K</w:t>
      </w:r>
      <w:r w:rsidR="0032085D" w:rsidRPr="00027B6B">
        <w:rPr>
          <w:rFonts w:cs="Times New Roman"/>
          <w:szCs w:val="28"/>
        </w:rPr>
        <w:t>»</w:t>
      </w:r>
      <w:r w:rsidR="0073263C" w:rsidRPr="00027B6B">
        <w:rPr>
          <w:rFonts w:cs="Times New Roman"/>
          <w:szCs w:val="28"/>
        </w:rPr>
        <w:t xml:space="preserve"> (</w:t>
      </w:r>
      <w:proofErr w:type="spellStart"/>
      <w:r w:rsidR="0073263C" w:rsidRPr="00027B6B">
        <w:rPr>
          <w:rFonts w:cs="Times New Roman"/>
          <w:szCs w:val="28"/>
        </w:rPr>
        <w:t>зобр</w:t>
      </w:r>
      <w:proofErr w:type="spellEnd"/>
      <w:r w:rsidR="0073263C" w:rsidRPr="00027B6B">
        <w:rPr>
          <w:rFonts w:cs="Times New Roman"/>
          <w:szCs w:val="28"/>
        </w:rPr>
        <w:t>.</w:t>
      </w:r>
      <w:r w:rsidR="00027B6B">
        <w:rPr>
          <w:rFonts w:cs="Times New Roman"/>
          <w:szCs w:val="28"/>
        </w:rPr>
        <w:t> </w:t>
      </w:r>
      <w:r w:rsidR="0073263C" w:rsidRPr="00027B6B">
        <w:rPr>
          <w:rFonts w:cs="Times New Roman"/>
          <w:szCs w:val="28"/>
        </w:rPr>
        <w:t>10)</w:t>
      </w:r>
      <w:r w:rsidR="0032085D" w:rsidRPr="00027B6B">
        <w:rPr>
          <w:rFonts w:cs="Times New Roman"/>
          <w:szCs w:val="28"/>
        </w:rPr>
        <w:t>.</w:t>
      </w:r>
    </w:p>
    <w:p w14:paraId="712C33DE" w14:textId="77777777" w:rsidR="006C7DA1" w:rsidRPr="00C00632" w:rsidRDefault="006C7DA1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</w:p>
    <w:p w14:paraId="0ED732E0" w14:textId="384E49D2" w:rsidR="0032085D" w:rsidRPr="00C00632" w:rsidRDefault="0032085D" w:rsidP="00B02B9D">
      <w:pPr>
        <w:keepLines/>
        <w:spacing w:after="0" w:line="240" w:lineRule="auto"/>
        <w:contextualSpacing/>
        <w:jc w:val="right"/>
        <w:rPr>
          <w:rFonts w:cs="Times New Roman"/>
          <w:szCs w:val="28"/>
        </w:rPr>
      </w:pPr>
      <w:r w:rsidRPr="00C00632">
        <w:rPr>
          <w:rFonts w:cs="Times New Roman"/>
          <w:szCs w:val="28"/>
        </w:rPr>
        <w:t xml:space="preserve">Зображення </w:t>
      </w:r>
      <w:r w:rsidR="0009194E" w:rsidRPr="00C00632">
        <w:rPr>
          <w:rFonts w:cs="Times New Roman"/>
          <w:szCs w:val="28"/>
        </w:rPr>
        <w:t>10</w:t>
      </w:r>
    </w:p>
    <w:p w14:paraId="1B9DAF16" w14:textId="108DF9DD" w:rsidR="0032085D" w:rsidRDefault="0032085D" w:rsidP="00B02B9D">
      <w:pPr>
        <w:keepLines/>
        <w:spacing w:after="0" w:line="240" w:lineRule="auto"/>
        <w:contextualSpacing/>
        <w:jc w:val="center"/>
        <w:rPr>
          <w:rFonts w:cs="Times New Roman"/>
          <w:szCs w:val="28"/>
        </w:rPr>
      </w:pPr>
      <w:r w:rsidRPr="00C00632">
        <w:rPr>
          <w:rFonts w:cs="Times New Roman"/>
          <w:noProof/>
          <w:szCs w:val="28"/>
          <w:lang w:eastAsia="uk-UA"/>
        </w:rPr>
        <w:drawing>
          <wp:inline distT="0" distB="0" distL="0" distR="0" wp14:anchorId="79B2D84C" wp14:editId="2458547E">
            <wp:extent cx="4493260" cy="2078966"/>
            <wp:effectExtent l="0" t="0" r="254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09952" cy="2086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B73E98" w14:textId="77777777" w:rsidR="00027B6B" w:rsidRPr="00C00632" w:rsidRDefault="00027B6B" w:rsidP="00B02B9D">
      <w:pPr>
        <w:keepLines/>
        <w:spacing w:after="0" w:line="240" w:lineRule="auto"/>
        <w:contextualSpacing/>
        <w:jc w:val="center"/>
        <w:rPr>
          <w:rFonts w:cs="Times New Roman"/>
          <w:szCs w:val="28"/>
        </w:rPr>
      </w:pPr>
    </w:p>
    <w:p w14:paraId="2754B470" w14:textId="0AA62D2C" w:rsidR="000B048E" w:rsidRPr="00027B6B" w:rsidRDefault="00223569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  <w:r w:rsidRPr="00027B6B">
        <w:rPr>
          <w:rFonts w:cs="Times New Roman"/>
          <w:szCs w:val="28"/>
        </w:rPr>
        <w:t xml:space="preserve">Розкривний список </w:t>
      </w:r>
      <w:r w:rsidR="00027B6B" w:rsidRPr="00027B6B">
        <w:rPr>
          <w:rFonts w:cs="Times New Roman"/>
          <w:szCs w:val="28"/>
        </w:rPr>
        <w:t xml:space="preserve">за необхідності </w:t>
      </w:r>
      <w:r w:rsidRPr="00027B6B">
        <w:rPr>
          <w:rFonts w:cs="Times New Roman"/>
          <w:szCs w:val="28"/>
        </w:rPr>
        <w:t xml:space="preserve">можна змінювати, а також створювати власні розкривні списки у необхідних </w:t>
      </w:r>
      <w:r w:rsidR="00E75299" w:rsidRPr="00027B6B">
        <w:rPr>
          <w:rFonts w:cs="Times New Roman"/>
          <w:szCs w:val="28"/>
        </w:rPr>
        <w:t>комірках</w:t>
      </w:r>
      <w:r w:rsidRPr="00027B6B">
        <w:rPr>
          <w:rFonts w:cs="Times New Roman"/>
          <w:szCs w:val="28"/>
        </w:rPr>
        <w:t>.</w:t>
      </w:r>
    </w:p>
    <w:p w14:paraId="1064C595" w14:textId="51E37241" w:rsidR="000B048E" w:rsidRPr="00C00632" w:rsidRDefault="0073263C" w:rsidP="00B02B9D">
      <w:pPr>
        <w:keepLines/>
        <w:spacing w:after="0" w:line="240" w:lineRule="auto"/>
        <w:ind w:firstLine="567"/>
        <w:contextualSpacing/>
        <w:jc w:val="both"/>
        <w:rPr>
          <w:rFonts w:cs="Times New Roman"/>
          <w:szCs w:val="28"/>
        </w:rPr>
      </w:pPr>
      <w:r w:rsidRPr="00027B6B">
        <w:rPr>
          <w:rFonts w:cs="Times New Roman"/>
          <w:szCs w:val="28"/>
        </w:rPr>
        <w:t>Приховати аркуш «</w:t>
      </w:r>
      <w:r w:rsidRPr="00027B6B">
        <w:rPr>
          <w:rFonts w:cs="Times New Roman"/>
          <w:szCs w:val="28"/>
          <w:lang w:val="en-US"/>
        </w:rPr>
        <w:t>admin</w:t>
      </w:r>
      <w:r w:rsidRPr="00027B6B">
        <w:rPr>
          <w:rFonts w:cs="Times New Roman"/>
          <w:szCs w:val="28"/>
        </w:rPr>
        <w:t>» можна клацнувши по ньому правою кнопкою миші та обравши команду «Приховати».</w:t>
      </w:r>
    </w:p>
    <w:sectPr w:rsidR="000B048E" w:rsidRPr="00C00632" w:rsidSect="001F29EC">
      <w:headerReference w:type="default" r:id="rId17"/>
      <w:pgSz w:w="11906" w:h="16838"/>
      <w:pgMar w:top="1021" w:right="567" w:bottom="102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7E3D11" w14:textId="77777777" w:rsidR="007E6AAC" w:rsidRDefault="007E6AAC" w:rsidP="006A4C74">
      <w:pPr>
        <w:spacing w:after="0" w:line="240" w:lineRule="auto"/>
      </w:pPr>
      <w:r>
        <w:separator/>
      </w:r>
    </w:p>
  </w:endnote>
  <w:endnote w:type="continuationSeparator" w:id="0">
    <w:p w14:paraId="7AC7C8FD" w14:textId="77777777" w:rsidR="007E6AAC" w:rsidRDefault="007E6AAC" w:rsidP="006A4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BC1D85" w14:textId="77777777" w:rsidR="007E6AAC" w:rsidRDefault="007E6AAC" w:rsidP="006A4C74">
      <w:pPr>
        <w:spacing w:after="0" w:line="240" w:lineRule="auto"/>
      </w:pPr>
      <w:r>
        <w:separator/>
      </w:r>
    </w:p>
  </w:footnote>
  <w:footnote w:type="continuationSeparator" w:id="0">
    <w:p w14:paraId="3EE19E92" w14:textId="77777777" w:rsidR="007E6AAC" w:rsidRDefault="007E6AAC" w:rsidP="006A4C74">
      <w:pPr>
        <w:spacing w:after="0" w:line="240" w:lineRule="auto"/>
      </w:pPr>
      <w:r>
        <w:continuationSeparator/>
      </w:r>
    </w:p>
  </w:footnote>
  <w:footnote w:id="1">
    <w:p w14:paraId="49BD63FF" w14:textId="682491E3" w:rsidR="00F906C9" w:rsidRPr="004702FF" w:rsidRDefault="00F906C9" w:rsidP="00F906C9">
      <w:pPr>
        <w:pStyle w:val="a8"/>
        <w:jc w:val="both"/>
        <w:rPr>
          <w:i/>
        </w:rPr>
      </w:pPr>
      <w:r w:rsidRPr="006060CF">
        <w:rPr>
          <w:rStyle w:val="aa"/>
          <w:i/>
        </w:rPr>
        <w:footnoteRef/>
      </w:r>
      <w:r w:rsidRPr="006060CF">
        <w:rPr>
          <w:i/>
        </w:rPr>
        <w:t xml:space="preserve"> - доступні за посиланням </w:t>
      </w:r>
      <w:hyperlink r:id="rId1" w:history="1">
        <w:r w:rsidR="006060CF" w:rsidRPr="006060CF">
          <w:rPr>
            <w:rStyle w:val="ab"/>
            <w:i/>
          </w:rPr>
          <w:t>https://mof.gov.ua/uk/templates_on_internal_control_and_internal_audit-415</w:t>
        </w:r>
      </w:hyperlink>
      <w:r w:rsidR="006060CF">
        <w:rPr>
          <w:i/>
        </w:rPr>
        <w:t xml:space="preserve"> </w:t>
      </w:r>
    </w:p>
  </w:footnote>
  <w:footnote w:id="2">
    <w:p w14:paraId="36FC647A" w14:textId="7DCFBC19" w:rsidR="005769E3" w:rsidRPr="00093E5C" w:rsidRDefault="005769E3" w:rsidP="00093E5C">
      <w:pPr>
        <w:pStyle w:val="a8"/>
        <w:jc w:val="both"/>
        <w:rPr>
          <w:i/>
        </w:rPr>
      </w:pPr>
      <w:r w:rsidRPr="00093E5C">
        <w:rPr>
          <w:rStyle w:val="aa"/>
          <w:i/>
        </w:rPr>
        <w:footnoteRef/>
      </w:r>
      <w:r w:rsidRPr="00093E5C">
        <w:rPr>
          <w:i/>
        </w:rPr>
        <w:t xml:space="preserve"> </w:t>
      </w:r>
      <w:r w:rsidRPr="00093E5C">
        <w:rPr>
          <w:rFonts w:cs="Times New Roman"/>
          <w:i/>
        </w:rPr>
        <w:t>в зображеннях під назвою файлу «НЗД аудиту» слід розуміти «ОФ аудиту», а під назвою папки «НЗД» слід розуміти «ОФ-ДВА</w:t>
      </w:r>
      <w:r w:rsidR="005D3987" w:rsidRPr="00093E5C">
        <w:rPr>
          <w:rFonts w:cs="Times New Roman"/>
          <w:i/>
        </w:rPr>
        <w:t>».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5951609"/>
      <w:docPartObj>
        <w:docPartGallery w:val="Page Numbers (Top of Page)"/>
        <w:docPartUnique/>
      </w:docPartObj>
    </w:sdtPr>
    <w:sdtEndPr>
      <w:rPr>
        <w:sz w:val="22"/>
      </w:rPr>
    </w:sdtEndPr>
    <w:sdtContent>
      <w:p w14:paraId="0B7F9555" w14:textId="5C469603" w:rsidR="006A4C74" w:rsidRPr="006A4C74" w:rsidRDefault="006A4C74">
        <w:pPr>
          <w:pStyle w:val="a4"/>
          <w:jc w:val="center"/>
          <w:rPr>
            <w:sz w:val="22"/>
          </w:rPr>
        </w:pPr>
        <w:r w:rsidRPr="006A4C74">
          <w:rPr>
            <w:sz w:val="22"/>
          </w:rPr>
          <w:fldChar w:fldCharType="begin"/>
        </w:r>
        <w:r w:rsidRPr="006A4C74">
          <w:rPr>
            <w:sz w:val="22"/>
          </w:rPr>
          <w:instrText>PAGE   \* MERGEFORMAT</w:instrText>
        </w:r>
        <w:r w:rsidRPr="006A4C74">
          <w:rPr>
            <w:sz w:val="22"/>
          </w:rPr>
          <w:fldChar w:fldCharType="separate"/>
        </w:r>
        <w:r w:rsidR="001F29EC">
          <w:rPr>
            <w:noProof/>
            <w:sz w:val="22"/>
          </w:rPr>
          <w:t>8</w:t>
        </w:r>
        <w:r w:rsidRPr="006A4C74">
          <w:rPr>
            <w:sz w:val="22"/>
          </w:rPr>
          <w:fldChar w:fldCharType="end"/>
        </w:r>
      </w:p>
    </w:sdtContent>
  </w:sdt>
  <w:p w14:paraId="569A35A1" w14:textId="77777777" w:rsidR="006A4C74" w:rsidRPr="006A4C74" w:rsidRDefault="006A4C74">
    <w:pPr>
      <w:pStyle w:val="a4"/>
      <w:rPr>
        <w:sz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DE3"/>
    <w:rsid w:val="00006B7C"/>
    <w:rsid w:val="0001486D"/>
    <w:rsid w:val="000207DD"/>
    <w:rsid w:val="00027B6B"/>
    <w:rsid w:val="0003389F"/>
    <w:rsid w:val="00046759"/>
    <w:rsid w:val="000470E4"/>
    <w:rsid w:val="0009194E"/>
    <w:rsid w:val="00093E5C"/>
    <w:rsid w:val="000B048E"/>
    <w:rsid w:val="000D4C16"/>
    <w:rsid w:val="000E17CB"/>
    <w:rsid w:val="0011106D"/>
    <w:rsid w:val="001171B5"/>
    <w:rsid w:val="001233C3"/>
    <w:rsid w:val="001320D6"/>
    <w:rsid w:val="00160972"/>
    <w:rsid w:val="001669BC"/>
    <w:rsid w:val="00171671"/>
    <w:rsid w:val="001873E7"/>
    <w:rsid w:val="001902F7"/>
    <w:rsid w:val="001D157F"/>
    <w:rsid w:val="001E24C0"/>
    <w:rsid w:val="001F29EC"/>
    <w:rsid w:val="002077A3"/>
    <w:rsid w:val="00223569"/>
    <w:rsid w:val="00234D7E"/>
    <w:rsid w:val="00243C88"/>
    <w:rsid w:val="00244377"/>
    <w:rsid w:val="00246D99"/>
    <w:rsid w:val="00255AD2"/>
    <w:rsid w:val="002837EE"/>
    <w:rsid w:val="0029111C"/>
    <w:rsid w:val="002911AB"/>
    <w:rsid w:val="002A52CC"/>
    <w:rsid w:val="002A581B"/>
    <w:rsid w:val="002F7984"/>
    <w:rsid w:val="003203CB"/>
    <w:rsid w:val="003205EE"/>
    <w:rsid w:val="0032085D"/>
    <w:rsid w:val="00331F4A"/>
    <w:rsid w:val="00334218"/>
    <w:rsid w:val="00335976"/>
    <w:rsid w:val="00347EEC"/>
    <w:rsid w:val="00390AAD"/>
    <w:rsid w:val="003A3F56"/>
    <w:rsid w:val="003B1764"/>
    <w:rsid w:val="003B3E49"/>
    <w:rsid w:val="003B55F5"/>
    <w:rsid w:val="003C18E1"/>
    <w:rsid w:val="003D1BB3"/>
    <w:rsid w:val="003D3423"/>
    <w:rsid w:val="003D7651"/>
    <w:rsid w:val="0043455D"/>
    <w:rsid w:val="0044452C"/>
    <w:rsid w:val="00450DAC"/>
    <w:rsid w:val="004702FF"/>
    <w:rsid w:val="004B1FAD"/>
    <w:rsid w:val="004E483F"/>
    <w:rsid w:val="004E5C84"/>
    <w:rsid w:val="005216E1"/>
    <w:rsid w:val="00521885"/>
    <w:rsid w:val="00533116"/>
    <w:rsid w:val="00536E77"/>
    <w:rsid w:val="00543299"/>
    <w:rsid w:val="00544D39"/>
    <w:rsid w:val="00553E76"/>
    <w:rsid w:val="00565ADD"/>
    <w:rsid w:val="005769E3"/>
    <w:rsid w:val="00591D79"/>
    <w:rsid w:val="005C4307"/>
    <w:rsid w:val="005D3987"/>
    <w:rsid w:val="005F6D83"/>
    <w:rsid w:val="00601529"/>
    <w:rsid w:val="006060CF"/>
    <w:rsid w:val="0061012B"/>
    <w:rsid w:val="006335DC"/>
    <w:rsid w:val="00665B5C"/>
    <w:rsid w:val="00682A9A"/>
    <w:rsid w:val="00691AFC"/>
    <w:rsid w:val="006A4C74"/>
    <w:rsid w:val="006C7DA1"/>
    <w:rsid w:val="006D1735"/>
    <w:rsid w:val="006F65C0"/>
    <w:rsid w:val="0071193E"/>
    <w:rsid w:val="0073263C"/>
    <w:rsid w:val="00751968"/>
    <w:rsid w:val="007937C6"/>
    <w:rsid w:val="007B22F7"/>
    <w:rsid w:val="007C5F6A"/>
    <w:rsid w:val="007D7F45"/>
    <w:rsid w:val="007E6AAC"/>
    <w:rsid w:val="0081126B"/>
    <w:rsid w:val="00812B9E"/>
    <w:rsid w:val="00821E09"/>
    <w:rsid w:val="0082731A"/>
    <w:rsid w:val="0083411C"/>
    <w:rsid w:val="00835589"/>
    <w:rsid w:val="00841137"/>
    <w:rsid w:val="00860A1F"/>
    <w:rsid w:val="008635B2"/>
    <w:rsid w:val="008735E4"/>
    <w:rsid w:val="00883035"/>
    <w:rsid w:val="00884530"/>
    <w:rsid w:val="00890141"/>
    <w:rsid w:val="008A2900"/>
    <w:rsid w:val="008B5DD2"/>
    <w:rsid w:val="008C10B4"/>
    <w:rsid w:val="008D6DD5"/>
    <w:rsid w:val="008F5660"/>
    <w:rsid w:val="00902CAE"/>
    <w:rsid w:val="00906DCE"/>
    <w:rsid w:val="00966E37"/>
    <w:rsid w:val="0097361B"/>
    <w:rsid w:val="00977AC0"/>
    <w:rsid w:val="0099262D"/>
    <w:rsid w:val="009A3C1F"/>
    <w:rsid w:val="009F3904"/>
    <w:rsid w:val="009F6B6F"/>
    <w:rsid w:val="00A2143F"/>
    <w:rsid w:val="00A22977"/>
    <w:rsid w:val="00A262BA"/>
    <w:rsid w:val="00A26B0E"/>
    <w:rsid w:val="00A27719"/>
    <w:rsid w:val="00A32E50"/>
    <w:rsid w:val="00A56158"/>
    <w:rsid w:val="00A6382E"/>
    <w:rsid w:val="00A657A7"/>
    <w:rsid w:val="00B02B9D"/>
    <w:rsid w:val="00B26AD2"/>
    <w:rsid w:val="00B37CB0"/>
    <w:rsid w:val="00B41DE3"/>
    <w:rsid w:val="00B65003"/>
    <w:rsid w:val="00B75841"/>
    <w:rsid w:val="00B84B04"/>
    <w:rsid w:val="00BC54B0"/>
    <w:rsid w:val="00BD417B"/>
    <w:rsid w:val="00BF0851"/>
    <w:rsid w:val="00C00632"/>
    <w:rsid w:val="00C20AAA"/>
    <w:rsid w:val="00C2601D"/>
    <w:rsid w:val="00C2740E"/>
    <w:rsid w:val="00C46F99"/>
    <w:rsid w:val="00CA5195"/>
    <w:rsid w:val="00CD1B14"/>
    <w:rsid w:val="00CF6D0B"/>
    <w:rsid w:val="00D108A4"/>
    <w:rsid w:val="00D124D6"/>
    <w:rsid w:val="00D22C22"/>
    <w:rsid w:val="00D23607"/>
    <w:rsid w:val="00D54348"/>
    <w:rsid w:val="00D6097D"/>
    <w:rsid w:val="00D65893"/>
    <w:rsid w:val="00DA06B0"/>
    <w:rsid w:val="00DB51E6"/>
    <w:rsid w:val="00DD6AFB"/>
    <w:rsid w:val="00E130AD"/>
    <w:rsid w:val="00E41E09"/>
    <w:rsid w:val="00E44710"/>
    <w:rsid w:val="00E541F6"/>
    <w:rsid w:val="00E75299"/>
    <w:rsid w:val="00E77769"/>
    <w:rsid w:val="00E8024F"/>
    <w:rsid w:val="00E93285"/>
    <w:rsid w:val="00EB3CDD"/>
    <w:rsid w:val="00EB6EEE"/>
    <w:rsid w:val="00EC7648"/>
    <w:rsid w:val="00ED3615"/>
    <w:rsid w:val="00ED7C57"/>
    <w:rsid w:val="00F16BDD"/>
    <w:rsid w:val="00F21682"/>
    <w:rsid w:val="00F654CA"/>
    <w:rsid w:val="00F906C9"/>
    <w:rsid w:val="00FB2FBA"/>
    <w:rsid w:val="00FF0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5C396"/>
  <w15:chartTrackingRefBased/>
  <w15:docId w15:val="{70FF3FA0-0284-4B12-97BD-0020BD6BD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color w:val="000000" w:themeColor="text1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193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A4C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6A4C74"/>
  </w:style>
  <w:style w:type="paragraph" w:styleId="a6">
    <w:name w:val="footer"/>
    <w:basedOn w:val="a"/>
    <w:link w:val="a7"/>
    <w:uiPriority w:val="99"/>
    <w:unhideWhenUsed/>
    <w:rsid w:val="006A4C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6A4C74"/>
  </w:style>
  <w:style w:type="paragraph" w:styleId="a8">
    <w:name w:val="footnote text"/>
    <w:basedOn w:val="a"/>
    <w:link w:val="a9"/>
    <w:uiPriority w:val="99"/>
    <w:unhideWhenUsed/>
    <w:rsid w:val="004702FF"/>
    <w:pPr>
      <w:spacing w:after="0" w:line="240" w:lineRule="auto"/>
    </w:pPr>
    <w:rPr>
      <w:sz w:val="20"/>
      <w:szCs w:val="20"/>
    </w:rPr>
  </w:style>
  <w:style w:type="character" w:customStyle="1" w:styleId="a9">
    <w:name w:val="Текст виноски Знак"/>
    <w:basedOn w:val="a0"/>
    <w:link w:val="a8"/>
    <w:uiPriority w:val="99"/>
    <w:rsid w:val="004702FF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4702FF"/>
    <w:rPr>
      <w:vertAlign w:val="superscript"/>
    </w:rPr>
  </w:style>
  <w:style w:type="character" w:styleId="ab">
    <w:name w:val="Hyperlink"/>
    <w:basedOn w:val="a0"/>
    <w:uiPriority w:val="99"/>
    <w:rsid w:val="006060CF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3203C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mof.gov.ua/uk/templates_on_internal_control_and_internal_audit-415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4ACBEF-46DC-466B-B55F-13E0D8E04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8</Pages>
  <Words>9443</Words>
  <Characters>5383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Vitalii Onyshchenko</dc:creator>
  <cp:keywords/>
  <dc:description/>
  <cp:lastModifiedBy>Онищенко Віталій Володимирович</cp:lastModifiedBy>
  <cp:revision>36</cp:revision>
  <dcterms:created xsi:type="dcterms:W3CDTF">2023-09-07T14:29:00Z</dcterms:created>
  <dcterms:modified xsi:type="dcterms:W3CDTF">2023-09-11T12:47:00Z</dcterms:modified>
</cp:coreProperties>
</file>