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6F9" w:rsidRPr="00CB5E56" w:rsidRDefault="00307574">
      <w:pPr>
        <w:pStyle w:val="a3"/>
        <w:jc w:val="right"/>
        <w:rPr>
          <w:rFonts w:ascii="Times New Roman" w:hAnsi="Times New Roman"/>
          <w:b/>
          <w:sz w:val="24"/>
          <w:szCs w:val="24"/>
          <w:u w:val="single"/>
        </w:rPr>
      </w:pPr>
      <w:r w:rsidRPr="00CB5E56">
        <w:rPr>
          <w:rFonts w:ascii="Times New Roman" w:hAnsi="Times New Roman"/>
          <w:b/>
          <w:sz w:val="24"/>
          <w:szCs w:val="24"/>
          <w:u w:val="single"/>
        </w:rPr>
        <w:t>Міністерство фінансів України</w:t>
      </w:r>
    </w:p>
    <w:p w:rsidR="00C376F9" w:rsidRPr="00CB5E56" w:rsidRDefault="00C376F9">
      <w:pPr>
        <w:pStyle w:val="a3"/>
        <w:jc w:val="center"/>
        <w:rPr>
          <w:rFonts w:ascii="Times New Roman" w:hAnsi="Times New Roman"/>
          <w:sz w:val="16"/>
          <w:szCs w:val="16"/>
        </w:rPr>
      </w:pPr>
    </w:p>
    <w:p w:rsidR="00C376F9" w:rsidRPr="00CB5E56" w:rsidRDefault="00C376F9">
      <w:pPr>
        <w:pStyle w:val="a3"/>
        <w:jc w:val="center"/>
        <w:rPr>
          <w:rFonts w:ascii="Times New Roman" w:hAnsi="Times New Roman"/>
          <w:b/>
          <w:sz w:val="24"/>
          <w:szCs w:val="24"/>
        </w:rPr>
      </w:pPr>
    </w:p>
    <w:p w:rsidR="00C376F9" w:rsidRPr="00CB5E56" w:rsidRDefault="00307574">
      <w:pPr>
        <w:pStyle w:val="a3"/>
        <w:jc w:val="center"/>
        <w:rPr>
          <w:rFonts w:ascii="Times New Roman" w:hAnsi="Times New Roman"/>
          <w:b/>
          <w:sz w:val="24"/>
          <w:szCs w:val="24"/>
        </w:rPr>
      </w:pPr>
      <w:r w:rsidRPr="00CB5E56">
        <w:rPr>
          <w:rFonts w:ascii="Times New Roman" w:hAnsi="Times New Roman"/>
          <w:b/>
          <w:sz w:val="24"/>
          <w:szCs w:val="24"/>
        </w:rPr>
        <w:t>Звіт</w:t>
      </w:r>
    </w:p>
    <w:p w:rsidR="00C376F9" w:rsidRPr="00CB5E56" w:rsidRDefault="00307574">
      <w:pPr>
        <w:pStyle w:val="a3"/>
        <w:jc w:val="center"/>
        <w:rPr>
          <w:rFonts w:ascii="Times New Roman" w:hAnsi="Times New Roman"/>
          <w:b/>
          <w:sz w:val="24"/>
          <w:szCs w:val="24"/>
        </w:rPr>
      </w:pPr>
      <w:r w:rsidRPr="00CB5E56">
        <w:rPr>
          <w:rFonts w:ascii="Times New Roman" w:hAnsi="Times New Roman"/>
          <w:b/>
          <w:sz w:val="24"/>
          <w:szCs w:val="24"/>
        </w:rPr>
        <w:t xml:space="preserve">щодо виконання Угоди про асоціацію між Україною, з однієї сторони, та Європейським Союзом, </w:t>
      </w:r>
    </w:p>
    <w:p w:rsidR="00C376F9" w:rsidRPr="00CB5E56" w:rsidRDefault="00307574">
      <w:pPr>
        <w:pStyle w:val="a3"/>
        <w:jc w:val="center"/>
        <w:rPr>
          <w:rFonts w:ascii="Times New Roman" w:hAnsi="Times New Roman"/>
          <w:b/>
          <w:sz w:val="24"/>
          <w:szCs w:val="24"/>
        </w:rPr>
      </w:pPr>
      <w:r w:rsidRPr="00CB5E56">
        <w:rPr>
          <w:rFonts w:ascii="Times New Roman" w:hAnsi="Times New Roman"/>
          <w:b/>
          <w:sz w:val="24"/>
          <w:szCs w:val="24"/>
        </w:rPr>
        <w:t>Європейським співтовариством з атомної енергії  і їхніми державами-членами, з іншої сторони</w:t>
      </w:r>
    </w:p>
    <w:p w:rsidR="00C376F9" w:rsidRPr="00CB5E56" w:rsidRDefault="00307574">
      <w:pPr>
        <w:pStyle w:val="a3"/>
        <w:jc w:val="center"/>
        <w:rPr>
          <w:rFonts w:ascii="Times New Roman" w:hAnsi="Times New Roman"/>
          <w:b/>
          <w:sz w:val="24"/>
          <w:szCs w:val="24"/>
          <w:u w:val="single"/>
        </w:rPr>
      </w:pPr>
      <w:r w:rsidRPr="00CB5E56">
        <w:rPr>
          <w:rFonts w:ascii="Times New Roman" w:hAnsi="Times New Roman"/>
          <w:b/>
          <w:sz w:val="24"/>
          <w:szCs w:val="24"/>
          <w:u w:val="single"/>
        </w:rPr>
        <w:t>за І</w:t>
      </w:r>
      <w:r w:rsidR="008C17AD" w:rsidRPr="00CB5E56">
        <w:rPr>
          <w:rFonts w:ascii="Times New Roman" w:hAnsi="Times New Roman"/>
          <w:b/>
          <w:sz w:val="24"/>
          <w:szCs w:val="24"/>
          <w:u w:val="single"/>
        </w:rPr>
        <w:t xml:space="preserve"> квартал 2023</w:t>
      </w:r>
      <w:r w:rsidRPr="00CB5E56">
        <w:rPr>
          <w:rFonts w:ascii="Times New Roman" w:hAnsi="Times New Roman"/>
          <w:b/>
          <w:sz w:val="24"/>
          <w:szCs w:val="24"/>
          <w:u w:val="single"/>
        </w:rPr>
        <w:t xml:space="preserve"> року</w:t>
      </w:r>
    </w:p>
    <w:p w:rsidR="00C376F9" w:rsidRPr="00CB5E56" w:rsidRDefault="00C376F9">
      <w:pPr>
        <w:pStyle w:val="a3"/>
        <w:jc w:val="center"/>
        <w:rPr>
          <w:rFonts w:ascii="Times New Roman" w:hAnsi="Times New Roman"/>
          <w:b/>
          <w:sz w:val="16"/>
          <w:szCs w:val="16"/>
          <w:u w:val="single"/>
        </w:rPr>
      </w:pPr>
    </w:p>
    <w:tbl>
      <w:tblPr>
        <w:tblStyle w:val="afb"/>
        <w:tblpPr w:leftFromText="180" w:rightFromText="180" w:vertAnchor="text" w:tblpX="-176" w:tblpY="1"/>
        <w:tblOverlap w:val="never"/>
        <w:tblW w:w="15480" w:type="dxa"/>
        <w:tblLook w:val="04A0" w:firstRow="1" w:lastRow="0" w:firstColumn="1" w:lastColumn="0" w:noHBand="0" w:noVBand="1"/>
      </w:tblPr>
      <w:tblGrid>
        <w:gridCol w:w="3715"/>
        <w:gridCol w:w="4111"/>
        <w:gridCol w:w="7654"/>
      </w:tblGrid>
      <w:tr w:rsidR="00C376F9" w:rsidRPr="00CB5E56">
        <w:trPr>
          <w:trHeight w:val="570"/>
        </w:trPr>
        <w:tc>
          <w:tcPr>
            <w:tcW w:w="3715" w:type="dxa"/>
            <w:vAlign w:val="center"/>
          </w:tcPr>
          <w:p w:rsidR="00C376F9" w:rsidRPr="00CB5E56" w:rsidRDefault="00307574">
            <w:pPr>
              <w:pStyle w:val="a3"/>
              <w:jc w:val="center"/>
              <w:rPr>
                <w:rFonts w:ascii="Times New Roman" w:hAnsi="Times New Roman"/>
                <w:b/>
                <w:sz w:val="24"/>
                <w:szCs w:val="24"/>
              </w:rPr>
            </w:pPr>
            <w:r w:rsidRPr="00CB5E56">
              <w:rPr>
                <w:rFonts w:ascii="Times New Roman" w:hAnsi="Times New Roman"/>
                <w:b/>
                <w:sz w:val="24"/>
                <w:szCs w:val="24"/>
              </w:rPr>
              <w:t>Найменування завдання</w:t>
            </w:r>
          </w:p>
        </w:tc>
        <w:tc>
          <w:tcPr>
            <w:tcW w:w="4111" w:type="dxa"/>
            <w:vAlign w:val="center"/>
          </w:tcPr>
          <w:p w:rsidR="00C376F9" w:rsidRPr="00CB5E56" w:rsidRDefault="00307574">
            <w:pPr>
              <w:pStyle w:val="a3"/>
              <w:jc w:val="center"/>
              <w:rPr>
                <w:rFonts w:ascii="Times New Roman" w:hAnsi="Times New Roman"/>
                <w:b/>
                <w:sz w:val="24"/>
                <w:szCs w:val="24"/>
              </w:rPr>
            </w:pPr>
            <w:r w:rsidRPr="00CB5E56">
              <w:rPr>
                <w:rFonts w:ascii="Times New Roman" w:hAnsi="Times New Roman"/>
                <w:b/>
                <w:sz w:val="24"/>
                <w:szCs w:val="24"/>
              </w:rPr>
              <w:t>Найменування заходу</w:t>
            </w:r>
          </w:p>
        </w:tc>
        <w:tc>
          <w:tcPr>
            <w:tcW w:w="7654" w:type="dxa"/>
            <w:vAlign w:val="center"/>
          </w:tcPr>
          <w:p w:rsidR="00C376F9" w:rsidRPr="00CB5E56" w:rsidRDefault="00307574">
            <w:pPr>
              <w:pStyle w:val="a3"/>
              <w:jc w:val="center"/>
              <w:rPr>
                <w:rFonts w:ascii="Times New Roman" w:hAnsi="Times New Roman"/>
                <w:b/>
                <w:sz w:val="24"/>
                <w:szCs w:val="24"/>
              </w:rPr>
            </w:pPr>
            <w:r w:rsidRPr="00CB5E56">
              <w:rPr>
                <w:rFonts w:ascii="Times New Roman" w:hAnsi="Times New Roman"/>
                <w:b/>
                <w:sz w:val="24"/>
                <w:szCs w:val="24"/>
              </w:rPr>
              <w:t>Прогрес виконання заходу у звітному періоді</w:t>
            </w:r>
          </w:p>
        </w:tc>
      </w:tr>
      <w:tr w:rsidR="00C376F9" w:rsidRPr="00CB5E56">
        <w:trPr>
          <w:trHeight w:val="343"/>
        </w:trPr>
        <w:tc>
          <w:tcPr>
            <w:tcW w:w="15480" w:type="dxa"/>
            <w:gridSpan w:val="3"/>
            <w:shd w:val="clear" w:color="auto" w:fill="B8CCE4" w:themeFill="accent1" w:themeFillTint="66"/>
          </w:tcPr>
          <w:p w:rsidR="00C376F9" w:rsidRPr="00CB5E56" w:rsidRDefault="00307574">
            <w:pPr>
              <w:pStyle w:val="a3"/>
              <w:ind w:firstLine="464"/>
              <w:jc w:val="center"/>
              <w:rPr>
                <w:rFonts w:ascii="Times New Roman" w:hAnsi="Times New Roman"/>
                <w:b/>
                <w:sz w:val="24"/>
                <w:szCs w:val="24"/>
              </w:rPr>
            </w:pPr>
            <w:r w:rsidRPr="00CB5E56">
              <w:rPr>
                <w:rFonts w:ascii="Times New Roman" w:hAnsi="Times New Roman"/>
                <w:b/>
                <w:sz w:val="24"/>
                <w:szCs w:val="24"/>
              </w:rPr>
              <w:t xml:space="preserve">Митні питання </w:t>
            </w:r>
          </w:p>
        </w:tc>
      </w:tr>
      <w:tr w:rsidR="00C376F9" w:rsidRPr="00CB5E56">
        <w:tc>
          <w:tcPr>
            <w:tcW w:w="3715" w:type="dxa"/>
            <w:vMerge w:val="restart"/>
          </w:tcPr>
          <w:p w:rsidR="00C376F9" w:rsidRPr="00CB5E56" w:rsidRDefault="00307574">
            <w:pPr>
              <w:jc w:val="both"/>
              <w:rPr>
                <w:rFonts w:ascii="Times New Roman" w:hAnsi="Times New Roman"/>
                <w:sz w:val="24"/>
                <w:szCs w:val="24"/>
                <w:lang w:eastAsia="uk-UA"/>
              </w:rPr>
            </w:pPr>
            <w:r w:rsidRPr="00CB5E56">
              <w:rPr>
                <w:rFonts w:ascii="Times New Roman" w:hAnsi="Times New Roman"/>
                <w:sz w:val="24"/>
                <w:szCs w:val="24"/>
              </w:rPr>
              <w:t>476, 480</w:t>
            </w:r>
            <w:r w:rsidRPr="00CB5E56">
              <w:rPr>
                <w:rFonts w:ascii="Times New Roman" w:hAnsi="Times New Roman"/>
                <w:sz w:val="24"/>
                <w:szCs w:val="24"/>
                <w:lang w:val="ru-RU"/>
              </w:rPr>
              <w:t>, 483, 485</w:t>
            </w:r>
            <w:r w:rsidRPr="00CB5E56">
              <w:rPr>
                <w:rFonts w:ascii="Times New Roman" w:hAnsi="Times New Roman"/>
                <w:sz w:val="24"/>
                <w:szCs w:val="24"/>
              </w:rPr>
              <w:t>-487, 489-493, 496-501, 503-506, 508-513, 515-516, 518-533, 536-544, 546-551, 553 щодо імплементації Регламенту (ЄС) 450/2008 (скасований та замінений Регламентом (ЄС) 952/2013)</w:t>
            </w:r>
          </w:p>
        </w:tc>
        <w:tc>
          <w:tcPr>
            <w:tcW w:w="4111" w:type="dxa"/>
          </w:tcPr>
          <w:p w:rsidR="00C376F9" w:rsidRPr="00CB5E56" w:rsidRDefault="00307574">
            <w:pPr>
              <w:jc w:val="both"/>
              <w:rPr>
                <w:rFonts w:ascii="Times New Roman" w:hAnsi="Times New Roman"/>
                <w:sz w:val="24"/>
                <w:szCs w:val="24"/>
              </w:rPr>
            </w:pPr>
            <w:r w:rsidRPr="00CB5E56">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654" w:type="dxa"/>
            <w:vMerge w:val="restart"/>
          </w:tcPr>
          <w:p w:rsidR="00C376F9" w:rsidRPr="00CB5E56" w:rsidRDefault="00307574">
            <w:pPr>
              <w:pStyle w:val="a3"/>
              <w:ind w:firstLine="464"/>
              <w:jc w:val="both"/>
              <w:rPr>
                <w:rFonts w:ascii="Times New Roman" w:hAnsi="Times New Roman"/>
                <w:sz w:val="24"/>
                <w:szCs w:val="24"/>
              </w:rPr>
            </w:pPr>
            <w:r w:rsidRPr="00CB5E56">
              <w:rPr>
                <w:rFonts w:ascii="Times New Roman" w:hAnsi="Times New Roman"/>
                <w:b/>
                <w:sz w:val="24"/>
                <w:szCs w:val="24"/>
              </w:rPr>
              <w:t>1)</w:t>
            </w:r>
            <w:r w:rsidRPr="00CB5E56">
              <w:rPr>
                <w:rFonts w:ascii="Times New Roman" w:hAnsi="Times New Roman"/>
                <w:sz w:val="24"/>
                <w:szCs w:val="24"/>
              </w:rPr>
              <w:t xml:space="preserve"> </w:t>
            </w:r>
            <w:r w:rsidRPr="00CB5E56">
              <w:rPr>
                <w:rFonts w:ascii="Times New Roman" w:hAnsi="Times New Roman"/>
                <w:b/>
                <w:sz w:val="24"/>
                <w:szCs w:val="24"/>
              </w:rPr>
              <w:t>Виконується.</w:t>
            </w:r>
            <w:r w:rsidRPr="00CB5E56">
              <w:rPr>
                <w:rFonts w:ascii="Times New Roman" w:hAnsi="Times New Roman"/>
                <w:sz w:val="24"/>
                <w:szCs w:val="24"/>
              </w:rPr>
              <w:t xml:space="preserve">  Робота над адаптацією положень Митного кодексу України у відповідність до законодавства ЄС триває. </w:t>
            </w:r>
          </w:p>
          <w:p w:rsidR="00C376F9" w:rsidRPr="00CB5E56" w:rsidRDefault="00307574">
            <w:pPr>
              <w:pStyle w:val="a3"/>
              <w:ind w:firstLine="464"/>
              <w:jc w:val="both"/>
              <w:rPr>
                <w:rFonts w:ascii="Times New Roman" w:hAnsi="Times New Roman"/>
                <w:sz w:val="24"/>
                <w:szCs w:val="24"/>
              </w:rPr>
            </w:pPr>
            <w:r w:rsidRPr="00CB5E56">
              <w:rPr>
                <w:rFonts w:ascii="Times New Roman" w:hAnsi="Times New Roman"/>
                <w:sz w:val="24"/>
                <w:szCs w:val="24"/>
              </w:rPr>
              <w:t xml:space="preserve">На сьогодні Верховною Радою України прийнято Закон України </w:t>
            </w:r>
            <w:r w:rsidRPr="00CB5E56">
              <w:rPr>
                <w:rFonts w:ascii="Times New Roman" w:hAnsi="Times New Roman"/>
                <w:sz w:val="24"/>
                <w:szCs w:val="24"/>
              </w:rPr>
              <w:br/>
              <w:t>від 15.08.2022 № 2510-IX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C376F9" w:rsidRPr="00CB5E56" w:rsidRDefault="00307574">
            <w:pPr>
              <w:pStyle w:val="a3"/>
              <w:ind w:firstLine="464"/>
              <w:jc w:val="both"/>
              <w:rPr>
                <w:rFonts w:ascii="Times New Roman" w:hAnsi="Times New Roman"/>
                <w:sz w:val="24"/>
                <w:szCs w:val="24"/>
                <w:lang w:eastAsia="uk-UA"/>
              </w:rPr>
            </w:pPr>
            <w:r w:rsidRPr="00CB5E56">
              <w:rPr>
                <w:rFonts w:ascii="Times New Roman" w:hAnsi="Times New Roman"/>
                <w:spacing w:val="-2"/>
                <w:sz w:val="24"/>
                <w:szCs w:val="24"/>
              </w:rPr>
              <w:t xml:space="preserve">Розпорядженням </w:t>
            </w:r>
            <w:r w:rsidRPr="00CB5E56">
              <w:rPr>
                <w:rFonts w:ascii="Times New Roman" w:hAnsi="Times New Roman"/>
                <w:sz w:val="24"/>
                <w:szCs w:val="24"/>
              </w:rPr>
              <w:t xml:space="preserve">Кабінету Міністрів України </w:t>
            </w:r>
            <w:r w:rsidRPr="00CB5E56">
              <w:rPr>
                <w:rFonts w:ascii="Times New Roman" w:hAnsi="Times New Roman"/>
                <w:spacing w:val="-2"/>
                <w:sz w:val="24"/>
                <w:szCs w:val="24"/>
              </w:rPr>
              <w:t xml:space="preserve">від 08.10.2022. </w:t>
            </w:r>
            <w:r w:rsidRPr="00CB5E56">
              <w:rPr>
                <w:rFonts w:ascii="Times New Roman" w:hAnsi="Times New Roman"/>
                <w:spacing w:val="-2"/>
                <w:sz w:val="24"/>
                <w:szCs w:val="24"/>
              </w:rPr>
              <w:br/>
              <w:t>№ 896-р</w:t>
            </w:r>
            <w:r w:rsidRPr="00CB5E56">
              <w:rPr>
                <w:rFonts w:ascii="Times New Roman" w:hAnsi="Times New Roman"/>
                <w:sz w:val="24"/>
                <w:szCs w:val="24"/>
                <w:lang w:eastAsia="uk-UA"/>
              </w:rPr>
              <w:t xml:space="preserve"> схвалено проект Рішення Комітету асоціації Україна - ЄС у торговельному складі про внесення змін до Додатка XV (Наближення митного законодавства) до Глави 5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C376F9" w:rsidRPr="00CB5E56" w:rsidRDefault="00307574">
            <w:pPr>
              <w:pStyle w:val="a3"/>
              <w:ind w:firstLine="464"/>
              <w:jc w:val="both"/>
              <w:rPr>
                <w:rFonts w:ascii="Times New Roman" w:hAnsi="Times New Roman"/>
                <w:sz w:val="24"/>
                <w:szCs w:val="24"/>
                <w:lang w:eastAsia="uk-UA"/>
              </w:rPr>
            </w:pPr>
            <w:r w:rsidRPr="00CB5E56">
              <w:rPr>
                <w:rFonts w:ascii="Times New Roman" w:hAnsi="Times New Roman"/>
                <w:sz w:val="24"/>
                <w:szCs w:val="24"/>
                <w:lang w:eastAsia="uk-UA"/>
              </w:rPr>
              <w:t xml:space="preserve">Додаток  XV оновлено відповідно </w:t>
            </w:r>
            <w:r w:rsidRPr="00CB5E56">
              <w:rPr>
                <w:rFonts w:ascii="Times New Roman" w:hAnsi="Times New Roman"/>
                <w:sz w:val="24"/>
                <w:lang w:eastAsia="uk-UA"/>
              </w:rPr>
              <w:t xml:space="preserve">до </w:t>
            </w:r>
            <w:r w:rsidRPr="00CB5E56">
              <w:rPr>
                <w:rFonts w:ascii="Times New Roman" w:hAnsi="Times New Roman"/>
                <w:sz w:val="24"/>
                <w:szCs w:val="24"/>
                <w:lang w:eastAsia="uk-UA"/>
              </w:rPr>
              <w:t>РІШЕННЯ № 1/2022 Комітету Асоціації Україна - ЄС у торговельному складі щодо оновлення Додатка XV (Наближення митного законодавства)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від 25 жовтня 2022 року.</w:t>
            </w:r>
          </w:p>
          <w:p w:rsidR="00C376F9" w:rsidRPr="00CB5E56" w:rsidRDefault="00307574">
            <w:pPr>
              <w:pStyle w:val="a3"/>
              <w:ind w:firstLine="464"/>
              <w:jc w:val="both"/>
              <w:rPr>
                <w:rFonts w:ascii="Times New Roman" w:hAnsi="Times New Roman"/>
                <w:color w:val="333333"/>
                <w:sz w:val="24"/>
                <w:szCs w:val="24"/>
                <w:lang w:eastAsia="uk-UA"/>
              </w:rPr>
            </w:pPr>
            <w:r w:rsidRPr="00CB5E56">
              <w:rPr>
                <w:rFonts w:ascii="Times New Roman" w:hAnsi="Times New Roman"/>
                <w:sz w:val="24"/>
                <w:szCs w:val="24"/>
                <w:lang w:eastAsia="uk-UA"/>
              </w:rPr>
              <w:t>Наразі Мінфіном,</w:t>
            </w:r>
            <w:r w:rsidRPr="00CB5E56">
              <w:rPr>
                <w:rFonts w:ascii="Times New Roman" w:hAnsi="Times New Roman"/>
                <w:sz w:val="24"/>
                <w:szCs w:val="24"/>
              </w:rPr>
              <w:t xml:space="preserve"> </w:t>
            </w:r>
            <w:r w:rsidRPr="00CB5E56">
              <w:rPr>
                <w:rFonts w:ascii="Times New Roman" w:hAnsi="Times New Roman"/>
                <w:sz w:val="24"/>
                <w:szCs w:val="24"/>
                <w:lang w:eastAsia="uk-UA"/>
              </w:rPr>
              <w:t xml:space="preserve">разом із Держмитслужбою та експертами програми ЄС “EU4PFM”, </w:t>
            </w:r>
            <w:r w:rsidRPr="00CB5E56">
              <w:rPr>
                <w:rFonts w:ascii="Times New Roman" w:hAnsi="Times New Roman"/>
                <w:sz w:val="24"/>
                <w:szCs w:val="24"/>
              </w:rPr>
              <w:t xml:space="preserve">з метою </w:t>
            </w:r>
            <w:r w:rsidRPr="00CB5E56">
              <w:rPr>
                <w:rFonts w:ascii="Times New Roman" w:hAnsi="Times New Roman"/>
                <w:sz w:val="24"/>
                <w:szCs w:val="24"/>
                <w:lang w:eastAsia="uk-UA"/>
              </w:rPr>
              <w:t xml:space="preserve">наближення митного законодавства України до митного законодавства ЄС згідно з оновленим Додатком XV ведуться роботи щодо розробки </w:t>
            </w:r>
            <w:r w:rsidRPr="00CB5E56">
              <w:t xml:space="preserve"> </w:t>
            </w:r>
            <w:r w:rsidRPr="00CB5E56">
              <w:rPr>
                <w:rFonts w:ascii="Times New Roman" w:hAnsi="Times New Roman"/>
                <w:sz w:val="24"/>
                <w:szCs w:val="24"/>
                <w:lang w:eastAsia="uk-UA"/>
              </w:rPr>
              <w:t>проекту Закону України “Про внесення змін до Митного кодексу України щодо забезпечення виконання Україною міжнародно-правових зобов’язань у</w:t>
            </w:r>
            <w:r w:rsidR="00493C82" w:rsidRPr="00CB5E56">
              <w:rPr>
                <w:rFonts w:ascii="Times New Roman" w:hAnsi="Times New Roman"/>
                <w:sz w:val="24"/>
                <w:szCs w:val="24"/>
                <w:lang w:eastAsia="uk-UA"/>
              </w:rPr>
              <w:t xml:space="preserve"> сфері європейської інтеграції” </w:t>
            </w:r>
            <w:r w:rsidR="00493C82" w:rsidRPr="00CB5E56">
              <w:rPr>
                <w:rFonts w:ascii="Times New Roman" w:hAnsi="Times New Roman"/>
                <w:i/>
                <w:sz w:val="24"/>
                <w:szCs w:val="24"/>
              </w:rPr>
              <w:t>(без змін).</w:t>
            </w:r>
          </w:p>
        </w:tc>
      </w:tr>
      <w:tr w:rsidR="00C376F9" w:rsidRPr="00CB5E56">
        <w:tc>
          <w:tcPr>
            <w:tcW w:w="3715" w:type="dxa"/>
            <w:vMerge/>
          </w:tcPr>
          <w:p w:rsidR="00C376F9" w:rsidRPr="00CB5E56" w:rsidRDefault="00C376F9">
            <w:pPr>
              <w:jc w:val="both"/>
              <w:rPr>
                <w:rFonts w:ascii="Times New Roman" w:hAnsi="Times New Roman"/>
                <w:sz w:val="24"/>
                <w:szCs w:val="24"/>
                <w:lang w:eastAsia="uk-UA"/>
              </w:rPr>
            </w:pPr>
          </w:p>
        </w:tc>
        <w:tc>
          <w:tcPr>
            <w:tcW w:w="4111" w:type="dxa"/>
          </w:tcPr>
          <w:p w:rsidR="00C376F9" w:rsidRPr="00CB5E56" w:rsidRDefault="00307574">
            <w:pPr>
              <w:jc w:val="both"/>
              <w:rPr>
                <w:rFonts w:ascii="Times New Roman" w:hAnsi="Times New Roman"/>
                <w:sz w:val="24"/>
                <w:szCs w:val="24"/>
              </w:rPr>
            </w:pPr>
            <w:r w:rsidRPr="00CB5E56">
              <w:rPr>
                <w:rFonts w:ascii="Times New Roman" w:hAnsi="Times New Roman"/>
                <w:sz w:val="24"/>
                <w:szCs w:val="24"/>
              </w:rPr>
              <w:t>2) опрацювання законопроекту з експертами ЄС</w:t>
            </w:r>
          </w:p>
        </w:tc>
        <w:tc>
          <w:tcPr>
            <w:tcW w:w="7654" w:type="dxa"/>
            <w:vMerge/>
          </w:tcPr>
          <w:p w:rsidR="00C376F9" w:rsidRPr="00CB5E56" w:rsidRDefault="00C376F9">
            <w:pPr>
              <w:ind w:firstLine="464"/>
              <w:jc w:val="both"/>
              <w:rPr>
                <w:rFonts w:ascii="Times New Roman" w:hAnsi="Times New Roman"/>
                <w:b/>
                <w:sz w:val="24"/>
                <w:szCs w:val="24"/>
              </w:rPr>
            </w:pPr>
          </w:p>
        </w:tc>
      </w:tr>
      <w:tr w:rsidR="00C376F9" w:rsidRPr="00CB5E56">
        <w:tc>
          <w:tcPr>
            <w:tcW w:w="3715" w:type="dxa"/>
            <w:vMerge/>
          </w:tcPr>
          <w:p w:rsidR="00C376F9" w:rsidRPr="00CB5E56" w:rsidRDefault="00C376F9">
            <w:pPr>
              <w:jc w:val="both"/>
              <w:rPr>
                <w:rFonts w:ascii="Times New Roman" w:hAnsi="Times New Roman"/>
                <w:sz w:val="24"/>
                <w:szCs w:val="24"/>
                <w:lang w:eastAsia="uk-UA"/>
              </w:rPr>
            </w:pPr>
          </w:p>
        </w:tc>
        <w:tc>
          <w:tcPr>
            <w:tcW w:w="4111" w:type="dxa"/>
          </w:tcPr>
          <w:p w:rsidR="00C376F9" w:rsidRPr="00CB5E56" w:rsidRDefault="00307574">
            <w:pPr>
              <w:jc w:val="both"/>
              <w:rPr>
                <w:rFonts w:ascii="Times New Roman" w:hAnsi="Times New Roman"/>
                <w:sz w:val="24"/>
                <w:szCs w:val="24"/>
              </w:rPr>
            </w:pPr>
            <w:r w:rsidRPr="00CB5E56">
              <w:rPr>
                <w:rFonts w:ascii="Times New Roman" w:hAnsi="Times New Roman"/>
                <w:sz w:val="24"/>
                <w:szCs w:val="24"/>
              </w:rPr>
              <w:t>3) забезпечення супроводження розгляду Верховною Радою України законопроекту</w:t>
            </w:r>
          </w:p>
        </w:tc>
        <w:tc>
          <w:tcPr>
            <w:tcW w:w="7654" w:type="dxa"/>
            <w:vMerge/>
          </w:tcPr>
          <w:p w:rsidR="00C376F9" w:rsidRPr="00CB5E56" w:rsidRDefault="00C376F9">
            <w:pPr>
              <w:ind w:firstLine="464"/>
              <w:jc w:val="both"/>
              <w:rPr>
                <w:rFonts w:ascii="Times New Roman" w:hAnsi="Times New Roman"/>
                <w:b/>
                <w:sz w:val="24"/>
                <w:szCs w:val="24"/>
              </w:rPr>
            </w:pPr>
          </w:p>
        </w:tc>
      </w:tr>
      <w:tr w:rsidR="00C376F9" w:rsidRPr="00CB5E56">
        <w:trPr>
          <w:trHeight w:val="576"/>
        </w:trPr>
        <w:tc>
          <w:tcPr>
            <w:tcW w:w="3715" w:type="dxa"/>
            <w:vMerge w:val="restart"/>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lastRenderedPageBreak/>
              <w:t>488. Законодавче закріплення правил щодо визначення непреференційного походження товарів для застосування митних процедур</w:t>
            </w:r>
          </w:p>
        </w:tc>
        <w:tc>
          <w:tcPr>
            <w:tcW w:w="4111" w:type="dxa"/>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непреференційного походження товарів</w:t>
            </w:r>
          </w:p>
        </w:tc>
        <w:tc>
          <w:tcPr>
            <w:tcW w:w="7654" w:type="dxa"/>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1) Виконано</w:t>
            </w:r>
            <w:r w:rsidRPr="00CB5E56">
              <w:rPr>
                <w:rFonts w:ascii="Times New Roman" w:hAnsi="Times New Roman"/>
                <w:sz w:val="24"/>
                <w:szCs w:val="24"/>
              </w:rPr>
              <w:t>.</w:t>
            </w:r>
            <w:r w:rsidRPr="00CB5E56">
              <w:rPr>
                <w:rFonts w:ascii="Times New Roman" w:hAnsi="Times New Roman"/>
                <w:b/>
                <w:sz w:val="24"/>
                <w:szCs w:val="24"/>
              </w:rPr>
              <w:t xml:space="preserve"> </w:t>
            </w:r>
            <w:r w:rsidRPr="00CB5E56">
              <w:rPr>
                <w:rFonts w:ascii="Times New Roman" w:hAnsi="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07.04.2021 законопроект схвалено на засіданні Уряду України та </w:t>
            </w:r>
            <w:proofErr w:type="spellStart"/>
            <w:r w:rsidRPr="00CB5E56">
              <w:rPr>
                <w:rFonts w:ascii="Times New Roman" w:hAnsi="Times New Roman"/>
                <w:sz w:val="24"/>
                <w:szCs w:val="24"/>
              </w:rPr>
              <w:t>внесено</w:t>
            </w:r>
            <w:proofErr w:type="spellEnd"/>
            <w:r w:rsidRPr="00CB5E56">
              <w:rPr>
                <w:rFonts w:ascii="Times New Roman" w:hAnsi="Times New Roman"/>
                <w:sz w:val="24"/>
                <w:szCs w:val="24"/>
              </w:rPr>
              <w:t xml:space="preserve"> на розгляд Верховної Ради України </w:t>
            </w:r>
            <w:r w:rsidRPr="00CB5E56">
              <w:rPr>
                <w:rFonts w:ascii="Times New Roman" w:hAnsi="Times New Roman"/>
                <w:i/>
                <w:sz w:val="24"/>
                <w:szCs w:val="24"/>
              </w:rPr>
              <w:t>(без змін)</w:t>
            </w:r>
            <w:r w:rsidRPr="00CB5E56">
              <w:rPr>
                <w:rFonts w:ascii="Times New Roman" w:hAnsi="Times New Roman"/>
                <w:sz w:val="24"/>
                <w:szCs w:val="24"/>
              </w:rPr>
              <w:t>.</w:t>
            </w:r>
          </w:p>
        </w:tc>
      </w:tr>
      <w:tr w:rsidR="00C376F9" w:rsidRPr="00CB5E56">
        <w:trPr>
          <w:trHeight w:val="491"/>
        </w:trPr>
        <w:tc>
          <w:tcPr>
            <w:tcW w:w="3715" w:type="dxa"/>
            <w:vMerge/>
          </w:tcPr>
          <w:p w:rsidR="00C376F9" w:rsidRPr="00CB5E56" w:rsidRDefault="00C376F9">
            <w:pPr>
              <w:spacing w:before="120" w:line="228" w:lineRule="auto"/>
              <w:jc w:val="both"/>
              <w:rPr>
                <w:rFonts w:ascii="Times New Roman" w:hAnsi="Times New Roman"/>
                <w:sz w:val="24"/>
                <w:szCs w:val="24"/>
                <w:lang w:eastAsia="uk-UA"/>
              </w:rPr>
            </w:pPr>
          </w:p>
        </w:tc>
        <w:tc>
          <w:tcPr>
            <w:tcW w:w="4111" w:type="dxa"/>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2) опрацювання законопроекту з експертами ЄС</w:t>
            </w:r>
          </w:p>
        </w:tc>
        <w:tc>
          <w:tcPr>
            <w:tcW w:w="7654" w:type="dxa"/>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2) Виконано</w:t>
            </w:r>
            <w:r w:rsidRPr="00CB5E56">
              <w:rPr>
                <w:rFonts w:ascii="Times New Roman" w:hAnsi="Times New Roman"/>
                <w:sz w:val="24"/>
                <w:szCs w:val="24"/>
              </w:rPr>
              <w:t>.</w:t>
            </w:r>
            <w:r w:rsidRPr="00CB5E56">
              <w:rPr>
                <w:rFonts w:ascii="Times New Roman" w:hAnsi="Times New Roman"/>
                <w:b/>
                <w:sz w:val="24"/>
                <w:szCs w:val="24"/>
              </w:rPr>
              <w:t xml:space="preserve"> </w:t>
            </w:r>
            <w:r w:rsidRPr="00CB5E56">
              <w:rPr>
                <w:rFonts w:ascii="Times New Roman" w:hAnsi="Times New Roman"/>
                <w:sz w:val="24"/>
                <w:szCs w:val="24"/>
              </w:rPr>
              <w:t xml:space="preserve">Законопроект опрацьовано з експертами ЄС в рамках програми ЄС "Підтримка державного управління фінансами для України - EU4PFM" </w:t>
            </w:r>
            <w:r w:rsidRPr="00CB5E56">
              <w:rPr>
                <w:rFonts w:ascii="Times New Roman" w:hAnsi="Times New Roman"/>
                <w:i/>
                <w:sz w:val="24"/>
                <w:szCs w:val="24"/>
              </w:rPr>
              <w:t>(без змін)</w:t>
            </w:r>
            <w:r w:rsidRPr="00CB5E56">
              <w:rPr>
                <w:rFonts w:ascii="Times New Roman" w:hAnsi="Times New Roman"/>
                <w:sz w:val="24"/>
                <w:szCs w:val="24"/>
              </w:rPr>
              <w:t>.</w:t>
            </w:r>
          </w:p>
        </w:tc>
      </w:tr>
      <w:tr w:rsidR="00C376F9" w:rsidRPr="00CB5E56">
        <w:trPr>
          <w:trHeight w:val="826"/>
        </w:trPr>
        <w:tc>
          <w:tcPr>
            <w:tcW w:w="3715" w:type="dxa"/>
            <w:vMerge/>
          </w:tcPr>
          <w:p w:rsidR="00C376F9" w:rsidRPr="00CB5E56" w:rsidRDefault="00C376F9">
            <w:pPr>
              <w:spacing w:before="120" w:line="228" w:lineRule="auto"/>
              <w:jc w:val="both"/>
              <w:rPr>
                <w:rFonts w:ascii="Times New Roman" w:hAnsi="Times New Roman"/>
                <w:sz w:val="24"/>
                <w:szCs w:val="24"/>
                <w:lang w:eastAsia="uk-UA"/>
              </w:rPr>
            </w:pPr>
          </w:p>
        </w:tc>
        <w:tc>
          <w:tcPr>
            <w:tcW w:w="4111" w:type="dxa"/>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3) забезпечення супроводження розгляду Верховною Радою України</w:t>
            </w:r>
            <w:r w:rsidRPr="00CB5E56">
              <w:rPr>
                <w:rFonts w:ascii="Times New Roman" w:hAnsi="Times New Roman"/>
                <w:sz w:val="24"/>
                <w:szCs w:val="24"/>
                <w:lang w:eastAsia="uk-UA"/>
              </w:rPr>
              <w:br/>
              <w:t>законопроекту</w:t>
            </w:r>
          </w:p>
        </w:tc>
        <w:tc>
          <w:tcPr>
            <w:tcW w:w="7654" w:type="dxa"/>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 xml:space="preserve">3) Виконується. </w:t>
            </w:r>
            <w:r w:rsidRPr="00CB5E56">
              <w:rPr>
                <w:rFonts w:ascii="Times New Roman" w:hAnsi="Times New Roman"/>
                <w:sz w:val="24"/>
                <w:szCs w:val="24"/>
                <w:lang w:eastAsia="uk-UA"/>
              </w:rPr>
              <w:t>Законопроект зареєстровано у Верховній Раді України</w:t>
            </w:r>
            <w:r w:rsidRPr="00CB5E56">
              <w:rPr>
                <w:rFonts w:ascii="Times New Roman" w:hAnsi="Times New Roman"/>
                <w:sz w:val="24"/>
                <w:szCs w:val="24"/>
              </w:rPr>
              <w:t xml:space="preserve"> 08.04.2021 за № 5353.</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14.09.2022 законопроект було розглянуто на засіданні Комітету ВРУ з питань інтеграції України до Європейського Союзу.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За результатами його розгляду Комітетом було визначено, що  положення  проекту Закону № 5353 не суперечать міжнародно-правовим зобов’язанням України у сфері європейської інтеграції, водночас запропоновані в законопроекті зміни до статті 38 Митного кодексу України потребують доопрацювання з метою приведення у відповідність з положеннями Делегованого Регламенту Комісії (ЄС) 2015/2446 </w:t>
            </w:r>
            <w:r w:rsidRPr="00CB5E56">
              <w:rPr>
                <w:rFonts w:ascii="Times New Roman" w:hAnsi="Times New Roman"/>
                <w:i/>
                <w:sz w:val="24"/>
                <w:szCs w:val="24"/>
              </w:rPr>
              <w:t>(без змін).</w:t>
            </w:r>
          </w:p>
        </w:tc>
      </w:tr>
      <w:tr w:rsidR="00C376F9" w:rsidRPr="00CB5E56">
        <w:tc>
          <w:tcPr>
            <w:tcW w:w="3715" w:type="dxa"/>
            <w:vMerge w:val="restart"/>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 xml:space="preserve">567 – 570, 572, 573, 577 – 582, 585    </w:t>
            </w:r>
            <w:r w:rsidRPr="00CB5E56">
              <w:rPr>
                <w:rFonts w:ascii="Times New Roman" w:hAnsi="Times New Roman"/>
                <w:sz w:val="24"/>
                <w:szCs w:val="24"/>
              </w:rPr>
              <w:t xml:space="preserve">щодо імплементації  Регламенту Ради (ЄС) № 1186/2009 </w:t>
            </w:r>
            <w:r w:rsidRPr="00CB5E56">
              <w:rPr>
                <w:rFonts w:ascii="Times New Roman" w:hAnsi="Times New Roman"/>
                <w:sz w:val="24"/>
                <w:szCs w:val="24"/>
              </w:rPr>
              <w:br/>
              <w:t>від 16 листопада 2009 року про встановлення у Співтоваристві системи звільнень від мита</w:t>
            </w:r>
          </w:p>
        </w:tc>
        <w:tc>
          <w:tcPr>
            <w:tcW w:w="4111" w:type="dxa"/>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 xml:space="preserve">1) </w:t>
            </w:r>
            <w:r w:rsidRPr="00CB5E56">
              <w:rPr>
                <w:rFonts w:ascii="Times New Roman" w:hAnsi="Times New Roman"/>
                <w:sz w:val="24"/>
                <w:szCs w:val="24"/>
              </w:rPr>
              <w:t>розроблення та подання на розгляд Кабінету Міністрів України</w:t>
            </w:r>
            <w:r w:rsidRPr="00CB5E56">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 xml:space="preserve">1) Виконано. </w:t>
            </w:r>
            <w:r w:rsidRPr="00CB5E56">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lastRenderedPageBreak/>
              <w:t xml:space="preserve">09.06.2021 законопроект схвалено на засіданні Уряду України та </w:t>
            </w:r>
            <w:proofErr w:type="spellStart"/>
            <w:r w:rsidRPr="00CB5E56">
              <w:rPr>
                <w:rFonts w:ascii="Times New Roman" w:hAnsi="Times New Roman"/>
                <w:sz w:val="24"/>
                <w:szCs w:val="24"/>
              </w:rPr>
              <w:t>внесено</w:t>
            </w:r>
            <w:proofErr w:type="spellEnd"/>
            <w:r w:rsidRPr="00CB5E56">
              <w:rPr>
                <w:rFonts w:ascii="Times New Roman" w:hAnsi="Times New Roman"/>
                <w:sz w:val="24"/>
                <w:szCs w:val="24"/>
              </w:rPr>
              <w:t xml:space="preserve"> на розгляд Верховної Ради України </w:t>
            </w:r>
            <w:r w:rsidRPr="00CB5E56">
              <w:rPr>
                <w:rFonts w:ascii="Times New Roman" w:hAnsi="Times New Roman"/>
                <w:i/>
                <w:sz w:val="24"/>
                <w:szCs w:val="24"/>
              </w:rPr>
              <w:t>(без змін).</w:t>
            </w:r>
          </w:p>
        </w:tc>
      </w:tr>
      <w:tr w:rsidR="00C376F9" w:rsidRPr="00CB5E56">
        <w:tc>
          <w:tcPr>
            <w:tcW w:w="3715" w:type="dxa"/>
            <w:vMerge/>
          </w:tcPr>
          <w:p w:rsidR="00C376F9" w:rsidRPr="00CB5E56" w:rsidRDefault="00C376F9">
            <w:pPr>
              <w:spacing w:before="120" w:line="228" w:lineRule="auto"/>
              <w:rPr>
                <w:rFonts w:ascii="Times New Roman" w:hAnsi="Times New Roman"/>
                <w:sz w:val="24"/>
                <w:szCs w:val="24"/>
                <w:lang w:eastAsia="uk-UA"/>
              </w:rPr>
            </w:pPr>
          </w:p>
        </w:tc>
        <w:tc>
          <w:tcPr>
            <w:tcW w:w="4111" w:type="dxa"/>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2) опрацювання законопроекту з експертами ЄС</w:t>
            </w:r>
          </w:p>
        </w:tc>
        <w:tc>
          <w:tcPr>
            <w:tcW w:w="7654" w:type="dxa"/>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 xml:space="preserve">2) Виконано. </w:t>
            </w:r>
            <w:r w:rsidRPr="00CB5E56">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CB5E56">
              <w:rPr>
                <w:rFonts w:ascii="Times New Roman" w:hAnsi="Times New Roman"/>
                <w:i/>
                <w:sz w:val="24"/>
                <w:szCs w:val="24"/>
              </w:rPr>
              <w:t>(без змін).</w:t>
            </w:r>
          </w:p>
        </w:tc>
      </w:tr>
      <w:tr w:rsidR="00C376F9" w:rsidRPr="00CB5E56">
        <w:tc>
          <w:tcPr>
            <w:tcW w:w="3715" w:type="dxa"/>
            <w:vMerge/>
          </w:tcPr>
          <w:p w:rsidR="00C376F9" w:rsidRPr="00CB5E56" w:rsidRDefault="00C376F9">
            <w:pPr>
              <w:spacing w:before="120" w:line="228" w:lineRule="auto"/>
              <w:rPr>
                <w:rFonts w:ascii="Times New Roman" w:hAnsi="Times New Roman"/>
                <w:sz w:val="24"/>
                <w:szCs w:val="24"/>
                <w:lang w:eastAsia="uk-UA"/>
              </w:rPr>
            </w:pPr>
          </w:p>
        </w:tc>
        <w:tc>
          <w:tcPr>
            <w:tcW w:w="4111" w:type="dxa"/>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Pr>
          <w:p w:rsidR="00C376F9" w:rsidRPr="00CB5E56" w:rsidRDefault="00307574">
            <w:pPr>
              <w:ind w:firstLine="464"/>
              <w:jc w:val="both"/>
              <w:rPr>
                <w:rFonts w:ascii="Times New Roman" w:hAnsi="Times New Roman"/>
                <w:b/>
                <w:sz w:val="24"/>
                <w:szCs w:val="24"/>
              </w:rPr>
            </w:pPr>
            <w:r w:rsidRPr="00CB5E56">
              <w:rPr>
                <w:rFonts w:ascii="Times New Roman" w:hAnsi="Times New Roman"/>
                <w:b/>
                <w:sz w:val="24"/>
                <w:szCs w:val="24"/>
              </w:rPr>
              <w:t xml:space="preserve">3) </w:t>
            </w:r>
            <w:r w:rsidRPr="00CB5E56">
              <w:rPr>
                <w:rFonts w:ascii="Times New Roman" w:hAnsi="Times New Roman"/>
                <w:b/>
                <w:sz w:val="24"/>
                <w:szCs w:val="24"/>
                <w:lang w:eastAsia="uk-UA"/>
              </w:rPr>
              <w:t>Виконується.</w:t>
            </w:r>
            <w:r w:rsidRPr="00CB5E56">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Законопроект розглядається в комітетах ВРУ.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CB5E56" w:rsidRDefault="00307574">
            <w:pPr>
              <w:ind w:firstLine="464"/>
              <w:jc w:val="both"/>
              <w:rPr>
                <w:rFonts w:ascii="Times New Roman" w:hAnsi="Times New Roman"/>
                <w:color w:val="FF0000"/>
                <w:sz w:val="24"/>
                <w:szCs w:val="24"/>
              </w:rPr>
            </w:pPr>
            <w:r w:rsidRPr="00CB5E56">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CB5E56">
              <w:rPr>
                <w:rFonts w:ascii="Times New Roman" w:hAnsi="Times New Roman"/>
                <w:i/>
                <w:sz w:val="24"/>
                <w:szCs w:val="24"/>
              </w:rPr>
              <w:t>(без змін).</w:t>
            </w:r>
          </w:p>
        </w:tc>
      </w:tr>
      <w:tr w:rsidR="00C376F9" w:rsidRPr="00CB5E56">
        <w:tc>
          <w:tcPr>
            <w:tcW w:w="3715" w:type="dxa"/>
            <w:vMerge w:val="restart"/>
          </w:tcPr>
          <w:p w:rsidR="00C376F9" w:rsidRPr="00CB5E56" w:rsidRDefault="00307574">
            <w:pPr>
              <w:spacing w:before="120" w:line="228" w:lineRule="auto"/>
              <w:rPr>
                <w:rFonts w:ascii="Times New Roman" w:hAnsi="Times New Roman"/>
                <w:sz w:val="24"/>
                <w:szCs w:val="24"/>
                <w:lang w:eastAsia="uk-UA"/>
              </w:rPr>
            </w:pPr>
            <w:r w:rsidRPr="00CB5E56">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111" w:type="dxa"/>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 xml:space="preserve">1) Виконано. </w:t>
            </w:r>
            <w:r w:rsidRPr="00CB5E56">
              <w:rPr>
                <w:rFonts w:ascii="Times New Roman" w:hAnsi="Times New Roman"/>
                <w:sz w:val="24"/>
                <w:szCs w:val="24"/>
              </w:rPr>
              <w:t>1)</w:t>
            </w:r>
            <w:r w:rsidRPr="00CB5E56">
              <w:rPr>
                <w:rFonts w:ascii="Times New Roman" w:hAnsi="Times New Roman"/>
                <w:b/>
                <w:sz w:val="24"/>
                <w:szCs w:val="24"/>
              </w:rPr>
              <w:t xml:space="preserve"> </w:t>
            </w:r>
            <w:r w:rsidRPr="00CB5E56">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CB5E56">
              <w:rPr>
                <w:rFonts w:ascii="Times New Roman" w:hAnsi="Times New Roman"/>
                <w:sz w:val="24"/>
                <w:szCs w:val="24"/>
                <w:lang w:eastAsia="uk-UA"/>
              </w:rPr>
              <w:t>Уряду України</w:t>
            </w:r>
            <w:r w:rsidRPr="00CB5E56">
              <w:rPr>
                <w:rFonts w:ascii="Times New Roman" w:hAnsi="Times New Roman"/>
                <w:sz w:val="24"/>
                <w:szCs w:val="24"/>
              </w:rPr>
              <w:t xml:space="preserve"> (лист Мінфіну від 15.04.2021 </w:t>
            </w:r>
            <w:r w:rsidRPr="00CB5E56">
              <w:rPr>
                <w:rFonts w:ascii="Times New Roman" w:hAnsi="Times New Roman"/>
                <w:sz w:val="24"/>
                <w:szCs w:val="24"/>
              </w:rPr>
              <w:br/>
              <w:t>№ 34020-02-3/12277).</w:t>
            </w:r>
          </w:p>
          <w:p w:rsidR="00C376F9" w:rsidRPr="00CB5E56" w:rsidRDefault="00307574">
            <w:pPr>
              <w:ind w:firstLine="464"/>
              <w:jc w:val="both"/>
              <w:rPr>
                <w:rFonts w:ascii="Times New Roman" w:hAnsi="Times New Roman"/>
                <w:i/>
                <w:sz w:val="24"/>
                <w:szCs w:val="24"/>
              </w:rPr>
            </w:pPr>
            <w:r w:rsidRPr="00CB5E56">
              <w:rPr>
                <w:rFonts w:ascii="Times New Roman" w:hAnsi="Times New Roman"/>
                <w:sz w:val="24"/>
                <w:szCs w:val="24"/>
              </w:rPr>
              <w:t xml:space="preserve">09.06.2021 законопроект схвалено на засіданні Уряду України та </w:t>
            </w:r>
            <w:proofErr w:type="spellStart"/>
            <w:r w:rsidRPr="00CB5E56">
              <w:rPr>
                <w:rFonts w:ascii="Times New Roman" w:hAnsi="Times New Roman"/>
                <w:sz w:val="24"/>
                <w:szCs w:val="24"/>
              </w:rPr>
              <w:t>внесено</w:t>
            </w:r>
            <w:proofErr w:type="spellEnd"/>
            <w:r w:rsidRPr="00CB5E56">
              <w:rPr>
                <w:rFonts w:ascii="Times New Roman" w:hAnsi="Times New Roman"/>
                <w:sz w:val="24"/>
                <w:szCs w:val="24"/>
              </w:rPr>
              <w:t xml:space="preserve"> на розгляд Верховної Ради України</w:t>
            </w:r>
            <w:r w:rsidRPr="00CB5E56">
              <w:rPr>
                <w:rFonts w:ascii="Times New Roman" w:hAnsi="Times New Roman"/>
                <w:i/>
                <w:sz w:val="24"/>
                <w:szCs w:val="24"/>
              </w:rPr>
              <w:t>.</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lastRenderedPageBreak/>
              <w:t>2) З метою імплементації до законодавства України положень Регламенту Ради (ЄС) № 1186/2009, що встановлює систему Співтовариства для звільнення від сплати мит, Директиви Ради № 2007/74/ЄС про звільнення від податку на додану вартість і акцизів на товари, що ввозяться особами, які подорожують з третіх країн, а також окремих положень статті 143 Директиви 2006/112/ЄС щодо звільнення від податку на додану вартість при остаточному імпорті окремих товарів Мінфіном розроблено проект Закону України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Проектом Закону передбачено </w:t>
            </w:r>
            <w:proofErr w:type="spellStart"/>
            <w:r w:rsidRPr="00CB5E56">
              <w:rPr>
                <w:rFonts w:ascii="Times New Roman" w:hAnsi="Times New Roman"/>
                <w:sz w:val="24"/>
                <w:szCs w:val="24"/>
              </w:rPr>
              <w:t>внести</w:t>
            </w:r>
            <w:proofErr w:type="spellEnd"/>
            <w:r w:rsidRPr="00CB5E56">
              <w:rPr>
                <w:rFonts w:ascii="Times New Roman" w:hAnsi="Times New Roman"/>
                <w:sz w:val="24"/>
                <w:szCs w:val="24"/>
              </w:rPr>
              <w:t xml:space="preserve"> зміни до статей 191, 196 Податкового кодексу України стосовно встановлення вартісної межі щодо ввезення громадянами товарів без оподаткування ПДВ у ручній поклажі та/або у супроводжуваному багажі на рівні 430 євро через пункти пропуску, відкриті для повітряного і морського сполучення, та на рівні 300 євро – через інші пункти пропуску, а також стосовно виключення положень, які передбачають, що не є об’єктом оподаткування ПДВ операції з ввезення товарів, вартість яких не перевищує еквівалент 150 євро</w:t>
            </w:r>
          </w:p>
          <w:p w:rsidR="00C376F9" w:rsidRPr="00CB5E56" w:rsidRDefault="00307574">
            <w:pPr>
              <w:ind w:firstLine="464"/>
              <w:jc w:val="both"/>
              <w:rPr>
                <w:rFonts w:ascii="Times New Roman" w:hAnsi="Times New Roman"/>
                <w:b/>
                <w:sz w:val="24"/>
                <w:szCs w:val="24"/>
              </w:rPr>
            </w:pPr>
            <w:r w:rsidRPr="00CB5E56">
              <w:rPr>
                <w:rFonts w:ascii="Times New Roman" w:hAnsi="Times New Roman"/>
                <w:sz w:val="24"/>
                <w:szCs w:val="24"/>
              </w:rPr>
              <w:t>Законопроект пов’язаний із проектом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в частині звільнення від сплати ввізного мита».</w:t>
            </w:r>
          </w:p>
        </w:tc>
      </w:tr>
      <w:tr w:rsidR="00C376F9" w:rsidRPr="00CB5E56">
        <w:tc>
          <w:tcPr>
            <w:tcW w:w="3715" w:type="dxa"/>
            <w:vMerge/>
          </w:tcPr>
          <w:p w:rsidR="00C376F9" w:rsidRPr="00CB5E56" w:rsidRDefault="00C376F9">
            <w:pPr>
              <w:spacing w:before="120" w:line="228" w:lineRule="auto"/>
              <w:rPr>
                <w:rFonts w:ascii="Times New Roman" w:hAnsi="Times New Roman"/>
                <w:sz w:val="24"/>
                <w:szCs w:val="24"/>
                <w:lang w:eastAsia="uk-UA"/>
              </w:rPr>
            </w:pPr>
          </w:p>
        </w:tc>
        <w:tc>
          <w:tcPr>
            <w:tcW w:w="4111" w:type="dxa"/>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2) опрацювання законопроекту з експертами ЄС</w:t>
            </w:r>
          </w:p>
        </w:tc>
        <w:tc>
          <w:tcPr>
            <w:tcW w:w="7654" w:type="dxa"/>
          </w:tcPr>
          <w:p w:rsidR="00C376F9" w:rsidRPr="00CB5E56" w:rsidRDefault="00307574">
            <w:pPr>
              <w:ind w:firstLine="464"/>
              <w:jc w:val="both"/>
              <w:rPr>
                <w:rFonts w:ascii="Times New Roman" w:hAnsi="Times New Roman"/>
                <w:b/>
                <w:sz w:val="24"/>
                <w:szCs w:val="24"/>
              </w:rPr>
            </w:pPr>
            <w:r w:rsidRPr="00CB5E56">
              <w:rPr>
                <w:rFonts w:ascii="Times New Roman" w:hAnsi="Times New Roman"/>
                <w:b/>
                <w:sz w:val="24"/>
                <w:szCs w:val="24"/>
              </w:rPr>
              <w:t xml:space="preserve">2) Виконано. </w:t>
            </w:r>
            <w:r w:rsidRPr="00CB5E56">
              <w:rPr>
                <w:rFonts w:ascii="Times New Roman" w:hAnsi="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r w:rsidRPr="00CB5E56">
              <w:rPr>
                <w:rFonts w:ascii="Times New Roman" w:hAnsi="Times New Roman"/>
                <w:sz w:val="24"/>
                <w:szCs w:val="24"/>
                <w:lang w:val="ru-RU"/>
              </w:rPr>
              <w:t xml:space="preserve"> </w:t>
            </w:r>
            <w:r w:rsidRPr="00CB5E56">
              <w:rPr>
                <w:rFonts w:ascii="Times New Roman" w:hAnsi="Times New Roman"/>
                <w:i/>
                <w:sz w:val="24"/>
                <w:szCs w:val="24"/>
              </w:rPr>
              <w:t>(без змін)</w:t>
            </w:r>
            <w:r w:rsidRPr="00CB5E56">
              <w:rPr>
                <w:rFonts w:ascii="Times New Roman" w:hAnsi="Times New Roman"/>
                <w:sz w:val="24"/>
                <w:szCs w:val="24"/>
              </w:rPr>
              <w:t>.</w:t>
            </w:r>
          </w:p>
        </w:tc>
      </w:tr>
      <w:tr w:rsidR="00C376F9" w:rsidRPr="00CB5E56">
        <w:tc>
          <w:tcPr>
            <w:tcW w:w="3715" w:type="dxa"/>
            <w:vMerge/>
            <w:tcBorders>
              <w:bottom w:val="single" w:sz="4" w:space="0" w:color="auto"/>
            </w:tcBorders>
          </w:tcPr>
          <w:p w:rsidR="00C376F9" w:rsidRPr="00CB5E56" w:rsidRDefault="00C376F9">
            <w:pPr>
              <w:spacing w:before="120" w:line="228" w:lineRule="auto"/>
              <w:rPr>
                <w:rFonts w:ascii="Times New Roman" w:hAnsi="Times New Roman"/>
                <w:sz w:val="24"/>
                <w:szCs w:val="24"/>
                <w:lang w:eastAsia="uk-UA"/>
              </w:rPr>
            </w:pPr>
          </w:p>
        </w:tc>
        <w:tc>
          <w:tcPr>
            <w:tcW w:w="4111" w:type="dxa"/>
            <w:tcBorders>
              <w:bottom w:val="single" w:sz="4" w:space="0" w:color="auto"/>
            </w:tcBorders>
          </w:tcPr>
          <w:p w:rsidR="00C376F9" w:rsidRPr="00CB5E56" w:rsidRDefault="00307574">
            <w:pPr>
              <w:spacing w:before="120" w:line="228" w:lineRule="auto"/>
              <w:jc w:val="both"/>
              <w:rPr>
                <w:rFonts w:ascii="Times New Roman" w:hAnsi="Times New Roman"/>
                <w:sz w:val="24"/>
                <w:szCs w:val="24"/>
                <w:lang w:eastAsia="uk-UA"/>
              </w:rPr>
            </w:pPr>
            <w:r w:rsidRPr="00CB5E56">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C376F9" w:rsidRPr="00CB5E56" w:rsidRDefault="00307574">
            <w:pPr>
              <w:ind w:firstLine="464"/>
              <w:jc w:val="both"/>
              <w:rPr>
                <w:rFonts w:ascii="Times New Roman" w:hAnsi="Times New Roman"/>
                <w:b/>
                <w:sz w:val="24"/>
                <w:szCs w:val="24"/>
              </w:rPr>
            </w:pPr>
            <w:r w:rsidRPr="00CB5E56">
              <w:rPr>
                <w:rFonts w:ascii="Times New Roman" w:hAnsi="Times New Roman"/>
                <w:b/>
                <w:sz w:val="24"/>
                <w:szCs w:val="24"/>
              </w:rPr>
              <w:t xml:space="preserve">3) </w:t>
            </w:r>
            <w:r w:rsidRPr="00CB5E56">
              <w:rPr>
                <w:rFonts w:ascii="Times New Roman" w:hAnsi="Times New Roman"/>
                <w:b/>
                <w:sz w:val="24"/>
                <w:szCs w:val="24"/>
                <w:lang w:eastAsia="uk-UA"/>
              </w:rPr>
              <w:t>Виконується.</w:t>
            </w:r>
            <w:r w:rsidRPr="00CB5E56">
              <w:rPr>
                <w:rFonts w:ascii="Times New Roman" w:hAnsi="Times New Roman"/>
                <w:sz w:val="24"/>
                <w:szCs w:val="24"/>
                <w:lang w:eastAsia="uk-UA"/>
              </w:rPr>
              <w:t xml:space="preserve"> 1) Законопроект </w:t>
            </w:r>
            <w:r w:rsidRPr="00CB5E56">
              <w:rPr>
                <w:rFonts w:ascii="Times New Roman" w:hAnsi="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CB5E56">
              <w:rPr>
                <w:rFonts w:ascii="Times New Roman" w:hAnsi="Times New Roman"/>
                <w:sz w:val="24"/>
                <w:szCs w:val="24"/>
                <w:lang w:eastAsia="uk-UA"/>
              </w:rPr>
              <w:t>» зареєстровано у Верховній Раді України 20.07.2021 за № 5810.</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Законопроект розглядається в комітетах ВРУ.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CB5E56" w:rsidRDefault="00307574">
            <w:pPr>
              <w:ind w:firstLine="464"/>
              <w:jc w:val="both"/>
              <w:rPr>
                <w:rFonts w:ascii="Times New Roman" w:hAnsi="Times New Roman"/>
                <w:i/>
                <w:sz w:val="24"/>
                <w:szCs w:val="24"/>
              </w:rPr>
            </w:pPr>
            <w:r w:rsidRPr="00CB5E56">
              <w:rPr>
                <w:rFonts w:ascii="Times New Roman" w:hAnsi="Times New Roman"/>
                <w:sz w:val="24"/>
                <w:szCs w:val="24"/>
              </w:rPr>
              <w:lastRenderedPageBreak/>
              <w:t>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w:t>
            </w:r>
            <w:r w:rsidRPr="00CB5E56">
              <w:rPr>
                <w:rFonts w:ascii="Times New Roman" w:hAnsi="Times New Roman"/>
                <w:i/>
                <w:sz w:val="24"/>
                <w:szCs w:val="24"/>
              </w:rPr>
              <w:t>.</w:t>
            </w:r>
          </w:p>
          <w:p w:rsidR="00C376F9" w:rsidRPr="00CB5E56" w:rsidRDefault="00307574">
            <w:pPr>
              <w:tabs>
                <w:tab w:val="left" w:pos="851"/>
              </w:tabs>
              <w:ind w:firstLine="464"/>
              <w:jc w:val="both"/>
              <w:rPr>
                <w:rFonts w:ascii="Times New Roman" w:hAnsi="Times New Roman"/>
                <w:bCs/>
                <w:sz w:val="24"/>
                <w:szCs w:val="24"/>
              </w:rPr>
            </w:pPr>
            <w:r w:rsidRPr="00CB5E56">
              <w:rPr>
                <w:rFonts w:ascii="Times New Roman" w:hAnsi="Times New Roman"/>
                <w:sz w:val="24"/>
                <w:szCs w:val="24"/>
              </w:rPr>
              <w:t>2) 02.12.2022 законопроект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подано на розгляд Кабінету Міністрів України.</w:t>
            </w:r>
          </w:p>
          <w:p w:rsidR="00C376F9" w:rsidRPr="00CB5E56" w:rsidRDefault="00307574">
            <w:pPr>
              <w:ind w:firstLine="464"/>
              <w:jc w:val="both"/>
              <w:rPr>
                <w:rFonts w:ascii="Times New Roman" w:hAnsi="Times New Roman"/>
                <w:bCs/>
                <w:sz w:val="24"/>
                <w:szCs w:val="24"/>
              </w:rPr>
            </w:pPr>
            <w:r w:rsidRPr="00CB5E56">
              <w:rPr>
                <w:rFonts w:ascii="Times New Roman" w:hAnsi="Times New Roman"/>
                <w:bCs/>
                <w:sz w:val="24"/>
                <w:szCs w:val="24"/>
              </w:rPr>
              <w:t>За результатами розгляду законопроекту 19.12.2022 на засіданні Урядового комітету з питань економічної, фінансової політики, паливно-енергетичного комплексу, стратегічних галузей промисловості, розвитку громад і територій та інфраструктури вирішено подати законопроект для розгляду на засіданні Уряду.</w:t>
            </w:r>
          </w:p>
          <w:p w:rsidR="008464AB" w:rsidRPr="00CB5E56" w:rsidRDefault="008464AB" w:rsidP="008464AB">
            <w:pPr>
              <w:ind w:firstLine="463"/>
              <w:jc w:val="both"/>
              <w:rPr>
                <w:rFonts w:ascii="Times New Roman" w:hAnsi="Times New Roman"/>
                <w:sz w:val="24"/>
                <w:szCs w:val="24"/>
              </w:rPr>
            </w:pPr>
            <w:r w:rsidRPr="00CB5E56">
              <w:rPr>
                <w:rFonts w:ascii="Times New Roman" w:hAnsi="Times New Roman"/>
                <w:sz w:val="24"/>
                <w:szCs w:val="24"/>
              </w:rPr>
              <w:t xml:space="preserve">Відповідно до пункту 1 розділу 5 </w:t>
            </w:r>
            <w:r w:rsidR="003A7557" w:rsidRPr="00CB5E56">
              <w:rPr>
                <w:rFonts w:ascii="Times New Roman" w:hAnsi="Times New Roman"/>
                <w:sz w:val="24"/>
                <w:szCs w:val="24"/>
              </w:rPr>
              <w:t>П</w:t>
            </w:r>
            <w:r w:rsidRPr="00CB5E56">
              <w:rPr>
                <w:rFonts w:ascii="Times New Roman" w:hAnsi="Times New Roman"/>
                <w:sz w:val="24"/>
                <w:szCs w:val="24"/>
              </w:rPr>
              <w:t>ротоколу № 6 засідання Кабінету Міністрів України від 17.01.2023 законопроект повернуто Мінфіну для актуалізації.</w:t>
            </w:r>
          </w:p>
          <w:p w:rsidR="008464AB" w:rsidRPr="00CB5E56" w:rsidRDefault="008464AB" w:rsidP="008464AB">
            <w:pPr>
              <w:ind w:firstLine="463"/>
              <w:jc w:val="both"/>
              <w:rPr>
                <w:rFonts w:ascii="Times New Roman" w:hAnsi="Times New Roman"/>
                <w:sz w:val="24"/>
                <w:szCs w:val="24"/>
              </w:rPr>
            </w:pPr>
            <w:r w:rsidRPr="00CB5E56">
              <w:rPr>
                <w:rFonts w:ascii="Times New Roman" w:hAnsi="Times New Roman"/>
                <w:sz w:val="24"/>
                <w:szCs w:val="24"/>
              </w:rPr>
              <w:t>01.03.2022 законопроект повторно подано на розгляд Кабінету Міністрів України (лист</w:t>
            </w:r>
            <w:r w:rsidR="000C176D" w:rsidRPr="00CB5E56">
              <w:rPr>
                <w:rFonts w:ascii="Times New Roman" w:hAnsi="Times New Roman"/>
                <w:sz w:val="24"/>
                <w:szCs w:val="24"/>
              </w:rPr>
              <w:t xml:space="preserve"> Мінфіну</w:t>
            </w:r>
            <w:r w:rsidRPr="00CB5E56">
              <w:rPr>
                <w:rFonts w:ascii="Times New Roman" w:hAnsi="Times New Roman"/>
                <w:sz w:val="24"/>
                <w:szCs w:val="24"/>
              </w:rPr>
              <w:t xml:space="preserve"> від 01.03.2023 № 34020-02-3/5712)</w:t>
            </w:r>
            <w:r w:rsidR="000C176D" w:rsidRPr="00CB5E56">
              <w:rPr>
                <w:rFonts w:ascii="Times New Roman" w:hAnsi="Times New Roman"/>
                <w:sz w:val="24"/>
                <w:szCs w:val="24"/>
              </w:rPr>
              <w:t>.</w:t>
            </w:r>
          </w:p>
          <w:p w:rsidR="008464AB" w:rsidRPr="00CB5E56" w:rsidRDefault="008464AB" w:rsidP="00AC2204">
            <w:pPr>
              <w:ind w:firstLine="464"/>
              <w:jc w:val="both"/>
              <w:rPr>
                <w:rFonts w:ascii="Times New Roman" w:hAnsi="Times New Roman"/>
                <w:sz w:val="24"/>
                <w:szCs w:val="24"/>
              </w:rPr>
            </w:pPr>
            <w:r w:rsidRPr="00CB5E56">
              <w:rPr>
                <w:rFonts w:ascii="Times New Roman" w:hAnsi="Times New Roman"/>
                <w:sz w:val="24"/>
                <w:szCs w:val="24"/>
              </w:rPr>
              <w:t xml:space="preserve">20.03.2023 законопроект </w:t>
            </w:r>
            <w:r w:rsidR="004A2BBD" w:rsidRPr="00CB5E56">
              <w:rPr>
                <w:rFonts w:ascii="Times New Roman" w:hAnsi="Times New Roman"/>
                <w:sz w:val="24"/>
                <w:szCs w:val="24"/>
              </w:rPr>
              <w:t xml:space="preserve">було </w:t>
            </w:r>
            <w:r w:rsidRPr="00CB5E56">
              <w:rPr>
                <w:rFonts w:ascii="Times New Roman" w:hAnsi="Times New Roman"/>
                <w:sz w:val="24"/>
                <w:szCs w:val="24"/>
              </w:rPr>
              <w:t>розглянуто на засіданні Урядового комітету з питань економіки, фінансової політики, паливно-енергетичного комплексу та стратегічних галузей промисловості та листом СКМУ від 24.03.2023 № 6993/0/2-23</w:t>
            </w:r>
            <w:r w:rsidR="004A2BBD" w:rsidRPr="00CB5E56">
              <w:rPr>
                <w:rFonts w:ascii="Times New Roman" w:hAnsi="Times New Roman"/>
                <w:sz w:val="24"/>
                <w:szCs w:val="24"/>
              </w:rPr>
              <w:t xml:space="preserve"> та </w:t>
            </w:r>
            <w:r w:rsidRPr="00CB5E56">
              <w:rPr>
                <w:rFonts w:ascii="Times New Roman" w:hAnsi="Times New Roman"/>
                <w:sz w:val="24"/>
                <w:szCs w:val="24"/>
              </w:rPr>
              <w:t xml:space="preserve">на виконання пункту 1 </w:t>
            </w:r>
            <w:r w:rsidR="00AC2204" w:rsidRPr="00CB5E56">
              <w:rPr>
                <w:rFonts w:ascii="Times New Roman" w:hAnsi="Times New Roman"/>
                <w:sz w:val="24"/>
                <w:szCs w:val="24"/>
              </w:rPr>
              <w:t>П</w:t>
            </w:r>
            <w:r w:rsidRPr="00CB5E56">
              <w:rPr>
                <w:rFonts w:ascii="Times New Roman" w:hAnsi="Times New Roman"/>
                <w:sz w:val="24"/>
                <w:szCs w:val="24"/>
              </w:rPr>
              <w:t xml:space="preserve">ротоколу № 13 </w:t>
            </w:r>
            <w:r w:rsidR="004A2BBD" w:rsidRPr="00CB5E56">
              <w:rPr>
                <w:rFonts w:ascii="Times New Roman" w:hAnsi="Times New Roman"/>
                <w:sz w:val="24"/>
                <w:szCs w:val="24"/>
              </w:rPr>
              <w:t xml:space="preserve">від 20.03.2023 </w:t>
            </w:r>
            <w:r w:rsidRPr="00CB5E56">
              <w:rPr>
                <w:rFonts w:ascii="Times New Roman" w:hAnsi="Times New Roman"/>
                <w:sz w:val="24"/>
                <w:szCs w:val="24"/>
              </w:rPr>
              <w:t xml:space="preserve">засідання </w:t>
            </w:r>
            <w:r w:rsidR="004A2BBD" w:rsidRPr="00CB5E56">
              <w:rPr>
                <w:rFonts w:ascii="Times New Roman" w:hAnsi="Times New Roman"/>
                <w:sz w:val="24"/>
                <w:szCs w:val="24"/>
              </w:rPr>
              <w:t xml:space="preserve">зазначеного </w:t>
            </w:r>
            <w:r w:rsidRPr="00CB5E56">
              <w:rPr>
                <w:rFonts w:ascii="Times New Roman" w:hAnsi="Times New Roman"/>
                <w:sz w:val="24"/>
                <w:szCs w:val="24"/>
              </w:rPr>
              <w:t>Урядового комітету</w:t>
            </w:r>
            <w:r w:rsidR="00AC2204" w:rsidRPr="00CB5E56">
              <w:rPr>
                <w:rFonts w:ascii="Times New Roman" w:hAnsi="Times New Roman"/>
                <w:sz w:val="24"/>
                <w:szCs w:val="24"/>
              </w:rPr>
              <w:t>,</w:t>
            </w:r>
            <w:r w:rsidRPr="00CB5E56">
              <w:rPr>
                <w:rFonts w:ascii="Times New Roman" w:hAnsi="Times New Roman"/>
                <w:sz w:val="24"/>
                <w:szCs w:val="24"/>
              </w:rPr>
              <w:t xml:space="preserve"> повернуто Мінфіну для організації проведення наради стосовно доцільності внесення змін до Податкового кодексу України в частині особливостей оподаткування податком на додану вартість операцій із ввезення на митну територію України товарів.</w:t>
            </w:r>
          </w:p>
        </w:tc>
      </w:tr>
      <w:tr w:rsidR="00C376F9" w:rsidRPr="00CB5E56">
        <w:trPr>
          <w:trHeight w:val="346"/>
        </w:trPr>
        <w:tc>
          <w:tcPr>
            <w:tcW w:w="15480" w:type="dxa"/>
            <w:gridSpan w:val="3"/>
            <w:tcBorders>
              <w:bottom w:val="single" w:sz="4" w:space="0" w:color="auto"/>
            </w:tcBorders>
            <w:shd w:val="clear" w:color="auto" w:fill="B8CCE4" w:themeFill="accent1" w:themeFillTint="66"/>
          </w:tcPr>
          <w:p w:rsidR="00C376F9" w:rsidRPr="00CB5E56" w:rsidRDefault="00307574">
            <w:pPr>
              <w:pStyle w:val="a3"/>
              <w:jc w:val="center"/>
              <w:rPr>
                <w:rFonts w:ascii="Times New Roman" w:hAnsi="Times New Roman"/>
                <w:b/>
                <w:sz w:val="24"/>
                <w:szCs w:val="24"/>
              </w:rPr>
            </w:pPr>
            <w:r w:rsidRPr="00CB5E56">
              <w:rPr>
                <w:rFonts w:ascii="Times New Roman" w:hAnsi="Times New Roman"/>
                <w:b/>
                <w:sz w:val="24"/>
                <w:szCs w:val="24"/>
              </w:rPr>
              <w:lastRenderedPageBreak/>
              <w:t>Оподаткування</w:t>
            </w:r>
          </w:p>
        </w:tc>
      </w:tr>
      <w:tr w:rsidR="00C376F9" w:rsidRPr="00CB5E56">
        <w:tc>
          <w:tcPr>
            <w:tcW w:w="3715" w:type="dxa"/>
            <w:vMerge w:val="restart"/>
          </w:tcPr>
          <w:p w:rsidR="00C376F9" w:rsidRPr="00CB5E56" w:rsidRDefault="00307574">
            <w:pPr>
              <w:pStyle w:val="a3"/>
              <w:jc w:val="both"/>
              <w:rPr>
                <w:rFonts w:ascii="Times New Roman" w:hAnsi="Times New Roman"/>
                <w:sz w:val="24"/>
                <w:szCs w:val="24"/>
              </w:rPr>
            </w:pPr>
            <w:r w:rsidRPr="00CB5E56">
              <w:rPr>
                <w:rFonts w:ascii="Times New Roman" w:hAnsi="Times New Roman"/>
                <w:sz w:val="24"/>
                <w:szCs w:val="24"/>
              </w:rPr>
              <w:t xml:space="preserve">1469. Встановлення положення щодо осіб, які подорожують, про звільнення від сплати податку на додану вартість і акцизного податку на імпорт тютюнових </w:t>
            </w:r>
            <w:r w:rsidRPr="00CB5E56">
              <w:rPr>
                <w:rFonts w:ascii="Times New Roman" w:hAnsi="Times New Roman"/>
                <w:sz w:val="24"/>
                <w:szCs w:val="24"/>
              </w:rPr>
              <w:lastRenderedPageBreak/>
              <w:t>виробів згідно з кількісними обмеженнями</w:t>
            </w:r>
          </w:p>
        </w:tc>
        <w:tc>
          <w:tcPr>
            <w:tcW w:w="4111" w:type="dxa"/>
            <w:shd w:val="clear" w:color="auto" w:fill="auto"/>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lastRenderedPageBreak/>
              <w:t xml:space="preserve">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w:t>
            </w:r>
            <w:r w:rsidRPr="00CB5E56">
              <w:rPr>
                <w:rFonts w:ascii="Times New Roman" w:hAnsi="Times New Roman"/>
                <w:sz w:val="24"/>
                <w:szCs w:val="24"/>
              </w:rPr>
              <w:lastRenderedPageBreak/>
              <w:t>сплати податку на додану вартість та акцизного податку</w:t>
            </w:r>
          </w:p>
        </w:tc>
        <w:tc>
          <w:tcPr>
            <w:tcW w:w="7654" w:type="dxa"/>
            <w:shd w:val="clear" w:color="auto" w:fill="auto"/>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lastRenderedPageBreak/>
              <w:t xml:space="preserve">1) Виконано. </w:t>
            </w:r>
            <w:r w:rsidRPr="00CB5E56">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lastRenderedPageBreak/>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09.06.2021 законопроект схвалено на засіданні Уряду України та надано на розгляд ВРУ </w:t>
            </w:r>
            <w:r w:rsidRPr="00CB5E56">
              <w:rPr>
                <w:rFonts w:ascii="Times New Roman" w:hAnsi="Times New Roman"/>
                <w:i/>
                <w:sz w:val="24"/>
                <w:szCs w:val="24"/>
              </w:rPr>
              <w:t>(без змін).</w:t>
            </w:r>
          </w:p>
        </w:tc>
      </w:tr>
      <w:tr w:rsidR="00C376F9" w:rsidRPr="00CB5E56">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2) опрацювання законопроекту з експертами ЄС</w:t>
            </w:r>
          </w:p>
        </w:tc>
        <w:tc>
          <w:tcPr>
            <w:tcW w:w="7654" w:type="dxa"/>
            <w:shd w:val="clear" w:color="auto" w:fill="auto"/>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 xml:space="preserve">2) Виконано. </w:t>
            </w:r>
            <w:r w:rsidRPr="00CB5E56">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CB5E56">
              <w:rPr>
                <w:rFonts w:ascii="Times New Roman" w:hAnsi="Times New Roman"/>
                <w:sz w:val="24"/>
                <w:szCs w:val="24"/>
                <w:lang w:val="ru-RU"/>
              </w:rPr>
              <w:t xml:space="preserve"> </w:t>
            </w:r>
            <w:r w:rsidRPr="00CB5E56">
              <w:rPr>
                <w:rFonts w:ascii="Times New Roman" w:hAnsi="Times New Roman"/>
                <w:i/>
                <w:sz w:val="24"/>
                <w:szCs w:val="24"/>
              </w:rPr>
              <w:t>(без змін)</w:t>
            </w:r>
            <w:r w:rsidRPr="00CB5E56">
              <w:rPr>
                <w:rFonts w:ascii="Times New Roman" w:hAnsi="Times New Roman"/>
                <w:sz w:val="24"/>
                <w:szCs w:val="24"/>
              </w:rPr>
              <w:t>.</w:t>
            </w:r>
          </w:p>
        </w:tc>
      </w:tr>
      <w:tr w:rsidR="00C376F9" w:rsidRPr="00CB5E56">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C376F9" w:rsidRPr="00CB5E56" w:rsidRDefault="00307574">
            <w:pPr>
              <w:ind w:firstLine="464"/>
              <w:jc w:val="both"/>
              <w:rPr>
                <w:rFonts w:ascii="Times New Roman" w:hAnsi="Times New Roman"/>
                <w:b/>
                <w:sz w:val="24"/>
                <w:szCs w:val="24"/>
              </w:rPr>
            </w:pPr>
            <w:r w:rsidRPr="00CB5E56">
              <w:rPr>
                <w:rFonts w:ascii="Times New Roman" w:hAnsi="Times New Roman"/>
                <w:b/>
                <w:sz w:val="24"/>
                <w:szCs w:val="24"/>
              </w:rPr>
              <w:t xml:space="preserve">3) </w:t>
            </w:r>
            <w:r w:rsidRPr="00CB5E56">
              <w:rPr>
                <w:rFonts w:ascii="Times New Roman" w:hAnsi="Times New Roman"/>
                <w:b/>
                <w:sz w:val="24"/>
                <w:szCs w:val="24"/>
                <w:lang w:eastAsia="uk-UA"/>
              </w:rPr>
              <w:t>Виконується.</w:t>
            </w:r>
            <w:r w:rsidRPr="00CB5E56">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Законопроект розглядається в комітетах ВРУ.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CB5E56" w:rsidRDefault="00307574">
            <w:pPr>
              <w:pStyle w:val="a3"/>
              <w:ind w:firstLine="464"/>
              <w:jc w:val="both"/>
              <w:rPr>
                <w:rFonts w:ascii="Times New Roman" w:hAnsi="Times New Roman"/>
                <w:b/>
                <w:sz w:val="24"/>
                <w:szCs w:val="24"/>
              </w:rPr>
            </w:pPr>
            <w:r w:rsidRPr="00CB5E56">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CB5E56">
              <w:rPr>
                <w:rFonts w:ascii="Times New Roman" w:hAnsi="Times New Roman"/>
                <w:i/>
                <w:sz w:val="24"/>
                <w:szCs w:val="24"/>
              </w:rPr>
              <w:t>(без змін).</w:t>
            </w:r>
          </w:p>
        </w:tc>
      </w:tr>
      <w:tr w:rsidR="00C376F9" w:rsidRPr="00CB5E56">
        <w:tc>
          <w:tcPr>
            <w:tcW w:w="3715" w:type="dxa"/>
            <w:vMerge w:val="restart"/>
          </w:tcPr>
          <w:p w:rsidR="00C376F9" w:rsidRPr="00CB5E56" w:rsidRDefault="00307574">
            <w:pPr>
              <w:pStyle w:val="a3"/>
              <w:jc w:val="both"/>
              <w:rPr>
                <w:rFonts w:ascii="Times New Roman" w:hAnsi="Times New Roman"/>
                <w:sz w:val="24"/>
                <w:szCs w:val="24"/>
              </w:rPr>
            </w:pPr>
            <w:r w:rsidRPr="00CB5E56">
              <w:rPr>
                <w:rFonts w:ascii="Times New Roman" w:hAnsi="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 xml:space="preserve">1) Виконано. </w:t>
            </w:r>
            <w:r w:rsidRPr="00CB5E56">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w:t>
            </w:r>
            <w:r w:rsidRPr="00CB5E56">
              <w:rPr>
                <w:rFonts w:ascii="Times New Roman" w:hAnsi="Times New Roman"/>
                <w:sz w:val="24"/>
                <w:szCs w:val="24"/>
              </w:rPr>
              <w:lastRenderedPageBreak/>
              <w:t>Співтоваристві системи звільнень від мита та надано рекомендації до законопроекту.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09.06.2021 законопроект схвалено на засіданні Уряду України та надано на розгляд ВРУ </w:t>
            </w:r>
            <w:r w:rsidRPr="00CB5E56">
              <w:rPr>
                <w:rFonts w:ascii="Times New Roman" w:hAnsi="Times New Roman"/>
                <w:i/>
                <w:sz w:val="24"/>
                <w:szCs w:val="24"/>
              </w:rPr>
              <w:t>(без змін).</w:t>
            </w:r>
          </w:p>
        </w:tc>
      </w:tr>
      <w:tr w:rsidR="00C376F9" w:rsidRPr="00CB5E56">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2) опрацювання законопроекту з експертами ЄС</w:t>
            </w:r>
          </w:p>
        </w:tc>
        <w:tc>
          <w:tcPr>
            <w:tcW w:w="7654" w:type="dxa"/>
          </w:tcPr>
          <w:p w:rsidR="00C376F9" w:rsidRPr="00CB5E56" w:rsidRDefault="00307574">
            <w:pPr>
              <w:ind w:firstLine="464"/>
              <w:jc w:val="both"/>
              <w:rPr>
                <w:rFonts w:ascii="Times New Roman" w:hAnsi="Times New Roman"/>
                <w:sz w:val="24"/>
                <w:szCs w:val="24"/>
              </w:rPr>
            </w:pPr>
            <w:r w:rsidRPr="00CB5E56">
              <w:rPr>
                <w:rFonts w:ascii="Times New Roman" w:hAnsi="Times New Roman"/>
                <w:b/>
                <w:sz w:val="24"/>
                <w:szCs w:val="24"/>
              </w:rPr>
              <w:t xml:space="preserve">2) Виконано. </w:t>
            </w:r>
            <w:r w:rsidRPr="00CB5E56">
              <w:rPr>
                <w:rFonts w:ascii="Times New Roman" w:hAnsi="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CB5E56">
              <w:rPr>
                <w:rFonts w:ascii="Times New Roman" w:hAnsi="Times New Roman"/>
                <w:i/>
                <w:sz w:val="24"/>
                <w:szCs w:val="24"/>
              </w:rPr>
              <w:t>(без змін).</w:t>
            </w:r>
          </w:p>
        </w:tc>
      </w:tr>
      <w:tr w:rsidR="00C376F9" w:rsidRPr="00CB5E56">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CB5E56" w:rsidRDefault="00307574">
            <w:pPr>
              <w:ind w:firstLine="464"/>
              <w:jc w:val="both"/>
              <w:rPr>
                <w:rFonts w:ascii="Times New Roman" w:hAnsi="Times New Roman"/>
                <w:b/>
                <w:sz w:val="24"/>
                <w:szCs w:val="24"/>
              </w:rPr>
            </w:pPr>
            <w:r w:rsidRPr="00CB5E56">
              <w:rPr>
                <w:rFonts w:ascii="Times New Roman" w:hAnsi="Times New Roman"/>
                <w:b/>
                <w:sz w:val="24"/>
                <w:szCs w:val="24"/>
              </w:rPr>
              <w:t xml:space="preserve">3) </w:t>
            </w:r>
            <w:r w:rsidRPr="00CB5E56">
              <w:rPr>
                <w:rFonts w:ascii="Times New Roman" w:hAnsi="Times New Roman"/>
                <w:b/>
                <w:sz w:val="24"/>
                <w:szCs w:val="24"/>
                <w:lang w:eastAsia="uk-UA"/>
              </w:rPr>
              <w:t>Виконується.</w:t>
            </w:r>
            <w:r w:rsidRPr="00CB5E56">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Законопроект розглядається в комітетах ВРУ.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про створення спільної системи звільнення від мита, передбачених Угодою про асоціацію </w:t>
            </w:r>
            <w:r w:rsidRPr="00CB5E56">
              <w:rPr>
                <w:rFonts w:ascii="Times New Roman" w:hAnsi="Times New Roman"/>
                <w:i/>
                <w:sz w:val="24"/>
                <w:szCs w:val="24"/>
              </w:rPr>
              <w:t>(без змін).</w:t>
            </w:r>
          </w:p>
        </w:tc>
      </w:tr>
      <w:tr w:rsidR="00C376F9" w:rsidRPr="00CB5E56">
        <w:trPr>
          <w:trHeight w:val="576"/>
        </w:trPr>
        <w:tc>
          <w:tcPr>
            <w:tcW w:w="3715" w:type="dxa"/>
            <w:vMerge w:val="restart"/>
            <w:shd w:val="clear" w:color="auto" w:fill="auto"/>
          </w:tcPr>
          <w:p w:rsidR="00C376F9" w:rsidRPr="00CB5E56" w:rsidRDefault="00307574">
            <w:pPr>
              <w:pStyle w:val="a3"/>
              <w:jc w:val="both"/>
              <w:rPr>
                <w:rFonts w:ascii="Times New Roman" w:hAnsi="Times New Roman"/>
                <w:sz w:val="24"/>
                <w:szCs w:val="24"/>
              </w:rPr>
            </w:pPr>
            <w:r w:rsidRPr="00CB5E56">
              <w:rPr>
                <w:rFonts w:ascii="Times New Roman" w:hAnsi="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C376F9" w:rsidRPr="00CB5E56" w:rsidRDefault="00307574">
            <w:pPr>
              <w:pStyle w:val="a3"/>
              <w:ind w:firstLine="464"/>
              <w:jc w:val="both"/>
              <w:rPr>
                <w:rFonts w:ascii="Times New Roman" w:hAnsi="Times New Roman"/>
                <w:b/>
                <w:sz w:val="24"/>
                <w:szCs w:val="24"/>
                <w:shd w:val="clear" w:color="auto" w:fill="FFFFFF"/>
              </w:rPr>
            </w:pPr>
            <w:r w:rsidRPr="00CB5E56">
              <w:rPr>
                <w:rFonts w:ascii="Times New Roman" w:hAnsi="Times New Roman"/>
                <w:b/>
                <w:sz w:val="24"/>
                <w:szCs w:val="24"/>
                <w:shd w:val="clear" w:color="auto" w:fill="FFFFFF"/>
              </w:rPr>
              <w:t xml:space="preserve">1) Виконано. </w:t>
            </w:r>
            <w:r w:rsidRPr="00CB5E56">
              <w:rPr>
                <w:rFonts w:ascii="Times New Roman" w:hAnsi="Times New Roman"/>
                <w:sz w:val="24"/>
                <w:szCs w:val="24"/>
              </w:rPr>
              <w:t xml:space="preserve">Питання частково врегульоване шляхом прийняття Верховною Радою України Митного кодексу України № 4495-IV </w:t>
            </w:r>
            <w:r w:rsidRPr="00CB5E56">
              <w:rPr>
                <w:rFonts w:ascii="Times New Roman" w:hAnsi="Times New Roman"/>
                <w:sz w:val="24"/>
                <w:szCs w:val="24"/>
              </w:rPr>
              <w:br/>
              <w:t>від 13.03.2012. Відповідне положення міститься у ч</w:t>
            </w:r>
            <w:r w:rsidRPr="00CB5E56">
              <w:rPr>
                <w:rFonts w:ascii="Times New Roman" w:hAnsi="Times New Roman"/>
                <w:iCs/>
                <w:sz w:val="24"/>
                <w:szCs w:val="24"/>
              </w:rPr>
              <w:t>.2 ст.380 Митного кодексу України.</w:t>
            </w:r>
          </w:p>
          <w:p w:rsidR="00C376F9" w:rsidRPr="00CB5E56" w:rsidRDefault="00307574">
            <w:pPr>
              <w:pStyle w:val="a3"/>
              <w:ind w:firstLine="464"/>
              <w:jc w:val="both"/>
              <w:rPr>
                <w:rFonts w:ascii="Times New Roman" w:hAnsi="Times New Roman"/>
                <w:sz w:val="24"/>
                <w:szCs w:val="24"/>
                <w:shd w:val="clear" w:color="auto" w:fill="FFFFFF"/>
              </w:rPr>
            </w:pPr>
            <w:r w:rsidRPr="00CB5E56">
              <w:rPr>
                <w:rFonts w:ascii="Times New Roman" w:hAnsi="Times New Roman"/>
                <w:sz w:val="24"/>
                <w:szCs w:val="24"/>
                <w:shd w:val="clear" w:color="auto" w:fill="FFFFFF"/>
              </w:rPr>
              <w:t xml:space="preserve">Відповідно до </w:t>
            </w:r>
            <w:r w:rsidRPr="00CB5E56">
              <w:rPr>
                <w:rFonts w:ascii="Times New Roman" w:hAnsi="Times New Roman"/>
                <w:sz w:val="24"/>
                <w:szCs w:val="24"/>
              </w:rPr>
              <w:t>ч</w:t>
            </w:r>
            <w:r w:rsidRPr="00CB5E56">
              <w:rPr>
                <w:rFonts w:ascii="Times New Roman" w:hAnsi="Times New Roman"/>
                <w:iCs/>
                <w:sz w:val="24"/>
                <w:szCs w:val="24"/>
              </w:rPr>
              <w:t>.2 ст.380 Митного кодексу України</w:t>
            </w:r>
            <w:r w:rsidRPr="00CB5E56">
              <w:rPr>
                <w:rFonts w:ascii="Times New Roman" w:hAnsi="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w:t>
            </w:r>
            <w:r w:rsidRPr="00CB5E56">
              <w:rPr>
                <w:rFonts w:ascii="Times New Roman" w:hAnsi="Times New Roman"/>
                <w:sz w:val="24"/>
                <w:szCs w:val="24"/>
                <w:shd w:val="clear" w:color="auto" w:fill="FFFFFF"/>
              </w:rPr>
              <w:lastRenderedPageBreak/>
              <w:t xml:space="preserve">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CB5E56">
              <w:rPr>
                <w:rFonts w:ascii="Times New Roman" w:hAnsi="Times New Roman"/>
                <w:sz w:val="24"/>
                <w:szCs w:val="24"/>
                <w:shd w:val="clear" w:color="auto" w:fill="FFFFFF"/>
              </w:rPr>
              <w:t>платежами</w:t>
            </w:r>
            <w:proofErr w:type="spellEnd"/>
            <w:r w:rsidRPr="00CB5E56">
              <w:rPr>
                <w:rFonts w:ascii="Times New Roman" w:hAnsi="Times New Roman"/>
                <w:sz w:val="24"/>
                <w:szCs w:val="24"/>
                <w:shd w:val="clear" w:color="auto" w:fill="FFFFFF"/>
              </w:rPr>
              <w:t xml:space="preserve">. </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C376F9" w:rsidRPr="00CB5E56" w:rsidRDefault="00307574">
            <w:pPr>
              <w:pStyle w:val="a3"/>
              <w:ind w:firstLine="464"/>
              <w:jc w:val="both"/>
              <w:rPr>
                <w:rFonts w:ascii="Times New Roman" w:hAnsi="Times New Roman"/>
                <w:sz w:val="24"/>
                <w:szCs w:val="24"/>
                <w:shd w:val="clear" w:color="auto" w:fill="FFFFFF"/>
              </w:rPr>
            </w:pPr>
            <w:r w:rsidRPr="00CB5E56">
              <w:rPr>
                <w:rFonts w:ascii="Times New Roman" w:hAnsi="Times New Roman"/>
                <w:sz w:val="24"/>
                <w:szCs w:val="24"/>
              </w:rPr>
              <w:t xml:space="preserve">09.06.2021 законопроект схвалено на засіданні Уряду України та </w:t>
            </w:r>
            <w:proofErr w:type="spellStart"/>
            <w:r w:rsidRPr="00CB5E56">
              <w:rPr>
                <w:rFonts w:ascii="Times New Roman" w:hAnsi="Times New Roman"/>
                <w:sz w:val="24"/>
                <w:szCs w:val="24"/>
              </w:rPr>
              <w:t>внесено</w:t>
            </w:r>
            <w:proofErr w:type="spellEnd"/>
            <w:r w:rsidRPr="00CB5E56">
              <w:rPr>
                <w:rFonts w:ascii="Times New Roman" w:hAnsi="Times New Roman"/>
                <w:sz w:val="24"/>
                <w:szCs w:val="24"/>
              </w:rPr>
              <w:t xml:space="preserve"> на розгляд Верховної Ради України </w:t>
            </w:r>
            <w:r w:rsidRPr="00CB5E56">
              <w:rPr>
                <w:rFonts w:ascii="Times New Roman" w:hAnsi="Times New Roman"/>
                <w:i/>
                <w:sz w:val="24"/>
                <w:szCs w:val="24"/>
              </w:rPr>
              <w:t>(без змін).</w:t>
            </w:r>
          </w:p>
        </w:tc>
      </w:tr>
      <w:tr w:rsidR="00C376F9" w:rsidRPr="00CB5E56">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jc w:val="both"/>
              <w:rPr>
                <w:rFonts w:ascii="Times New Roman" w:hAnsi="Times New Roman"/>
                <w:sz w:val="24"/>
                <w:szCs w:val="24"/>
              </w:rPr>
            </w:pPr>
            <w:r w:rsidRPr="00CB5E56">
              <w:rPr>
                <w:rFonts w:ascii="Times New Roman" w:hAnsi="Times New Roman"/>
                <w:sz w:val="24"/>
                <w:szCs w:val="24"/>
              </w:rPr>
              <w:t>2) опрацювання законопроекту з експертами ЄС</w:t>
            </w:r>
          </w:p>
        </w:tc>
        <w:tc>
          <w:tcPr>
            <w:tcW w:w="7654" w:type="dxa"/>
          </w:tcPr>
          <w:p w:rsidR="00C376F9" w:rsidRPr="00CB5E56" w:rsidRDefault="00307574">
            <w:pPr>
              <w:ind w:firstLine="464"/>
              <w:jc w:val="both"/>
              <w:rPr>
                <w:rFonts w:ascii="Times New Roman" w:hAnsi="Times New Roman"/>
                <w:b/>
                <w:sz w:val="24"/>
                <w:szCs w:val="24"/>
              </w:rPr>
            </w:pPr>
            <w:r w:rsidRPr="00CB5E56">
              <w:rPr>
                <w:rFonts w:ascii="Times New Roman" w:hAnsi="Times New Roman"/>
                <w:b/>
                <w:sz w:val="24"/>
                <w:szCs w:val="24"/>
              </w:rPr>
              <w:t xml:space="preserve">2) Виконано. </w:t>
            </w:r>
            <w:r w:rsidRPr="00CB5E56">
              <w:rPr>
                <w:rFonts w:ascii="Times New Roman" w:hAnsi="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CB5E56">
              <w:rPr>
                <w:rFonts w:ascii="Times New Roman" w:hAnsi="Times New Roman"/>
                <w:sz w:val="24"/>
                <w:szCs w:val="24"/>
                <w:lang w:val="ru-RU"/>
              </w:rPr>
              <w:t xml:space="preserve"> </w:t>
            </w:r>
            <w:r w:rsidRPr="00CB5E56">
              <w:rPr>
                <w:rFonts w:ascii="Times New Roman" w:hAnsi="Times New Roman"/>
                <w:i/>
                <w:sz w:val="24"/>
                <w:szCs w:val="24"/>
              </w:rPr>
              <w:t>(без змін).</w:t>
            </w:r>
          </w:p>
        </w:tc>
      </w:tr>
      <w:tr w:rsidR="00C376F9" w:rsidRPr="00CB5E56">
        <w:trPr>
          <w:trHeight w:val="552"/>
        </w:trPr>
        <w:tc>
          <w:tcPr>
            <w:tcW w:w="3715" w:type="dxa"/>
            <w:vMerge/>
          </w:tcPr>
          <w:p w:rsidR="00C376F9" w:rsidRPr="00CB5E56" w:rsidRDefault="00C376F9">
            <w:pPr>
              <w:pStyle w:val="a3"/>
              <w:jc w:val="both"/>
              <w:rPr>
                <w:rFonts w:ascii="Times New Roman" w:hAnsi="Times New Roman"/>
                <w:sz w:val="24"/>
                <w:szCs w:val="24"/>
              </w:rPr>
            </w:pPr>
          </w:p>
        </w:tc>
        <w:tc>
          <w:tcPr>
            <w:tcW w:w="4111" w:type="dxa"/>
            <w:tcBorders>
              <w:bottom w:val="single" w:sz="4" w:space="0" w:color="auto"/>
            </w:tcBorders>
          </w:tcPr>
          <w:p w:rsidR="00C376F9" w:rsidRPr="00CB5E56" w:rsidRDefault="00307574">
            <w:pPr>
              <w:jc w:val="both"/>
              <w:rPr>
                <w:rFonts w:ascii="Times New Roman" w:hAnsi="Times New Roman"/>
                <w:sz w:val="24"/>
                <w:szCs w:val="24"/>
              </w:rPr>
            </w:pPr>
            <w:r w:rsidRPr="00CB5E56">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CB5E56" w:rsidRDefault="00307574">
            <w:pPr>
              <w:ind w:firstLine="464"/>
              <w:jc w:val="both"/>
              <w:rPr>
                <w:rFonts w:ascii="Times New Roman" w:hAnsi="Times New Roman"/>
                <w:b/>
                <w:sz w:val="24"/>
                <w:szCs w:val="24"/>
              </w:rPr>
            </w:pPr>
            <w:r w:rsidRPr="00CB5E56">
              <w:rPr>
                <w:rFonts w:ascii="Times New Roman" w:hAnsi="Times New Roman"/>
                <w:b/>
                <w:sz w:val="24"/>
                <w:szCs w:val="24"/>
              </w:rPr>
              <w:t xml:space="preserve">3) </w:t>
            </w:r>
            <w:r w:rsidRPr="00CB5E56">
              <w:rPr>
                <w:rFonts w:ascii="Times New Roman" w:hAnsi="Times New Roman"/>
                <w:b/>
                <w:sz w:val="24"/>
                <w:szCs w:val="24"/>
                <w:lang w:eastAsia="uk-UA"/>
              </w:rPr>
              <w:t>Виконується.</w:t>
            </w:r>
            <w:r w:rsidRPr="00CB5E56">
              <w:rPr>
                <w:rFonts w:ascii="Times New Roman" w:hAnsi="Times New Roman"/>
                <w:sz w:val="24"/>
                <w:szCs w:val="24"/>
                <w:lang w:eastAsia="uk-UA"/>
              </w:rPr>
              <w:t xml:space="preserve"> Законопроект зареєстровано у Верховній Раді України 20.07.2021 за № 5810.</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Законопроект розглядається в комітетах ВРУ.</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07.10.2021 законопроект було розглянуто на засіданні Комітету ВРУ з питань інтеграції України до Європейського Союзу.</w:t>
            </w:r>
          </w:p>
          <w:p w:rsidR="00C376F9" w:rsidRPr="00CB5E56" w:rsidRDefault="00307574">
            <w:pPr>
              <w:pStyle w:val="a3"/>
              <w:ind w:firstLine="464"/>
              <w:jc w:val="both"/>
              <w:rPr>
                <w:rFonts w:ascii="Times New Roman" w:hAnsi="Times New Roman"/>
                <w:sz w:val="24"/>
                <w:szCs w:val="24"/>
              </w:rPr>
            </w:pPr>
            <w:r w:rsidRPr="00CB5E56">
              <w:rPr>
                <w:rFonts w:ascii="Times New Roman" w:hAnsi="Times New Roman"/>
                <w:sz w:val="24"/>
                <w:szCs w:val="24"/>
              </w:rPr>
              <w:t xml:space="preserve">За результатами його розгляду Комітетом було визначено, що  положення  проекту Закону № 5810 не суперечить міжнародно-правовим зобов’язанням України в сфері європейської інтеграції, водночас окремі його положення потребують доопрацювання з метою повного врахування норм Регламенту Ради (ЄС) № 1186/2009 від 16.11.2009 року </w:t>
            </w:r>
            <w:r w:rsidRPr="00CB5E56">
              <w:rPr>
                <w:rFonts w:ascii="Times New Roman" w:hAnsi="Times New Roman"/>
                <w:sz w:val="24"/>
                <w:szCs w:val="24"/>
              </w:rPr>
              <w:lastRenderedPageBreak/>
              <w:t xml:space="preserve">про створення спільної системи звільнення від мита, передбачених Угодою про асоціацію </w:t>
            </w:r>
            <w:r w:rsidRPr="00CB5E56">
              <w:rPr>
                <w:rFonts w:ascii="Times New Roman" w:hAnsi="Times New Roman"/>
                <w:i/>
                <w:sz w:val="24"/>
                <w:szCs w:val="24"/>
              </w:rPr>
              <w:t>(без змін).</w:t>
            </w:r>
          </w:p>
        </w:tc>
      </w:tr>
      <w:tr w:rsidR="00C376F9" w:rsidRPr="00CB5E56">
        <w:tc>
          <w:tcPr>
            <w:tcW w:w="3715" w:type="dxa"/>
            <w:vMerge w:val="restart"/>
          </w:tcPr>
          <w:p w:rsidR="00C376F9" w:rsidRPr="00CB5E56" w:rsidRDefault="003A5559">
            <w:pPr>
              <w:jc w:val="both"/>
              <w:rPr>
                <w:rFonts w:ascii="Times New Roman" w:hAnsi="Times New Roman"/>
                <w:sz w:val="24"/>
                <w:szCs w:val="24"/>
              </w:rPr>
            </w:pPr>
            <w:r w:rsidRPr="00CB5E56">
              <w:rPr>
                <w:rFonts w:ascii="Times New Roman" w:hAnsi="Times New Roman"/>
                <w:sz w:val="24"/>
                <w:szCs w:val="24"/>
              </w:rPr>
              <w:lastRenderedPageBreak/>
              <w:t xml:space="preserve">1476-1480, 1489. </w:t>
            </w:r>
            <w:r w:rsidR="00307574" w:rsidRPr="00CB5E56">
              <w:rPr>
                <w:rFonts w:ascii="Times New Roman" w:hAnsi="Times New Roman"/>
                <w:sz w:val="24"/>
                <w:szCs w:val="24"/>
              </w:rPr>
              <w:t>Щодо</w:t>
            </w:r>
            <w:r w:rsidRPr="00CB5E56">
              <w:rPr>
                <w:rFonts w:ascii="Times New Roman" w:hAnsi="Times New Roman"/>
                <w:sz w:val="24"/>
                <w:szCs w:val="24"/>
              </w:rPr>
              <w:t xml:space="preserve"> </w:t>
            </w:r>
            <w:r w:rsidR="00307574" w:rsidRPr="00CB5E56">
              <w:rPr>
                <w:rFonts w:ascii="Times New Roman" w:hAnsi="Times New Roman"/>
                <w:sz w:val="24"/>
                <w:szCs w:val="24"/>
              </w:rPr>
              <w:t>імплементації  окремих положень Директиви Ради 92/83/ЄЕС  від 19.10.1992 року щодо гармонізації структур акцизних зборів на спирт та алкогольні напої,</w:t>
            </w:r>
          </w:p>
          <w:p w:rsidR="00C376F9" w:rsidRPr="00CB5E56" w:rsidRDefault="00307574">
            <w:pPr>
              <w:pStyle w:val="a3"/>
              <w:jc w:val="both"/>
              <w:rPr>
                <w:rFonts w:ascii="Times New Roman" w:hAnsi="Times New Roman"/>
                <w:sz w:val="24"/>
                <w:szCs w:val="24"/>
              </w:rPr>
            </w:pPr>
            <w:r w:rsidRPr="00CB5E56">
              <w:rPr>
                <w:rFonts w:ascii="Times New Roman" w:hAnsi="Times New Roman"/>
                <w:sz w:val="24"/>
                <w:szCs w:val="24"/>
                <w:lang w:eastAsia="uk-UA"/>
              </w:rPr>
              <w:t>Директиви Ради 2008/118/ЄС.</w:t>
            </w:r>
          </w:p>
        </w:tc>
        <w:tc>
          <w:tcPr>
            <w:tcW w:w="4111" w:type="dxa"/>
          </w:tcPr>
          <w:p w:rsidR="00C376F9" w:rsidRPr="00CB5E56" w:rsidRDefault="00307574">
            <w:pPr>
              <w:spacing w:line="228" w:lineRule="auto"/>
              <w:jc w:val="both"/>
              <w:rPr>
                <w:rFonts w:ascii="Times New Roman" w:hAnsi="Times New Roman"/>
                <w:sz w:val="24"/>
                <w:szCs w:val="24"/>
              </w:rPr>
            </w:pPr>
            <w:r w:rsidRPr="00CB5E56">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C376F9" w:rsidRPr="00CB5E56" w:rsidRDefault="00307574">
            <w:pPr>
              <w:pStyle w:val="a3"/>
              <w:ind w:firstLine="459"/>
              <w:jc w:val="both"/>
              <w:rPr>
                <w:rFonts w:ascii="Times New Roman" w:hAnsi="Times New Roman"/>
                <w:sz w:val="24"/>
                <w:szCs w:val="24"/>
                <w:lang w:eastAsia="ru-RU"/>
              </w:rPr>
            </w:pPr>
            <w:r w:rsidRPr="00CB5E56">
              <w:rPr>
                <w:rFonts w:ascii="Times New Roman" w:hAnsi="Times New Roman"/>
                <w:b/>
                <w:sz w:val="24"/>
                <w:szCs w:val="24"/>
              </w:rPr>
              <w:t xml:space="preserve">1) </w:t>
            </w:r>
            <w:r w:rsidRPr="00CB5E56">
              <w:rPr>
                <w:rFonts w:ascii="Times New Roman" w:hAnsi="Times New Roman"/>
                <w:b/>
                <w:sz w:val="24"/>
                <w:szCs w:val="24"/>
                <w:lang w:eastAsia="uk-UA"/>
              </w:rPr>
              <w:t xml:space="preserve">Виконано. </w:t>
            </w:r>
            <w:r w:rsidRPr="00CB5E56">
              <w:rPr>
                <w:rFonts w:ascii="Times New Roman" w:hAnsi="Times New Roman"/>
                <w:sz w:val="24"/>
                <w:szCs w:val="24"/>
                <w:lang w:eastAsia="uk-UA"/>
              </w:rPr>
              <w:t xml:space="preserve">23 листопада 2018 року ВРУ було прийнято Закон України № 2628 </w:t>
            </w:r>
            <w:r w:rsidRPr="00CB5E56">
              <w:rPr>
                <w:rFonts w:ascii="Times New Roman" w:hAnsi="Times New Roman"/>
                <w:sz w:val="24"/>
                <w:szCs w:val="24"/>
              </w:rPr>
              <w:t>«</w:t>
            </w:r>
            <w:r w:rsidRPr="00CB5E56">
              <w:rPr>
                <w:rFonts w:ascii="Times New Roman" w:hAnsi="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CB5E56">
              <w:rPr>
                <w:rFonts w:ascii="Times New Roman" w:hAnsi="Times New Roman"/>
                <w:sz w:val="24"/>
                <w:szCs w:val="24"/>
              </w:rPr>
              <w:t xml:space="preserve"> </w:t>
            </w:r>
            <w:r w:rsidRPr="00CB5E56">
              <w:rPr>
                <w:rFonts w:ascii="Times New Roman" w:hAnsi="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CB5E56">
              <w:rPr>
                <w:rFonts w:ascii="Times New Roman" w:hAnsi="Times New Roman"/>
                <w:sz w:val="24"/>
                <w:szCs w:val="24"/>
                <w:lang w:eastAsia="uk-UA"/>
              </w:rPr>
              <w:br/>
              <w:t>№ 92/83/ЄЕС щодо гармонізації структур акцизних зборів на спирт та алкогольні напої</w:t>
            </w:r>
            <w:r w:rsidRPr="00CB5E56">
              <w:rPr>
                <w:rFonts w:ascii="Times New Roman" w:hAnsi="Times New Roman"/>
                <w:sz w:val="24"/>
                <w:szCs w:val="24"/>
              </w:rPr>
              <w:t>.</w:t>
            </w:r>
          </w:p>
          <w:p w:rsidR="00C376F9" w:rsidRPr="00CB5E56" w:rsidRDefault="00307574">
            <w:pPr>
              <w:ind w:firstLine="459"/>
              <w:jc w:val="both"/>
              <w:rPr>
                <w:rFonts w:ascii="Times New Roman" w:hAnsi="Times New Roman"/>
                <w:sz w:val="24"/>
                <w:szCs w:val="24"/>
              </w:rPr>
            </w:pPr>
            <w:r w:rsidRPr="00CB5E56">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CB5E56">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C376F9" w:rsidRPr="00CB5E56" w:rsidRDefault="00307574">
            <w:pPr>
              <w:ind w:firstLine="459"/>
              <w:jc w:val="both"/>
              <w:rPr>
                <w:rFonts w:ascii="Times New Roman" w:hAnsi="Times New Roman"/>
                <w:bCs/>
                <w:i/>
                <w:sz w:val="24"/>
                <w:szCs w:val="24"/>
              </w:rPr>
            </w:pPr>
            <w:r w:rsidRPr="00CB5E56">
              <w:rPr>
                <w:rFonts w:ascii="Times New Roman" w:hAnsi="Times New Roman"/>
                <w:sz w:val="24"/>
                <w:szCs w:val="24"/>
                <w:lang w:eastAsia="uk-UA"/>
              </w:rPr>
              <w:t>Порівняльну таблицю л</w:t>
            </w:r>
            <w:r w:rsidRPr="00CB5E56">
              <w:rPr>
                <w:rFonts w:ascii="Times New Roman" w:hAnsi="Times New Roman"/>
                <w:sz w:val="24"/>
                <w:szCs w:val="24"/>
              </w:rPr>
              <w:t xml:space="preserve">истом Мінфіну від 05.06.2019 </w:t>
            </w:r>
            <w:r w:rsidRPr="00CB5E56">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CB5E56">
              <w:rPr>
                <w:rFonts w:ascii="Times New Roman" w:hAnsi="Times New Roman"/>
                <w:bCs/>
                <w:i/>
                <w:sz w:val="24"/>
                <w:szCs w:val="24"/>
              </w:rPr>
              <w:t>.</w:t>
            </w:r>
          </w:p>
        </w:tc>
      </w:tr>
      <w:tr w:rsidR="00C376F9" w:rsidRPr="00CB5E56">
        <w:tc>
          <w:tcPr>
            <w:tcW w:w="3715" w:type="dxa"/>
            <w:vMerge/>
          </w:tcPr>
          <w:p w:rsidR="00C376F9" w:rsidRPr="00CB5E56" w:rsidRDefault="00C376F9">
            <w:pPr>
              <w:pStyle w:val="a3"/>
              <w:jc w:val="center"/>
              <w:rPr>
                <w:rFonts w:ascii="Times New Roman" w:hAnsi="Times New Roman"/>
                <w:sz w:val="24"/>
                <w:szCs w:val="24"/>
              </w:rPr>
            </w:pPr>
          </w:p>
        </w:tc>
        <w:tc>
          <w:tcPr>
            <w:tcW w:w="4111" w:type="dxa"/>
          </w:tcPr>
          <w:p w:rsidR="00C376F9" w:rsidRPr="00CB5E56" w:rsidRDefault="00307574">
            <w:pPr>
              <w:spacing w:line="228" w:lineRule="auto"/>
              <w:jc w:val="both"/>
              <w:rPr>
                <w:rFonts w:ascii="Times New Roman" w:hAnsi="Times New Roman"/>
                <w:sz w:val="24"/>
                <w:szCs w:val="24"/>
              </w:rPr>
            </w:pPr>
            <w:r w:rsidRPr="00CB5E56">
              <w:rPr>
                <w:rFonts w:ascii="Times New Roman" w:hAnsi="Times New Roman"/>
                <w:sz w:val="24"/>
                <w:szCs w:val="24"/>
              </w:rPr>
              <w:t xml:space="preserve">2) опрацювання порівняльної таблиці з експертами ЄС </w:t>
            </w:r>
          </w:p>
        </w:tc>
        <w:tc>
          <w:tcPr>
            <w:tcW w:w="7654" w:type="dxa"/>
          </w:tcPr>
          <w:p w:rsidR="00C376F9" w:rsidRPr="00CB5E56" w:rsidRDefault="00307574">
            <w:pPr>
              <w:pStyle w:val="a3"/>
              <w:ind w:firstLine="464"/>
              <w:jc w:val="both"/>
              <w:rPr>
                <w:rFonts w:ascii="Times New Roman" w:hAnsi="Times New Roman"/>
                <w:sz w:val="24"/>
                <w:szCs w:val="24"/>
              </w:rPr>
            </w:pPr>
            <w:r w:rsidRPr="00CB5E56">
              <w:rPr>
                <w:rFonts w:ascii="Times New Roman" w:hAnsi="Times New Roman"/>
                <w:b/>
                <w:sz w:val="24"/>
                <w:szCs w:val="24"/>
              </w:rPr>
              <w:t xml:space="preserve">2) Виконується. </w:t>
            </w:r>
            <w:r w:rsidRPr="00CB5E56">
              <w:rPr>
                <w:rFonts w:ascii="Times New Roman" w:hAnsi="Times New Roman"/>
                <w:sz w:val="24"/>
                <w:szCs w:val="24"/>
              </w:rPr>
              <w:t>03.10.2019 від Сторони ЄС були отримані коментарі до порівняльних таблиць.</w:t>
            </w:r>
          </w:p>
          <w:p w:rsidR="00C376F9" w:rsidRPr="00CB5E56" w:rsidRDefault="00307574">
            <w:pPr>
              <w:pStyle w:val="a3"/>
              <w:ind w:firstLine="464"/>
              <w:jc w:val="both"/>
              <w:rPr>
                <w:rFonts w:ascii="Times New Roman" w:hAnsi="Times New Roman"/>
                <w:sz w:val="24"/>
                <w:szCs w:val="24"/>
              </w:rPr>
            </w:pPr>
            <w:r w:rsidRPr="00CB5E56">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C376F9" w:rsidRPr="00CB5E56" w:rsidRDefault="00307574">
            <w:pPr>
              <w:pStyle w:val="a3"/>
              <w:ind w:firstLine="462"/>
              <w:jc w:val="both"/>
              <w:rPr>
                <w:rFonts w:ascii="Times New Roman" w:hAnsi="Times New Roman"/>
                <w:sz w:val="24"/>
                <w:szCs w:val="24"/>
              </w:rPr>
            </w:pPr>
            <w:r w:rsidRPr="00CB5E56">
              <w:rPr>
                <w:rFonts w:ascii="Times New Roman" w:hAnsi="Times New Roman"/>
                <w:sz w:val="24"/>
                <w:szCs w:val="24"/>
              </w:rPr>
              <w:t xml:space="preserve">29.01.2020 було проведено </w:t>
            </w:r>
            <w:proofErr w:type="spellStart"/>
            <w:r w:rsidRPr="00CB5E56">
              <w:rPr>
                <w:rFonts w:ascii="Times New Roman" w:hAnsi="Times New Roman"/>
                <w:sz w:val="24"/>
                <w:szCs w:val="24"/>
              </w:rPr>
              <w:t>відеоконференцію</w:t>
            </w:r>
            <w:proofErr w:type="spellEnd"/>
            <w:r w:rsidRPr="00CB5E56">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C376F9" w:rsidRPr="00CB5E56" w:rsidRDefault="00307574">
            <w:pPr>
              <w:ind w:firstLine="572"/>
              <w:jc w:val="both"/>
              <w:rPr>
                <w:rFonts w:ascii="Times New Roman" w:hAnsi="Times New Roman"/>
                <w:sz w:val="24"/>
                <w:szCs w:val="24"/>
              </w:rPr>
            </w:pPr>
            <w:r w:rsidRPr="00CB5E56">
              <w:rPr>
                <w:rFonts w:ascii="Times New Roman" w:hAnsi="Times New Roman"/>
                <w:sz w:val="24"/>
                <w:szCs w:val="24"/>
              </w:rPr>
              <w:t xml:space="preserve">За результатами </w:t>
            </w:r>
            <w:proofErr w:type="spellStart"/>
            <w:r w:rsidRPr="00CB5E56">
              <w:rPr>
                <w:rFonts w:ascii="Times New Roman" w:hAnsi="Times New Roman"/>
                <w:sz w:val="24"/>
                <w:szCs w:val="24"/>
              </w:rPr>
              <w:t>відеоконференції</w:t>
            </w:r>
            <w:proofErr w:type="spellEnd"/>
            <w:r w:rsidRPr="00CB5E56">
              <w:rPr>
                <w:rFonts w:ascii="Times New Roman" w:hAnsi="Times New Roman"/>
                <w:sz w:val="24"/>
                <w:szCs w:val="24"/>
              </w:rPr>
              <w:t xml:space="preserve"> було вирішено: </w:t>
            </w:r>
          </w:p>
          <w:p w:rsidR="00C376F9" w:rsidRPr="00CB5E56" w:rsidRDefault="00307574">
            <w:pPr>
              <w:ind w:firstLine="454"/>
              <w:jc w:val="both"/>
              <w:rPr>
                <w:rFonts w:ascii="Times New Roman" w:hAnsi="Times New Roman"/>
                <w:sz w:val="24"/>
                <w:szCs w:val="24"/>
              </w:rPr>
            </w:pPr>
            <w:r w:rsidRPr="00CB5E56">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C376F9" w:rsidRPr="00CB5E56" w:rsidRDefault="00307574">
            <w:pPr>
              <w:pStyle w:val="a3"/>
              <w:ind w:firstLine="454"/>
              <w:jc w:val="both"/>
              <w:rPr>
                <w:rFonts w:ascii="Times New Roman" w:hAnsi="Times New Roman"/>
                <w:sz w:val="24"/>
                <w:szCs w:val="24"/>
              </w:rPr>
            </w:pPr>
            <w:r w:rsidRPr="00CB5E56">
              <w:rPr>
                <w:rFonts w:ascii="Times New Roman" w:hAnsi="Times New Roman"/>
                <w:sz w:val="24"/>
                <w:szCs w:val="24"/>
              </w:rPr>
              <w:lastRenderedPageBreak/>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C376F9" w:rsidRPr="00CB5E56" w:rsidRDefault="00307574">
            <w:pPr>
              <w:pStyle w:val="a3"/>
              <w:ind w:firstLine="454"/>
              <w:jc w:val="both"/>
              <w:rPr>
                <w:rFonts w:ascii="Times New Roman" w:hAnsi="Times New Roman"/>
                <w:sz w:val="24"/>
                <w:szCs w:val="24"/>
              </w:rPr>
            </w:pPr>
            <w:r w:rsidRPr="00CB5E56">
              <w:rPr>
                <w:rFonts w:ascii="Times New Roman" w:hAnsi="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C376F9" w:rsidRPr="00CB5E56" w:rsidRDefault="00307574">
            <w:pPr>
              <w:pStyle w:val="a3"/>
              <w:ind w:firstLine="454"/>
              <w:jc w:val="both"/>
              <w:rPr>
                <w:rFonts w:ascii="Times New Roman" w:hAnsi="Times New Roman"/>
                <w:sz w:val="24"/>
                <w:szCs w:val="24"/>
              </w:rPr>
            </w:pPr>
            <w:r w:rsidRPr="00CB5E56">
              <w:rPr>
                <w:rFonts w:ascii="Times New Roman" w:hAnsi="Times New Roman"/>
                <w:sz w:val="24"/>
                <w:szCs w:val="24"/>
              </w:rPr>
              <w:t>09.02.2021 отримано додаткові коментарі від Сторони ЄС.</w:t>
            </w:r>
          </w:p>
          <w:p w:rsidR="00C376F9" w:rsidRPr="00CB5E56" w:rsidRDefault="00307574">
            <w:pPr>
              <w:pStyle w:val="a3"/>
              <w:ind w:firstLine="454"/>
              <w:jc w:val="both"/>
              <w:rPr>
                <w:rFonts w:ascii="Times New Roman" w:hAnsi="Times New Roman"/>
                <w:sz w:val="24"/>
                <w:szCs w:val="24"/>
              </w:rPr>
            </w:pPr>
            <w:r w:rsidRPr="00CB5E56">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C376F9" w:rsidRPr="00CB5E56" w:rsidRDefault="00307574">
            <w:pPr>
              <w:pStyle w:val="a3"/>
              <w:ind w:firstLine="454"/>
              <w:jc w:val="both"/>
              <w:rPr>
                <w:rFonts w:ascii="Times New Roman" w:hAnsi="Times New Roman"/>
                <w:sz w:val="24"/>
                <w:szCs w:val="24"/>
              </w:rPr>
            </w:pPr>
            <w:r w:rsidRPr="00CB5E56">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C376F9" w:rsidRPr="00CB5E56" w:rsidRDefault="00307574">
            <w:pPr>
              <w:pStyle w:val="a3"/>
              <w:ind w:firstLine="454"/>
              <w:jc w:val="both"/>
              <w:rPr>
                <w:rFonts w:ascii="Times New Roman" w:hAnsi="Times New Roman"/>
                <w:sz w:val="24"/>
                <w:szCs w:val="24"/>
              </w:rPr>
            </w:pPr>
            <w:r w:rsidRPr="00CB5E56">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CB5E56">
              <w:rPr>
                <w:rFonts w:ascii="Times New Roman" w:hAnsi="Times New Roman"/>
                <w:sz w:val="24"/>
                <w:szCs w:val="24"/>
              </w:rPr>
              <w:t>Воробей</w:t>
            </w:r>
            <w:proofErr w:type="spellEnd"/>
            <w:r w:rsidRPr="00CB5E56">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29.10.2021 Мінфін листом № 44040-08-10/33081 звернувся до </w:t>
            </w:r>
            <w:r w:rsidRPr="00CB5E56">
              <w:rPr>
                <w:rFonts w:ascii="Times New Roman" w:hAnsi="Times New Roman"/>
                <w:sz w:val="24"/>
                <w:szCs w:val="24"/>
                <w:lang w:val="en-US"/>
              </w:rPr>
              <w:t>DG</w:t>
            </w:r>
            <w:r w:rsidRPr="00CB5E56">
              <w:rPr>
                <w:rFonts w:ascii="Times New Roman" w:hAnsi="Times New Roman"/>
                <w:sz w:val="24"/>
                <w:szCs w:val="24"/>
              </w:rPr>
              <w:t xml:space="preserve"> </w:t>
            </w:r>
            <w:r w:rsidRPr="00CB5E56">
              <w:rPr>
                <w:rFonts w:ascii="Times New Roman" w:hAnsi="Times New Roman"/>
                <w:sz w:val="24"/>
                <w:szCs w:val="24"/>
                <w:lang w:val="en-US"/>
              </w:rPr>
              <w:t>TAXUD</w:t>
            </w:r>
            <w:r w:rsidRPr="00CB5E56">
              <w:rPr>
                <w:rFonts w:ascii="Times New Roman" w:hAnsi="Times New Roman"/>
                <w:sz w:val="24"/>
                <w:szCs w:val="24"/>
              </w:rPr>
              <w:t xml:space="preserve"> із проханням надати офіційні висновки на попередні звернення.</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C376F9" w:rsidRPr="00CB5E56" w:rsidRDefault="00307574">
            <w:pPr>
              <w:ind w:firstLine="464"/>
              <w:jc w:val="both"/>
              <w:rPr>
                <w:rFonts w:ascii="Times New Roman" w:hAnsi="Times New Roman"/>
                <w:color w:val="000000"/>
                <w:sz w:val="24"/>
                <w:szCs w:val="24"/>
              </w:rPr>
            </w:pPr>
            <w:r w:rsidRPr="00CB5E56">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CB5E56">
              <w:rPr>
                <w:rFonts w:ascii="Times New Roman" w:hAnsi="Times New Roman"/>
                <w:color w:val="000000"/>
                <w:sz w:val="24"/>
                <w:szCs w:val="24"/>
              </w:rPr>
              <w:br/>
              <w:t xml:space="preserve">від 25.04.2022 № 25010-11-3/8483 на </w:t>
            </w:r>
            <w:r w:rsidRPr="00CB5E56">
              <w:rPr>
                <w:rFonts w:ascii="Times New Roman" w:hAnsi="Times New Roman"/>
                <w:sz w:val="24"/>
                <w:szCs w:val="24"/>
              </w:rPr>
              <w:t>Урядовий офіс координації європейської та євроатлантичної інтеграції СКМУ</w:t>
            </w:r>
            <w:r w:rsidRPr="00CB5E56">
              <w:rPr>
                <w:rFonts w:ascii="Times New Roman" w:hAnsi="Times New Roman"/>
                <w:color w:val="000000"/>
                <w:sz w:val="24"/>
                <w:szCs w:val="24"/>
              </w:rPr>
              <w:t>).</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25.05.2022 та 26.07.2022 було проведено експертну зустріч з представником проекту </w:t>
            </w:r>
            <w:r w:rsidRPr="00CB5E56">
              <w:rPr>
                <w:rFonts w:ascii="Times New Roman" w:hAnsi="Times New Roman"/>
                <w:sz w:val="24"/>
                <w:szCs w:val="24"/>
                <w:lang w:val="en-US"/>
              </w:rPr>
              <w:t>EU</w:t>
            </w:r>
            <w:r w:rsidRPr="00CB5E56">
              <w:rPr>
                <w:rFonts w:ascii="Times New Roman" w:hAnsi="Times New Roman"/>
                <w:sz w:val="24"/>
                <w:szCs w:val="24"/>
              </w:rPr>
              <w:t>4</w:t>
            </w:r>
            <w:r w:rsidRPr="00CB5E56">
              <w:rPr>
                <w:rFonts w:ascii="Times New Roman" w:hAnsi="Times New Roman"/>
                <w:sz w:val="24"/>
                <w:szCs w:val="24"/>
                <w:lang w:val="en-US"/>
              </w:rPr>
              <w:t>PFM</w:t>
            </w:r>
            <w:r w:rsidRPr="00CB5E56">
              <w:rPr>
                <w:rFonts w:ascii="Times New Roman" w:hAnsi="Times New Roman"/>
                <w:sz w:val="24"/>
                <w:szCs w:val="24"/>
              </w:rPr>
              <w:t xml:space="preserve"> та повторно повідомлено про очікування результатів оцінки Сторони ЄС.</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lastRenderedPageBreak/>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CB5E56">
              <w:rPr>
                <w:rFonts w:ascii="Times New Roman" w:hAnsi="Times New Roman"/>
                <w:sz w:val="24"/>
                <w:szCs w:val="24"/>
              </w:rPr>
              <w:t>Стефанішиної</w:t>
            </w:r>
            <w:proofErr w:type="spellEnd"/>
            <w:r w:rsidRPr="00CB5E56">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CB5E56">
              <w:rPr>
                <w:rFonts w:ascii="Times New Roman" w:hAnsi="Times New Roman"/>
                <w:sz w:val="24"/>
                <w:szCs w:val="24"/>
              </w:rPr>
              <w:t>імплементувати</w:t>
            </w:r>
            <w:proofErr w:type="spellEnd"/>
            <w:r w:rsidRPr="00CB5E56">
              <w:rPr>
                <w:rFonts w:ascii="Times New Roman" w:hAnsi="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Pr="00CB5E56">
              <w:rPr>
                <w:rFonts w:ascii="Times New Roman" w:hAnsi="Times New Roman"/>
                <w:sz w:val="24"/>
                <w:szCs w:val="24"/>
              </w:rPr>
              <w:br/>
              <w:t xml:space="preserve">(№ 25010-11-3/17291) повторно надіслав Урядовому офісу координації європейської та євроатлантичної інтеграції СКМУ порівняльні таблиці щодо імплементації </w:t>
            </w:r>
            <w:r w:rsidR="00957DCF" w:rsidRPr="00CB5E56">
              <w:rPr>
                <w:rFonts w:ascii="Times New Roman" w:hAnsi="Times New Roman"/>
                <w:sz w:val="24"/>
                <w:szCs w:val="24"/>
              </w:rPr>
              <w:t xml:space="preserve">Директиви Ради 92/83/ЄЕС </w:t>
            </w:r>
            <w:r w:rsidRPr="00CB5E56">
              <w:rPr>
                <w:rFonts w:ascii="Times New Roman" w:hAnsi="Times New Roman"/>
                <w:sz w:val="24"/>
                <w:szCs w:val="24"/>
              </w:rPr>
              <w:t>для передачі Стороні ЄС.</w:t>
            </w:r>
          </w:p>
          <w:p w:rsidR="00C376F9" w:rsidRPr="00CB5E56" w:rsidRDefault="00307574">
            <w:pPr>
              <w:ind w:firstLine="464"/>
              <w:jc w:val="both"/>
              <w:rPr>
                <w:rFonts w:ascii="Times New Roman" w:hAnsi="Times New Roman"/>
                <w:sz w:val="24"/>
                <w:szCs w:val="24"/>
              </w:rPr>
            </w:pPr>
            <w:r w:rsidRPr="00CB5E56">
              <w:rPr>
                <w:rFonts w:ascii="Times New Roman" w:hAnsi="Times New Roman"/>
                <w:sz w:val="24"/>
                <w:szCs w:val="24"/>
              </w:rPr>
              <w:t xml:space="preserve">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w:t>
            </w:r>
            <w:r w:rsidR="00655AF6" w:rsidRPr="00CB5E56">
              <w:rPr>
                <w:rFonts w:ascii="Times New Roman" w:hAnsi="Times New Roman"/>
                <w:sz w:val="24"/>
                <w:szCs w:val="24"/>
              </w:rPr>
              <w:t xml:space="preserve"> Директиви Ради 92/83/ЄЕС.</w:t>
            </w:r>
          </w:p>
          <w:p w:rsidR="00A2746F" w:rsidRPr="00CB5E56" w:rsidRDefault="00A2746F" w:rsidP="00A2746F">
            <w:pPr>
              <w:pStyle w:val="aa"/>
              <w:ind w:left="0" w:firstLine="325"/>
              <w:jc w:val="both"/>
              <w:rPr>
                <w:rFonts w:ascii="Times New Roman" w:hAnsi="Times New Roman"/>
                <w:sz w:val="24"/>
                <w:szCs w:val="24"/>
              </w:rPr>
            </w:pPr>
            <w:r w:rsidRPr="00CB5E56">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CB5E56">
              <w:rPr>
                <w:rFonts w:ascii="Times New Roman" w:hAnsi="Times New Roman"/>
                <w:sz w:val="24"/>
                <w:szCs w:val="24"/>
              </w:rPr>
              <w:t>ц.р</w:t>
            </w:r>
            <w:proofErr w:type="spellEnd"/>
            <w:r w:rsidRPr="00CB5E56">
              <w:rPr>
                <w:rFonts w:ascii="Times New Roman" w:hAnsi="Times New Roman"/>
                <w:sz w:val="24"/>
                <w:szCs w:val="24"/>
              </w:rPr>
              <w:t xml:space="preserve">. у режимі </w:t>
            </w:r>
            <w:proofErr w:type="spellStart"/>
            <w:r w:rsidRPr="00CB5E56">
              <w:rPr>
                <w:rFonts w:ascii="Times New Roman" w:hAnsi="Times New Roman"/>
                <w:sz w:val="24"/>
                <w:szCs w:val="24"/>
              </w:rPr>
              <w:t>відеоконференції</w:t>
            </w:r>
            <w:proofErr w:type="spellEnd"/>
            <w:r w:rsidRPr="00CB5E56">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C376F9" w:rsidRPr="00CB5E56" w:rsidRDefault="007419E7">
            <w:pPr>
              <w:pStyle w:val="a3"/>
              <w:ind w:firstLine="454"/>
              <w:jc w:val="both"/>
              <w:rPr>
                <w:rFonts w:ascii="Times New Roman" w:hAnsi="Times New Roman"/>
                <w:sz w:val="24"/>
                <w:szCs w:val="24"/>
              </w:rPr>
            </w:pPr>
            <w:r w:rsidRPr="00CB5E56">
              <w:rPr>
                <w:rFonts w:ascii="Times New Roman" w:hAnsi="Times New Roman"/>
                <w:sz w:val="24"/>
                <w:szCs w:val="24"/>
              </w:rPr>
              <w:t xml:space="preserve">До цього часу </w:t>
            </w:r>
            <w:r w:rsidR="00307574" w:rsidRPr="00CB5E56">
              <w:rPr>
                <w:rFonts w:ascii="Times New Roman" w:hAnsi="Times New Roman"/>
                <w:sz w:val="24"/>
                <w:szCs w:val="24"/>
              </w:rPr>
              <w:t>Висновк</w:t>
            </w:r>
            <w:r w:rsidRPr="00CB5E56">
              <w:rPr>
                <w:rFonts w:ascii="Times New Roman" w:hAnsi="Times New Roman"/>
                <w:sz w:val="24"/>
                <w:szCs w:val="24"/>
              </w:rPr>
              <w:t>у</w:t>
            </w:r>
            <w:r w:rsidR="00307574" w:rsidRPr="00CB5E56">
              <w:rPr>
                <w:rFonts w:ascii="Times New Roman" w:hAnsi="Times New Roman"/>
                <w:sz w:val="24"/>
                <w:szCs w:val="24"/>
              </w:rPr>
              <w:t xml:space="preserve"> від Сторони ЄС не отримано.</w:t>
            </w:r>
          </w:p>
          <w:p w:rsidR="00C376F9" w:rsidRPr="00CB5E56" w:rsidRDefault="00C376F9">
            <w:pPr>
              <w:pStyle w:val="a3"/>
              <w:ind w:firstLine="454"/>
              <w:jc w:val="both"/>
              <w:rPr>
                <w:rFonts w:ascii="Times New Roman" w:hAnsi="Times New Roman"/>
                <w:sz w:val="24"/>
                <w:szCs w:val="24"/>
              </w:rPr>
            </w:pPr>
          </w:p>
          <w:p w:rsidR="00C376F9" w:rsidRPr="00CB5E56" w:rsidRDefault="00307574">
            <w:pPr>
              <w:pStyle w:val="a3"/>
              <w:ind w:firstLine="454"/>
              <w:jc w:val="both"/>
              <w:rPr>
                <w:rFonts w:ascii="Times New Roman" w:hAnsi="Times New Roman"/>
                <w:i/>
                <w:sz w:val="24"/>
                <w:szCs w:val="24"/>
                <w:u w:val="single"/>
              </w:rPr>
            </w:pPr>
            <w:r w:rsidRPr="00CB5E56">
              <w:rPr>
                <w:rFonts w:ascii="Times New Roman" w:hAnsi="Times New Roman"/>
                <w:i/>
                <w:sz w:val="24"/>
                <w:szCs w:val="24"/>
                <w:u w:val="single"/>
              </w:rPr>
              <w:t xml:space="preserve">Щодо імплементації </w:t>
            </w:r>
            <w:r w:rsidRPr="00CB5E56">
              <w:rPr>
                <w:rFonts w:ascii="Times New Roman" w:hAnsi="Times New Roman"/>
                <w:i/>
                <w:sz w:val="24"/>
                <w:szCs w:val="24"/>
                <w:u w:val="single"/>
                <w:lang w:eastAsia="uk-UA"/>
              </w:rPr>
              <w:t>Директиви Ради 2008/118/ЄС.</w:t>
            </w:r>
          </w:p>
          <w:p w:rsidR="00C376F9" w:rsidRPr="00CB5E56" w:rsidRDefault="00307574">
            <w:pPr>
              <w:pStyle w:val="a3"/>
              <w:ind w:firstLine="464"/>
              <w:jc w:val="both"/>
              <w:rPr>
                <w:rFonts w:ascii="Times New Roman" w:hAnsi="Times New Roman"/>
                <w:sz w:val="24"/>
                <w:szCs w:val="24"/>
              </w:rPr>
            </w:pPr>
            <w:r w:rsidRPr="00CB5E56">
              <w:rPr>
                <w:rFonts w:ascii="Times New Roman" w:hAnsi="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C376F9" w:rsidRPr="00CB5E56" w:rsidRDefault="00307574">
            <w:pPr>
              <w:pStyle w:val="a3"/>
              <w:ind w:firstLine="464"/>
              <w:jc w:val="both"/>
              <w:rPr>
                <w:rFonts w:ascii="Times New Roman" w:hAnsi="Times New Roman"/>
                <w:b/>
                <w:sz w:val="24"/>
                <w:szCs w:val="24"/>
              </w:rPr>
            </w:pPr>
            <w:r w:rsidRPr="00CB5E56">
              <w:rPr>
                <w:rFonts w:ascii="Times New Roman" w:hAnsi="Times New Roman"/>
                <w:sz w:val="24"/>
                <w:szCs w:val="24"/>
              </w:rPr>
              <w:t xml:space="preserve">На даний час триває опрацювання отриманих коментарів </w:t>
            </w:r>
            <w:r w:rsidRPr="00CB5E56">
              <w:rPr>
                <w:rFonts w:ascii="Times New Roman" w:hAnsi="Times New Roman"/>
                <w:bCs/>
                <w:i/>
                <w:sz w:val="24"/>
                <w:szCs w:val="24"/>
              </w:rPr>
              <w:t>(без змін).</w:t>
            </w:r>
          </w:p>
        </w:tc>
      </w:tr>
      <w:tr w:rsidR="00C376F9" w:rsidRPr="00CB5E56">
        <w:trPr>
          <w:trHeight w:val="2360"/>
        </w:trPr>
        <w:tc>
          <w:tcPr>
            <w:tcW w:w="3715" w:type="dxa"/>
            <w:vMerge/>
          </w:tcPr>
          <w:p w:rsidR="00C376F9" w:rsidRPr="00CB5E56" w:rsidRDefault="00C376F9">
            <w:pPr>
              <w:pStyle w:val="a3"/>
              <w:jc w:val="center"/>
              <w:rPr>
                <w:rFonts w:ascii="Times New Roman" w:hAnsi="Times New Roman"/>
                <w:sz w:val="24"/>
                <w:szCs w:val="24"/>
              </w:rPr>
            </w:pPr>
          </w:p>
        </w:tc>
        <w:tc>
          <w:tcPr>
            <w:tcW w:w="4111" w:type="dxa"/>
          </w:tcPr>
          <w:p w:rsidR="00C376F9" w:rsidRPr="00CB5E56" w:rsidRDefault="00307574">
            <w:pPr>
              <w:spacing w:line="228" w:lineRule="auto"/>
              <w:jc w:val="both"/>
              <w:rPr>
                <w:rFonts w:ascii="Times New Roman" w:hAnsi="Times New Roman"/>
                <w:sz w:val="24"/>
                <w:szCs w:val="24"/>
              </w:rPr>
            </w:pPr>
            <w:r w:rsidRPr="00CB5E56">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C376F9" w:rsidRPr="00CB5E56" w:rsidRDefault="00307574">
            <w:pPr>
              <w:pStyle w:val="a3"/>
              <w:ind w:firstLine="464"/>
              <w:jc w:val="center"/>
              <w:rPr>
                <w:rFonts w:ascii="Times New Roman" w:hAnsi="Times New Roman"/>
                <w:sz w:val="24"/>
                <w:szCs w:val="24"/>
              </w:rPr>
            </w:pPr>
            <w:r w:rsidRPr="00CB5E56">
              <w:rPr>
                <w:rFonts w:ascii="Times New Roman" w:hAnsi="Times New Roman"/>
                <w:sz w:val="24"/>
                <w:szCs w:val="24"/>
              </w:rPr>
              <w:t>-</w:t>
            </w:r>
          </w:p>
        </w:tc>
      </w:tr>
      <w:tr w:rsidR="00C376F9" w:rsidRPr="00CB5E56">
        <w:trPr>
          <w:trHeight w:val="112"/>
        </w:trPr>
        <w:tc>
          <w:tcPr>
            <w:tcW w:w="3715" w:type="dxa"/>
            <w:vMerge w:val="restart"/>
          </w:tcPr>
          <w:p w:rsidR="00C376F9" w:rsidRPr="00CB5E56" w:rsidRDefault="00307574">
            <w:pPr>
              <w:pStyle w:val="a3"/>
              <w:jc w:val="both"/>
              <w:rPr>
                <w:rFonts w:ascii="Times New Roman" w:hAnsi="Times New Roman"/>
                <w:sz w:val="24"/>
                <w:szCs w:val="24"/>
              </w:rPr>
            </w:pPr>
            <w:r w:rsidRPr="00CB5E56">
              <w:rPr>
                <w:rFonts w:ascii="Times New Roman" w:hAnsi="Times New Roman"/>
                <w:sz w:val="24"/>
                <w:szCs w:val="24"/>
              </w:rPr>
              <w:lastRenderedPageBreak/>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C376F9" w:rsidRPr="00CB5E56" w:rsidRDefault="00307574">
            <w:pPr>
              <w:ind w:firstLine="462"/>
              <w:jc w:val="both"/>
              <w:rPr>
                <w:rFonts w:ascii="Times New Roman" w:hAnsi="Times New Roman"/>
                <w:sz w:val="24"/>
                <w:szCs w:val="24"/>
              </w:rPr>
            </w:pPr>
            <w:r w:rsidRPr="00CB5E56">
              <w:rPr>
                <w:rFonts w:ascii="Times New Roman" w:hAnsi="Times New Roman"/>
                <w:sz w:val="24"/>
                <w:szCs w:val="24"/>
              </w:rPr>
              <w:t xml:space="preserve">Питання </w:t>
            </w:r>
            <w:r w:rsidRPr="00CB5E56">
              <w:rPr>
                <w:rFonts w:ascii="Times New Roman" w:hAnsi="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CB5E56">
              <w:rPr>
                <w:rFonts w:ascii="Times New Roman" w:hAnsi="Times New Roman"/>
                <w:sz w:val="24"/>
                <w:szCs w:val="24"/>
              </w:rPr>
              <w:t xml:space="preserve"> не належить до компетенції Мінфіну </w:t>
            </w:r>
            <w:r w:rsidRPr="00CB5E56">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C376F9" w:rsidRPr="00CB5E56" w:rsidRDefault="00307574">
            <w:pPr>
              <w:ind w:firstLine="462"/>
              <w:jc w:val="both"/>
              <w:rPr>
                <w:rFonts w:ascii="Times New Roman" w:hAnsi="Times New Roman"/>
                <w:color w:val="000000" w:themeColor="text1"/>
                <w:sz w:val="24"/>
                <w:szCs w:val="24"/>
              </w:rPr>
            </w:pPr>
            <w:r w:rsidRPr="00CB5E56">
              <w:rPr>
                <w:rFonts w:ascii="Times New Roman" w:hAnsi="Times New Roman"/>
                <w:sz w:val="24"/>
                <w:szCs w:val="24"/>
              </w:rPr>
              <w:t xml:space="preserve">Мінфін у 2019 році, при внесенні змін до Плану заходів з виконання Угоди про асоціацію між Україною та ЄС, протягом 2020 року та у І, ІІ, ІІІ, </w:t>
            </w:r>
            <w:r w:rsidRPr="00CB5E56">
              <w:rPr>
                <w:rFonts w:ascii="Times New Roman" w:hAnsi="Times New Roman"/>
                <w:sz w:val="24"/>
                <w:szCs w:val="24"/>
                <w:lang w:val="en-US"/>
              </w:rPr>
              <w:t>IV</w:t>
            </w:r>
            <w:r w:rsidRPr="00CB5E56">
              <w:rPr>
                <w:rFonts w:ascii="Times New Roman" w:hAnsi="Times New Roman"/>
                <w:sz w:val="24"/>
                <w:szCs w:val="24"/>
              </w:rPr>
              <w:t xml:space="preserve"> кварталах 2021 року, у І, ІІ та ІІІ кварталах 2022 року надавав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C376F9" w:rsidRPr="00CB5E56" w:rsidRDefault="00307574">
            <w:pPr>
              <w:ind w:firstLine="462"/>
              <w:jc w:val="both"/>
              <w:rPr>
                <w:rFonts w:ascii="Times New Roman" w:hAnsi="Times New Roman"/>
                <w:sz w:val="24"/>
                <w:szCs w:val="24"/>
              </w:rPr>
            </w:pPr>
            <w:r w:rsidRPr="00CB5E56">
              <w:rPr>
                <w:rFonts w:ascii="Times New Roman" w:hAnsi="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CB5E56">
              <w:rPr>
                <w:rFonts w:ascii="Times New Roman" w:hAnsi="Times New Roman"/>
                <w:color w:val="000000" w:themeColor="text1"/>
                <w:sz w:val="24"/>
                <w:szCs w:val="24"/>
              </w:rPr>
              <w:t>внесено</w:t>
            </w:r>
            <w:proofErr w:type="spellEnd"/>
            <w:r w:rsidRPr="00CB5E56">
              <w:rPr>
                <w:rFonts w:ascii="Times New Roman" w:hAnsi="Times New Roman"/>
                <w:color w:val="000000" w:themeColor="text1"/>
                <w:sz w:val="24"/>
                <w:szCs w:val="24"/>
              </w:rPr>
              <w:t xml:space="preserve"> до Податкового кодексу України (пункт 1520 Плану заходів) </w:t>
            </w:r>
            <w:r w:rsidRPr="00CB5E56">
              <w:rPr>
                <w:rFonts w:ascii="Times New Roman" w:hAnsi="Times New Roman"/>
                <w:bCs/>
                <w:i/>
                <w:sz w:val="24"/>
                <w:szCs w:val="24"/>
              </w:rPr>
              <w:t>(без змін).</w:t>
            </w:r>
          </w:p>
        </w:tc>
      </w:tr>
      <w:tr w:rsidR="00C376F9" w:rsidRPr="00CB5E56">
        <w:trPr>
          <w:trHeight w:val="110"/>
        </w:trPr>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2) опрацювання законопроекту з експертами ЄС</w:t>
            </w:r>
          </w:p>
        </w:tc>
        <w:tc>
          <w:tcPr>
            <w:tcW w:w="7654" w:type="dxa"/>
          </w:tcPr>
          <w:p w:rsidR="00C376F9" w:rsidRPr="00CB5E56" w:rsidRDefault="00307574">
            <w:pPr>
              <w:pStyle w:val="a3"/>
              <w:ind w:firstLine="601"/>
              <w:jc w:val="center"/>
              <w:rPr>
                <w:rFonts w:ascii="Times New Roman" w:hAnsi="Times New Roman"/>
                <w:b/>
                <w:sz w:val="24"/>
                <w:szCs w:val="24"/>
              </w:rPr>
            </w:pPr>
            <w:r w:rsidRPr="00CB5E56">
              <w:rPr>
                <w:rFonts w:ascii="Times New Roman" w:hAnsi="Times New Roman"/>
                <w:b/>
                <w:sz w:val="24"/>
                <w:szCs w:val="24"/>
              </w:rPr>
              <w:t>-</w:t>
            </w:r>
          </w:p>
        </w:tc>
      </w:tr>
      <w:tr w:rsidR="00C376F9" w:rsidRPr="00CB5E56">
        <w:trPr>
          <w:trHeight w:val="110"/>
        </w:trPr>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CB5E56" w:rsidRDefault="00307574">
            <w:pPr>
              <w:pStyle w:val="a3"/>
              <w:ind w:firstLine="601"/>
              <w:jc w:val="center"/>
              <w:rPr>
                <w:rFonts w:ascii="Times New Roman" w:hAnsi="Times New Roman"/>
                <w:b/>
                <w:sz w:val="24"/>
                <w:szCs w:val="24"/>
              </w:rPr>
            </w:pPr>
            <w:r w:rsidRPr="00CB5E56">
              <w:rPr>
                <w:rFonts w:ascii="Times New Roman" w:hAnsi="Times New Roman"/>
                <w:b/>
                <w:sz w:val="24"/>
                <w:szCs w:val="24"/>
              </w:rPr>
              <w:t>-</w:t>
            </w:r>
          </w:p>
        </w:tc>
      </w:tr>
      <w:tr w:rsidR="00C376F9" w:rsidRPr="00CB5E56">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4) розроблення та подання на розгляд Кабінетові Міністрів України проектів відповідних нормативно-</w:t>
            </w:r>
            <w:r w:rsidRPr="00CB5E56">
              <w:rPr>
                <w:rFonts w:ascii="Times New Roman" w:hAnsi="Times New Roman"/>
                <w:sz w:val="24"/>
                <w:szCs w:val="24"/>
              </w:rPr>
              <w:lastRenderedPageBreak/>
              <w:t>правових актів Кабінету Міністрів України</w:t>
            </w:r>
          </w:p>
        </w:tc>
        <w:tc>
          <w:tcPr>
            <w:tcW w:w="7654" w:type="dxa"/>
          </w:tcPr>
          <w:p w:rsidR="00C376F9" w:rsidRPr="00CB5E56" w:rsidRDefault="00307574">
            <w:pPr>
              <w:pStyle w:val="a3"/>
              <w:ind w:firstLine="601"/>
              <w:jc w:val="center"/>
              <w:rPr>
                <w:rFonts w:ascii="Times New Roman" w:hAnsi="Times New Roman"/>
                <w:b/>
                <w:sz w:val="24"/>
                <w:szCs w:val="24"/>
              </w:rPr>
            </w:pPr>
            <w:r w:rsidRPr="00CB5E56">
              <w:rPr>
                <w:rFonts w:ascii="Times New Roman" w:hAnsi="Times New Roman"/>
                <w:b/>
                <w:sz w:val="24"/>
                <w:szCs w:val="24"/>
              </w:rPr>
              <w:lastRenderedPageBreak/>
              <w:t>-</w:t>
            </w:r>
          </w:p>
        </w:tc>
      </w:tr>
      <w:tr w:rsidR="00C376F9" w:rsidRPr="00CB5E56">
        <w:tc>
          <w:tcPr>
            <w:tcW w:w="3715" w:type="dxa"/>
            <w:vMerge/>
          </w:tcPr>
          <w:p w:rsidR="00C376F9" w:rsidRPr="00CB5E56" w:rsidRDefault="00C376F9">
            <w:pPr>
              <w:pStyle w:val="a3"/>
              <w:jc w:val="both"/>
              <w:rPr>
                <w:rFonts w:ascii="Times New Roman" w:hAnsi="Times New Roman"/>
                <w:sz w:val="24"/>
                <w:szCs w:val="24"/>
              </w:rPr>
            </w:pPr>
          </w:p>
        </w:tc>
        <w:tc>
          <w:tcPr>
            <w:tcW w:w="4111" w:type="dxa"/>
          </w:tcPr>
          <w:p w:rsidR="00C376F9" w:rsidRPr="00CB5E56" w:rsidRDefault="00307574">
            <w:pPr>
              <w:spacing w:before="120" w:line="228" w:lineRule="auto"/>
              <w:jc w:val="both"/>
              <w:rPr>
                <w:rFonts w:ascii="Times New Roman" w:hAnsi="Times New Roman"/>
                <w:sz w:val="24"/>
                <w:szCs w:val="24"/>
              </w:rPr>
            </w:pPr>
            <w:r w:rsidRPr="00CB5E56">
              <w:rPr>
                <w:rFonts w:ascii="Times New Roman" w:hAnsi="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C376F9" w:rsidRPr="00CB5E56" w:rsidRDefault="00307574">
            <w:pPr>
              <w:pStyle w:val="a3"/>
              <w:ind w:firstLine="601"/>
              <w:jc w:val="center"/>
              <w:rPr>
                <w:rFonts w:ascii="Times New Roman" w:hAnsi="Times New Roman"/>
                <w:b/>
                <w:sz w:val="24"/>
                <w:szCs w:val="24"/>
              </w:rPr>
            </w:pPr>
            <w:r w:rsidRPr="00CB5E56">
              <w:rPr>
                <w:rFonts w:ascii="Times New Roman" w:hAnsi="Times New Roman"/>
                <w:b/>
                <w:sz w:val="24"/>
                <w:szCs w:val="24"/>
              </w:rPr>
              <w:t>-</w:t>
            </w:r>
          </w:p>
        </w:tc>
      </w:tr>
      <w:tr w:rsidR="00C376F9" w:rsidRPr="00CB5E56">
        <w:trPr>
          <w:trHeight w:val="714"/>
        </w:trPr>
        <w:tc>
          <w:tcPr>
            <w:tcW w:w="3715" w:type="dxa"/>
          </w:tcPr>
          <w:p w:rsidR="00C376F9" w:rsidRPr="00CB5E56" w:rsidRDefault="00307574">
            <w:pPr>
              <w:pStyle w:val="a3"/>
              <w:jc w:val="both"/>
              <w:rPr>
                <w:rFonts w:ascii="Times New Roman" w:hAnsi="Times New Roman"/>
                <w:sz w:val="24"/>
                <w:szCs w:val="24"/>
              </w:rPr>
            </w:pPr>
            <w:r w:rsidRPr="00CB5E56">
              <w:rPr>
                <w:rFonts w:ascii="Times New Roman" w:hAnsi="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C376F9" w:rsidRPr="00CB5E56" w:rsidRDefault="00307574">
            <w:pPr>
              <w:jc w:val="both"/>
              <w:rPr>
                <w:rFonts w:ascii="Times New Roman" w:hAnsi="Times New Roman"/>
                <w:sz w:val="24"/>
                <w:szCs w:val="24"/>
              </w:rPr>
            </w:pPr>
            <w:r w:rsidRPr="00CB5E56">
              <w:rPr>
                <w:rFonts w:ascii="Times New Roman" w:hAnsi="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C376F9" w:rsidRPr="00CB5E56" w:rsidRDefault="00307574">
            <w:pPr>
              <w:pStyle w:val="a3"/>
              <w:ind w:firstLine="453"/>
              <w:jc w:val="both"/>
              <w:rPr>
                <w:rFonts w:ascii="Times New Roman" w:hAnsi="Times New Roman"/>
                <w:sz w:val="24"/>
                <w:szCs w:val="24"/>
              </w:rPr>
            </w:pPr>
            <w:r w:rsidRPr="00CB5E56">
              <w:rPr>
                <w:rFonts w:ascii="Times New Roman" w:hAnsi="Times New Roman"/>
                <w:sz w:val="24"/>
                <w:szCs w:val="24"/>
              </w:rPr>
              <w:t>Пропонуємо змінити формулювання заходу цього пункту.</w:t>
            </w:r>
          </w:p>
          <w:p w:rsidR="00C376F9" w:rsidRPr="00CB5E56" w:rsidRDefault="00307574">
            <w:pPr>
              <w:pStyle w:val="a3"/>
              <w:ind w:firstLine="453"/>
              <w:jc w:val="both"/>
              <w:rPr>
                <w:rFonts w:ascii="Times New Roman" w:hAnsi="Times New Roman"/>
                <w:sz w:val="24"/>
                <w:szCs w:val="24"/>
              </w:rPr>
            </w:pPr>
            <w:r w:rsidRPr="00CB5E56">
              <w:rPr>
                <w:rFonts w:ascii="Times New Roman" w:hAnsi="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CB5E56">
              <w:rPr>
                <w:rFonts w:ascii="Times New Roman" w:hAnsi="Times New Roman"/>
                <w:b/>
                <w:sz w:val="24"/>
                <w:szCs w:val="24"/>
              </w:rPr>
              <w:t>не стосується імплементації</w:t>
            </w:r>
            <w:r w:rsidRPr="00CB5E56">
              <w:rPr>
                <w:rFonts w:ascii="Times New Roman" w:hAnsi="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C376F9" w:rsidRPr="00CB5E56" w:rsidRDefault="00307574">
            <w:pPr>
              <w:tabs>
                <w:tab w:val="left" w:pos="4253"/>
              </w:tabs>
              <w:ind w:right="21" w:firstLine="567"/>
              <w:jc w:val="both"/>
              <w:rPr>
                <w:rFonts w:ascii="Times New Roman" w:hAnsi="Times New Roman"/>
                <w:bCs/>
                <w:sz w:val="24"/>
                <w:szCs w:val="24"/>
                <w:shd w:val="clear" w:color="auto" w:fill="FFFFFF"/>
              </w:rPr>
            </w:pPr>
            <w:r w:rsidRPr="00CB5E56">
              <w:rPr>
                <w:rFonts w:ascii="Times New Roman" w:hAnsi="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C376F9" w:rsidRPr="00CB5E56" w:rsidRDefault="00307574">
            <w:pPr>
              <w:tabs>
                <w:tab w:val="left" w:pos="4253"/>
              </w:tabs>
              <w:ind w:right="21" w:firstLine="567"/>
              <w:jc w:val="both"/>
              <w:rPr>
                <w:rFonts w:ascii="Times New Roman" w:hAnsi="Times New Roman"/>
                <w:bCs/>
                <w:sz w:val="24"/>
                <w:szCs w:val="24"/>
                <w:shd w:val="clear" w:color="auto" w:fill="FFFFFF"/>
              </w:rPr>
            </w:pPr>
            <w:r w:rsidRPr="00CB5E56">
              <w:rPr>
                <w:rFonts w:ascii="Times New Roman" w:hAnsi="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C376F9" w:rsidRPr="00CB5E56" w:rsidRDefault="00307574">
            <w:pPr>
              <w:tabs>
                <w:tab w:val="left" w:pos="4253"/>
              </w:tabs>
              <w:ind w:right="21" w:firstLine="567"/>
              <w:jc w:val="both"/>
              <w:rPr>
                <w:rFonts w:ascii="Times New Roman" w:hAnsi="Times New Roman"/>
                <w:bCs/>
                <w:sz w:val="24"/>
                <w:szCs w:val="24"/>
                <w:shd w:val="clear" w:color="auto" w:fill="FFFFFF"/>
              </w:rPr>
            </w:pPr>
            <w:r w:rsidRPr="00CB5E56">
              <w:rPr>
                <w:rFonts w:ascii="Times New Roman" w:hAnsi="Times New Roman"/>
                <w:bCs/>
                <w:sz w:val="24"/>
                <w:szCs w:val="24"/>
                <w:shd w:val="clear" w:color="auto" w:fill="FFFFFF"/>
              </w:rPr>
              <w:t>Станом на сьогодні роз’яснень не отримано.</w:t>
            </w:r>
          </w:p>
          <w:p w:rsidR="00C376F9" w:rsidRPr="00CB5E56" w:rsidRDefault="00307574">
            <w:pPr>
              <w:tabs>
                <w:tab w:val="left" w:pos="4253"/>
              </w:tabs>
              <w:ind w:right="21" w:firstLine="567"/>
              <w:jc w:val="both"/>
              <w:rPr>
                <w:rFonts w:ascii="Times New Roman" w:hAnsi="Times New Roman"/>
                <w:bCs/>
                <w:sz w:val="24"/>
                <w:szCs w:val="24"/>
                <w:shd w:val="clear" w:color="auto" w:fill="FFFFFF"/>
              </w:rPr>
            </w:pPr>
            <w:r w:rsidRPr="00CB5E56">
              <w:rPr>
                <w:rFonts w:ascii="Times New Roman" w:hAnsi="Times New Roman"/>
                <w:bCs/>
                <w:sz w:val="24"/>
                <w:szCs w:val="24"/>
                <w:shd w:val="clear" w:color="auto" w:fill="FFFFFF"/>
              </w:rPr>
              <w:t>При цьому, слід зазначити наступне.</w:t>
            </w:r>
          </w:p>
          <w:p w:rsidR="00C376F9" w:rsidRPr="00CB5E56" w:rsidRDefault="00307574">
            <w:pPr>
              <w:spacing w:line="228" w:lineRule="auto"/>
              <w:ind w:firstLine="567"/>
              <w:jc w:val="both"/>
              <w:rPr>
                <w:rFonts w:ascii="Times New Roman" w:hAnsi="Times New Roman"/>
                <w:sz w:val="24"/>
                <w:szCs w:val="24"/>
                <w:lang w:eastAsia="uk-UA"/>
              </w:rPr>
            </w:pPr>
            <w:r w:rsidRPr="00CB5E56">
              <w:rPr>
                <w:rFonts w:ascii="Times New Roman" w:hAnsi="Times New Roman"/>
                <w:sz w:val="24"/>
                <w:szCs w:val="24"/>
                <w:lang w:eastAsia="uk-UA"/>
              </w:rPr>
              <w:t>Статтею 401 Директиви 112 визначено:</w:t>
            </w:r>
          </w:p>
          <w:p w:rsidR="00C376F9" w:rsidRPr="00CB5E56" w:rsidRDefault="00307574">
            <w:pPr>
              <w:pBdr>
                <w:top w:val="nil"/>
                <w:left w:val="nil"/>
                <w:bottom w:val="nil"/>
                <w:right w:val="nil"/>
                <w:between w:val="nil"/>
              </w:pBdr>
              <w:ind w:firstLine="595"/>
              <w:jc w:val="both"/>
              <w:rPr>
                <w:rFonts w:ascii="Times New Roman" w:hAnsi="Times New Roman"/>
                <w:i/>
                <w:sz w:val="24"/>
                <w:szCs w:val="24"/>
              </w:rPr>
            </w:pPr>
            <w:r w:rsidRPr="00CB5E56">
              <w:rPr>
                <w:rFonts w:ascii="Times New Roman" w:hAnsi="Times New Roman"/>
                <w:b/>
                <w:i/>
                <w:sz w:val="24"/>
                <w:szCs w:val="24"/>
              </w:rPr>
              <w:t>«Стаття 401</w:t>
            </w:r>
          </w:p>
          <w:p w:rsidR="00C376F9" w:rsidRPr="00CB5E56" w:rsidRDefault="00307574">
            <w:pPr>
              <w:spacing w:line="228" w:lineRule="auto"/>
              <w:ind w:firstLine="595"/>
              <w:jc w:val="both"/>
              <w:rPr>
                <w:rFonts w:ascii="Times New Roman" w:hAnsi="Times New Roman"/>
                <w:i/>
                <w:sz w:val="24"/>
                <w:szCs w:val="24"/>
              </w:rPr>
            </w:pPr>
            <w:r w:rsidRPr="00CB5E56">
              <w:rPr>
                <w:rFonts w:ascii="Times New Roman" w:hAnsi="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C376F9" w:rsidRPr="00CB5E56" w:rsidRDefault="00307574">
            <w:pPr>
              <w:spacing w:line="228" w:lineRule="auto"/>
              <w:ind w:firstLine="595"/>
              <w:jc w:val="both"/>
              <w:rPr>
                <w:rFonts w:ascii="Times New Roman" w:hAnsi="Times New Roman"/>
                <w:sz w:val="24"/>
                <w:szCs w:val="24"/>
              </w:rPr>
            </w:pPr>
            <w:r w:rsidRPr="00CB5E56">
              <w:rPr>
                <w:rFonts w:ascii="Times New Roman" w:hAnsi="Times New Roman"/>
                <w:sz w:val="24"/>
                <w:szCs w:val="24"/>
                <w:lang w:eastAsia="uk-UA"/>
              </w:rPr>
              <w:t xml:space="preserve">У порівняльній таблиці </w:t>
            </w:r>
            <w:r w:rsidRPr="00CB5E56">
              <w:rPr>
                <w:rFonts w:ascii="Times New Roman" w:hAnsi="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CB5E56">
              <w:rPr>
                <w:rFonts w:ascii="Times New Roman" w:hAnsi="Times New Roman"/>
                <w:sz w:val="24"/>
                <w:szCs w:val="24"/>
              </w:rPr>
              <w:t>опціональною</w:t>
            </w:r>
            <w:proofErr w:type="spellEnd"/>
            <w:r w:rsidRPr="00CB5E56">
              <w:rPr>
                <w:rFonts w:ascii="Times New Roman" w:hAnsi="Times New Roman"/>
                <w:sz w:val="24"/>
                <w:szCs w:val="24"/>
              </w:rPr>
              <w:t xml:space="preserve">. </w:t>
            </w:r>
          </w:p>
          <w:p w:rsidR="00C376F9" w:rsidRPr="00CB5E56" w:rsidRDefault="00307574">
            <w:pPr>
              <w:tabs>
                <w:tab w:val="left" w:pos="4253"/>
              </w:tabs>
              <w:ind w:right="21" w:firstLine="595"/>
              <w:jc w:val="both"/>
              <w:rPr>
                <w:rFonts w:ascii="Times New Roman" w:hAnsi="Times New Roman"/>
                <w:bCs/>
                <w:sz w:val="24"/>
                <w:szCs w:val="24"/>
                <w:shd w:val="clear" w:color="auto" w:fill="FFFFFF"/>
                <w:lang w:val="ru-RU"/>
              </w:rPr>
            </w:pPr>
            <w:r w:rsidRPr="00CB5E56">
              <w:rPr>
                <w:rFonts w:ascii="Times New Roman" w:hAnsi="Times New Roman"/>
                <w:sz w:val="24"/>
                <w:szCs w:val="24"/>
              </w:rPr>
              <w:lastRenderedPageBreak/>
              <w:t xml:space="preserve">Сторона ЄС у висновку від 25.01.2021 не висловила зауваження до статті 401 </w:t>
            </w:r>
            <w:r w:rsidRPr="00CB5E56">
              <w:rPr>
                <w:rFonts w:ascii="Times New Roman" w:hAnsi="Times New Roman"/>
                <w:bCs/>
                <w:i/>
                <w:sz w:val="24"/>
                <w:szCs w:val="24"/>
              </w:rPr>
              <w:t>(без змін).</w:t>
            </w:r>
          </w:p>
        </w:tc>
      </w:tr>
      <w:tr w:rsidR="00C376F9" w:rsidRPr="00CB5E56">
        <w:tc>
          <w:tcPr>
            <w:tcW w:w="3715" w:type="dxa"/>
            <w:vMerge w:val="restart"/>
          </w:tcPr>
          <w:p w:rsidR="00C376F9" w:rsidRPr="00CB5E56" w:rsidRDefault="00307574">
            <w:pPr>
              <w:pStyle w:val="a3"/>
              <w:jc w:val="both"/>
              <w:rPr>
                <w:rFonts w:ascii="Times New Roman" w:hAnsi="Times New Roman"/>
                <w:sz w:val="24"/>
                <w:szCs w:val="24"/>
              </w:rPr>
            </w:pPr>
            <w:r w:rsidRPr="00CB5E56">
              <w:rPr>
                <w:rFonts w:ascii="Times New Roman" w:hAnsi="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C376F9" w:rsidRPr="00CB5E56" w:rsidRDefault="00307574">
            <w:pPr>
              <w:jc w:val="both"/>
              <w:rPr>
                <w:rFonts w:ascii="Times New Roman" w:hAnsi="Times New Roman"/>
                <w:sz w:val="24"/>
                <w:szCs w:val="24"/>
              </w:rPr>
            </w:pPr>
            <w:r w:rsidRPr="00CB5E56">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C376F9" w:rsidRPr="00CB5E56" w:rsidRDefault="00307574">
            <w:pPr>
              <w:pStyle w:val="a3"/>
              <w:ind w:firstLine="601"/>
              <w:jc w:val="both"/>
              <w:rPr>
                <w:rFonts w:ascii="Times New Roman" w:hAnsi="Times New Roman"/>
                <w:sz w:val="24"/>
                <w:szCs w:val="24"/>
              </w:rPr>
            </w:pPr>
            <w:r w:rsidRPr="00CB5E56">
              <w:rPr>
                <w:rFonts w:ascii="Times New Roman" w:hAnsi="Times New Roman"/>
                <w:b/>
                <w:sz w:val="24"/>
                <w:szCs w:val="24"/>
              </w:rPr>
              <w:t xml:space="preserve">1) Виконується. </w:t>
            </w:r>
            <w:r w:rsidRPr="00CB5E56">
              <w:rPr>
                <w:rFonts w:ascii="Times New Roman" w:hAnsi="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проект Рішення Ради Асоціації між Україною та ЄС стосовно графіку поступової імплементації Тринадцятої Директиви.</w:t>
            </w:r>
          </w:p>
          <w:p w:rsidR="00C376F9" w:rsidRPr="00CB5E56" w:rsidRDefault="00307574">
            <w:pPr>
              <w:pStyle w:val="a3"/>
              <w:ind w:firstLine="464"/>
              <w:jc w:val="both"/>
              <w:rPr>
                <w:rFonts w:ascii="Times New Roman" w:hAnsi="Times New Roman"/>
                <w:bCs/>
                <w:noProof/>
                <w:sz w:val="24"/>
                <w:szCs w:val="24"/>
              </w:rPr>
            </w:pPr>
            <w:r w:rsidRPr="00CB5E56">
              <w:rPr>
                <w:rFonts w:ascii="Times New Roman" w:hAnsi="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CB5E56">
              <w:rPr>
                <w:rFonts w:ascii="Times New Roman" w:hAnsi="Times New Roman"/>
                <w:bCs/>
                <w:sz w:val="24"/>
                <w:szCs w:val="24"/>
              </w:rPr>
              <w:t xml:space="preserve">про імплементацію </w:t>
            </w:r>
            <w:r w:rsidRPr="00CB5E56">
              <w:rPr>
                <w:rFonts w:ascii="Times New Roman" w:hAnsi="Times New Roman"/>
                <w:sz w:val="24"/>
                <w:szCs w:val="24"/>
              </w:rPr>
              <w:t>Тринадцятої Директиви Ради ЄС 86/560/ЄЕС</w:t>
            </w:r>
            <w:r w:rsidRPr="00CB5E56">
              <w:rPr>
                <w:rFonts w:ascii="Times New Roman" w:hAnsi="Times New Roman"/>
                <w:b/>
                <w:sz w:val="24"/>
                <w:szCs w:val="24"/>
              </w:rPr>
              <w:t xml:space="preserve"> </w:t>
            </w:r>
            <w:r w:rsidRPr="00CB5E56">
              <w:rPr>
                <w:rFonts w:ascii="Times New Roman" w:hAnsi="Times New Roman"/>
                <w:bCs/>
                <w:noProof/>
                <w:sz w:val="24"/>
                <w:szCs w:val="24"/>
              </w:rPr>
              <w:t>з 1 січня року, що настає через два роки після року, в якому Україні надано статус кандидата до вступу в ЄС.</w:t>
            </w:r>
          </w:p>
          <w:p w:rsidR="00C376F9" w:rsidRPr="00CB5E56" w:rsidRDefault="00307574">
            <w:pPr>
              <w:pStyle w:val="a3"/>
              <w:ind w:firstLine="464"/>
              <w:jc w:val="both"/>
              <w:rPr>
                <w:rFonts w:ascii="Times New Roman" w:hAnsi="Times New Roman"/>
                <w:sz w:val="24"/>
                <w:szCs w:val="24"/>
              </w:rPr>
            </w:pPr>
            <w:r w:rsidRPr="00CB5E56">
              <w:rPr>
                <w:rFonts w:ascii="Times New Roman" w:hAnsi="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CB5E56">
              <w:rPr>
                <w:rFonts w:ascii="Times New Roman" w:hAnsi="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C376F9" w:rsidRPr="00CB5E56" w:rsidRDefault="00307574">
            <w:pPr>
              <w:ind w:left="-17" w:firstLine="464"/>
              <w:jc w:val="both"/>
              <w:rPr>
                <w:rFonts w:ascii="Times New Roman" w:hAnsi="Times New Roman"/>
                <w:bCs/>
                <w:noProof/>
                <w:sz w:val="24"/>
                <w:szCs w:val="24"/>
              </w:rPr>
            </w:pPr>
            <w:r w:rsidRPr="00CB5E56">
              <w:rPr>
                <w:rFonts w:ascii="Times New Roman" w:hAnsi="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C376F9" w:rsidRPr="00CB5E56" w:rsidRDefault="00307574">
            <w:pPr>
              <w:ind w:left="-17" w:firstLine="464"/>
              <w:jc w:val="both"/>
              <w:rPr>
                <w:rFonts w:ascii="Times New Roman" w:hAnsi="Times New Roman"/>
                <w:bCs/>
                <w:noProof/>
                <w:sz w:val="24"/>
                <w:szCs w:val="24"/>
              </w:rPr>
            </w:pPr>
            <w:r w:rsidRPr="00CB5E56">
              <w:rPr>
                <w:rFonts w:ascii="Times New Roman" w:hAnsi="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C376F9" w:rsidRPr="00CB5E56" w:rsidRDefault="00307574">
            <w:pPr>
              <w:ind w:firstLine="459"/>
              <w:jc w:val="both"/>
              <w:rPr>
                <w:rFonts w:ascii="Times New Roman" w:hAnsi="Times New Roman"/>
                <w:sz w:val="24"/>
                <w:szCs w:val="24"/>
              </w:rPr>
            </w:pPr>
            <w:r w:rsidRPr="00CB5E56">
              <w:rPr>
                <w:rFonts w:ascii="Times New Roman" w:hAnsi="Times New Roman"/>
                <w:sz w:val="24"/>
                <w:szCs w:val="24"/>
              </w:rPr>
              <w:t xml:space="preserve">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w:t>
            </w:r>
            <w:r w:rsidRPr="00CB5E56">
              <w:rPr>
                <w:rFonts w:ascii="Times New Roman" w:hAnsi="Times New Roman"/>
                <w:sz w:val="24"/>
                <w:szCs w:val="24"/>
              </w:rPr>
              <w:lastRenderedPageBreak/>
              <w:t>Податок на додану вартість Податкового кодексу України (українською та англійською мовами).</w:t>
            </w:r>
          </w:p>
          <w:p w:rsidR="00C376F9" w:rsidRPr="00CB5E56" w:rsidRDefault="00307574">
            <w:pPr>
              <w:ind w:left="-17" w:firstLine="464"/>
              <w:jc w:val="both"/>
              <w:rPr>
                <w:rFonts w:ascii="Times New Roman" w:hAnsi="Times New Roman"/>
                <w:bCs/>
                <w:noProof/>
                <w:sz w:val="24"/>
                <w:szCs w:val="24"/>
              </w:rPr>
            </w:pPr>
            <w:r w:rsidRPr="00CB5E56">
              <w:rPr>
                <w:rFonts w:ascii="Times New Roman" w:hAnsi="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C376F9" w:rsidRPr="00CB5E56" w:rsidRDefault="00307574">
            <w:pPr>
              <w:ind w:left="-17" w:firstLine="464"/>
              <w:jc w:val="both"/>
              <w:rPr>
                <w:rFonts w:ascii="Times New Roman" w:hAnsi="Times New Roman"/>
                <w:bCs/>
                <w:noProof/>
                <w:sz w:val="24"/>
                <w:szCs w:val="24"/>
              </w:rPr>
            </w:pPr>
            <w:r w:rsidRPr="00CB5E56">
              <w:rPr>
                <w:rFonts w:ascii="Times New Roman" w:hAnsi="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C376F9" w:rsidRPr="00CB5E56" w:rsidRDefault="00307574">
            <w:pPr>
              <w:ind w:left="-17" w:firstLine="464"/>
              <w:jc w:val="both"/>
              <w:rPr>
                <w:rFonts w:ascii="Times New Roman" w:hAnsi="Times New Roman"/>
                <w:bCs/>
                <w:noProof/>
                <w:sz w:val="24"/>
                <w:szCs w:val="24"/>
              </w:rPr>
            </w:pPr>
            <w:r w:rsidRPr="00CB5E56">
              <w:rPr>
                <w:rFonts w:ascii="Times New Roman" w:hAnsi="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C376F9" w:rsidRPr="00CB5E56" w:rsidRDefault="00307574">
            <w:pPr>
              <w:ind w:left="-17" w:firstLine="464"/>
              <w:jc w:val="both"/>
              <w:rPr>
                <w:rFonts w:ascii="Times New Roman" w:hAnsi="Times New Roman"/>
                <w:bCs/>
                <w:noProof/>
                <w:sz w:val="24"/>
                <w:szCs w:val="24"/>
              </w:rPr>
            </w:pPr>
            <w:r w:rsidRPr="00CB5E56">
              <w:rPr>
                <w:rFonts w:ascii="Times New Roman" w:hAnsi="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C376F9" w:rsidRPr="00CB5E56" w:rsidRDefault="00307574">
            <w:pPr>
              <w:ind w:left="-17" w:firstLine="464"/>
              <w:jc w:val="both"/>
              <w:rPr>
                <w:rFonts w:ascii="Times New Roman" w:hAnsi="Times New Roman"/>
                <w:bCs/>
                <w:i/>
                <w:sz w:val="24"/>
                <w:szCs w:val="24"/>
              </w:rPr>
            </w:pPr>
            <w:r w:rsidRPr="00CB5E56">
              <w:rPr>
                <w:rFonts w:ascii="Times New Roman" w:hAnsi="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CB5E56">
              <w:rPr>
                <w:rFonts w:ascii="Times New Roman" w:hAnsi="Times New Roman"/>
                <w:bCs/>
                <w:i/>
                <w:sz w:val="24"/>
                <w:szCs w:val="24"/>
              </w:rPr>
              <w:t>.</w:t>
            </w:r>
          </w:p>
          <w:p w:rsidR="00C376F9" w:rsidRPr="00CB5E56" w:rsidRDefault="00307574">
            <w:pPr>
              <w:ind w:left="-17" w:firstLine="464"/>
              <w:jc w:val="both"/>
              <w:rPr>
                <w:rFonts w:ascii="Times New Roman" w:hAnsi="Times New Roman"/>
                <w:sz w:val="24"/>
                <w:szCs w:val="24"/>
              </w:rPr>
            </w:pPr>
            <w:r w:rsidRPr="00CB5E56">
              <w:rPr>
                <w:rFonts w:ascii="Times New Roman" w:hAnsi="Times New Roman"/>
                <w:sz w:val="24"/>
                <w:szCs w:val="24"/>
              </w:rPr>
              <w:t xml:space="preserve">26.10.2021 листом Мінфіну № 44040-08-10/33081 проект рішення Ради асоціації </w:t>
            </w:r>
            <w:r w:rsidRPr="00CB5E56">
              <w:rPr>
                <w:rFonts w:ascii="Times New Roman" w:hAnsi="Times New Roman"/>
                <w:color w:val="000000"/>
                <w:spacing w:val="-3"/>
                <w:sz w:val="24"/>
                <w:szCs w:val="24"/>
              </w:rPr>
              <w:t xml:space="preserve">між Україною та ЄС </w:t>
            </w:r>
            <w:r w:rsidRPr="00CB5E56">
              <w:rPr>
                <w:rFonts w:ascii="Times New Roman" w:hAnsi="Times New Roman"/>
                <w:bCs/>
                <w:color w:val="000000"/>
                <w:sz w:val="24"/>
                <w:szCs w:val="24"/>
              </w:rPr>
              <w:t xml:space="preserve">про імплементацію </w:t>
            </w:r>
            <w:r w:rsidRPr="00CB5E56">
              <w:rPr>
                <w:rFonts w:ascii="Times New Roman" w:hAnsi="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 СКМУ.</w:t>
            </w:r>
          </w:p>
          <w:p w:rsidR="00C376F9" w:rsidRPr="00CB5E56" w:rsidRDefault="00307574" w:rsidP="008A3BF7">
            <w:pPr>
              <w:ind w:left="-17" w:firstLine="464"/>
              <w:jc w:val="both"/>
              <w:rPr>
                <w:rFonts w:ascii="Times New Roman" w:hAnsi="Times New Roman"/>
                <w:bCs/>
                <w:i/>
                <w:sz w:val="24"/>
                <w:szCs w:val="24"/>
              </w:rPr>
            </w:pPr>
            <w:r w:rsidRPr="00CB5E56">
              <w:rPr>
                <w:rFonts w:ascii="Times New Roman" w:hAnsi="Times New Roman"/>
                <w:sz w:val="24"/>
                <w:szCs w:val="24"/>
              </w:rPr>
              <w:t>Також, за результатами обговорення, проведеного під час наради 01.08.2022 під головуванням Віце-</w:t>
            </w:r>
            <w:proofErr w:type="spellStart"/>
            <w:r w:rsidRPr="00CB5E56">
              <w:rPr>
                <w:rFonts w:ascii="Times New Roman" w:hAnsi="Times New Roman"/>
                <w:sz w:val="24"/>
                <w:szCs w:val="24"/>
              </w:rPr>
              <w:t>прем’єрміністра</w:t>
            </w:r>
            <w:proofErr w:type="spellEnd"/>
            <w:r w:rsidRPr="00CB5E56">
              <w:rPr>
                <w:rFonts w:ascii="Times New Roman" w:hAnsi="Times New Roman"/>
                <w:sz w:val="24"/>
                <w:szCs w:val="24"/>
              </w:rPr>
              <w:t xml:space="preserve"> з питань європейської та євроатлантичної інтеграції України О. </w:t>
            </w:r>
            <w:proofErr w:type="spellStart"/>
            <w:r w:rsidRPr="00CB5E56">
              <w:rPr>
                <w:rFonts w:ascii="Times New Roman" w:hAnsi="Times New Roman"/>
                <w:sz w:val="24"/>
                <w:szCs w:val="24"/>
              </w:rPr>
              <w:t>Стефанішиної</w:t>
            </w:r>
            <w:proofErr w:type="spellEnd"/>
            <w:r w:rsidRPr="00CB5E56">
              <w:rPr>
                <w:rFonts w:ascii="Times New Roman" w:hAnsi="Times New Roman"/>
                <w:sz w:val="24"/>
                <w:szCs w:val="24"/>
              </w:rPr>
              <w:t xml:space="preserve"> та у зв'язку із відсутністю відповіді від сторони ЄС Мінфін листом від 09.08.2022</w:t>
            </w:r>
            <w:r w:rsidR="00E37E6B" w:rsidRPr="00CB5E56">
              <w:rPr>
                <w:rFonts w:ascii="Times New Roman" w:hAnsi="Times New Roman"/>
                <w:sz w:val="24"/>
                <w:szCs w:val="24"/>
              </w:rPr>
              <w:br/>
            </w:r>
            <w:r w:rsidRPr="00CB5E56">
              <w:rPr>
                <w:rFonts w:ascii="Times New Roman" w:hAnsi="Times New Roman"/>
                <w:sz w:val="24"/>
                <w:szCs w:val="24"/>
              </w:rPr>
              <w:t xml:space="preserve"> № 25010-11-3/17291 повторно направив Урядовому офісу копію, надісланого стороні ЄС, проекту рішення Ради асоціації</w:t>
            </w:r>
            <w:r w:rsidR="00F86CA8" w:rsidRPr="00CB5E56">
              <w:rPr>
                <w:rFonts w:ascii="Times New Roman" w:hAnsi="Times New Roman"/>
                <w:sz w:val="24"/>
                <w:szCs w:val="24"/>
              </w:rPr>
              <w:t xml:space="preserve"> про імплементацію 13 Директиви</w:t>
            </w:r>
            <w:r w:rsidR="00F86CA8" w:rsidRPr="00CB5E56">
              <w:rPr>
                <w:rFonts w:ascii="Times New Roman" w:hAnsi="Times New Roman"/>
                <w:bCs/>
                <w:i/>
                <w:sz w:val="24"/>
                <w:szCs w:val="24"/>
              </w:rPr>
              <w:t>.</w:t>
            </w:r>
          </w:p>
          <w:p w:rsidR="008A3BF7" w:rsidRPr="00CB5E56" w:rsidRDefault="008A3BF7" w:rsidP="00DD3ECF">
            <w:pPr>
              <w:ind w:left="-17" w:firstLine="464"/>
              <w:jc w:val="both"/>
              <w:rPr>
                <w:rFonts w:ascii="Times New Roman" w:hAnsi="Times New Roman"/>
                <w:sz w:val="24"/>
                <w:szCs w:val="24"/>
              </w:rPr>
            </w:pPr>
            <w:r w:rsidRPr="00CB5E56">
              <w:rPr>
                <w:rFonts w:ascii="Times New Roman" w:hAnsi="Times New Roman"/>
                <w:sz w:val="24"/>
                <w:szCs w:val="24"/>
              </w:rPr>
              <w:lastRenderedPageBreak/>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00AB61E1" w:rsidRPr="00CB5E56">
              <w:rPr>
                <w:rFonts w:ascii="Times New Roman" w:hAnsi="Times New Roman"/>
                <w:sz w:val="24"/>
                <w:szCs w:val="24"/>
              </w:rPr>
              <w:t>ц.р</w:t>
            </w:r>
            <w:proofErr w:type="spellEnd"/>
            <w:r w:rsidR="00AB61E1" w:rsidRPr="00CB5E56">
              <w:rPr>
                <w:rFonts w:ascii="Times New Roman" w:hAnsi="Times New Roman"/>
                <w:sz w:val="24"/>
                <w:szCs w:val="24"/>
              </w:rPr>
              <w:t xml:space="preserve">. </w:t>
            </w:r>
            <w:r w:rsidRPr="00CB5E56">
              <w:rPr>
                <w:rFonts w:ascii="Times New Roman" w:hAnsi="Times New Roman"/>
                <w:sz w:val="24"/>
                <w:szCs w:val="24"/>
              </w:rPr>
              <w:t xml:space="preserve">у режимі </w:t>
            </w:r>
            <w:proofErr w:type="spellStart"/>
            <w:r w:rsidRPr="00CB5E56">
              <w:rPr>
                <w:rFonts w:ascii="Times New Roman" w:hAnsi="Times New Roman"/>
                <w:sz w:val="24"/>
                <w:szCs w:val="24"/>
              </w:rPr>
              <w:t>відеоконференції</w:t>
            </w:r>
            <w:proofErr w:type="spellEnd"/>
            <w:r w:rsidRPr="00CB5E56">
              <w:rPr>
                <w:rFonts w:ascii="Times New Roman" w:hAnsi="Times New Roman"/>
                <w:sz w:val="24"/>
                <w:szCs w:val="24"/>
              </w:rPr>
              <w:br/>
              <w:t xml:space="preserve"> (Київ – Брюссель), </w:t>
            </w:r>
            <w:r w:rsidR="00DD3ECF" w:rsidRPr="00CB5E56">
              <w:rPr>
                <w:rFonts w:ascii="Times New Roman" w:hAnsi="Times New Roman"/>
                <w:sz w:val="24"/>
                <w:szCs w:val="24"/>
              </w:rPr>
              <w:t>Мінфін зазначив про направлення проекту згаданого Рішення Стороні ЄС 26.10.2021.</w:t>
            </w:r>
          </w:p>
          <w:p w:rsidR="002B6A68" w:rsidRPr="00CB5E56" w:rsidRDefault="002B6A68" w:rsidP="00DD3ECF">
            <w:pPr>
              <w:ind w:left="-17" w:firstLine="464"/>
              <w:jc w:val="both"/>
              <w:rPr>
                <w:rFonts w:ascii="Times New Roman" w:hAnsi="Times New Roman"/>
                <w:sz w:val="24"/>
                <w:szCs w:val="24"/>
              </w:rPr>
            </w:pPr>
            <w:r w:rsidRPr="00CB5E56">
              <w:rPr>
                <w:rFonts w:ascii="Times New Roman" w:hAnsi="Times New Roman"/>
                <w:bCs/>
                <w:sz w:val="24"/>
                <w:szCs w:val="24"/>
              </w:rPr>
              <w:t>До цього часу відповіді від Сторони ЄС не отримано</w:t>
            </w:r>
            <w:r w:rsidRPr="00CB5E56">
              <w:rPr>
                <w:rFonts w:ascii="Times New Roman" w:hAnsi="Times New Roman"/>
                <w:sz w:val="24"/>
                <w:szCs w:val="24"/>
              </w:rPr>
              <w:t>.</w:t>
            </w:r>
          </w:p>
        </w:tc>
      </w:tr>
      <w:tr w:rsidR="00C376F9" w:rsidRPr="00CB5E56">
        <w:tc>
          <w:tcPr>
            <w:tcW w:w="3715" w:type="dxa"/>
            <w:vMerge/>
          </w:tcPr>
          <w:p w:rsidR="00C376F9" w:rsidRPr="00CB5E56" w:rsidRDefault="00C376F9">
            <w:pPr>
              <w:pStyle w:val="a3"/>
              <w:jc w:val="center"/>
              <w:rPr>
                <w:rFonts w:ascii="Times New Roman" w:hAnsi="Times New Roman"/>
                <w:sz w:val="24"/>
                <w:szCs w:val="24"/>
              </w:rPr>
            </w:pPr>
          </w:p>
        </w:tc>
        <w:tc>
          <w:tcPr>
            <w:tcW w:w="4111" w:type="dxa"/>
          </w:tcPr>
          <w:p w:rsidR="00C376F9" w:rsidRPr="00CB5E56" w:rsidRDefault="00307574">
            <w:pPr>
              <w:spacing w:line="228" w:lineRule="auto"/>
              <w:jc w:val="both"/>
              <w:rPr>
                <w:rFonts w:ascii="Times New Roman" w:hAnsi="Times New Roman"/>
                <w:sz w:val="24"/>
                <w:szCs w:val="24"/>
              </w:rPr>
            </w:pPr>
            <w:r w:rsidRPr="00CB5E56">
              <w:rPr>
                <w:rFonts w:ascii="Times New Roman" w:hAnsi="Times New Roman"/>
                <w:sz w:val="24"/>
                <w:szCs w:val="24"/>
              </w:rPr>
              <w:t>2) опрацювання законопроекту з експертами ЄС</w:t>
            </w:r>
          </w:p>
        </w:tc>
        <w:tc>
          <w:tcPr>
            <w:tcW w:w="7654" w:type="dxa"/>
          </w:tcPr>
          <w:p w:rsidR="00C376F9" w:rsidRPr="00CB5E56" w:rsidRDefault="002B6A68" w:rsidP="006035FE">
            <w:pPr>
              <w:pStyle w:val="a3"/>
              <w:ind w:firstLine="283"/>
              <w:jc w:val="center"/>
              <w:rPr>
                <w:rFonts w:ascii="Times New Roman" w:hAnsi="Times New Roman"/>
                <w:sz w:val="24"/>
                <w:szCs w:val="24"/>
              </w:rPr>
            </w:pPr>
            <w:r w:rsidRPr="00CB5E56">
              <w:rPr>
                <w:rFonts w:ascii="Times New Roman" w:hAnsi="Times New Roman"/>
                <w:sz w:val="24"/>
                <w:szCs w:val="24"/>
              </w:rPr>
              <w:t>-</w:t>
            </w:r>
          </w:p>
        </w:tc>
      </w:tr>
      <w:tr w:rsidR="00C376F9" w:rsidRPr="00CB5E56">
        <w:tc>
          <w:tcPr>
            <w:tcW w:w="3715" w:type="dxa"/>
            <w:vMerge/>
          </w:tcPr>
          <w:p w:rsidR="00C376F9" w:rsidRPr="00CB5E56" w:rsidRDefault="00C376F9">
            <w:pPr>
              <w:pStyle w:val="a3"/>
              <w:jc w:val="center"/>
              <w:rPr>
                <w:rFonts w:ascii="Times New Roman" w:hAnsi="Times New Roman"/>
                <w:sz w:val="24"/>
                <w:szCs w:val="24"/>
              </w:rPr>
            </w:pPr>
          </w:p>
        </w:tc>
        <w:tc>
          <w:tcPr>
            <w:tcW w:w="4111" w:type="dxa"/>
          </w:tcPr>
          <w:p w:rsidR="00C376F9" w:rsidRPr="00CB5E56" w:rsidRDefault="00307574">
            <w:pPr>
              <w:spacing w:line="228" w:lineRule="auto"/>
              <w:jc w:val="both"/>
              <w:rPr>
                <w:rFonts w:ascii="Times New Roman" w:hAnsi="Times New Roman"/>
                <w:sz w:val="24"/>
                <w:szCs w:val="24"/>
              </w:rPr>
            </w:pPr>
            <w:r w:rsidRPr="00CB5E56">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C376F9" w:rsidRPr="00CB5E56" w:rsidRDefault="00307574" w:rsidP="006035FE">
            <w:pPr>
              <w:pStyle w:val="a3"/>
              <w:ind w:firstLine="283"/>
              <w:jc w:val="center"/>
              <w:rPr>
                <w:rFonts w:ascii="Times New Roman" w:hAnsi="Times New Roman"/>
                <w:sz w:val="24"/>
                <w:szCs w:val="24"/>
              </w:rPr>
            </w:pPr>
            <w:r w:rsidRPr="00CB5E56">
              <w:rPr>
                <w:rFonts w:ascii="Times New Roman" w:hAnsi="Times New Roman"/>
                <w:sz w:val="24"/>
                <w:szCs w:val="24"/>
              </w:rPr>
              <w:t>-</w:t>
            </w:r>
          </w:p>
        </w:tc>
      </w:tr>
      <w:tr w:rsidR="00615586" w:rsidRPr="00CB5E56">
        <w:tc>
          <w:tcPr>
            <w:tcW w:w="3715" w:type="dxa"/>
            <w:vMerge w:val="restart"/>
          </w:tcPr>
          <w:p w:rsidR="00615586" w:rsidRPr="00CB5E56" w:rsidRDefault="00615586" w:rsidP="00615586">
            <w:pPr>
              <w:jc w:val="both"/>
              <w:rPr>
                <w:rFonts w:ascii="Times New Roman" w:hAnsi="Times New Roman"/>
                <w:sz w:val="24"/>
                <w:szCs w:val="24"/>
              </w:rPr>
            </w:pPr>
            <w:r w:rsidRPr="00CB5E56">
              <w:rPr>
                <w:rFonts w:ascii="Times New Roman" w:hAnsi="Times New Roman"/>
                <w:sz w:val="24"/>
                <w:szCs w:val="24"/>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111" w:type="dxa"/>
          </w:tcPr>
          <w:p w:rsidR="00615586" w:rsidRPr="00CB5E56" w:rsidRDefault="00846F5B" w:rsidP="00615586">
            <w:pPr>
              <w:jc w:val="both"/>
              <w:rPr>
                <w:rFonts w:ascii="Times New Roman" w:hAnsi="Times New Roman"/>
                <w:sz w:val="24"/>
                <w:szCs w:val="24"/>
                <w:lang w:eastAsia="uk-UA"/>
              </w:rPr>
            </w:pPr>
            <w:r w:rsidRPr="00CB5E56">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7654" w:type="dxa"/>
          </w:tcPr>
          <w:p w:rsidR="00615586" w:rsidRPr="00CB5E56" w:rsidRDefault="00E92205" w:rsidP="00E741D9">
            <w:pPr>
              <w:pStyle w:val="a3"/>
              <w:ind w:firstLine="459"/>
              <w:jc w:val="both"/>
              <w:rPr>
                <w:rFonts w:ascii="Times New Roman" w:eastAsia="MS Mincho" w:hAnsi="Times New Roman"/>
                <w:b/>
                <w:sz w:val="24"/>
                <w:szCs w:val="24"/>
                <w:lang w:eastAsia="uk-UA"/>
              </w:rPr>
            </w:pPr>
            <w:r w:rsidRPr="00CB5E56">
              <w:rPr>
                <w:rFonts w:ascii="Times New Roman" w:hAnsi="Times New Roman"/>
                <w:b/>
                <w:sz w:val="24"/>
                <w:szCs w:val="24"/>
              </w:rPr>
              <w:t xml:space="preserve">1) </w:t>
            </w:r>
            <w:r w:rsidRPr="00CB5E56">
              <w:rPr>
                <w:rFonts w:ascii="Times New Roman" w:eastAsia="MS Mincho" w:hAnsi="Times New Roman"/>
                <w:b/>
                <w:sz w:val="24"/>
                <w:szCs w:val="24"/>
                <w:lang w:eastAsia="uk-UA"/>
              </w:rPr>
              <w:t>Виконано.</w:t>
            </w:r>
            <w:r w:rsidR="00E741D9" w:rsidRPr="00CB5E56">
              <w:rPr>
                <w:rFonts w:ascii="Times New Roman" w:eastAsia="MS Mincho" w:hAnsi="Times New Roman"/>
                <w:b/>
                <w:sz w:val="24"/>
                <w:szCs w:val="24"/>
                <w:lang w:eastAsia="uk-UA"/>
              </w:rPr>
              <w:t xml:space="preserve"> </w:t>
            </w:r>
            <w:r w:rsidRPr="00CB5E56">
              <w:rPr>
                <w:rFonts w:ascii="Times New Roman" w:hAnsi="Times New Roman"/>
                <w:sz w:val="24"/>
                <w:szCs w:val="24"/>
              </w:rPr>
              <w:t xml:space="preserve">Законом України від </w:t>
            </w:r>
            <w:r w:rsidRPr="00CB5E56">
              <w:rPr>
                <w:rFonts w:ascii="Times New Roman" w:hAnsi="Times New Roman"/>
                <w:color w:val="000000"/>
                <w:sz w:val="24"/>
                <w:szCs w:val="24"/>
                <w:lang w:eastAsia="uk-UA"/>
              </w:rPr>
              <w:t xml:space="preserve">23.11.2018 № 2628 </w:t>
            </w:r>
            <w:r w:rsidRPr="00CB5E56">
              <w:rPr>
                <w:rFonts w:ascii="Times New Roman" w:hAnsi="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CB5E56">
              <w:rPr>
                <w:rFonts w:ascii="Times New Roman" w:hAnsi="Times New Roman"/>
                <w:sz w:val="24"/>
                <w:szCs w:val="24"/>
              </w:rPr>
              <w:t>, в тому числі стосовно оподаткування проміжних продуктів.</w:t>
            </w:r>
          </w:p>
          <w:p w:rsidR="009B5DFC" w:rsidRPr="00CB5E56" w:rsidRDefault="009B5DFC" w:rsidP="009B5DFC">
            <w:pPr>
              <w:ind w:firstLine="459"/>
              <w:jc w:val="both"/>
              <w:rPr>
                <w:rFonts w:ascii="Times New Roman" w:hAnsi="Times New Roman"/>
                <w:sz w:val="24"/>
                <w:szCs w:val="24"/>
              </w:rPr>
            </w:pPr>
            <w:r w:rsidRPr="00CB5E56">
              <w:rPr>
                <w:rFonts w:ascii="Times New Roman" w:hAnsi="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CB5E56">
              <w:rPr>
                <w:rFonts w:ascii="Times New Roman" w:hAnsi="Times New Roman"/>
                <w:sz w:val="24"/>
                <w:szCs w:val="24"/>
              </w:rPr>
              <w:t>Директиви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0245EC" w:rsidRPr="00CB5E56" w:rsidRDefault="009B5DFC" w:rsidP="00517877">
            <w:pPr>
              <w:ind w:firstLine="430"/>
              <w:jc w:val="both"/>
              <w:rPr>
                <w:rFonts w:ascii="Times New Roman" w:hAnsi="Times New Roman"/>
                <w:bCs/>
                <w:i/>
                <w:sz w:val="24"/>
                <w:szCs w:val="24"/>
              </w:rPr>
            </w:pPr>
            <w:r w:rsidRPr="00CB5E56">
              <w:rPr>
                <w:rFonts w:ascii="Times New Roman" w:hAnsi="Times New Roman"/>
                <w:sz w:val="24"/>
                <w:szCs w:val="24"/>
                <w:lang w:eastAsia="uk-UA"/>
              </w:rPr>
              <w:t>Порівняльну таблицю л</w:t>
            </w:r>
            <w:r w:rsidRPr="00CB5E56">
              <w:rPr>
                <w:rFonts w:ascii="Times New Roman" w:hAnsi="Times New Roman"/>
                <w:sz w:val="24"/>
                <w:szCs w:val="24"/>
              </w:rPr>
              <w:t xml:space="preserve">истом Мінфіну від 05.06.2019 </w:t>
            </w:r>
            <w:r w:rsidRPr="00CB5E56">
              <w:rPr>
                <w:rFonts w:ascii="Times New Roman" w:hAnsi="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CB5E56">
              <w:rPr>
                <w:rFonts w:ascii="Times New Roman" w:hAnsi="Times New Roman"/>
                <w:bCs/>
                <w:i/>
                <w:sz w:val="24"/>
                <w:szCs w:val="24"/>
              </w:rPr>
              <w:t>.</w:t>
            </w:r>
          </w:p>
          <w:p w:rsidR="000048FE" w:rsidRPr="00CB5E56" w:rsidRDefault="000048FE" w:rsidP="000048FE">
            <w:pPr>
              <w:ind w:firstLine="430"/>
              <w:jc w:val="both"/>
              <w:rPr>
                <w:rFonts w:ascii="Times New Roman" w:hAnsi="Times New Roman"/>
                <w:sz w:val="24"/>
                <w:szCs w:val="24"/>
                <w:lang w:val="ru-RU"/>
              </w:rPr>
            </w:pPr>
            <w:r w:rsidRPr="00CB5E56">
              <w:rPr>
                <w:rFonts w:ascii="Times New Roman" w:hAnsi="Times New Roman"/>
                <w:sz w:val="24"/>
                <w:szCs w:val="24"/>
              </w:rPr>
              <w:t xml:space="preserve">Мінфіном розроблено проект Закону України </w:t>
            </w:r>
            <w:r w:rsidRPr="00CB5E56">
              <w:rPr>
                <w:rFonts w:ascii="Times New Roman" w:hAnsi="Times New Roman"/>
                <w:sz w:val="24"/>
                <w:szCs w:val="24"/>
                <w:lang w:val="ru-RU"/>
              </w:rPr>
              <w:t>“</w:t>
            </w:r>
            <w:r w:rsidRPr="00CB5E56">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CB5E56">
              <w:rPr>
                <w:rFonts w:ascii="Times New Roman" w:hAnsi="Times New Roman"/>
                <w:sz w:val="24"/>
                <w:szCs w:val="24"/>
                <w:lang w:val="ru-RU"/>
              </w:rPr>
              <w:t>”.</w:t>
            </w:r>
          </w:p>
          <w:p w:rsidR="000048FE" w:rsidRPr="00CB5E56" w:rsidRDefault="000048FE" w:rsidP="000048FE">
            <w:pPr>
              <w:ind w:firstLine="325"/>
              <w:jc w:val="both"/>
              <w:rPr>
                <w:rFonts w:ascii="Times New Roman" w:hAnsi="Times New Roman"/>
                <w:b/>
                <w:sz w:val="24"/>
                <w:szCs w:val="24"/>
              </w:rPr>
            </w:pPr>
            <w:r w:rsidRPr="00CB5E56">
              <w:rPr>
                <w:rFonts w:ascii="Times New Roman" w:hAnsi="Times New Roman"/>
                <w:b/>
                <w:sz w:val="24"/>
                <w:szCs w:val="24"/>
              </w:rPr>
              <w:t>Положення законопроекту, зокрема, передбачають визначення поняття «проміжні продукти».</w:t>
            </w:r>
          </w:p>
          <w:p w:rsidR="000048FE" w:rsidRPr="00CB5E56" w:rsidRDefault="000048FE" w:rsidP="000048FE">
            <w:pPr>
              <w:ind w:firstLine="430"/>
              <w:jc w:val="both"/>
              <w:rPr>
                <w:rFonts w:ascii="Times New Roman" w:hAnsi="Times New Roman"/>
                <w:sz w:val="24"/>
                <w:szCs w:val="24"/>
              </w:rPr>
            </w:pPr>
            <w:r w:rsidRPr="00CB5E56">
              <w:rPr>
                <w:rFonts w:ascii="Times New Roman" w:hAnsi="Times New Roman"/>
                <w:sz w:val="24"/>
                <w:szCs w:val="24"/>
              </w:rPr>
              <w:t xml:space="preserve">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було погоджено із заінтересованими органами та 28.02.2023 надіслано Мін’юсту (для проведення правової експертизи), Урядовому офісу координації європейської та євроатлантичної інтеграції СКМУ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rsidRPr="00CB5E56">
              <w:rPr>
                <w:rFonts w:ascii="Times New Roman" w:hAnsi="Times New Roman"/>
                <w:sz w:val="24"/>
                <w:szCs w:val="24"/>
              </w:rPr>
              <w:t>acquis</w:t>
            </w:r>
            <w:proofErr w:type="spellEnd"/>
            <w:r w:rsidRPr="00CB5E56">
              <w:rPr>
                <w:rFonts w:ascii="Times New Roman" w:hAnsi="Times New Roman"/>
                <w:sz w:val="24"/>
                <w:szCs w:val="24"/>
              </w:rPr>
              <w:t xml:space="preserve"> ЄС)) та </w:t>
            </w:r>
            <w:r w:rsidRPr="00CB5E56">
              <w:rPr>
                <w:rFonts w:ascii="Times New Roman" w:hAnsi="Times New Roman"/>
                <w:sz w:val="24"/>
                <w:szCs w:val="24"/>
              </w:rPr>
              <w:lastRenderedPageBreak/>
              <w:t>НАЗК (для визначення необхідності проведення антикорупційної експертизи).</w:t>
            </w:r>
          </w:p>
          <w:p w:rsidR="000048FE" w:rsidRPr="00CB5E56" w:rsidRDefault="000048FE" w:rsidP="000048FE">
            <w:pPr>
              <w:ind w:firstLine="430"/>
              <w:jc w:val="both"/>
              <w:rPr>
                <w:rFonts w:ascii="Times New Roman" w:hAnsi="Times New Roman"/>
                <w:sz w:val="24"/>
                <w:szCs w:val="24"/>
              </w:rPr>
            </w:pPr>
            <w:r w:rsidRPr="00CB5E56">
              <w:rPr>
                <w:rFonts w:ascii="Times New Roman" w:hAnsi="Times New Roman"/>
                <w:sz w:val="24"/>
                <w:szCs w:val="24"/>
              </w:rPr>
              <w:t xml:space="preserve">03.03.2023 до проекту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отримано позитивний висновок Мін’юсту (відповідний).</w:t>
            </w:r>
          </w:p>
          <w:p w:rsidR="000048FE" w:rsidRPr="00CB5E56" w:rsidRDefault="000048FE" w:rsidP="000048FE">
            <w:pPr>
              <w:ind w:firstLine="430"/>
              <w:jc w:val="both"/>
              <w:rPr>
                <w:rFonts w:ascii="Times New Roman" w:hAnsi="Times New Roman"/>
                <w:sz w:val="24"/>
                <w:szCs w:val="24"/>
              </w:rPr>
            </w:pPr>
            <w:r w:rsidRPr="00CB5E56">
              <w:rPr>
                <w:rFonts w:ascii="Times New Roman" w:hAnsi="Times New Roman"/>
                <w:sz w:val="24"/>
                <w:szCs w:val="24"/>
              </w:rPr>
              <w:t xml:space="preserve">06.03.2023 отримано результати експертизи проекту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Урядовим офісом (надано зауваження, які буде враховано у проекті Закону).</w:t>
            </w:r>
          </w:p>
          <w:p w:rsidR="000048FE" w:rsidRPr="00CB5E56" w:rsidRDefault="000048FE" w:rsidP="000048FE">
            <w:pPr>
              <w:ind w:firstLine="430"/>
              <w:jc w:val="both"/>
              <w:rPr>
                <w:rFonts w:ascii="Times New Roman" w:hAnsi="Times New Roman"/>
                <w:sz w:val="24"/>
                <w:szCs w:val="24"/>
              </w:rPr>
            </w:pPr>
            <w:r w:rsidRPr="00CB5E56">
              <w:rPr>
                <w:rFonts w:ascii="Times New Roman" w:hAnsi="Times New Roman"/>
                <w:sz w:val="24"/>
                <w:szCs w:val="24"/>
              </w:rPr>
              <w:t xml:space="preserve">10.03.2023 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повторно надіслано до Державної регуляторної служби України, для визначення чи є цей проект регуляторним актом.</w:t>
            </w:r>
          </w:p>
          <w:p w:rsidR="000048FE" w:rsidRPr="00CB5E56" w:rsidRDefault="000048FE" w:rsidP="000048FE">
            <w:pPr>
              <w:ind w:firstLine="430"/>
              <w:jc w:val="both"/>
              <w:rPr>
                <w:rFonts w:ascii="Times New Roman" w:hAnsi="Times New Roman"/>
                <w:sz w:val="24"/>
                <w:szCs w:val="24"/>
              </w:rPr>
            </w:pPr>
            <w:r w:rsidRPr="00CB5E56">
              <w:rPr>
                <w:rFonts w:ascii="Times New Roman" w:hAnsi="Times New Roman"/>
                <w:sz w:val="24"/>
                <w:szCs w:val="24"/>
              </w:rPr>
              <w:t xml:space="preserve">16.03.2023 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повторно надіслано НАЗК (для визначення необхідності проведення антикорупційної експертизи). Протягом трьох днів, з дня отримання листа Мінфіну, рішення НАЗК про проведення антикорупційної експертизи до Мінфіну не надходило.</w:t>
            </w:r>
          </w:p>
          <w:p w:rsidR="000048FE" w:rsidRPr="00CB5E56" w:rsidRDefault="000048FE" w:rsidP="00167189">
            <w:pPr>
              <w:ind w:firstLine="430"/>
              <w:jc w:val="both"/>
              <w:rPr>
                <w:rFonts w:ascii="Times New Roman" w:hAnsi="Times New Roman"/>
                <w:bCs/>
                <w:i/>
                <w:sz w:val="24"/>
                <w:szCs w:val="24"/>
              </w:rPr>
            </w:pPr>
            <w:r w:rsidRPr="00CB5E56">
              <w:rPr>
                <w:rFonts w:ascii="Times New Roman" w:hAnsi="Times New Roman"/>
                <w:sz w:val="24"/>
                <w:szCs w:val="24"/>
              </w:rPr>
              <w:t xml:space="preserve">Після отримання необхідних погоджень 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буде надіслано на розгляд Уряду.</w:t>
            </w:r>
          </w:p>
        </w:tc>
      </w:tr>
      <w:tr w:rsidR="00615586" w:rsidRPr="00CB5E56">
        <w:tc>
          <w:tcPr>
            <w:tcW w:w="3715" w:type="dxa"/>
            <w:vMerge/>
          </w:tcPr>
          <w:p w:rsidR="00615586" w:rsidRPr="00CB5E56" w:rsidRDefault="00615586" w:rsidP="00615586">
            <w:pPr>
              <w:jc w:val="both"/>
              <w:rPr>
                <w:rFonts w:ascii="Times New Roman" w:hAnsi="Times New Roman"/>
                <w:sz w:val="24"/>
                <w:szCs w:val="24"/>
              </w:rPr>
            </w:pPr>
          </w:p>
        </w:tc>
        <w:tc>
          <w:tcPr>
            <w:tcW w:w="4111" w:type="dxa"/>
          </w:tcPr>
          <w:p w:rsidR="00615586" w:rsidRPr="00CB5E56" w:rsidRDefault="00846F5B" w:rsidP="00615586">
            <w:pPr>
              <w:jc w:val="both"/>
              <w:rPr>
                <w:rFonts w:ascii="Times New Roman" w:hAnsi="Times New Roman"/>
                <w:sz w:val="24"/>
                <w:szCs w:val="24"/>
              </w:rPr>
            </w:pPr>
            <w:r w:rsidRPr="00CB5E56">
              <w:rPr>
                <w:rFonts w:ascii="Times New Roman" w:hAnsi="Times New Roman"/>
                <w:sz w:val="24"/>
                <w:szCs w:val="24"/>
                <w:lang w:eastAsia="uk-UA"/>
              </w:rPr>
              <w:t>2) опрацювання законопроекту з експертами ЄС</w:t>
            </w:r>
          </w:p>
        </w:tc>
        <w:tc>
          <w:tcPr>
            <w:tcW w:w="7654" w:type="dxa"/>
          </w:tcPr>
          <w:p w:rsidR="005266A4" w:rsidRPr="00CB5E56" w:rsidRDefault="005266A4" w:rsidP="005266A4">
            <w:pPr>
              <w:pStyle w:val="a3"/>
              <w:ind w:firstLine="464"/>
              <w:jc w:val="both"/>
              <w:rPr>
                <w:rFonts w:ascii="Times New Roman" w:hAnsi="Times New Roman"/>
                <w:sz w:val="24"/>
                <w:szCs w:val="24"/>
              </w:rPr>
            </w:pPr>
            <w:r w:rsidRPr="00CB5E56">
              <w:rPr>
                <w:rFonts w:ascii="Times New Roman" w:hAnsi="Times New Roman"/>
                <w:b/>
                <w:sz w:val="24"/>
                <w:szCs w:val="24"/>
              </w:rPr>
              <w:t xml:space="preserve">2) </w:t>
            </w:r>
            <w:r w:rsidR="00975FA4" w:rsidRPr="00CB5E56">
              <w:rPr>
                <w:rFonts w:ascii="Times New Roman" w:eastAsia="MS Mincho" w:hAnsi="Times New Roman"/>
                <w:b/>
                <w:sz w:val="24"/>
                <w:szCs w:val="24"/>
                <w:lang w:eastAsia="uk-UA"/>
              </w:rPr>
              <w:t>Виконано.</w:t>
            </w:r>
            <w:r w:rsidRPr="00CB5E56">
              <w:rPr>
                <w:rFonts w:ascii="Times New Roman" w:hAnsi="Times New Roman"/>
                <w:b/>
                <w:sz w:val="24"/>
                <w:szCs w:val="24"/>
              </w:rPr>
              <w:t xml:space="preserve"> </w:t>
            </w:r>
            <w:r w:rsidRPr="00CB5E56">
              <w:rPr>
                <w:rFonts w:ascii="Times New Roman" w:hAnsi="Times New Roman"/>
                <w:sz w:val="24"/>
                <w:szCs w:val="24"/>
              </w:rPr>
              <w:t>03.10.2019 від Сторони ЄС були отримані коментарі до порівняльних таблиць.</w:t>
            </w:r>
          </w:p>
          <w:p w:rsidR="005266A4" w:rsidRPr="00CB5E56" w:rsidRDefault="005266A4" w:rsidP="005266A4">
            <w:pPr>
              <w:pStyle w:val="a3"/>
              <w:ind w:firstLine="464"/>
              <w:jc w:val="both"/>
              <w:rPr>
                <w:rFonts w:ascii="Times New Roman" w:hAnsi="Times New Roman"/>
                <w:sz w:val="24"/>
                <w:szCs w:val="24"/>
              </w:rPr>
            </w:pPr>
            <w:r w:rsidRPr="00CB5E56">
              <w:rPr>
                <w:rFonts w:ascii="Times New Roman" w:hAnsi="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5266A4" w:rsidRPr="00CB5E56" w:rsidRDefault="005266A4" w:rsidP="005266A4">
            <w:pPr>
              <w:pStyle w:val="a3"/>
              <w:ind w:firstLine="462"/>
              <w:jc w:val="both"/>
              <w:rPr>
                <w:rFonts w:ascii="Times New Roman" w:hAnsi="Times New Roman"/>
                <w:sz w:val="24"/>
                <w:szCs w:val="24"/>
              </w:rPr>
            </w:pPr>
            <w:r w:rsidRPr="00CB5E56">
              <w:rPr>
                <w:rFonts w:ascii="Times New Roman" w:hAnsi="Times New Roman"/>
                <w:sz w:val="24"/>
                <w:szCs w:val="24"/>
              </w:rPr>
              <w:t xml:space="preserve">29.01.2020 було проведено </w:t>
            </w:r>
            <w:proofErr w:type="spellStart"/>
            <w:r w:rsidRPr="00CB5E56">
              <w:rPr>
                <w:rFonts w:ascii="Times New Roman" w:hAnsi="Times New Roman"/>
                <w:sz w:val="24"/>
                <w:szCs w:val="24"/>
              </w:rPr>
              <w:t>відеоконференцію</w:t>
            </w:r>
            <w:proofErr w:type="spellEnd"/>
            <w:r w:rsidRPr="00CB5E56">
              <w:rPr>
                <w:rFonts w:ascii="Times New Roman" w:hAnsi="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266A4" w:rsidRPr="00CB5E56" w:rsidRDefault="005266A4" w:rsidP="005266A4">
            <w:pPr>
              <w:ind w:firstLine="572"/>
              <w:jc w:val="both"/>
              <w:rPr>
                <w:rFonts w:ascii="Times New Roman" w:hAnsi="Times New Roman"/>
                <w:sz w:val="24"/>
                <w:szCs w:val="24"/>
              </w:rPr>
            </w:pPr>
            <w:r w:rsidRPr="00CB5E56">
              <w:rPr>
                <w:rFonts w:ascii="Times New Roman" w:hAnsi="Times New Roman"/>
                <w:sz w:val="24"/>
                <w:szCs w:val="24"/>
              </w:rPr>
              <w:t xml:space="preserve">За результатами </w:t>
            </w:r>
            <w:proofErr w:type="spellStart"/>
            <w:r w:rsidRPr="00CB5E56">
              <w:rPr>
                <w:rFonts w:ascii="Times New Roman" w:hAnsi="Times New Roman"/>
                <w:sz w:val="24"/>
                <w:szCs w:val="24"/>
              </w:rPr>
              <w:t>відеоконференції</w:t>
            </w:r>
            <w:proofErr w:type="spellEnd"/>
            <w:r w:rsidRPr="00CB5E56">
              <w:rPr>
                <w:rFonts w:ascii="Times New Roman" w:hAnsi="Times New Roman"/>
                <w:sz w:val="24"/>
                <w:szCs w:val="24"/>
              </w:rPr>
              <w:t xml:space="preserve"> було вирішено: </w:t>
            </w:r>
          </w:p>
          <w:p w:rsidR="005266A4" w:rsidRPr="00CB5E56" w:rsidRDefault="005266A4" w:rsidP="005266A4">
            <w:pPr>
              <w:ind w:firstLine="454"/>
              <w:jc w:val="both"/>
              <w:rPr>
                <w:rFonts w:ascii="Times New Roman" w:hAnsi="Times New Roman"/>
                <w:sz w:val="24"/>
                <w:szCs w:val="24"/>
              </w:rPr>
            </w:pPr>
            <w:r w:rsidRPr="00CB5E56">
              <w:rPr>
                <w:rFonts w:ascii="Times New Roman" w:hAnsi="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5266A4" w:rsidRPr="00CB5E56" w:rsidRDefault="005266A4" w:rsidP="005266A4">
            <w:pPr>
              <w:pStyle w:val="a3"/>
              <w:ind w:firstLine="454"/>
              <w:jc w:val="both"/>
              <w:rPr>
                <w:rFonts w:ascii="Times New Roman" w:hAnsi="Times New Roman"/>
                <w:sz w:val="24"/>
                <w:szCs w:val="24"/>
              </w:rPr>
            </w:pPr>
            <w:r w:rsidRPr="00CB5E56">
              <w:rPr>
                <w:rFonts w:ascii="Times New Roman" w:hAnsi="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5266A4" w:rsidRPr="00CB5E56" w:rsidRDefault="005266A4" w:rsidP="005266A4">
            <w:pPr>
              <w:pStyle w:val="a3"/>
              <w:ind w:firstLine="454"/>
              <w:jc w:val="both"/>
              <w:rPr>
                <w:rFonts w:ascii="Times New Roman" w:hAnsi="Times New Roman"/>
                <w:sz w:val="24"/>
                <w:szCs w:val="24"/>
              </w:rPr>
            </w:pPr>
            <w:r w:rsidRPr="00CB5E56">
              <w:rPr>
                <w:rFonts w:ascii="Times New Roman" w:hAnsi="Times New Roman"/>
                <w:sz w:val="24"/>
                <w:szCs w:val="24"/>
              </w:rPr>
              <w:t xml:space="preserve">04.05.2020 листом Мінфіну № 11420-03/2-3/12977 Стороні ЄС (в копію - Урядовий офіс координації європейської та євроатлантичної </w:t>
            </w:r>
            <w:r w:rsidRPr="00CB5E56">
              <w:rPr>
                <w:rFonts w:ascii="Times New Roman" w:hAnsi="Times New Roman"/>
                <w:sz w:val="24"/>
                <w:szCs w:val="24"/>
              </w:rPr>
              <w:lastRenderedPageBreak/>
              <w:t>інтеграції СКМУ) направлено доопрацьовану порівняльну таблицю імплементації Директиви Ради 92/83/ЄЕС від 19.10.1992 року щодо гармонізації структур акцизних зборів на спирт та алкогольні напої у національному законодавстві.</w:t>
            </w:r>
          </w:p>
          <w:p w:rsidR="005266A4" w:rsidRPr="00CB5E56" w:rsidRDefault="005266A4" w:rsidP="005266A4">
            <w:pPr>
              <w:pStyle w:val="a3"/>
              <w:ind w:firstLine="454"/>
              <w:jc w:val="both"/>
              <w:rPr>
                <w:rFonts w:ascii="Times New Roman" w:hAnsi="Times New Roman"/>
                <w:sz w:val="24"/>
                <w:szCs w:val="24"/>
              </w:rPr>
            </w:pPr>
            <w:r w:rsidRPr="00CB5E56">
              <w:rPr>
                <w:rFonts w:ascii="Times New Roman" w:hAnsi="Times New Roman"/>
                <w:sz w:val="24"/>
                <w:szCs w:val="24"/>
              </w:rPr>
              <w:t>09.02.2021 отримано додаткові коментарі від Сторони ЄС.</w:t>
            </w:r>
          </w:p>
          <w:p w:rsidR="005266A4" w:rsidRPr="00CB5E56" w:rsidRDefault="005266A4" w:rsidP="005266A4">
            <w:pPr>
              <w:pStyle w:val="a3"/>
              <w:ind w:firstLine="454"/>
              <w:jc w:val="both"/>
              <w:rPr>
                <w:rFonts w:ascii="Times New Roman" w:hAnsi="Times New Roman"/>
                <w:sz w:val="24"/>
                <w:szCs w:val="24"/>
              </w:rPr>
            </w:pPr>
            <w:r w:rsidRPr="00CB5E56">
              <w:rPr>
                <w:rFonts w:ascii="Times New Roman" w:hAnsi="Times New Roman"/>
                <w:sz w:val="24"/>
                <w:szCs w:val="24"/>
              </w:rPr>
              <w:t>23.02.2021 проведено нараду за участі експертів проекту EU4PFM та Представництвом ЄС в Україні щодо доопрацювання таблиці.</w:t>
            </w:r>
          </w:p>
          <w:p w:rsidR="005266A4" w:rsidRPr="00CB5E56" w:rsidRDefault="005266A4" w:rsidP="005266A4">
            <w:pPr>
              <w:pStyle w:val="a3"/>
              <w:ind w:firstLine="454"/>
              <w:jc w:val="both"/>
              <w:rPr>
                <w:rFonts w:ascii="Times New Roman" w:hAnsi="Times New Roman"/>
                <w:sz w:val="24"/>
                <w:szCs w:val="24"/>
              </w:rPr>
            </w:pPr>
            <w:r w:rsidRPr="00CB5E56">
              <w:rPr>
                <w:rFonts w:ascii="Times New Roman" w:hAnsi="Times New Roman"/>
                <w:sz w:val="24"/>
                <w:szCs w:val="24"/>
              </w:rPr>
              <w:t>26.02.2021 доопрацьовану за результатами наради 23.02.2021 таблицю направлено до Представництва ЄС в Україні.</w:t>
            </w:r>
          </w:p>
          <w:p w:rsidR="005266A4" w:rsidRPr="00CB5E56" w:rsidRDefault="005266A4" w:rsidP="005266A4">
            <w:pPr>
              <w:pStyle w:val="a3"/>
              <w:ind w:firstLine="454"/>
              <w:jc w:val="both"/>
              <w:rPr>
                <w:rFonts w:ascii="Times New Roman" w:hAnsi="Times New Roman"/>
                <w:sz w:val="24"/>
                <w:szCs w:val="24"/>
              </w:rPr>
            </w:pPr>
            <w:r w:rsidRPr="00CB5E56">
              <w:rPr>
                <w:rFonts w:ascii="Times New Roman" w:hAnsi="Times New Roman"/>
                <w:sz w:val="24"/>
                <w:szCs w:val="24"/>
              </w:rPr>
              <w:t xml:space="preserve">07.07.2021 у Мінфіні відбулася зустріч за участі заступника Міністра фінансів України Світлани </w:t>
            </w:r>
            <w:proofErr w:type="spellStart"/>
            <w:r w:rsidRPr="00CB5E56">
              <w:rPr>
                <w:rFonts w:ascii="Times New Roman" w:hAnsi="Times New Roman"/>
                <w:sz w:val="24"/>
                <w:szCs w:val="24"/>
              </w:rPr>
              <w:t>Воробей</w:t>
            </w:r>
            <w:proofErr w:type="spellEnd"/>
            <w:r w:rsidRPr="00CB5E56">
              <w:rPr>
                <w:rFonts w:ascii="Times New Roman" w:hAnsi="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5266A4" w:rsidRPr="00CB5E56" w:rsidRDefault="005266A4" w:rsidP="005266A4">
            <w:pPr>
              <w:ind w:firstLine="464"/>
              <w:jc w:val="both"/>
              <w:rPr>
                <w:rFonts w:ascii="Times New Roman" w:hAnsi="Times New Roman"/>
                <w:sz w:val="24"/>
                <w:szCs w:val="24"/>
              </w:rPr>
            </w:pPr>
            <w:r w:rsidRPr="00CB5E56">
              <w:rPr>
                <w:rFonts w:ascii="Times New Roman" w:hAnsi="Times New Roman"/>
                <w:sz w:val="24"/>
                <w:szCs w:val="24"/>
              </w:rPr>
              <w:t xml:space="preserve">29.10.2021 Мінфін листом № 44040-08-10/33081 звернувся до </w:t>
            </w:r>
            <w:r w:rsidRPr="00CB5E56">
              <w:rPr>
                <w:rFonts w:ascii="Times New Roman" w:hAnsi="Times New Roman"/>
                <w:sz w:val="24"/>
                <w:szCs w:val="24"/>
                <w:lang w:val="en-US"/>
              </w:rPr>
              <w:t>DG</w:t>
            </w:r>
            <w:r w:rsidRPr="00CB5E56">
              <w:rPr>
                <w:rFonts w:ascii="Times New Roman" w:hAnsi="Times New Roman"/>
                <w:sz w:val="24"/>
                <w:szCs w:val="24"/>
              </w:rPr>
              <w:t xml:space="preserve"> </w:t>
            </w:r>
            <w:r w:rsidRPr="00CB5E56">
              <w:rPr>
                <w:rFonts w:ascii="Times New Roman" w:hAnsi="Times New Roman"/>
                <w:sz w:val="24"/>
                <w:szCs w:val="24"/>
                <w:lang w:val="en-US"/>
              </w:rPr>
              <w:t>TAXUD</w:t>
            </w:r>
            <w:r w:rsidRPr="00CB5E56">
              <w:rPr>
                <w:rFonts w:ascii="Times New Roman" w:hAnsi="Times New Roman"/>
                <w:sz w:val="24"/>
                <w:szCs w:val="24"/>
              </w:rPr>
              <w:t xml:space="preserve"> із проханням надати офіційні висновки на попередні звернення.</w:t>
            </w:r>
          </w:p>
          <w:p w:rsidR="005266A4" w:rsidRPr="00CB5E56" w:rsidRDefault="005266A4" w:rsidP="005266A4">
            <w:pPr>
              <w:ind w:firstLine="464"/>
              <w:jc w:val="both"/>
              <w:rPr>
                <w:rFonts w:ascii="Times New Roman" w:hAnsi="Times New Roman"/>
                <w:sz w:val="24"/>
                <w:szCs w:val="24"/>
              </w:rPr>
            </w:pPr>
            <w:r w:rsidRPr="00CB5E56">
              <w:rPr>
                <w:rFonts w:ascii="Times New Roman" w:hAnsi="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5266A4" w:rsidRPr="00CB5E56" w:rsidRDefault="005266A4" w:rsidP="005266A4">
            <w:pPr>
              <w:ind w:firstLine="464"/>
              <w:jc w:val="both"/>
              <w:rPr>
                <w:rFonts w:ascii="Times New Roman" w:hAnsi="Times New Roman"/>
                <w:color w:val="000000"/>
                <w:sz w:val="24"/>
                <w:szCs w:val="24"/>
              </w:rPr>
            </w:pPr>
            <w:r w:rsidRPr="00CB5E56">
              <w:rPr>
                <w:rFonts w:ascii="Times New Roman" w:hAnsi="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CB5E56">
              <w:rPr>
                <w:rFonts w:ascii="Times New Roman" w:hAnsi="Times New Roman"/>
                <w:color w:val="000000"/>
                <w:sz w:val="24"/>
                <w:szCs w:val="24"/>
              </w:rPr>
              <w:br/>
              <w:t xml:space="preserve">від 25.04.2022 № 25010-11-3/8483 на </w:t>
            </w:r>
            <w:r w:rsidRPr="00CB5E56">
              <w:rPr>
                <w:rFonts w:ascii="Times New Roman" w:hAnsi="Times New Roman"/>
                <w:sz w:val="24"/>
                <w:szCs w:val="24"/>
              </w:rPr>
              <w:t>Урядовий офіс координації європейської та євроатлантичної інтеграції СКМУ</w:t>
            </w:r>
            <w:r w:rsidRPr="00CB5E56">
              <w:rPr>
                <w:rFonts w:ascii="Times New Roman" w:hAnsi="Times New Roman"/>
                <w:color w:val="000000"/>
                <w:sz w:val="24"/>
                <w:szCs w:val="24"/>
              </w:rPr>
              <w:t>).</w:t>
            </w:r>
          </w:p>
          <w:p w:rsidR="005266A4" w:rsidRPr="00CB5E56" w:rsidRDefault="005266A4" w:rsidP="005266A4">
            <w:pPr>
              <w:ind w:firstLine="464"/>
              <w:jc w:val="both"/>
              <w:rPr>
                <w:rFonts w:ascii="Times New Roman" w:hAnsi="Times New Roman"/>
                <w:sz w:val="24"/>
                <w:szCs w:val="24"/>
              </w:rPr>
            </w:pPr>
            <w:r w:rsidRPr="00CB5E56">
              <w:rPr>
                <w:rFonts w:ascii="Times New Roman" w:hAnsi="Times New Roman"/>
                <w:sz w:val="24"/>
                <w:szCs w:val="24"/>
              </w:rPr>
              <w:t xml:space="preserve">25.05.2022 та 26.07.2022 було проведено експертну зустріч з представником проекту </w:t>
            </w:r>
            <w:r w:rsidRPr="00CB5E56">
              <w:rPr>
                <w:rFonts w:ascii="Times New Roman" w:hAnsi="Times New Roman"/>
                <w:sz w:val="24"/>
                <w:szCs w:val="24"/>
                <w:lang w:val="en-US"/>
              </w:rPr>
              <w:t>EU</w:t>
            </w:r>
            <w:r w:rsidRPr="00CB5E56">
              <w:rPr>
                <w:rFonts w:ascii="Times New Roman" w:hAnsi="Times New Roman"/>
                <w:sz w:val="24"/>
                <w:szCs w:val="24"/>
              </w:rPr>
              <w:t>4</w:t>
            </w:r>
            <w:r w:rsidRPr="00CB5E56">
              <w:rPr>
                <w:rFonts w:ascii="Times New Roman" w:hAnsi="Times New Roman"/>
                <w:sz w:val="24"/>
                <w:szCs w:val="24"/>
                <w:lang w:val="en-US"/>
              </w:rPr>
              <w:t>PFM</w:t>
            </w:r>
            <w:r w:rsidRPr="00CB5E56">
              <w:rPr>
                <w:rFonts w:ascii="Times New Roman" w:hAnsi="Times New Roman"/>
                <w:sz w:val="24"/>
                <w:szCs w:val="24"/>
              </w:rPr>
              <w:t xml:space="preserve"> та повторно повідомлено про очікування результатів оцінки Сторони ЄС.</w:t>
            </w:r>
          </w:p>
          <w:p w:rsidR="005266A4" w:rsidRPr="00CB5E56" w:rsidRDefault="005266A4" w:rsidP="005266A4">
            <w:pPr>
              <w:ind w:firstLine="464"/>
              <w:jc w:val="both"/>
              <w:rPr>
                <w:rFonts w:ascii="Times New Roman" w:hAnsi="Times New Roman"/>
                <w:sz w:val="24"/>
                <w:szCs w:val="24"/>
              </w:rPr>
            </w:pPr>
            <w:r w:rsidRPr="00CB5E56">
              <w:rPr>
                <w:rFonts w:ascii="Times New Roman" w:hAnsi="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CB5E56">
              <w:rPr>
                <w:rFonts w:ascii="Times New Roman" w:hAnsi="Times New Roman"/>
                <w:sz w:val="24"/>
                <w:szCs w:val="24"/>
              </w:rPr>
              <w:t>Стефанішиної</w:t>
            </w:r>
            <w:proofErr w:type="spellEnd"/>
            <w:r w:rsidRPr="00CB5E56">
              <w:rPr>
                <w:rFonts w:ascii="Times New Roman" w:hAnsi="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CB5E56">
              <w:rPr>
                <w:rFonts w:ascii="Times New Roman" w:hAnsi="Times New Roman"/>
                <w:sz w:val="24"/>
                <w:szCs w:val="24"/>
              </w:rPr>
              <w:t>імплементувати</w:t>
            </w:r>
            <w:proofErr w:type="spellEnd"/>
            <w:r w:rsidRPr="00CB5E56">
              <w:rPr>
                <w:rFonts w:ascii="Times New Roman" w:hAnsi="Times New Roman"/>
                <w:sz w:val="24"/>
                <w:szCs w:val="24"/>
              </w:rPr>
              <w:t xml:space="preserve"> відповідно до </w:t>
            </w:r>
            <w:r w:rsidRPr="00CB5E56">
              <w:rPr>
                <w:rFonts w:ascii="Times New Roman" w:hAnsi="Times New Roman"/>
                <w:sz w:val="24"/>
                <w:szCs w:val="24"/>
              </w:rPr>
              <w:lastRenderedPageBreak/>
              <w:t xml:space="preserve">плану заходів з виконання Угоди про асоціацію від 01.08.2022 (реєстр. № 20573/0/1-22 від 04.08.2022) Мінфін офіційним листом </w:t>
            </w:r>
            <w:r w:rsidRPr="00CB5E56">
              <w:rPr>
                <w:rFonts w:ascii="Times New Roman" w:hAnsi="Times New Roman"/>
                <w:sz w:val="24"/>
                <w:szCs w:val="24"/>
              </w:rPr>
              <w:br/>
              <w:t>(№ 25010-11-3/17291) повторно надіслав Урядовому офісу координації європейської та євроатлантичної інтеграції СКМУ порівняльні таблиці щодо імплементації Директиви Ради 92/83/ЄЕС для передачі Стороні ЄС.</w:t>
            </w:r>
          </w:p>
          <w:p w:rsidR="005266A4" w:rsidRPr="00CB5E56" w:rsidRDefault="005266A4" w:rsidP="005266A4">
            <w:pPr>
              <w:ind w:firstLine="464"/>
              <w:jc w:val="both"/>
              <w:rPr>
                <w:rFonts w:ascii="Times New Roman" w:hAnsi="Times New Roman"/>
                <w:sz w:val="24"/>
                <w:szCs w:val="24"/>
              </w:rPr>
            </w:pPr>
            <w:r w:rsidRPr="00CB5E56">
              <w:rPr>
                <w:rFonts w:ascii="Times New Roman" w:hAnsi="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92/83/ЄЕС.</w:t>
            </w:r>
          </w:p>
          <w:p w:rsidR="005266A4" w:rsidRPr="00CB5E56" w:rsidRDefault="005266A4" w:rsidP="005266A4">
            <w:pPr>
              <w:pStyle w:val="aa"/>
              <w:ind w:left="0" w:firstLine="325"/>
              <w:jc w:val="both"/>
              <w:rPr>
                <w:rFonts w:ascii="Times New Roman" w:hAnsi="Times New Roman"/>
                <w:sz w:val="24"/>
                <w:szCs w:val="24"/>
              </w:rPr>
            </w:pPr>
            <w:r w:rsidRPr="00CB5E56">
              <w:rPr>
                <w:rFonts w:ascii="Times New Roman" w:hAnsi="Times New Roman"/>
                <w:sz w:val="24"/>
                <w:szCs w:val="24"/>
              </w:rPr>
              <w:t xml:space="preserve">У матеріалах до Шостого засідання Кластера 2 Підкомітету з питань економіки та іншого галузевого співробітництва  Комітету асоціації між Україною та ЄС, яке відбулося 15 лютого </w:t>
            </w:r>
            <w:proofErr w:type="spellStart"/>
            <w:r w:rsidRPr="00CB5E56">
              <w:rPr>
                <w:rFonts w:ascii="Times New Roman" w:hAnsi="Times New Roman"/>
                <w:sz w:val="24"/>
                <w:szCs w:val="24"/>
              </w:rPr>
              <w:t>ц.р</w:t>
            </w:r>
            <w:proofErr w:type="spellEnd"/>
            <w:r w:rsidRPr="00CB5E56">
              <w:rPr>
                <w:rFonts w:ascii="Times New Roman" w:hAnsi="Times New Roman"/>
                <w:sz w:val="24"/>
                <w:szCs w:val="24"/>
              </w:rPr>
              <w:t xml:space="preserve">. у режимі </w:t>
            </w:r>
            <w:proofErr w:type="spellStart"/>
            <w:r w:rsidRPr="00CB5E56">
              <w:rPr>
                <w:rFonts w:ascii="Times New Roman" w:hAnsi="Times New Roman"/>
                <w:sz w:val="24"/>
                <w:szCs w:val="24"/>
              </w:rPr>
              <w:t>відеоконференції</w:t>
            </w:r>
            <w:proofErr w:type="spellEnd"/>
            <w:r w:rsidRPr="00CB5E56">
              <w:rPr>
                <w:rFonts w:ascii="Times New Roman" w:hAnsi="Times New Roman"/>
                <w:sz w:val="24"/>
                <w:szCs w:val="24"/>
              </w:rPr>
              <w:br/>
              <w:t>(Київ – Брюссель), Мінфіном було зазначено про необхідність надання Українській Стороні висновку щодо імплементації у національне законодавство України Директиви Ради 92/83/ЄЕС.</w:t>
            </w:r>
          </w:p>
          <w:p w:rsidR="00615586" w:rsidRPr="00CB5E56" w:rsidRDefault="005266A4" w:rsidP="00274D10">
            <w:pPr>
              <w:pStyle w:val="a3"/>
              <w:ind w:firstLine="454"/>
              <w:jc w:val="both"/>
              <w:rPr>
                <w:rFonts w:ascii="Times New Roman" w:hAnsi="Times New Roman"/>
                <w:sz w:val="24"/>
                <w:szCs w:val="24"/>
              </w:rPr>
            </w:pPr>
            <w:r w:rsidRPr="00CB5E56">
              <w:rPr>
                <w:rFonts w:ascii="Times New Roman" w:hAnsi="Times New Roman"/>
                <w:sz w:val="24"/>
                <w:szCs w:val="24"/>
              </w:rPr>
              <w:t>До цього часу Висновку від Сторони ЄС не отримано.</w:t>
            </w:r>
          </w:p>
        </w:tc>
      </w:tr>
      <w:tr w:rsidR="00615586" w:rsidRPr="00CB5E56">
        <w:tc>
          <w:tcPr>
            <w:tcW w:w="3715" w:type="dxa"/>
            <w:vMerge/>
          </w:tcPr>
          <w:p w:rsidR="00615586" w:rsidRPr="00CB5E56" w:rsidRDefault="00615586" w:rsidP="00615586">
            <w:pPr>
              <w:jc w:val="both"/>
              <w:rPr>
                <w:rFonts w:ascii="Times New Roman" w:hAnsi="Times New Roman"/>
                <w:sz w:val="24"/>
                <w:szCs w:val="24"/>
              </w:rPr>
            </w:pPr>
          </w:p>
        </w:tc>
        <w:tc>
          <w:tcPr>
            <w:tcW w:w="4111" w:type="dxa"/>
          </w:tcPr>
          <w:p w:rsidR="00846F5B" w:rsidRPr="00CB5E56" w:rsidRDefault="00846F5B" w:rsidP="00846F5B">
            <w:pPr>
              <w:jc w:val="both"/>
              <w:rPr>
                <w:rFonts w:ascii="Times New Roman" w:hAnsi="Times New Roman"/>
                <w:sz w:val="24"/>
                <w:szCs w:val="24"/>
                <w:lang w:eastAsia="uk-UA"/>
              </w:rPr>
            </w:pPr>
            <w:r w:rsidRPr="00CB5E56">
              <w:rPr>
                <w:rFonts w:ascii="Times New Roman" w:hAnsi="Times New Roman"/>
                <w:sz w:val="24"/>
                <w:szCs w:val="24"/>
                <w:lang w:eastAsia="uk-UA"/>
              </w:rPr>
              <w:t>3) забезпечення супроводження розгляду Верховною Радою України законопроекту</w:t>
            </w:r>
          </w:p>
          <w:p w:rsidR="00615586" w:rsidRPr="00CB5E56" w:rsidRDefault="00615586" w:rsidP="00615586">
            <w:pPr>
              <w:jc w:val="both"/>
              <w:rPr>
                <w:rFonts w:ascii="Times New Roman" w:hAnsi="Times New Roman"/>
                <w:sz w:val="24"/>
                <w:szCs w:val="24"/>
                <w:lang w:eastAsia="uk-UA"/>
              </w:rPr>
            </w:pPr>
          </w:p>
        </w:tc>
        <w:tc>
          <w:tcPr>
            <w:tcW w:w="7654" w:type="dxa"/>
          </w:tcPr>
          <w:p w:rsidR="00615586" w:rsidRPr="00CB5E56" w:rsidRDefault="00037089" w:rsidP="00615586">
            <w:pPr>
              <w:ind w:firstLine="430"/>
              <w:jc w:val="both"/>
              <w:rPr>
                <w:rFonts w:ascii="Times New Roman" w:hAnsi="Times New Roman"/>
                <w:b/>
                <w:sz w:val="24"/>
                <w:szCs w:val="24"/>
              </w:rPr>
            </w:pPr>
            <w:r w:rsidRPr="00CB5E56">
              <w:rPr>
                <w:rFonts w:ascii="Times New Roman" w:hAnsi="Times New Roman"/>
                <w:b/>
                <w:sz w:val="24"/>
                <w:szCs w:val="24"/>
              </w:rPr>
              <w:t>-</w:t>
            </w:r>
          </w:p>
          <w:p w:rsidR="00AF2EC8" w:rsidRPr="00CB5E56" w:rsidRDefault="00AF2EC8" w:rsidP="00615586">
            <w:pPr>
              <w:ind w:firstLine="430"/>
              <w:jc w:val="both"/>
              <w:rPr>
                <w:rFonts w:ascii="Times New Roman" w:hAnsi="Times New Roman"/>
                <w:b/>
                <w:sz w:val="24"/>
                <w:szCs w:val="24"/>
                <w:lang w:eastAsia="ru-RU"/>
              </w:rPr>
            </w:pPr>
          </w:p>
        </w:tc>
      </w:tr>
      <w:tr w:rsidR="00615586" w:rsidRPr="00CB5E56">
        <w:tc>
          <w:tcPr>
            <w:tcW w:w="3715" w:type="dxa"/>
            <w:vMerge w:val="restart"/>
          </w:tcPr>
          <w:p w:rsidR="00615586" w:rsidRPr="00CB5E56" w:rsidRDefault="00615586" w:rsidP="00615586">
            <w:pPr>
              <w:jc w:val="both"/>
              <w:rPr>
                <w:rFonts w:ascii="Times New Roman" w:hAnsi="Times New Roman"/>
                <w:sz w:val="24"/>
                <w:szCs w:val="24"/>
              </w:rPr>
            </w:pPr>
            <w:r w:rsidRPr="00CB5E56">
              <w:rPr>
                <w:rFonts w:ascii="Times New Roman" w:hAnsi="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615586" w:rsidRPr="00CB5E56" w:rsidRDefault="00FC1360" w:rsidP="00615586">
            <w:pPr>
              <w:jc w:val="both"/>
              <w:rPr>
                <w:rFonts w:ascii="Times New Roman" w:hAnsi="Times New Roman"/>
                <w:sz w:val="24"/>
                <w:szCs w:val="24"/>
              </w:rPr>
            </w:pPr>
            <w:r w:rsidRPr="00CB5E56">
              <w:rPr>
                <w:rFonts w:ascii="Times New Roman" w:hAnsi="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654" w:type="dxa"/>
          </w:tcPr>
          <w:p w:rsidR="00615586" w:rsidRPr="00CB5E56" w:rsidRDefault="00615586" w:rsidP="00694647">
            <w:pPr>
              <w:ind w:firstLine="430"/>
              <w:jc w:val="both"/>
              <w:rPr>
                <w:rFonts w:ascii="Times New Roman" w:hAnsi="Times New Roman"/>
                <w:sz w:val="24"/>
                <w:szCs w:val="24"/>
                <w:lang w:eastAsia="uk-UA"/>
              </w:rPr>
            </w:pPr>
            <w:r w:rsidRPr="00CB5E56">
              <w:rPr>
                <w:rFonts w:ascii="Times New Roman" w:hAnsi="Times New Roman"/>
                <w:b/>
                <w:sz w:val="24"/>
                <w:szCs w:val="24"/>
                <w:lang w:eastAsia="ru-RU"/>
              </w:rPr>
              <w:t xml:space="preserve">1) </w:t>
            </w:r>
            <w:r w:rsidRPr="00CB5E56">
              <w:rPr>
                <w:rFonts w:ascii="Times New Roman" w:hAnsi="Times New Roman"/>
                <w:b/>
                <w:sz w:val="24"/>
                <w:szCs w:val="24"/>
                <w:lang w:eastAsia="uk-UA"/>
              </w:rPr>
              <w:t xml:space="preserve">Виконано. </w:t>
            </w:r>
            <w:r w:rsidRPr="00CB5E56">
              <w:rPr>
                <w:rFonts w:ascii="Times New Roman" w:hAnsi="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615586" w:rsidRPr="00CB5E56" w:rsidRDefault="00615586" w:rsidP="00694647">
            <w:pPr>
              <w:ind w:firstLine="430"/>
              <w:jc w:val="both"/>
              <w:rPr>
                <w:rFonts w:ascii="Times New Roman" w:hAnsi="Times New Roman"/>
                <w:bCs/>
                <w:i/>
                <w:sz w:val="24"/>
                <w:szCs w:val="24"/>
              </w:rPr>
            </w:pPr>
            <w:r w:rsidRPr="00CB5E56">
              <w:rPr>
                <w:rFonts w:ascii="Times New Roman" w:hAnsi="Times New Roman"/>
                <w:sz w:val="24"/>
                <w:szCs w:val="24"/>
                <w:lang w:eastAsia="ru-RU"/>
              </w:rPr>
              <w:t xml:space="preserve">Законом встановлено, що з 01 січня 2025 року буде дотримано вимоги Директиви </w:t>
            </w:r>
            <w:r w:rsidRPr="00CB5E56">
              <w:rPr>
                <w:rFonts w:ascii="Times New Roman" w:hAnsi="Times New Roman"/>
                <w:sz w:val="24"/>
                <w:szCs w:val="24"/>
              </w:rPr>
              <w:t xml:space="preserve">2011/64 </w:t>
            </w:r>
            <w:r w:rsidRPr="00CB5E56">
              <w:rPr>
                <w:rFonts w:ascii="Times New Roman" w:hAnsi="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CB5E56">
              <w:rPr>
                <w:rFonts w:ascii="Times New Roman" w:hAnsi="Times New Roman"/>
                <w:bCs/>
                <w:i/>
                <w:sz w:val="24"/>
                <w:szCs w:val="24"/>
              </w:rPr>
              <w:t>.</w:t>
            </w:r>
          </w:p>
          <w:p w:rsidR="008A0DC5" w:rsidRPr="00CB5E56" w:rsidRDefault="00694647" w:rsidP="00694647">
            <w:pPr>
              <w:autoSpaceDE w:val="0"/>
              <w:autoSpaceDN w:val="0"/>
              <w:adjustRightInd w:val="0"/>
              <w:ind w:firstLine="430"/>
              <w:jc w:val="both"/>
              <w:rPr>
                <w:rFonts w:ascii="Times New Roman" w:hAnsi="Times New Roman"/>
                <w:sz w:val="24"/>
                <w:szCs w:val="24"/>
                <w:lang w:val="ru-RU"/>
              </w:rPr>
            </w:pPr>
            <w:r w:rsidRPr="00CB5E56">
              <w:rPr>
                <w:rFonts w:ascii="TimesNewRomanPSMT" w:hAnsi="TimesNewRomanPSMT" w:cs="TimesNewRomanPSMT"/>
                <w:sz w:val="24"/>
                <w:szCs w:val="24"/>
              </w:rPr>
              <w:t xml:space="preserve">Відповідно до рекомендацій Сторони ЄС щодо уточнення визначення середньозваженої роздрібної ціни продажу </w:t>
            </w:r>
            <w:r w:rsidR="008A0DC5" w:rsidRPr="00CB5E56">
              <w:rPr>
                <w:rFonts w:ascii="Times New Roman" w:hAnsi="Times New Roman"/>
                <w:sz w:val="24"/>
                <w:szCs w:val="24"/>
              </w:rPr>
              <w:t xml:space="preserve">Мінфіном розроблено проект Закону України </w:t>
            </w:r>
            <w:r w:rsidR="008A0DC5" w:rsidRPr="00CB5E56">
              <w:rPr>
                <w:rFonts w:ascii="Times New Roman" w:hAnsi="Times New Roman"/>
                <w:sz w:val="24"/>
                <w:szCs w:val="24"/>
                <w:lang w:val="ru-RU"/>
              </w:rPr>
              <w:t>“</w:t>
            </w:r>
            <w:r w:rsidR="008A0DC5" w:rsidRPr="00CB5E56">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008A0DC5" w:rsidRPr="00CB5E56">
              <w:rPr>
                <w:rFonts w:ascii="Times New Roman" w:hAnsi="Times New Roman"/>
                <w:sz w:val="24"/>
                <w:szCs w:val="24"/>
                <w:lang w:val="ru-RU"/>
              </w:rPr>
              <w:t>”.</w:t>
            </w:r>
          </w:p>
          <w:p w:rsidR="008A0DC5" w:rsidRPr="00CB5E56" w:rsidRDefault="008A0DC5" w:rsidP="008A0DC5">
            <w:pPr>
              <w:ind w:firstLine="430"/>
              <w:jc w:val="both"/>
              <w:rPr>
                <w:rFonts w:ascii="Times New Roman" w:hAnsi="Times New Roman"/>
                <w:b/>
                <w:sz w:val="24"/>
                <w:szCs w:val="24"/>
              </w:rPr>
            </w:pPr>
            <w:r w:rsidRPr="00CB5E56">
              <w:rPr>
                <w:rFonts w:ascii="Times New Roman" w:hAnsi="Times New Roman"/>
                <w:b/>
                <w:sz w:val="24"/>
                <w:szCs w:val="24"/>
              </w:rPr>
              <w:lastRenderedPageBreak/>
              <w:t>Положення законопроекту, зокрема, передбачають уточнення визначення середньозваженої роздрібної ціни продажу сигарет.</w:t>
            </w:r>
          </w:p>
          <w:p w:rsidR="008A0DC5" w:rsidRPr="00CB5E56" w:rsidRDefault="008A0DC5" w:rsidP="008A0DC5">
            <w:pPr>
              <w:ind w:firstLine="430"/>
              <w:jc w:val="both"/>
              <w:rPr>
                <w:rFonts w:ascii="Times New Roman" w:hAnsi="Times New Roman"/>
                <w:sz w:val="24"/>
                <w:szCs w:val="24"/>
              </w:rPr>
            </w:pPr>
            <w:r w:rsidRPr="00CB5E56">
              <w:rPr>
                <w:rFonts w:ascii="Times New Roman" w:hAnsi="Times New Roman"/>
                <w:sz w:val="24"/>
                <w:szCs w:val="24"/>
              </w:rPr>
              <w:t xml:space="preserve">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було погоджено із заінтересованими органами та 28.02.2023 надіслано Мін’юсту (для проведення правової експертизи), Урядовому офісу координації європейської та євроатлантичної інтеграції СКМУ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rsidRPr="00CB5E56">
              <w:rPr>
                <w:rFonts w:ascii="Times New Roman" w:hAnsi="Times New Roman"/>
                <w:sz w:val="24"/>
                <w:szCs w:val="24"/>
              </w:rPr>
              <w:t>acquis</w:t>
            </w:r>
            <w:proofErr w:type="spellEnd"/>
            <w:r w:rsidRPr="00CB5E56">
              <w:rPr>
                <w:rFonts w:ascii="Times New Roman" w:hAnsi="Times New Roman"/>
                <w:sz w:val="24"/>
                <w:szCs w:val="24"/>
              </w:rPr>
              <w:t xml:space="preserve"> ЄС)) та НАЗК (для визначення необхідності проведення антикорупційної експертизи).</w:t>
            </w:r>
          </w:p>
          <w:p w:rsidR="008A0DC5" w:rsidRPr="00CB5E56" w:rsidRDefault="008A0DC5" w:rsidP="008A0DC5">
            <w:pPr>
              <w:ind w:firstLine="430"/>
              <w:jc w:val="both"/>
              <w:rPr>
                <w:rFonts w:ascii="Times New Roman" w:hAnsi="Times New Roman"/>
                <w:sz w:val="24"/>
                <w:szCs w:val="24"/>
              </w:rPr>
            </w:pPr>
            <w:r w:rsidRPr="00CB5E56">
              <w:rPr>
                <w:rFonts w:ascii="Times New Roman" w:hAnsi="Times New Roman"/>
                <w:sz w:val="24"/>
                <w:szCs w:val="24"/>
              </w:rPr>
              <w:t xml:space="preserve">03.03.2023 до проекту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отримано позитивний висновок Мін’юсту (відповідний).</w:t>
            </w:r>
          </w:p>
          <w:p w:rsidR="008A0DC5" w:rsidRPr="00CB5E56" w:rsidRDefault="008A0DC5" w:rsidP="008A0DC5">
            <w:pPr>
              <w:ind w:firstLine="430"/>
              <w:jc w:val="both"/>
              <w:rPr>
                <w:rFonts w:ascii="Times New Roman" w:hAnsi="Times New Roman"/>
                <w:sz w:val="24"/>
                <w:szCs w:val="24"/>
              </w:rPr>
            </w:pPr>
            <w:r w:rsidRPr="00CB5E56">
              <w:rPr>
                <w:rFonts w:ascii="Times New Roman" w:hAnsi="Times New Roman"/>
                <w:sz w:val="24"/>
                <w:szCs w:val="24"/>
              </w:rPr>
              <w:t xml:space="preserve">06.03.2023 отримано результати експертизи проекту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Урядовим офісом (надано зауваження, які буде враховано у проекті Закону).</w:t>
            </w:r>
          </w:p>
          <w:p w:rsidR="008A0DC5" w:rsidRPr="00CB5E56" w:rsidRDefault="008A0DC5" w:rsidP="008A0DC5">
            <w:pPr>
              <w:ind w:firstLine="430"/>
              <w:jc w:val="both"/>
              <w:rPr>
                <w:rFonts w:ascii="Times New Roman" w:hAnsi="Times New Roman"/>
                <w:sz w:val="24"/>
                <w:szCs w:val="24"/>
              </w:rPr>
            </w:pPr>
            <w:r w:rsidRPr="00CB5E56">
              <w:rPr>
                <w:rFonts w:ascii="Times New Roman" w:hAnsi="Times New Roman"/>
                <w:sz w:val="24"/>
                <w:szCs w:val="24"/>
              </w:rPr>
              <w:t xml:space="preserve">10.03.2023 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повторно надіслано до Державної регуляторної служби України, для визначення чи є цей проект регуляторним актом.</w:t>
            </w:r>
          </w:p>
          <w:p w:rsidR="00251EB6" w:rsidRPr="00CB5E56" w:rsidRDefault="00251EB6" w:rsidP="00251EB6">
            <w:pPr>
              <w:ind w:firstLine="430"/>
              <w:jc w:val="both"/>
              <w:rPr>
                <w:rFonts w:ascii="Times New Roman" w:hAnsi="Times New Roman"/>
                <w:sz w:val="24"/>
                <w:szCs w:val="24"/>
              </w:rPr>
            </w:pPr>
            <w:r w:rsidRPr="00CB5E56">
              <w:rPr>
                <w:rFonts w:ascii="Times New Roman" w:hAnsi="Times New Roman"/>
                <w:sz w:val="24"/>
                <w:szCs w:val="24"/>
              </w:rPr>
              <w:t xml:space="preserve">16.03.2023 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w:t>
            </w:r>
            <w:r w:rsidR="001E023A" w:rsidRPr="00CB5E56">
              <w:rPr>
                <w:rFonts w:ascii="Times New Roman" w:hAnsi="Times New Roman"/>
                <w:sz w:val="24"/>
                <w:szCs w:val="24"/>
              </w:rPr>
              <w:t xml:space="preserve">було </w:t>
            </w:r>
            <w:r w:rsidRPr="00CB5E56">
              <w:rPr>
                <w:rFonts w:ascii="Times New Roman" w:hAnsi="Times New Roman"/>
                <w:sz w:val="24"/>
                <w:szCs w:val="24"/>
              </w:rPr>
              <w:t>повторно надіслано НАЗК (для визначення необхідності проведення антикорупційної експертизи). Протягом трьох днів, з дня отримання листа Мінфіну, рішення НАЗК про проведення антикорупційної експертизи до Мінфіну не надходило.</w:t>
            </w:r>
          </w:p>
          <w:p w:rsidR="009E177A" w:rsidRPr="00CB5E56" w:rsidRDefault="008A0DC5" w:rsidP="00167189">
            <w:pPr>
              <w:ind w:firstLine="430"/>
              <w:jc w:val="both"/>
              <w:rPr>
                <w:rFonts w:ascii="Times New Roman" w:hAnsi="Times New Roman"/>
                <w:sz w:val="24"/>
                <w:szCs w:val="24"/>
              </w:rPr>
            </w:pPr>
            <w:r w:rsidRPr="00CB5E56">
              <w:rPr>
                <w:rFonts w:ascii="Times New Roman" w:hAnsi="Times New Roman"/>
                <w:sz w:val="24"/>
                <w:szCs w:val="24"/>
              </w:rPr>
              <w:t xml:space="preserve">Після отримання необхідних погоджень 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буде надіслано на розгляд Уряду.</w:t>
            </w:r>
          </w:p>
        </w:tc>
      </w:tr>
      <w:tr w:rsidR="00615586" w:rsidRPr="00CB5E56">
        <w:tc>
          <w:tcPr>
            <w:tcW w:w="3715" w:type="dxa"/>
            <w:vMerge/>
          </w:tcPr>
          <w:p w:rsidR="00615586" w:rsidRPr="00CB5E56" w:rsidRDefault="00615586" w:rsidP="00615586">
            <w:pPr>
              <w:jc w:val="both"/>
              <w:rPr>
                <w:rFonts w:ascii="Times New Roman" w:hAnsi="Times New Roman"/>
                <w:sz w:val="24"/>
                <w:szCs w:val="24"/>
              </w:rPr>
            </w:pPr>
          </w:p>
        </w:tc>
        <w:tc>
          <w:tcPr>
            <w:tcW w:w="4111" w:type="dxa"/>
          </w:tcPr>
          <w:p w:rsidR="00615586" w:rsidRPr="00CB5E56" w:rsidRDefault="00615586" w:rsidP="00615586">
            <w:pPr>
              <w:spacing w:line="228" w:lineRule="auto"/>
              <w:jc w:val="both"/>
              <w:rPr>
                <w:rFonts w:ascii="Times New Roman" w:hAnsi="Times New Roman"/>
                <w:sz w:val="24"/>
                <w:szCs w:val="24"/>
              </w:rPr>
            </w:pPr>
            <w:r w:rsidRPr="00CB5E56">
              <w:rPr>
                <w:rFonts w:ascii="Times New Roman" w:hAnsi="Times New Roman"/>
                <w:sz w:val="24"/>
                <w:szCs w:val="24"/>
              </w:rPr>
              <w:t>2) опрацювання законопроекту з експертами ЄС</w:t>
            </w:r>
          </w:p>
        </w:tc>
        <w:tc>
          <w:tcPr>
            <w:tcW w:w="7654" w:type="dxa"/>
          </w:tcPr>
          <w:p w:rsidR="00615586" w:rsidRPr="00CB5E56" w:rsidRDefault="00615586" w:rsidP="00615586">
            <w:pPr>
              <w:ind w:firstLine="453"/>
              <w:jc w:val="both"/>
              <w:rPr>
                <w:rFonts w:ascii="Times New Roman" w:hAnsi="Times New Roman"/>
                <w:sz w:val="24"/>
                <w:szCs w:val="24"/>
                <w:lang w:eastAsia="uk-UA"/>
              </w:rPr>
            </w:pPr>
            <w:r w:rsidRPr="00CB5E56">
              <w:rPr>
                <w:rFonts w:ascii="Times New Roman" w:hAnsi="Times New Roman"/>
                <w:b/>
                <w:sz w:val="24"/>
                <w:szCs w:val="24"/>
                <w:lang w:eastAsia="ru-RU"/>
              </w:rPr>
              <w:t xml:space="preserve">2) </w:t>
            </w:r>
            <w:r w:rsidRPr="00CB5E56">
              <w:rPr>
                <w:rFonts w:ascii="Times New Roman" w:hAnsi="Times New Roman"/>
                <w:b/>
                <w:sz w:val="24"/>
                <w:szCs w:val="24"/>
                <w:lang w:eastAsia="uk-UA"/>
              </w:rPr>
              <w:t xml:space="preserve">Виконано. </w:t>
            </w:r>
            <w:r w:rsidRPr="00CB5E56">
              <w:rPr>
                <w:rFonts w:ascii="Times New Roman" w:hAnsi="Times New Roman"/>
                <w:sz w:val="24"/>
                <w:szCs w:val="24"/>
              </w:rPr>
              <w:t>Мінфіном підготовлено</w:t>
            </w:r>
            <w:r w:rsidRPr="00CB5E56">
              <w:rPr>
                <w:rFonts w:ascii="Times New Roman" w:hAnsi="Times New Roman"/>
                <w:sz w:val="24"/>
                <w:szCs w:val="24"/>
                <w:lang w:eastAsia="uk-UA"/>
              </w:rPr>
              <w:t xml:space="preserve"> порівняльну таблицю щодо </w:t>
            </w:r>
            <w:r w:rsidRPr="00CB5E56">
              <w:rPr>
                <w:rFonts w:ascii="Times New Roman" w:hAnsi="Times New Roman"/>
                <w:sz w:val="24"/>
                <w:szCs w:val="24"/>
              </w:rPr>
              <w:t xml:space="preserve">відповідності </w:t>
            </w:r>
            <w:r w:rsidRPr="00CB5E56">
              <w:rPr>
                <w:rFonts w:ascii="Times New Roman" w:hAnsi="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615586" w:rsidRPr="00CB5E56" w:rsidRDefault="00615586" w:rsidP="00615586">
            <w:pPr>
              <w:ind w:firstLine="453"/>
              <w:jc w:val="both"/>
              <w:rPr>
                <w:rFonts w:ascii="Times New Roman" w:hAnsi="Times New Roman"/>
                <w:b/>
                <w:sz w:val="24"/>
                <w:szCs w:val="24"/>
                <w:lang w:eastAsia="uk-UA"/>
              </w:rPr>
            </w:pPr>
            <w:r w:rsidRPr="00CB5E56">
              <w:rPr>
                <w:rFonts w:ascii="Times New Roman" w:hAnsi="Times New Roman"/>
                <w:sz w:val="24"/>
                <w:szCs w:val="24"/>
              </w:rPr>
              <w:t xml:space="preserve">Листом Мінфіну від </w:t>
            </w:r>
            <w:r w:rsidRPr="00CB5E56">
              <w:rPr>
                <w:rFonts w:ascii="Times New Roman" w:hAnsi="Times New Roman"/>
                <w:sz w:val="24"/>
                <w:szCs w:val="24"/>
                <w:lang w:eastAsia="uk-UA"/>
              </w:rPr>
              <w:t xml:space="preserve">03.09.2018 № 11420-03-3/23046 порівняльну таблицю </w:t>
            </w:r>
            <w:r w:rsidRPr="00CB5E56">
              <w:rPr>
                <w:rFonts w:ascii="Times New Roman" w:hAnsi="Times New Roman"/>
                <w:sz w:val="24"/>
                <w:szCs w:val="24"/>
              </w:rPr>
              <w:t>направлено Урядовому офісу координації європейської та євроатлантичної інтеграції для передачі Стороні ЄС.</w:t>
            </w:r>
          </w:p>
          <w:p w:rsidR="00615586" w:rsidRPr="00CB5E56" w:rsidRDefault="00615586" w:rsidP="00615586">
            <w:pPr>
              <w:ind w:firstLine="453"/>
              <w:jc w:val="both"/>
              <w:rPr>
                <w:rFonts w:ascii="Times New Roman" w:hAnsi="Times New Roman"/>
                <w:color w:val="000000"/>
                <w:sz w:val="24"/>
                <w:szCs w:val="24"/>
              </w:rPr>
            </w:pPr>
            <w:r w:rsidRPr="00CB5E56">
              <w:rPr>
                <w:rFonts w:ascii="Times New Roman" w:hAnsi="Times New Roman"/>
                <w:sz w:val="24"/>
                <w:szCs w:val="24"/>
                <w:lang w:eastAsia="uk-UA"/>
              </w:rPr>
              <w:t xml:space="preserve">05.02.2019 </w:t>
            </w:r>
            <w:r w:rsidRPr="00CB5E56">
              <w:rPr>
                <w:rFonts w:ascii="Times New Roman" w:hAnsi="Times New Roman"/>
                <w:sz w:val="24"/>
                <w:szCs w:val="24"/>
              </w:rPr>
              <w:t xml:space="preserve">від Сторони ЄС </w:t>
            </w:r>
            <w:r w:rsidRPr="00CB5E56">
              <w:rPr>
                <w:rFonts w:ascii="Times New Roman" w:hAnsi="Times New Roman"/>
                <w:sz w:val="24"/>
                <w:szCs w:val="24"/>
                <w:lang w:eastAsia="uk-UA"/>
              </w:rPr>
              <w:t xml:space="preserve">було отримано зауваження до закону, зокрема щодо його невідповідності статті 8.2 </w:t>
            </w:r>
            <w:r w:rsidRPr="00CB5E56">
              <w:rPr>
                <w:rFonts w:ascii="Times New Roman" w:hAnsi="Times New Roman"/>
                <w:sz w:val="24"/>
                <w:szCs w:val="24"/>
                <w:lang w:eastAsia="ru-RU"/>
              </w:rPr>
              <w:t xml:space="preserve">Директиви </w:t>
            </w:r>
            <w:r w:rsidRPr="00CB5E56">
              <w:rPr>
                <w:rFonts w:ascii="Times New Roman" w:hAnsi="Times New Roman"/>
                <w:sz w:val="24"/>
                <w:szCs w:val="24"/>
              </w:rPr>
              <w:t xml:space="preserve">2011/64 в частині необхідності </w:t>
            </w:r>
            <w:r w:rsidRPr="00CB5E56">
              <w:rPr>
                <w:rFonts w:ascii="Times New Roman" w:hAnsi="Times New Roman"/>
                <w:color w:val="000000"/>
                <w:sz w:val="24"/>
                <w:szCs w:val="24"/>
              </w:rPr>
              <w:t xml:space="preserve">уточнення </w:t>
            </w:r>
            <w:r w:rsidRPr="00CB5E56">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CB5E56">
              <w:rPr>
                <w:rFonts w:ascii="Times New Roman" w:hAnsi="Times New Roman"/>
                <w:color w:val="000000"/>
                <w:sz w:val="24"/>
                <w:szCs w:val="24"/>
              </w:rPr>
              <w:t>усі податки.</w:t>
            </w:r>
          </w:p>
          <w:p w:rsidR="00615586" w:rsidRPr="00CB5E56" w:rsidRDefault="00615586" w:rsidP="00615586">
            <w:pPr>
              <w:ind w:firstLine="453"/>
              <w:jc w:val="both"/>
              <w:rPr>
                <w:rFonts w:ascii="Times New Roman" w:hAnsi="Times New Roman"/>
                <w:sz w:val="24"/>
                <w:szCs w:val="24"/>
              </w:rPr>
            </w:pPr>
            <w:r w:rsidRPr="00CB5E56">
              <w:rPr>
                <w:rFonts w:ascii="Times New Roman" w:hAnsi="Times New Roman"/>
                <w:sz w:val="24"/>
                <w:szCs w:val="24"/>
              </w:rPr>
              <w:t>13.10.2022 оновлено та направлено Стороні ЄС (через Представництво України при ЄС) порівняльні таблиці щодо</w:t>
            </w:r>
            <w:r w:rsidRPr="00CB5E56">
              <w:rPr>
                <w:rFonts w:ascii="Times New Roman" w:hAnsi="Times New Roman"/>
                <w:sz w:val="24"/>
                <w:szCs w:val="24"/>
                <w:lang w:val="ru-RU"/>
              </w:rPr>
              <w:t xml:space="preserve"> </w:t>
            </w:r>
            <w:r w:rsidRPr="00CB5E56">
              <w:rPr>
                <w:rFonts w:ascii="Times New Roman" w:hAnsi="Times New Roman"/>
                <w:sz w:val="24"/>
                <w:szCs w:val="24"/>
              </w:rPr>
              <w:t xml:space="preserve"> Директиви </w:t>
            </w:r>
            <w:r w:rsidRPr="00CB5E56">
              <w:rPr>
                <w:rFonts w:ascii="Times New Roman" w:hAnsi="Times New Roman"/>
                <w:sz w:val="24"/>
                <w:szCs w:val="24"/>
              </w:rPr>
              <w:lastRenderedPageBreak/>
              <w:t xml:space="preserve">2011/64 в частині визначення тютюнових виробів. 03.11.2022 отримано коментарі від Сторони ЄС (через Представництво України при ЄС) до вказаної порівняльної таблиці. </w:t>
            </w:r>
          </w:p>
          <w:p w:rsidR="00615586" w:rsidRPr="00CB5E56" w:rsidRDefault="00615586" w:rsidP="00615586">
            <w:pPr>
              <w:ind w:firstLine="453"/>
              <w:jc w:val="both"/>
              <w:rPr>
                <w:rFonts w:ascii="Times New Roman" w:hAnsi="Times New Roman"/>
                <w:sz w:val="24"/>
                <w:szCs w:val="24"/>
              </w:rPr>
            </w:pPr>
            <w:r w:rsidRPr="00CB5E56">
              <w:rPr>
                <w:rFonts w:ascii="Times New Roman" w:hAnsi="Times New Roman"/>
                <w:sz w:val="24"/>
                <w:szCs w:val="24"/>
              </w:rPr>
              <w:t xml:space="preserve">15.11.2022 направлено Стороні ЄС (через Представництво України при ЄС, в копії EU4PFM та Представництво ЄС в Україні) роз’яснення до коментарів ЄС від 03.11.2022. </w:t>
            </w:r>
          </w:p>
          <w:p w:rsidR="00615586" w:rsidRPr="00CB5E56" w:rsidRDefault="00615586" w:rsidP="00615586">
            <w:pPr>
              <w:ind w:firstLine="453"/>
              <w:jc w:val="both"/>
              <w:rPr>
                <w:rFonts w:ascii="Times New Roman" w:hAnsi="Times New Roman"/>
                <w:sz w:val="24"/>
                <w:szCs w:val="24"/>
              </w:rPr>
            </w:pPr>
            <w:r w:rsidRPr="00CB5E56">
              <w:rPr>
                <w:rFonts w:ascii="Times New Roman" w:hAnsi="Times New Roman"/>
                <w:sz w:val="24"/>
                <w:szCs w:val="24"/>
              </w:rPr>
              <w:t xml:space="preserve">Представництво України при ЄС листом від 20.12.2022 </w:t>
            </w:r>
            <w:r w:rsidRPr="00CB5E56">
              <w:rPr>
                <w:rFonts w:ascii="Times New Roman" w:hAnsi="Times New Roman"/>
                <w:sz w:val="24"/>
                <w:szCs w:val="24"/>
              </w:rPr>
              <w:br/>
              <w:t xml:space="preserve">№ 3111/14-230-105276 поінформувало Мінфін про те, що 09.12.2022 </w:t>
            </w:r>
            <w:r w:rsidRPr="00CB5E56">
              <w:rPr>
                <w:rFonts w:ascii="Times New Roman" w:hAnsi="Times New Roman"/>
                <w:sz w:val="24"/>
                <w:szCs w:val="24"/>
              </w:rPr>
              <w:br/>
              <w:t>DG TAXUD повідомив Представництво України при ЄС про те, що доопрацьовані Мінфіном порівняльні таблиці на основі чинного законодавства із відповідними коментарями щодо Директиви 2011/64 відповідають на поставлені запитання ЄС, тому</w:t>
            </w:r>
            <w:r w:rsidRPr="00CB5E56">
              <w:rPr>
                <w:rFonts w:ascii="Times New Roman" w:hAnsi="Times New Roman"/>
                <w:color w:val="000000"/>
                <w:sz w:val="24"/>
                <w:szCs w:val="24"/>
              </w:rPr>
              <w:t xml:space="preserve">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w:t>
            </w:r>
            <w:r w:rsidRPr="00CB5E56">
              <w:rPr>
                <w:rFonts w:ascii="Times" w:hAnsi="Times"/>
                <w:color w:val="000000"/>
                <w:sz w:val="24"/>
                <w:szCs w:val="24"/>
              </w:rPr>
              <w:t>.</w:t>
            </w:r>
          </w:p>
        </w:tc>
      </w:tr>
      <w:tr w:rsidR="00615586" w:rsidRPr="00CB5E56">
        <w:tc>
          <w:tcPr>
            <w:tcW w:w="3715" w:type="dxa"/>
            <w:vMerge/>
          </w:tcPr>
          <w:p w:rsidR="00615586" w:rsidRPr="00CB5E56" w:rsidRDefault="00615586" w:rsidP="00615586">
            <w:pPr>
              <w:jc w:val="both"/>
              <w:rPr>
                <w:rFonts w:ascii="Times New Roman" w:hAnsi="Times New Roman"/>
                <w:sz w:val="24"/>
                <w:szCs w:val="24"/>
              </w:rPr>
            </w:pPr>
          </w:p>
        </w:tc>
        <w:tc>
          <w:tcPr>
            <w:tcW w:w="4111" w:type="dxa"/>
          </w:tcPr>
          <w:p w:rsidR="00615586" w:rsidRPr="00CB5E56" w:rsidRDefault="00615586" w:rsidP="00615586">
            <w:pPr>
              <w:spacing w:line="228" w:lineRule="auto"/>
              <w:jc w:val="both"/>
              <w:rPr>
                <w:rFonts w:ascii="Times New Roman" w:hAnsi="Times New Roman"/>
                <w:sz w:val="24"/>
                <w:szCs w:val="24"/>
              </w:rPr>
            </w:pPr>
            <w:r w:rsidRPr="00CB5E56">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615586" w:rsidRPr="00CB5E56" w:rsidRDefault="008A0DC5" w:rsidP="00615586">
            <w:pPr>
              <w:ind w:firstLine="453"/>
              <w:jc w:val="both"/>
              <w:rPr>
                <w:rFonts w:ascii="Times New Roman" w:hAnsi="Times New Roman"/>
                <w:b/>
                <w:sz w:val="24"/>
                <w:szCs w:val="24"/>
                <w:lang w:eastAsia="uk-UA"/>
              </w:rPr>
            </w:pPr>
            <w:r w:rsidRPr="00CB5E56">
              <w:rPr>
                <w:rFonts w:ascii="Times New Roman" w:hAnsi="Times New Roman"/>
                <w:b/>
                <w:sz w:val="24"/>
                <w:szCs w:val="24"/>
                <w:lang w:eastAsia="uk-UA"/>
              </w:rPr>
              <w:t>-</w:t>
            </w:r>
          </w:p>
          <w:p w:rsidR="00615586" w:rsidRPr="00CB5E56" w:rsidRDefault="00615586" w:rsidP="00973E93">
            <w:pPr>
              <w:ind w:firstLine="453"/>
              <w:jc w:val="both"/>
              <w:rPr>
                <w:rFonts w:ascii="Times New Roman" w:hAnsi="Times New Roman"/>
                <w:sz w:val="24"/>
                <w:szCs w:val="24"/>
              </w:rPr>
            </w:pPr>
          </w:p>
        </w:tc>
      </w:tr>
      <w:tr w:rsidR="00615586" w:rsidRPr="00CB5E56">
        <w:tc>
          <w:tcPr>
            <w:tcW w:w="3715" w:type="dxa"/>
            <w:vMerge w:val="restart"/>
          </w:tcPr>
          <w:p w:rsidR="00615586" w:rsidRPr="00CB5E56" w:rsidRDefault="00615586" w:rsidP="00615586">
            <w:pPr>
              <w:jc w:val="both"/>
              <w:rPr>
                <w:rFonts w:ascii="Times New Roman" w:hAnsi="Times New Roman"/>
                <w:sz w:val="24"/>
                <w:szCs w:val="24"/>
              </w:rPr>
            </w:pPr>
            <w:r w:rsidRPr="00CB5E56">
              <w:rPr>
                <w:rFonts w:ascii="Times New Roman" w:hAnsi="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615586" w:rsidRPr="00CB5E56" w:rsidRDefault="00615586" w:rsidP="00615586">
            <w:pPr>
              <w:spacing w:line="228" w:lineRule="auto"/>
              <w:jc w:val="both"/>
              <w:rPr>
                <w:rFonts w:ascii="Times New Roman" w:hAnsi="Times New Roman"/>
                <w:sz w:val="24"/>
                <w:szCs w:val="24"/>
              </w:rPr>
            </w:pPr>
            <w:r w:rsidRPr="00CB5E56">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615586" w:rsidRPr="00CB5E56" w:rsidRDefault="00615586" w:rsidP="00615586">
            <w:pPr>
              <w:spacing w:before="120" w:line="228" w:lineRule="auto"/>
              <w:jc w:val="both"/>
              <w:rPr>
                <w:rFonts w:ascii="Times New Roman" w:hAnsi="Times New Roman"/>
                <w:sz w:val="24"/>
                <w:szCs w:val="24"/>
              </w:rPr>
            </w:pPr>
          </w:p>
        </w:tc>
        <w:tc>
          <w:tcPr>
            <w:tcW w:w="7654" w:type="dxa"/>
          </w:tcPr>
          <w:p w:rsidR="00615586" w:rsidRPr="00CB5E56" w:rsidRDefault="00A80B71" w:rsidP="00A80B71">
            <w:pPr>
              <w:ind w:firstLine="430"/>
              <w:jc w:val="both"/>
              <w:rPr>
                <w:rFonts w:ascii="Times New Roman" w:hAnsi="Times New Roman"/>
                <w:b/>
                <w:sz w:val="24"/>
                <w:szCs w:val="24"/>
              </w:rPr>
            </w:pPr>
            <w:r w:rsidRPr="00CB5E56">
              <w:rPr>
                <w:rFonts w:ascii="Times New Roman" w:hAnsi="Times New Roman"/>
                <w:b/>
                <w:sz w:val="24"/>
                <w:szCs w:val="24"/>
              </w:rPr>
              <w:t xml:space="preserve">1) </w:t>
            </w:r>
            <w:r w:rsidR="00615586" w:rsidRPr="00CB5E56">
              <w:rPr>
                <w:rFonts w:ascii="Times New Roman" w:hAnsi="Times New Roman"/>
                <w:b/>
                <w:sz w:val="24"/>
                <w:szCs w:val="24"/>
              </w:rPr>
              <w:t>Виконується.</w:t>
            </w:r>
          </w:p>
          <w:p w:rsidR="00615586" w:rsidRPr="00CB5E56" w:rsidRDefault="00615586" w:rsidP="00A80B71">
            <w:pPr>
              <w:ind w:firstLine="430"/>
              <w:jc w:val="both"/>
              <w:rPr>
                <w:rFonts w:ascii="Times New Roman" w:hAnsi="Times New Roman"/>
                <w:color w:val="000000"/>
                <w:sz w:val="24"/>
                <w:szCs w:val="24"/>
                <w:lang w:eastAsia="uk-UA"/>
              </w:rPr>
            </w:pPr>
            <w:r w:rsidRPr="00CB5E56">
              <w:rPr>
                <w:rFonts w:ascii="Times New Roman" w:hAnsi="Times New Roman"/>
                <w:sz w:val="24"/>
                <w:szCs w:val="24"/>
              </w:rPr>
              <w:t xml:space="preserve">Законом України від </w:t>
            </w:r>
            <w:r w:rsidRPr="00CB5E56">
              <w:rPr>
                <w:rFonts w:ascii="Times New Roman" w:hAnsi="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615586" w:rsidRPr="00CB5E56" w:rsidRDefault="00615586" w:rsidP="00615586">
            <w:pPr>
              <w:ind w:firstLine="601"/>
              <w:jc w:val="both"/>
              <w:rPr>
                <w:rFonts w:ascii="Times New Roman" w:hAnsi="Times New Roman"/>
                <w:sz w:val="24"/>
                <w:szCs w:val="24"/>
                <w:lang w:eastAsia="ru-RU"/>
              </w:rPr>
            </w:pPr>
            <w:r w:rsidRPr="00CB5E56">
              <w:rPr>
                <w:rFonts w:ascii="Times New Roman" w:hAnsi="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615586" w:rsidRPr="00CB5E56" w:rsidRDefault="00615586" w:rsidP="00615586">
            <w:pPr>
              <w:ind w:firstLine="601"/>
              <w:jc w:val="both"/>
              <w:rPr>
                <w:rFonts w:ascii="Times New Roman" w:hAnsi="Times New Roman"/>
                <w:sz w:val="24"/>
                <w:szCs w:val="24"/>
                <w:lang w:eastAsia="ru-RU"/>
              </w:rPr>
            </w:pPr>
            <w:r w:rsidRPr="00CB5E56">
              <w:rPr>
                <w:rFonts w:ascii="Times New Roman" w:hAnsi="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615586" w:rsidRPr="00CB5E56" w:rsidRDefault="00615586" w:rsidP="00615586">
            <w:pPr>
              <w:ind w:firstLine="601"/>
              <w:jc w:val="both"/>
              <w:rPr>
                <w:rFonts w:ascii="Times New Roman" w:hAnsi="Times New Roman"/>
                <w:sz w:val="24"/>
                <w:szCs w:val="24"/>
                <w:lang w:eastAsia="ru-RU"/>
              </w:rPr>
            </w:pPr>
            <w:r w:rsidRPr="00CB5E56">
              <w:rPr>
                <w:rFonts w:ascii="Times New Roman" w:hAnsi="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615586" w:rsidRPr="00CB5E56" w:rsidRDefault="00615586" w:rsidP="00615586">
            <w:pPr>
              <w:ind w:firstLine="601"/>
              <w:jc w:val="both"/>
              <w:rPr>
                <w:rFonts w:ascii="Times New Roman" w:hAnsi="Times New Roman"/>
                <w:bCs/>
                <w:sz w:val="24"/>
                <w:szCs w:val="24"/>
                <w:shd w:val="clear" w:color="auto" w:fill="FFFFFF"/>
                <w:lang w:eastAsia="ru-RU"/>
              </w:rPr>
            </w:pPr>
            <w:r w:rsidRPr="00CB5E56">
              <w:rPr>
                <w:rFonts w:ascii="Times New Roman" w:hAnsi="Times New Roman"/>
                <w:sz w:val="24"/>
                <w:szCs w:val="24"/>
                <w:lang w:eastAsia="ru-RU"/>
              </w:rPr>
              <w:t xml:space="preserve">- </w:t>
            </w:r>
            <w:r w:rsidRPr="00CB5E56">
              <w:rPr>
                <w:rFonts w:ascii="Times New Roman" w:hAnsi="Times New Roman"/>
                <w:bCs/>
                <w:sz w:val="24"/>
                <w:szCs w:val="24"/>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w:t>
            </w:r>
            <w:r w:rsidRPr="00CB5E56">
              <w:rPr>
                <w:rFonts w:ascii="Times New Roman" w:hAnsi="Times New Roman"/>
                <w:bCs/>
                <w:sz w:val="24"/>
                <w:szCs w:val="24"/>
                <w:shd w:val="clear" w:color="auto" w:fill="FFFFFF"/>
                <w:lang w:eastAsia="ru-RU"/>
              </w:rPr>
              <w:lastRenderedPageBreak/>
              <w:t xml:space="preserve">такого товару не за призначенням (у разі нецільового використання пального застосовувати </w:t>
            </w:r>
            <w:proofErr w:type="spellStart"/>
            <w:r w:rsidRPr="00CB5E56">
              <w:rPr>
                <w:rFonts w:ascii="Times New Roman" w:hAnsi="Times New Roman"/>
                <w:bCs/>
                <w:sz w:val="24"/>
                <w:szCs w:val="24"/>
                <w:shd w:val="clear" w:color="auto" w:fill="FFFFFF"/>
                <w:lang w:eastAsia="ru-RU"/>
              </w:rPr>
              <w:t>збільшуючий</w:t>
            </w:r>
            <w:proofErr w:type="spellEnd"/>
            <w:r w:rsidRPr="00CB5E56">
              <w:rPr>
                <w:rFonts w:ascii="Times New Roman" w:hAnsi="Times New Roman"/>
                <w:bCs/>
                <w:sz w:val="24"/>
                <w:szCs w:val="24"/>
                <w:shd w:val="clear" w:color="auto" w:fill="FFFFFF"/>
                <w:lang w:eastAsia="ru-RU"/>
              </w:rPr>
              <w:t xml:space="preserve"> коефіцієнт 10);</w:t>
            </w:r>
          </w:p>
          <w:p w:rsidR="00615586" w:rsidRPr="00CB5E56" w:rsidRDefault="00615586" w:rsidP="00615586">
            <w:pPr>
              <w:ind w:firstLine="601"/>
              <w:jc w:val="both"/>
              <w:rPr>
                <w:rFonts w:ascii="Times New Roman" w:hAnsi="Times New Roman"/>
                <w:bCs/>
                <w:sz w:val="24"/>
                <w:szCs w:val="24"/>
                <w:shd w:val="clear" w:color="auto" w:fill="FFFFFF"/>
                <w:lang w:eastAsia="ru-RU"/>
              </w:rPr>
            </w:pPr>
            <w:r w:rsidRPr="00CB5E56">
              <w:rPr>
                <w:rFonts w:ascii="Times New Roman" w:hAnsi="Times New Roman"/>
                <w:bCs/>
                <w:sz w:val="24"/>
                <w:szCs w:val="24"/>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615586" w:rsidRPr="00CB5E56" w:rsidRDefault="00615586" w:rsidP="00615586">
            <w:pPr>
              <w:ind w:firstLine="601"/>
              <w:jc w:val="both"/>
              <w:rPr>
                <w:rFonts w:ascii="Times New Roman" w:hAnsi="Times New Roman"/>
                <w:bCs/>
                <w:sz w:val="24"/>
                <w:szCs w:val="24"/>
                <w:shd w:val="clear" w:color="auto" w:fill="FFFFFF"/>
                <w:lang w:eastAsia="ru-RU"/>
              </w:rPr>
            </w:pPr>
            <w:r w:rsidRPr="00CB5E56">
              <w:rPr>
                <w:rFonts w:ascii="Times New Roman" w:hAnsi="Times New Roman"/>
                <w:bCs/>
                <w:sz w:val="24"/>
                <w:szCs w:val="24"/>
                <w:shd w:val="clear" w:color="auto" w:fill="FFFFFF"/>
                <w:lang w:eastAsia="ru-RU"/>
              </w:rPr>
              <w:t>Для забезпечення реалізації Закону № 2628 прийнято наступні нормативно-правові акти, розроблені Мінфіном:</w:t>
            </w:r>
          </w:p>
          <w:p w:rsidR="00615586" w:rsidRPr="00CB5E56" w:rsidRDefault="00615586" w:rsidP="00615586">
            <w:pPr>
              <w:ind w:firstLine="601"/>
              <w:jc w:val="both"/>
              <w:rPr>
                <w:rFonts w:ascii="Times New Roman" w:hAnsi="Times New Roman"/>
                <w:bCs/>
                <w:sz w:val="24"/>
                <w:szCs w:val="24"/>
                <w:shd w:val="clear" w:color="auto" w:fill="FFFFFF"/>
                <w:lang w:eastAsia="ru-RU"/>
              </w:rPr>
            </w:pPr>
            <w:r w:rsidRPr="00CB5E56">
              <w:rPr>
                <w:rFonts w:ascii="Times New Roman" w:hAnsi="Times New Roman"/>
                <w:bCs/>
                <w:sz w:val="24"/>
                <w:szCs w:val="24"/>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615586" w:rsidRPr="00CB5E56" w:rsidRDefault="00615586" w:rsidP="00615586">
            <w:pPr>
              <w:ind w:firstLine="601"/>
              <w:jc w:val="both"/>
              <w:rPr>
                <w:rFonts w:ascii="Times New Roman" w:hAnsi="Times New Roman"/>
                <w:bCs/>
                <w:sz w:val="24"/>
                <w:szCs w:val="24"/>
                <w:shd w:val="clear" w:color="auto" w:fill="FFFFFF"/>
                <w:lang w:eastAsia="ru-RU"/>
              </w:rPr>
            </w:pPr>
            <w:r w:rsidRPr="00CB5E56">
              <w:rPr>
                <w:rFonts w:ascii="Times New Roman" w:hAnsi="Times New Roman"/>
                <w:bCs/>
                <w:sz w:val="24"/>
                <w:szCs w:val="24"/>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615586" w:rsidRPr="00CB5E56" w:rsidRDefault="00615586" w:rsidP="00615586">
            <w:pPr>
              <w:ind w:firstLine="601"/>
              <w:jc w:val="both"/>
              <w:rPr>
                <w:rFonts w:ascii="Times New Roman" w:hAnsi="Times New Roman"/>
                <w:bCs/>
                <w:sz w:val="24"/>
                <w:szCs w:val="24"/>
                <w:shd w:val="clear" w:color="auto" w:fill="FFFFFF"/>
                <w:lang w:eastAsia="ru-RU"/>
              </w:rPr>
            </w:pPr>
            <w:r w:rsidRPr="00CB5E56">
              <w:rPr>
                <w:rFonts w:ascii="Times New Roman" w:hAnsi="Times New Roman"/>
                <w:bCs/>
                <w:sz w:val="24"/>
                <w:szCs w:val="24"/>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615586" w:rsidRPr="00CB5E56" w:rsidRDefault="00615586" w:rsidP="00615586">
            <w:pPr>
              <w:ind w:firstLine="601"/>
              <w:jc w:val="both"/>
              <w:rPr>
                <w:rFonts w:ascii="Times New Roman" w:hAnsi="Times New Roman"/>
                <w:bCs/>
                <w:sz w:val="24"/>
                <w:szCs w:val="24"/>
                <w:shd w:val="clear" w:color="auto" w:fill="FFFFFF"/>
                <w:lang w:eastAsia="ru-RU"/>
              </w:rPr>
            </w:pPr>
            <w:r w:rsidRPr="00CB5E56">
              <w:rPr>
                <w:rFonts w:ascii="Times New Roman" w:hAnsi="Times New Roman"/>
                <w:bCs/>
                <w:sz w:val="24"/>
                <w:szCs w:val="24"/>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615586" w:rsidRPr="00CB5E56" w:rsidRDefault="00615586" w:rsidP="00615586">
            <w:pPr>
              <w:pStyle w:val="aa"/>
              <w:ind w:left="39" w:firstLine="420"/>
              <w:jc w:val="both"/>
              <w:rPr>
                <w:rFonts w:ascii="Times New Roman" w:hAnsi="Times New Roman"/>
                <w:bCs/>
                <w:sz w:val="24"/>
                <w:szCs w:val="24"/>
                <w:shd w:val="clear" w:color="auto" w:fill="FFFFFF"/>
                <w:lang w:eastAsia="ru-RU"/>
              </w:rPr>
            </w:pPr>
            <w:r w:rsidRPr="00CB5E56">
              <w:rPr>
                <w:rFonts w:ascii="Times New Roman" w:hAnsi="Times New Roman"/>
                <w:bCs/>
                <w:sz w:val="24"/>
                <w:szCs w:val="24"/>
                <w:shd w:val="clear" w:color="auto" w:fill="FFFFFF"/>
                <w:lang w:eastAsia="ru-RU"/>
              </w:rPr>
              <w:t xml:space="preserve">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w:t>
            </w:r>
            <w:r w:rsidRPr="00CB5E56">
              <w:rPr>
                <w:rFonts w:ascii="Times New Roman" w:hAnsi="Times New Roman"/>
                <w:bCs/>
                <w:sz w:val="24"/>
                <w:szCs w:val="24"/>
                <w:shd w:val="clear" w:color="auto" w:fill="FFFFFF"/>
                <w:lang w:eastAsia="ru-RU"/>
              </w:rPr>
              <w:lastRenderedPageBreak/>
              <w:t>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CB5E56">
              <w:rPr>
                <w:rFonts w:ascii="Times New Roman" w:hAnsi="Times New Roman"/>
                <w:bCs/>
                <w:sz w:val="24"/>
                <w:szCs w:val="24"/>
                <w:shd w:val="clear" w:color="auto" w:fill="FFFFFF"/>
                <w:lang w:eastAsia="ru-RU"/>
              </w:rPr>
              <w:br/>
              <w:t>№ 1241/35524.</w:t>
            </w:r>
          </w:p>
          <w:p w:rsidR="00615586" w:rsidRPr="00CB5E56" w:rsidRDefault="00615586" w:rsidP="00615586">
            <w:pPr>
              <w:pStyle w:val="aa"/>
              <w:ind w:left="39" w:firstLine="420"/>
              <w:jc w:val="both"/>
              <w:rPr>
                <w:rFonts w:ascii="Times New Roman" w:hAnsi="Times New Roman"/>
                <w:bCs/>
                <w:i/>
                <w:sz w:val="24"/>
                <w:szCs w:val="24"/>
              </w:rPr>
            </w:pPr>
            <w:r w:rsidRPr="00CB5E56">
              <w:rPr>
                <w:rFonts w:ascii="Times New Roman" w:hAnsi="Times New Roman"/>
                <w:bCs/>
                <w:sz w:val="24"/>
                <w:szCs w:val="24"/>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CB5E56">
              <w:rPr>
                <w:rFonts w:ascii="Times New Roman" w:hAnsi="Times New Roman"/>
                <w:bCs/>
                <w:i/>
                <w:sz w:val="24"/>
                <w:szCs w:val="24"/>
              </w:rPr>
              <w:t>.</w:t>
            </w:r>
          </w:p>
          <w:p w:rsidR="00615586" w:rsidRPr="00CB5E56" w:rsidRDefault="00615586" w:rsidP="00615586">
            <w:pPr>
              <w:pStyle w:val="aa"/>
              <w:ind w:left="39" w:firstLine="420"/>
              <w:jc w:val="both"/>
              <w:rPr>
                <w:rFonts w:ascii="Times New Roman" w:hAnsi="Times New Roman"/>
                <w:color w:val="000000"/>
                <w:sz w:val="24"/>
                <w:szCs w:val="24"/>
              </w:rPr>
            </w:pPr>
            <w:r w:rsidRPr="00CB5E56">
              <w:rPr>
                <w:rFonts w:ascii="Times New Roman" w:hAnsi="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 25010-11-3/8483 на </w:t>
            </w:r>
            <w:r w:rsidRPr="00CB5E56">
              <w:rPr>
                <w:rFonts w:ascii="Times New Roman" w:hAnsi="Times New Roman"/>
                <w:sz w:val="24"/>
                <w:szCs w:val="24"/>
              </w:rPr>
              <w:t>Урядовий офіс координації європейської та євроатлантичної інтеграції СКМУ</w:t>
            </w:r>
            <w:r w:rsidRPr="00CB5E56">
              <w:rPr>
                <w:rFonts w:ascii="Times New Roman" w:hAnsi="Times New Roman"/>
                <w:color w:val="000000"/>
                <w:sz w:val="24"/>
                <w:szCs w:val="24"/>
              </w:rPr>
              <w:t>).</w:t>
            </w:r>
          </w:p>
          <w:p w:rsidR="00615586" w:rsidRPr="00CB5E56" w:rsidRDefault="00615586" w:rsidP="00615586">
            <w:pPr>
              <w:ind w:firstLine="430"/>
              <w:jc w:val="both"/>
              <w:rPr>
                <w:rFonts w:ascii="Times New Roman" w:hAnsi="Times New Roman"/>
                <w:sz w:val="24"/>
                <w:szCs w:val="24"/>
                <w:lang w:val="ru-RU"/>
              </w:rPr>
            </w:pPr>
            <w:r w:rsidRPr="00CB5E56">
              <w:rPr>
                <w:rFonts w:ascii="Times New Roman" w:hAnsi="Times New Roman"/>
                <w:sz w:val="24"/>
                <w:szCs w:val="24"/>
              </w:rPr>
              <w:t xml:space="preserve">Мінфіном розроблено проект Закону України </w:t>
            </w:r>
            <w:r w:rsidRPr="00CB5E56">
              <w:rPr>
                <w:rFonts w:ascii="Times New Roman" w:hAnsi="Times New Roman"/>
                <w:sz w:val="24"/>
                <w:szCs w:val="24"/>
                <w:lang w:val="ru-RU"/>
              </w:rPr>
              <w:t>“</w:t>
            </w:r>
            <w:r w:rsidRPr="00CB5E56">
              <w:rPr>
                <w:rFonts w:ascii="Times New Roman" w:hAnsi="Times New Roman"/>
                <w:sz w:val="24"/>
                <w:szCs w:val="24"/>
              </w:rPr>
              <w:t>Про внесення змін до Податкового кодексу України щодо наближення законодавства України до законодавства Європейського Союзу в частині акцизного податку</w:t>
            </w:r>
            <w:r w:rsidRPr="00CB5E56">
              <w:rPr>
                <w:rFonts w:ascii="Times New Roman" w:hAnsi="Times New Roman"/>
                <w:sz w:val="24"/>
                <w:szCs w:val="24"/>
                <w:lang w:val="ru-RU"/>
              </w:rPr>
              <w:t>”.</w:t>
            </w:r>
          </w:p>
          <w:p w:rsidR="00615586" w:rsidRPr="00CB5E56" w:rsidRDefault="00615586" w:rsidP="00615586">
            <w:pPr>
              <w:ind w:firstLine="430"/>
              <w:jc w:val="both"/>
              <w:rPr>
                <w:rFonts w:ascii="Times New Roman" w:hAnsi="Times New Roman"/>
                <w:b/>
                <w:sz w:val="24"/>
                <w:szCs w:val="24"/>
              </w:rPr>
            </w:pPr>
            <w:r w:rsidRPr="00CB5E56">
              <w:rPr>
                <w:rFonts w:ascii="Times New Roman" w:hAnsi="Times New Roman"/>
                <w:b/>
                <w:sz w:val="24"/>
                <w:szCs w:val="24"/>
              </w:rPr>
              <w:t>Положення законопроекту, зокрема, передбачають приведення з 01.01.2028 розмір ставок акцизного податку на пальне до мінімального рівня, передбаченого Директивою 2003/96/ЄС, з впровадженням перехідних положень щодо графіку їх щорічного збільшення упродовж 2024–2027 років.</w:t>
            </w:r>
          </w:p>
          <w:p w:rsidR="00615586" w:rsidRPr="00CB5E56" w:rsidRDefault="00615586" w:rsidP="00615586">
            <w:pPr>
              <w:ind w:firstLine="430"/>
              <w:jc w:val="both"/>
              <w:rPr>
                <w:rFonts w:ascii="Times New Roman" w:hAnsi="Times New Roman"/>
                <w:sz w:val="24"/>
                <w:szCs w:val="24"/>
              </w:rPr>
            </w:pPr>
            <w:r w:rsidRPr="00CB5E56">
              <w:rPr>
                <w:rFonts w:ascii="Times New Roman" w:hAnsi="Times New Roman"/>
                <w:sz w:val="24"/>
                <w:szCs w:val="24"/>
              </w:rPr>
              <w:t xml:space="preserve">Проект було погоджено із заінтересованими органами та 28.02.2023 надіслано Мін’юсту (для проведення правової експертизи), Урядовому </w:t>
            </w:r>
            <w:r w:rsidRPr="00CB5E56">
              <w:rPr>
                <w:rFonts w:ascii="Times New Roman" w:hAnsi="Times New Roman"/>
                <w:sz w:val="24"/>
                <w:szCs w:val="24"/>
              </w:rPr>
              <w:lastRenderedPageBreak/>
              <w:t>офісу координації європейської та євроатлантичної інтеграції СКМУ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proofErr w:type="spellStart"/>
            <w:r w:rsidRPr="00CB5E56">
              <w:rPr>
                <w:rFonts w:ascii="Times New Roman" w:hAnsi="Times New Roman"/>
                <w:sz w:val="24"/>
                <w:szCs w:val="24"/>
              </w:rPr>
              <w:t>acquis</w:t>
            </w:r>
            <w:proofErr w:type="spellEnd"/>
            <w:r w:rsidRPr="00CB5E56">
              <w:rPr>
                <w:rFonts w:ascii="Times New Roman" w:hAnsi="Times New Roman"/>
                <w:sz w:val="24"/>
                <w:szCs w:val="24"/>
              </w:rPr>
              <w:t xml:space="preserve"> ЄС)) та НАЗК (для визначення необхідності проведення антикорупційної експертизи).</w:t>
            </w:r>
          </w:p>
          <w:p w:rsidR="00615586" w:rsidRPr="00CB5E56" w:rsidRDefault="00615586" w:rsidP="00615586">
            <w:pPr>
              <w:ind w:firstLine="430"/>
              <w:jc w:val="both"/>
              <w:rPr>
                <w:rFonts w:ascii="Times New Roman" w:hAnsi="Times New Roman"/>
                <w:sz w:val="24"/>
                <w:szCs w:val="24"/>
              </w:rPr>
            </w:pPr>
            <w:r w:rsidRPr="00CB5E56">
              <w:rPr>
                <w:rFonts w:ascii="Times New Roman" w:hAnsi="Times New Roman"/>
                <w:sz w:val="24"/>
                <w:szCs w:val="24"/>
              </w:rPr>
              <w:t xml:space="preserve">03.03.2023 до проекту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отримано позитивний висновок Мін’юсту (відповідний).</w:t>
            </w:r>
          </w:p>
          <w:p w:rsidR="00615586" w:rsidRPr="00CB5E56" w:rsidRDefault="00615586" w:rsidP="00615586">
            <w:pPr>
              <w:ind w:firstLine="430"/>
              <w:jc w:val="both"/>
              <w:rPr>
                <w:rFonts w:ascii="Times New Roman" w:hAnsi="Times New Roman"/>
                <w:sz w:val="24"/>
                <w:szCs w:val="24"/>
              </w:rPr>
            </w:pPr>
            <w:r w:rsidRPr="00CB5E56">
              <w:rPr>
                <w:rFonts w:ascii="Times New Roman" w:hAnsi="Times New Roman"/>
                <w:sz w:val="24"/>
                <w:szCs w:val="24"/>
              </w:rPr>
              <w:t xml:space="preserve">06.03.2023 отримано результати експертизи проекту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Урядовим офісом (надано зауваження, які буде враховано у проекті Закону).</w:t>
            </w:r>
          </w:p>
          <w:p w:rsidR="00615586" w:rsidRPr="00CB5E56" w:rsidRDefault="00615586" w:rsidP="00615586">
            <w:pPr>
              <w:ind w:firstLine="430"/>
              <w:jc w:val="both"/>
              <w:rPr>
                <w:rFonts w:ascii="Times New Roman" w:hAnsi="Times New Roman"/>
                <w:sz w:val="24"/>
                <w:szCs w:val="24"/>
              </w:rPr>
            </w:pPr>
            <w:r w:rsidRPr="00CB5E56">
              <w:rPr>
                <w:rFonts w:ascii="Times New Roman" w:hAnsi="Times New Roman"/>
                <w:sz w:val="24"/>
                <w:szCs w:val="24"/>
              </w:rPr>
              <w:t xml:space="preserve">10.03.2023 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повторно направлено до Державної регуляторної служби України, для визначення чи є цей проект регуляторним актом.</w:t>
            </w:r>
          </w:p>
          <w:p w:rsidR="00251EB6" w:rsidRPr="00CB5E56" w:rsidRDefault="00251EB6" w:rsidP="00251EB6">
            <w:pPr>
              <w:ind w:firstLine="430"/>
              <w:jc w:val="both"/>
              <w:rPr>
                <w:rFonts w:ascii="Times New Roman" w:hAnsi="Times New Roman"/>
                <w:sz w:val="24"/>
                <w:szCs w:val="24"/>
              </w:rPr>
            </w:pPr>
            <w:r w:rsidRPr="00CB5E56">
              <w:rPr>
                <w:rFonts w:ascii="Times New Roman" w:hAnsi="Times New Roman"/>
                <w:sz w:val="24"/>
                <w:szCs w:val="24"/>
              </w:rPr>
              <w:t xml:space="preserve">16.03.2023 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w:t>
            </w:r>
            <w:r w:rsidR="00A04319" w:rsidRPr="00CB5E56">
              <w:rPr>
                <w:rFonts w:ascii="Times New Roman" w:hAnsi="Times New Roman"/>
                <w:sz w:val="24"/>
                <w:szCs w:val="24"/>
              </w:rPr>
              <w:t xml:space="preserve">було </w:t>
            </w:r>
            <w:r w:rsidRPr="00CB5E56">
              <w:rPr>
                <w:rFonts w:ascii="Times New Roman" w:hAnsi="Times New Roman"/>
                <w:sz w:val="24"/>
                <w:szCs w:val="24"/>
              </w:rPr>
              <w:t>повторно надіслано НАЗК (для визначення необхідності проведення антикорупційної експертизи). Протягом трьох днів, з дня отримання листа Мінфіну, рішення НАЗК про проведення антикорупційної експертизи до Мінфіну не надходило.</w:t>
            </w:r>
          </w:p>
          <w:p w:rsidR="00615586" w:rsidRPr="00CB5E56" w:rsidRDefault="00615586" w:rsidP="00167189">
            <w:pPr>
              <w:pStyle w:val="aa"/>
              <w:ind w:left="39" w:firstLine="420"/>
              <w:jc w:val="both"/>
              <w:rPr>
                <w:rFonts w:ascii="Times New Roman" w:hAnsi="Times New Roman"/>
                <w:b/>
                <w:sz w:val="24"/>
                <w:szCs w:val="24"/>
                <w:lang w:val="ru-RU" w:eastAsia="uk-UA"/>
              </w:rPr>
            </w:pPr>
            <w:r w:rsidRPr="00CB5E56">
              <w:rPr>
                <w:rFonts w:ascii="Times New Roman" w:hAnsi="Times New Roman"/>
                <w:sz w:val="24"/>
                <w:szCs w:val="24"/>
              </w:rPr>
              <w:t xml:space="preserve">Після отримання необхідних погоджень </w:t>
            </w:r>
            <w:bookmarkStart w:id="0" w:name="_GoBack"/>
            <w:bookmarkEnd w:id="0"/>
            <w:r w:rsidRPr="00CB5E56">
              <w:rPr>
                <w:rFonts w:ascii="Times New Roman" w:hAnsi="Times New Roman"/>
                <w:sz w:val="24"/>
                <w:szCs w:val="24"/>
              </w:rPr>
              <w:t xml:space="preserve">проект </w:t>
            </w:r>
            <w:proofErr w:type="spellStart"/>
            <w:r w:rsidRPr="00CB5E56">
              <w:rPr>
                <w:rFonts w:ascii="Times New Roman" w:hAnsi="Times New Roman"/>
                <w:sz w:val="24"/>
                <w:szCs w:val="24"/>
              </w:rPr>
              <w:t>акта</w:t>
            </w:r>
            <w:proofErr w:type="spellEnd"/>
            <w:r w:rsidRPr="00CB5E56">
              <w:rPr>
                <w:rFonts w:ascii="Times New Roman" w:hAnsi="Times New Roman"/>
                <w:sz w:val="24"/>
                <w:szCs w:val="24"/>
              </w:rPr>
              <w:t xml:space="preserve"> буде надіслано на розгляд Уряду.</w:t>
            </w:r>
          </w:p>
        </w:tc>
      </w:tr>
      <w:tr w:rsidR="00615586" w:rsidRPr="00CB5E56">
        <w:tc>
          <w:tcPr>
            <w:tcW w:w="3715" w:type="dxa"/>
            <w:vMerge/>
          </w:tcPr>
          <w:p w:rsidR="00615586" w:rsidRPr="00CB5E56" w:rsidRDefault="00615586" w:rsidP="00615586">
            <w:pPr>
              <w:jc w:val="both"/>
              <w:rPr>
                <w:rFonts w:ascii="Times New Roman" w:hAnsi="Times New Roman"/>
                <w:sz w:val="24"/>
                <w:szCs w:val="24"/>
              </w:rPr>
            </w:pPr>
          </w:p>
        </w:tc>
        <w:tc>
          <w:tcPr>
            <w:tcW w:w="4111" w:type="dxa"/>
          </w:tcPr>
          <w:p w:rsidR="00615586" w:rsidRPr="00CB5E56" w:rsidRDefault="00615586" w:rsidP="00615586">
            <w:pPr>
              <w:spacing w:line="228" w:lineRule="auto"/>
              <w:jc w:val="both"/>
              <w:rPr>
                <w:rFonts w:ascii="Times New Roman" w:hAnsi="Times New Roman"/>
                <w:sz w:val="24"/>
                <w:szCs w:val="24"/>
              </w:rPr>
            </w:pPr>
            <w:r w:rsidRPr="00CB5E56">
              <w:rPr>
                <w:rFonts w:ascii="Times New Roman" w:hAnsi="Times New Roman"/>
                <w:sz w:val="24"/>
                <w:szCs w:val="24"/>
              </w:rPr>
              <w:t>2) опрацювання законопроекту з експертами ЄС</w:t>
            </w:r>
          </w:p>
        </w:tc>
        <w:tc>
          <w:tcPr>
            <w:tcW w:w="7654" w:type="dxa"/>
          </w:tcPr>
          <w:p w:rsidR="00615586" w:rsidRPr="00CB5E56" w:rsidRDefault="00615586" w:rsidP="00615586">
            <w:pPr>
              <w:ind w:firstLine="453"/>
              <w:jc w:val="both"/>
              <w:rPr>
                <w:rFonts w:ascii="Times New Roman" w:hAnsi="Times New Roman"/>
                <w:sz w:val="24"/>
                <w:szCs w:val="24"/>
              </w:rPr>
            </w:pPr>
            <w:r w:rsidRPr="00CB5E56">
              <w:rPr>
                <w:rFonts w:ascii="Times New Roman" w:hAnsi="Times New Roman"/>
                <w:sz w:val="24"/>
                <w:szCs w:val="24"/>
              </w:rPr>
              <w:t>13.10.2022 Мінфін направив Представництву ЄС в Україні для передачі DG TAXUD порівняльні таблиці  щодо імплементації Директиви Ради 2003/96/ЄС про реструктуризацію рамок Співтовариства для оподаткування енергетичних продуктів та електроенергії в частині переліку підакцизних товарів.</w:t>
            </w:r>
          </w:p>
          <w:p w:rsidR="00615586" w:rsidRPr="00CB5E56" w:rsidRDefault="00615586" w:rsidP="00615586">
            <w:pPr>
              <w:ind w:firstLine="453"/>
              <w:jc w:val="both"/>
              <w:rPr>
                <w:rFonts w:ascii="TimesNewRomanPSMT" w:hAnsi="TimesNewRomanPSMT" w:cs="TimesNewRomanPSMT"/>
                <w:sz w:val="24"/>
                <w:szCs w:val="24"/>
              </w:rPr>
            </w:pPr>
            <w:r w:rsidRPr="00CB5E56">
              <w:rPr>
                <w:rFonts w:ascii="TimesNewRomanPSMT" w:hAnsi="TimesNewRomanPSMT" w:cs="TimesNewRomanPSMT"/>
                <w:sz w:val="24"/>
                <w:szCs w:val="24"/>
              </w:rPr>
              <w:t>Протягом грудня 2022 – лютого 2023 року здійснювалося листування з Представництвом України при ЄС щодо уточнення переліку енергетичних товарів.</w:t>
            </w:r>
          </w:p>
        </w:tc>
      </w:tr>
      <w:tr w:rsidR="00615586" w:rsidRPr="00CB5E56">
        <w:tc>
          <w:tcPr>
            <w:tcW w:w="3715" w:type="dxa"/>
            <w:vMerge/>
          </w:tcPr>
          <w:p w:rsidR="00615586" w:rsidRPr="00CB5E56" w:rsidRDefault="00615586" w:rsidP="00615586">
            <w:pPr>
              <w:jc w:val="both"/>
              <w:rPr>
                <w:rFonts w:ascii="Times New Roman" w:hAnsi="Times New Roman"/>
                <w:sz w:val="24"/>
                <w:szCs w:val="24"/>
              </w:rPr>
            </w:pPr>
          </w:p>
        </w:tc>
        <w:tc>
          <w:tcPr>
            <w:tcW w:w="4111" w:type="dxa"/>
          </w:tcPr>
          <w:p w:rsidR="00615586" w:rsidRPr="00CB5E56" w:rsidRDefault="00615586" w:rsidP="00615586">
            <w:pPr>
              <w:spacing w:line="228" w:lineRule="auto"/>
              <w:jc w:val="both"/>
              <w:rPr>
                <w:rFonts w:ascii="Times New Roman" w:hAnsi="Times New Roman"/>
                <w:sz w:val="24"/>
                <w:szCs w:val="24"/>
              </w:rPr>
            </w:pPr>
            <w:r w:rsidRPr="00CB5E56">
              <w:rPr>
                <w:rFonts w:ascii="Times New Roman" w:hAnsi="Times New Roman"/>
                <w:sz w:val="24"/>
                <w:szCs w:val="24"/>
              </w:rPr>
              <w:t>3) забезпечення супроводження розгляду Верховною Радою України законопроекту</w:t>
            </w:r>
          </w:p>
        </w:tc>
        <w:tc>
          <w:tcPr>
            <w:tcW w:w="7654" w:type="dxa"/>
          </w:tcPr>
          <w:p w:rsidR="00615586" w:rsidRPr="00CB5E56" w:rsidRDefault="00615586" w:rsidP="00615586">
            <w:pPr>
              <w:ind w:firstLine="453"/>
              <w:jc w:val="both"/>
              <w:rPr>
                <w:rFonts w:ascii="Times New Roman" w:hAnsi="Times New Roman"/>
                <w:b/>
                <w:sz w:val="24"/>
                <w:szCs w:val="24"/>
                <w:lang w:eastAsia="uk-UA"/>
              </w:rPr>
            </w:pPr>
            <w:r w:rsidRPr="00CB5E56">
              <w:rPr>
                <w:rFonts w:ascii="Times New Roman" w:hAnsi="Times New Roman"/>
                <w:b/>
                <w:sz w:val="24"/>
                <w:szCs w:val="24"/>
                <w:lang w:eastAsia="uk-UA"/>
              </w:rPr>
              <w:t>-</w:t>
            </w:r>
          </w:p>
        </w:tc>
      </w:tr>
    </w:tbl>
    <w:p w:rsidR="00C376F9" w:rsidRDefault="00307574">
      <w:pPr>
        <w:jc w:val="center"/>
        <w:rPr>
          <w:rFonts w:ascii="Times New Roman" w:hAnsi="Times New Roman"/>
          <w:sz w:val="24"/>
          <w:szCs w:val="24"/>
        </w:rPr>
      </w:pPr>
      <w:r w:rsidRPr="00CB5E56">
        <w:rPr>
          <w:rFonts w:ascii="Times New Roman" w:hAnsi="Times New Roman"/>
          <w:sz w:val="24"/>
          <w:szCs w:val="24"/>
        </w:rPr>
        <w:br/>
        <w:t>__________________</w:t>
      </w:r>
    </w:p>
    <w:sectPr w:rsidR="00C376F9">
      <w:headerReference w:type="default" r:id="rId8"/>
      <w:pgSz w:w="16838" w:h="11906" w:orient="landscape"/>
      <w:pgMar w:top="426" w:right="850" w:bottom="568" w:left="850" w:header="421"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D4" w:rsidRDefault="003A4ED4">
      <w:pPr>
        <w:spacing w:after="0" w:line="240" w:lineRule="auto"/>
      </w:pPr>
    </w:p>
  </w:endnote>
  <w:endnote w:type="continuationSeparator" w:id="0">
    <w:p w:rsidR="003A4ED4" w:rsidRDefault="003A4E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1"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D4" w:rsidRDefault="003A4ED4">
      <w:pPr>
        <w:spacing w:after="0" w:line="240" w:lineRule="auto"/>
      </w:pPr>
    </w:p>
  </w:footnote>
  <w:footnote w:type="continuationSeparator" w:id="0">
    <w:p w:rsidR="003A4ED4" w:rsidRDefault="003A4E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F9" w:rsidRDefault="00307574">
    <w:pPr>
      <w:pStyle w:val="a4"/>
      <w:jc w:val="center"/>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67189">
      <w:rPr>
        <w:rFonts w:ascii="Times New Roman" w:hAnsi="Times New Roman"/>
        <w:noProof/>
        <w:sz w:val="24"/>
        <w:szCs w:val="24"/>
      </w:rPr>
      <w:t>22</w:t>
    </w:r>
    <w:r>
      <w:rPr>
        <w:rFonts w:ascii="Times New Roman" w:hAnsi="Times New Roman"/>
        <w:noProof/>
        <w:sz w:val="24"/>
        <w:szCs w:val="24"/>
      </w:rPr>
      <w:fldChar w:fldCharType="end"/>
    </w:r>
  </w:p>
  <w:p w:rsidR="00C376F9" w:rsidRDefault="00C376F9">
    <w:pPr>
      <w:pStyle w:val="a4"/>
      <w:jc w:val="center"/>
      <w:rPr>
        <w:rFonts w:ascii="Times New Roman" w:hAnsi="Times New Roman"/>
        <w:noProo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900CC414"/>
    <w:lvl w:ilvl="0" w:tplc="9B627D08">
      <w:start w:val="1"/>
      <w:numFmt w:val="decimal"/>
      <w:lvlText w:val="%1)"/>
      <w:lvlJc w:val="left"/>
      <w:pPr>
        <w:ind w:left="961" w:hanging="360"/>
      </w:pPr>
      <w:rPr>
        <w:b w:val="0"/>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1" w15:restartNumberingAfterBreak="0">
    <w:nsid w:val="090237A2"/>
    <w:multiLevelType w:val="hybridMultilevel"/>
    <w:tmpl w:val="75AA73A2"/>
    <w:lvl w:ilvl="0" w:tplc="6E54F574">
      <w:start w:val="1"/>
      <w:numFmt w:val="decimal"/>
      <w:lvlText w:val="%1)"/>
      <w:lvlJc w:val="left"/>
      <w:pPr>
        <w:ind w:left="961" w:hanging="360"/>
      </w:p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2" w15:restartNumberingAfterBreak="0">
    <w:nsid w:val="0DDF560F"/>
    <w:multiLevelType w:val="hybridMultilevel"/>
    <w:tmpl w:val="D4A0B81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1B402BB3"/>
    <w:multiLevelType w:val="hybridMultilevel"/>
    <w:tmpl w:val="8EF0FC32"/>
    <w:lvl w:ilvl="0" w:tplc="A2425A7E">
      <w:start w:val="1"/>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C710718"/>
    <w:multiLevelType w:val="hybridMultilevel"/>
    <w:tmpl w:val="62A4BFF4"/>
    <w:lvl w:ilvl="0" w:tplc="B75843D4">
      <w:start w:val="1"/>
      <w:numFmt w:val="decimal"/>
      <w:lvlText w:val="%1)"/>
      <w:lvlJc w:val="left"/>
      <w:pPr>
        <w:ind w:left="720" w:hanging="360"/>
      </w:pPr>
      <w:rPr>
        <w:rFonts w:ascii="Times New Roman" w:hAnsi="Times New Roman"/>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37C3ADA"/>
    <w:multiLevelType w:val="hybridMultilevel"/>
    <w:tmpl w:val="76343F1A"/>
    <w:lvl w:ilvl="0" w:tplc="04220001">
      <w:start w:val="1"/>
      <w:numFmt w:val="bullet"/>
      <w:lvlText w:val=""/>
      <w:lvlJc w:val="left"/>
      <w:pPr>
        <w:ind w:left="1287" w:hanging="360"/>
      </w:pPr>
      <w:rPr>
        <w:rFonts w:ascii="Symbol" w:hAnsi="Symbol"/>
      </w:rPr>
    </w:lvl>
    <w:lvl w:ilvl="1" w:tplc="04220003">
      <w:start w:val="1"/>
      <w:numFmt w:val="bullet"/>
      <w:lvlText w:val="o"/>
      <w:lvlJc w:val="left"/>
      <w:pPr>
        <w:ind w:left="2007" w:hanging="360"/>
      </w:pPr>
      <w:rPr>
        <w:rFonts w:ascii="Courier New" w:hAnsi="Courier New"/>
      </w:rPr>
    </w:lvl>
    <w:lvl w:ilvl="2" w:tplc="04220005">
      <w:start w:val="1"/>
      <w:numFmt w:val="bullet"/>
      <w:lvlText w:val=""/>
      <w:lvlJc w:val="left"/>
      <w:pPr>
        <w:ind w:left="2727" w:hanging="360"/>
      </w:pPr>
      <w:rPr>
        <w:rFonts w:ascii="Wingdings" w:hAnsi="Wingdings"/>
      </w:rPr>
    </w:lvl>
    <w:lvl w:ilvl="3" w:tplc="04220001">
      <w:start w:val="1"/>
      <w:numFmt w:val="bullet"/>
      <w:lvlText w:val=""/>
      <w:lvlJc w:val="left"/>
      <w:pPr>
        <w:ind w:left="3447" w:hanging="360"/>
      </w:pPr>
      <w:rPr>
        <w:rFonts w:ascii="Symbol" w:hAnsi="Symbol"/>
      </w:rPr>
    </w:lvl>
    <w:lvl w:ilvl="4" w:tplc="04220003">
      <w:start w:val="1"/>
      <w:numFmt w:val="bullet"/>
      <w:lvlText w:val="o"/>
      <w:lvlJc w:val="left"/>
      <w:pPr>
        <w:ind w:left="4167" w:hanging="360"/>
      </w:pPr>
      <w:rPr>
        <w:rFonts w:ascii="Courier New" w:hAnsi="Courier New"/>
      </w:rPr>
    </w:lvl>
    <w:lvl w:ilvl="5" w:tplc="04220005">
      <w:start w:val="1"/>
      <w:numFmt w:val="bullet"/>
      <w:lvlText w:val=""/>
      <w:lvlJc w:val="left"/>
      <w:pPr>
        <w:ind w:left="4887" w:hanging="360"/>
      </w:pPr>
      <w:rPr>
        <w:rFonts w:ascii="Wingdings" w:hAnsi="Wingdings"/>
      </w:rPr>
    </w:lvl>
    <w:lvl w:ilvl="6" w:tplc="04220001">
      <w:start w:val="1"/>
      <w:numFmt w:val="bullet"/>
      <w:lvlText w:val=""/>
      <w:lvlJc w:val="left"/>
      <w:pPr>
        <w:ind w:left="5607" w:hanging="360"/>
      </w:pPr>
      <w:rPr>
        <w:rFonts w:ascii="Symbol" w:hAnsi="Symbol"/>
      </w:rPr>
    </w:lvl>
    <w:lvl w:ilvl="7" w:tplc="04220003">
      <w:start w:val="1"/>
      <w:numFmt w:val="bullet"/>
      <w:lvlText w:val="o"/>
      <w:lvlJc w:val="left"/>
      <w:pPr>
        <w:ind w:left="6327" w:hanging="360"/>
      </w:pPr>
      <w:rPr>
        <w:rFonts w:ascii="Courier New" w:hAnsi="Courier New"/>
      </w:rPr>
    </w:lvl>
    <w:lvl w:ilvl="8" w:tplc="04220005">
      <w:start w:val="1"/>
      <w:numFmt w:val="bullet"/>
      <w:lvlText w:val=""/>
      <w:lvlJc w:val="left"/>
      <w:pPr>
        <w:ind w:left="7047" w:hanging="360"/>
      </w:pPr>
      <w:rPr>
        <w:rFonts w:ascii="Wingdings" w:hAnsi="Wingdings"/>
      </w:rPr>
    </w:lvl>
  </w:abstractNum>
  <w:abstractNum w:abstractNumId="6" w15:restartNumberingAfterBreak="0">
    <w:nsid w:val="5AE30499"/>
    <w:multiLevelType w:val="hybridMultilevel"/>
    <w:tmpl w:val="AA0AE8C8"/>
    <w:lvl w:ilvl="0" w:tplc="A1BC1F9A">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7" w15:restartNumberingAfterBreak="0">
    <w:nsid w:val="68EC6A88"/>
    <w:multiLevelType w:val="hybridMultilevel"/>
    <w:tmpl w:val="516CF25A"/>
    <w:lvl w:ilvl="0" w:tplc="04220011">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7AF30E5C"/>
    <w:multiLevelType w:val="hybridMultilevel"/>
    <w:tmpl w:val="924A8C00"/>
    <w:lvl w:ilvl="0" w:tplc="5878519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F9"/>
    <w:rsid w:val="000048FE"/>
    <w:rsid w:val="000245EC"/>
    <w:rsid w:val="00037089"/>
    <w:rsid w:val="000C176D"/>
    <w:rsid w:val="00144D50"/>
    <w:rsid w:val="001505E5"/>
    <w:rsid w:val="00150820"/>
    <w:rsid w:val="00167189"/>
    <w:rsid w:val="001C1777"/>
    <w:rsid w:val="001D0C89"/>
    <w:rsid w:val="001D10F5"/>
    <w:rsid w:val="001E023A"/>
    <w:rsid w:val="00251EB6"/>
    <w:rsid w:val="00274D10"/>
    <w:rsid w:val="002B6A68"/>
    <w:rsid w:val="002C5472"/>
    <w:rsid w:val="00307574"/>
    <w:rsid w:val="003361A2"/>
    <w:rsid w:val="003857B8"/>
    <w:rsid w:val="00391124"/>
    <w:rsid w:val="003A4ED4"/>
    <w:rsid w:val="003A5559"/>
    <w:rsid w:val="003A7557"/>
    <w:rsid w:val="003D109C"/>
    <w:rsid w:val="00493C82"/>
    <w:rsid w:val="004A2BBD"/>
    <w:rsid w:val="004C5605"/>
    <w:rsid w:val="00517877"/>
    <w:rsid w:val="005266A4"/>
    <w:rsid w:val="005325DA"/>
    <w:rsid w:val="005750DB"/>
    <w:rsid w:val="005D0B71"/>
    <w:rsid w:val="006035FE"/>
    <w:rsid w:val="00615586"/>
    <w:rsid w:val="00655AF6"/>
    <w:rsid w:val="00692D7F"/>
    <w:rsid w:val="00694647"/>
    <w:rsid w:val="00730A21"/>
    <w:rsid w:val="007419E7"/>
    <w:rsid w:val="0075704F"/>
    <w:rsid w:val="0076307A"/>
    <w:rsid w:val="008464AB"/>
    <w:rsid w:val="00846F5B"/>
    <w:rsid w:val="00862919"/>
    <w:rsid w:val="00877D1A"/>
    <w:rsid w:val="008A0DC5"/>
    <w:rsid w:val="008A3BF7"/>
    <w:rsid w:val="008C17AD"/>
    <w:rsid w:val="00902E70"/>
    <w:rsid w:val="00922B83"/>
    <w:rsid w:val="00941E4C"/>
    <w:rsid w:val="00957DCF"/>
    <w:rsid w:val="00973E93"/>
    <w:rsid w:val="00975FA4"/>
    <w:rsid w:val="00990ACD"/>
    <w:rsid w:val="0099448F"/>
    <w:rsid w:val="009B5DFC"/>
    <w:rsid w:val="009E177A"/>
    <w:rsid w:val="00A03F28"/>
    <w:rsid w:val="00A04319"/>
    <w:rsid w:val="00A2746F"/>
    <w:rsid w:val="00A80B71"/>
    <w:rsid w:val="00AB61E1"/>
    <w:rsid w:val="00AC039C"/>
    <w:rsid w:val="00AC2204"/>
    <w:rsid w:val="00AF2EC8"/>
    <w:rsid w:val="00B65934"/>
    <w:rsid w:val="00C376F9"/>
    <w:rsid w:val="00CA2E51"/>
    <w:rsid w:val="00CB5E56"/>
    <w:rsid w:val="00CF689C"/>
    <w:rsid w:val="00D255D3"/>
    <w:rsid w:val="00D71DD6"/>
    <w:rsid w:val="00D9357D"/>
    <w:rsid w:val="00DB12CF"/>
    <w:rsid w:val="00DC2779"/>
    <w:rsid w:val="00DD3ECF"/>
    <w:rsid w:val="00E37E6B"/>
    <w:rsid w:val="00E741D9"/>
    <w:rsid w:val="00E92205"/>
    <w:rsid w:val="00ED0643"/>
    <w:rsid w:val="00F13F6F"/>
    <w:rsid w:val="00F26529"/>
    <w:rsid w:val="00F52CDD"/>
    <w:rsid w:val="00F721D8"/>
    <w:rsid w:val="00F81DB1"/>
    <w:rsid w:val="00F86CA8"/>
    <w:rsid w:val="00FB3EF1"/>
    <w:rsid w:val="00FC1360"/>
    <w:rsid w:val="00FE3EA6"/>
    <w:rsid w:val="00FE5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8F7FA-7719-4940-8EBF-A9484AE6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spacing w:after="0" w:line="240" w:lineRule="auto"/>
    </w:pPr>
  </w:style>
  <w:style w:type="paragraph" w:styleId="a4">
    <w:name w:val="header"/>
    <w:basedOn w:val="a"/>
    <w:link w:val="a5"/>
    <w:pPr>
      <w:tabs>
        <w:tab w:val="center" w:pos="4819"/>
        <w:tab w:val="right" w:pos="9639"/>
      </w:tabs>
      <w:spacing w:after="0" w:line="240" w:lineRule="auto"/>
    </w:pPr>
  </w:style>
  <w:style w:type="paragraph" w:styleId="a6">
    <w:name w:val="footer"/>
    <w:basedOn w:val="a"/>
    <w:link w:val="a7"/>
    <w:pPr>
      <w:tabs>
        <w:tab w:val="center" w:pos="4819"/>
        <w:tab w:val="right" w:pos="9639"/>
      </w:tabs>
      <w:spacing w:after="0" w:line="240" w:lineRule="auto"/>
    </w:pPr>
  </w:style>
  <w:style w:type="paragraph" w:customStyle="1" w:styleId="Style4">
    <w:name w:val="Style 4"/>
    <w:basedOn w:val="a"/>
    <w:link w:val="CharStyle5"/>
    <w:pPr>
      <w:widowControl w:val="0"/>
      <w:shd w:val="clear" w:color="auto" w:fill="FFFFFF"/>
      <w:spacing w:before="600" w:after="960" w:line="240" w:lineRule="auto"/>
    </w:pPr>
    <w:rPr>
      <w:sz w:val="26"/>
      <w:szCs w:val="26"/>
    </w:rPr>
  </w:style>
  <w:style w:type="paragraph" w:customStyle="1" w:styleId="body">
    <w:name w:val="body"/>
    <w:basedOn w:val="a"/>
    <w:pPr>
      <w:spacing w:before="100" w:beforeAutospacing="1" w:after="100" w:afterAutospacing="1" w:line="240" w:lineRule="auto"/>
    </w:pPr>
    <w:rPr>
      <w:rFonts w:ascii="Times New Roman" w:hAnsi="Times New Roman"/>
      <w:sz w:val="24"/>
      <w:szCs w:val="24"/>
      <w:lang w:eastAsia="uk-UA"/>
    </w:rPr>
  </w:style>
  <w:style w:type="paragraph" w:styleId="a8">
    <w:name w:val="Balloon Text"/>
    <w:basedOn w:val="a"/>
    <w:link w:val="a9"/>
    <w:semiHidden/>
    <w:pPr>
      <w:spacing w:after="0" w:line="240" w:lineRule="auto"/>
    </w:pPr>
    <w:rPr>
      <w:rFonts w:ascii="Tahoma" w:hAnsi="Tahoma"/>
      <w:sz w:val="16"/>
      <w:szCs w:val="16"/>
    </w:rPr>
  </w:style>
  <w:style w:type="paragraph" w:styleId="aa">
    <w:name w:val="List Paragraph"/>
    <w:basedOn w:val="a"/>
    <w:link w:val="ab"/>
    <w:qFormat/>
    <w:pPr>
      <w:ind w:left="720"/>
      <w:contextualSpacing/>
    </w:pPr>
  </w:style>
  <w:style w:type="paragraph" w:styleId="ac">
    <w:name w:val="Body Text Indent"/>
    <w:basedOn w:val="a"/>
    <w:link w:val="ad"/>
    <w:pPr>
      <w:spacing w:after="120"/>
      <w:ind w:left="283"/>
    </w:pPr>
  </w:style>
  <w:style w:type="paragraph" w:styleId="HTML">
    <w:name w:val="HTML Preformatted"/>
    <w:basedOn w:val="a"/>
    <w:link w:val="HTML0"/>
    <w:pPr>
      <w:spacing w:after="0" w:line="240" w:lineRule="auto"/>
    </w:pPr>
    <w:rPr>
      <w:rFonts w:ascii="Consolas" w:hAnsi="Consolas"/>
      <w:sz w:val="20"/>
      <w:szCs w:val="20"/>
    </w:rPr>
  </w:style>
  <w:style w:type="paragraph" w:customStyle="1" w:styleId="ae">
    <w:name w:val="Нормальний текст"/>
    <w:basedOn w:val="a"/>
    <w:link w:val="af"/>
    <w:qFormat/>
    <w:pPr>
      <w:spacing w:before="120" w:after="0" w:line="240" w:lineRule="auto"/>
      <w:ind w:firstLine="567"/>
    </w:pPr>
    <w:rPr>
      <w:rFonts w:ascii="Antiqua" w:hAnsi="Antiqua"/>
      <w:sz w:val="26"/>
      <w:szCs w:val="20"/>
      <w:lang w:eastAsia="ru-RU"/>
    </w:rPr>
  </w:style>
  <w:style w:type="paragraph" w:customStyle="1" w:styleId="Default">
    <w:name w:val="Default"/>
    <w:pPr>
      <w:spacing w:after="0" w:line="240" w:lineRule="auto"/>
    </w:pPr>
    <w:rPr>
      <w:rFonts w:ascii="Times New Roman" w:hAnsi="Times New Roman"/>
      <w:color w:val="000000"/>
      <w:sz w:val="24"/>
      <w:szCs w:val="24"/>
    </w:rPr>
  </w:style>
  <w:style w:type="paragraph" w:styleId="af0">
    <w:name w:val="Body Text"/>
    <w:basedOn w:val="a"/>
    <w:link w:val="af1"/>
    <w:semiHidden/>
    <w:pPr>
      <w:spacing w:after="120"/>
    </w:pPr>
  </w:style>
  <w:style w:type="paragraph" w:customStyle="1" w:styleId="rvps2">
    <w:name w:val="rvps2"/>
    <w:basedOn w:val="a"/>
    <w:pPr>
      <w:spacing w:before="100" w:beforeAutospacing="1" w:after="100" w:afterAutospacing="1" w:line="240" w:lineRule="auto"/>
    </w:pPr>
    <w:rPr>
      <w:rFonts w:ascii="Times New Roman" w:hAnsi="Times New Roman"/>
      <w:sz w:val="24"/>
      <w:szCs w:val="24"/>
      <w:lang w:eastAsia="uk-UA"/>
    </w:rPr>
  </w:style>
  <w:style w:type="paragraph" w:styleId="af2">
    <w:name w:val="footnote text"/>
    <w:link w:val="af3"/>
    <w:semiHidden/>
    <w:pPr>
      <w:spacing w:after="0" w:line="240" w:lineRule="auto"/>
    </w:pPr>
    <w:rPr>
      <w:sz w:val="20"/>
      <w:szCs w:val="20"/>
    </w:rPr>
  </w:style>
  <w:style w:type="paragraph" w:styleId="af4">
    <w:name w:val="endnote text"/>
    <w:link w:val="af5"/>
    <w:semiHidden/>
    <w:pPr>
      <w:spacing w:after="0" w:line="240" w:lineRule="auto"/>
    </w:pPr>
    <w:rPr>
      <w:sz w:val="20"/>
      <w:szCs w:val="20"/>
    </w:rPr>
  </w:style>
  <w:style w:type="character" w:styleId="af6">
    <w:name w:val="line number"/>
    <w:basedOn w:val="a0"/>
    <w:semiHidden/>
  </w:style>
  <w:style w:type="character" w:styleId="af7">
    <w:name w:val="Hyperlink"/>
    <w:rPr>
      <w:color w:val="0563C1"/>
      <w:u w:val="single"/>
    </w:rPr>
  </w:style>
  <w:style w:type="character" w:customStyle="1" w:styleId="a5">
    <w:name w:val="Верхній колонтитул Знак"/>
    <w:basedOn w:val="a0"/>
    <w:link w:val="a4"/>
  </w:style>
  <w:style w:type="character" w:customStyle="1" w:styleId="a7">
    <w:name w:val="Нижній колонтитул Знак"/>
    <w:basedOn w:val="a0"/>
    <w:link w:val="a6"/>
  </w:style>
  <w:style w:type="character" w:customStyle="1" w:styleId="CharStyle5">
    <w:name w:val="Char Style 5"/>
    <w:link w:val="Style4"/>
    <w:rPr>
      <w:sz w:val="26"/>
      <w:szCs w:val="26"/>
      <w:shd w:val="clear" w:color="auto" w:fill="FFFFFF"/>
    </w:rPr>
  </w:style>
  <w:style w:type="character" w:customStyle="1" w:styleId="a9">
    <w:name w:val="Текст у виносці Знак"/>
    <w:basedOn w:val="a0"/>
    <w:link w:val="a8"/>
    <w:semiHidden/>
    <w:rPr>
      <w:rFonts w:ascii="Tahoma" w:hAnsi="Tahoma"/>
      <w:sz w:val="16"/>
      <w:szCs w:val="16"/>
    </w:rPr>
  </w:style>
  <w:style w:type="character" w:customStyle="1" w:styleId="ad">
    <w:name w:val="Основний текст з відступом Знак"/>
    <w:basedOn w:val="a0"/>
    <w:link w:val="ac"/>
  </w:style>
  <w:style w:type="character" w:customStyle="1" w:styleId="HTML0">
    <w:name w:val="Стандартний HTML Знак"/>
    <w:basedOn w:val="a0"/>
    <w:link w:val="HTML"/>
    <w:rPr>
      <w:rFonts w:ascii="Consolas" w:hAnsi="Consolas"/>
      <w:sz w:val="20"/>
      <w:szCs w:val="20"/>
    </w:rPr>
  </w:style>
  <w:style w:type="character" w:customStyle="1" w:styleId="af">
    <w:name w:val="Нормальний текст Знак"/>
    <w:link w:val="ae"/>
    <w:rPr>
      <w:rFonts w:ascii="Antiqua" w:hAnsi="Antiqua"/>
      <w:sz w:val="26"/>
      <w:szCs w:val="20"/>
      <w:lang w:eastAsia="ru-RU"/>
    </w:rPr>
  </w:style>
  <w:style w:type="character" w:customStyle="1" w:styleId="FontStyle">
    <w:name w:val="Font Style"/>
    <w:rPr>
      <w:color w:val="000000"/>
      <w:sz w:val="28"/>
    </w:rPr>
  </w:style>
  <w:style w:type="character" w:customStyle="1" w:styleId="af1">
    <w:name w:val="Основний текст Знак"/>
    <w:basedOn w:val="a0"/>
    <w:link w:val="af0"/>
    <w:semiHidden/>
  </w:style>
  <w:style w:type="character" w:styleId="af8">
    <w:name w:val="Strong"/>
    <w:qFormat/>
    <w:rPr>
      <w:b/>
      <w:bCs/>
    </w:rPr>
  </w:style>
  <w:style w:type="character" w:customStyle="1" w:styleId="10">
    <w:name w:val="Заголовок 1 Знак"/>
    <w:basedOn w:val="a0"/>
    <w:link w:val="1"/>
    <w:rPr>
      <w:rFonts w:ascii="Times New Roman" w:hAnsi="Times New Roman"/>
      <w:b/>
      <w:bCs/>
      <w:kern w:val="36"/>
      <w:sz w:val="48"/>
      <w:szCs w:val="48"/>
      <w:lang w:eastAsia="uk-UA"/>
    </w:rPr>
  </w:style>
  <w:style w:type="character" w:customStyle="1" w:styleId="rvts9">
    <w:name w:val="rvts9"/>
    <w:basedOn w:val="a0"/>
  </w:style>
  <w:style w:type="character" w:customStyle="1" w:styleId="rvts37">
    <w:name w:val="rvts37"/>
    <w:basedOn w:val="a0"/>
  </w:style>
  <w:style w:type="character" w:customStyle="1" w:styleId="ab">
    <w:name w:val="Абзац списку Знак"/>
    <w:link w:val="aa"/>
    <w:qFormat/>
  </w:style>
  <w:style w:type="character" w:styleId="af9">
    <w:name w:val="footnote reference"/>
    <w:semiHidden/>
    <w:rPr>
      <w:vertAlign w:val="superscript"/>
    </w:rPr>
  </w:style>
  <w:style w:type="character" w:customStyle="1" w:styleId="af3">
    <w:name w:val="Текст виноски Знак"/>
    <w:link w:val="af2"/>
    <w:semiHidden/>
    <w:rPr>
      <w:sz w:val="20"/>
      <w:szCs w:val="20"/>
    </w:rPr>
  </w:style>
  <w:style w:type="character" w:styleId="afa">
    <w:name w:val="endnote reference"/>
    <w:semiHidden/>
    <w:rPr>
      <w:vertAlign w:val="superscript"/>
    </w:rPr>
  </w:style>
  <w:style w:type="character" w:customStyle="1" w:styleId="af5">
    <w:name w:val="Текст кінцевої виноски Знак"/>
    <w:link w:val="af4"/>
    <w:semiHidden/>
    <w:rPr>
      <w:sz w:val="20"/>
      <w:szCs w:val="20"/>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09F0-A27C-4F02-B43F-204F97B1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24</Pages>
  <Words>35319</Words>
  <Characters>20132</Characters>
  <Application>Microsoft Office Word</Application>
  <DocSecurity>0</DocSecurity>
  <Lines>167</Lines>
  <Paragraphs>110</Paragraphs>
  <ScaleCrop>false</ScaleCrop>
  <Company>Minfin</Company>
  <LinksUpToDate>false</LinksUpToDate>
  <CharactersWithSpaces>55341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Сотниченко Руслан Володимирович</cp:lastModifiedBy>
  <cp:revision>373</cp:revision>
  <cp:lastPrinted>2020-10-01T07:27:00Z</cp:lastPrinted>
  <dcterms:created xsi:type="dcterms:W3CDTF">2022-01-05T08:18:00Z</dcterms:created>
  <dcterms:modified xsi:type="dcterms:W3CDTF">2023-04-04T06:42:00Z</dcterms:modified>
</cp:coreProperties>
</file>