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150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</w:tblGrid>
      <w:tr w:rsidR="00DB4C23" w:rsidRPr="008F534D" w:rsidTr="00EB4EBA">
        <w:trPr>
          <w:trHeight w:val="1227"/>
          <w:tblCellSpacing w:w="15" w:type="dxa"/>
        </w:trPr>
        <w:tc>
          <w:tcPr>
            <w:tcW w:w="4935" w:type="pct"/>
            <w:vAlign w:val="center"/>
            <w:hideMark/>
          </w:tcPr>
          <w:p w:rsidR="00DB4C23" w:rsidRPr="008F534D" w:rsidRDefault="00DB4C23" w:rsidP="00EB4EBA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8F534D">
              <w:rPr>
                <w:sz w:val="28"/>
                <w:szCs w:val="28"/>
              </w:rPr>
              <w:t>ЗАТВЕРДЖЕНО</w:t>
            </w:r>
            <w:r w:rsidRPr="008F534D">
              <w:rPr>
                <w:sz w:val="28"/>
                <w:szCs w:val="28"/>
              </w:rPr>
              <w:br/>
              <w:t>Наказ Міністерства фінансів України</w:t>
            </w:r>
            <w:r w:rsidRPr="008F534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16.01.</w:t>
            </w:r>
            <w:r w:rsidRPr="008F534D">
              <w:rPr>
                <w:sz w:val="28"/>
                <w:szCs w:val="28"/>
              </w:rPr>
              <w:t>2017 року №</w:t>
            </w:r>
            <w:r>
              <w:rPr>
                <w:sz w:val="28"/>
                <w:szCs w:val="28"/>
              </w:rPr>
              <w:t xml:space="preserve"> 6</w:t>
            </w:r>
          </w:p>
        </w:tc>
      </w:tr>
    </w:tbl>
    <w:p w:rsidR="00DB4C23" w:rsidRPr="008F534D" w:rsidRDefault="00DB4C23" w:rsidP="00DB4C23">
      <w:pPr>
        <w:tabs>
          <w:tab w:val="left" w:pos="5430"/>
        </w:tabs>
        <w:jc w:val="center"/>
        <w:rPr>
          <w:sz w:val="25"/>
          <w:szCs w:val="25"/>
          <w:lang w:val="uk-UA"/>
        </w:rPr>
      </w:pPr>
      <w:r w:rsidRPr="008F534D">
        <w:rPr>
          <w:sz w:val="25"/>
          <w:szCs w:val="25"/>
          <w:lang w:val="uk-UA"/>
        </w:rPr>
        <w:t xml:space="preserve">                                                                                                                </w:t>
      </w:r>
    </w:p>
    <w:p w:rsidR="00DB4C23" w:rsidRPr="008F534D" w:rsidRDefault="00DB4C23" w:rsidP="00DB4C23">
      <w:pPr>
        <w:ind w:left="5220"/>
        <w:rPr>
          <w:sz w:val="25"/>
          <w:szCs w:val="25"/>
          <w:lang w:val="uk-UA"/>
        </w:rPr>
      </w:pPr>
      <w:r w:rsidRPr="008F534D">
        <w:rPr>
          <w:sz w:val="25"/>
          <w:szCs w:val="25"/>
          <w:lang w:val="uk-UA"/>
        </w:rPr>
        <w:t xml:space="preserve">                                                                            </w:t>
      </w:r>
    </w:p>
    <w:p w:rsidR="00DB4C23" w:rsidRPr="008F534D" w:rsidRDefault="00DB4C23" w:rsidP="00DB4C23">
      <w:pPr>
        <w:ind w:left="5220"/>
        <w:jc w:val="center"/>
        <w:rPr>
          <w:sz w:val="25"/>
          <w:szCs w:val="25"/>
          <w:lang w:val="uk-UA"/>
        </w:rPr>
      </w:pPr>
      <w:r w:rsidRPr="008F534D">
        <w:rPr>
          <w:sz w:val="25"/>
          <w:szCs w:val="25"/>
          <w:lang w:val="uk-UA"/>
        </w:rPr>
        <w:t xml:space="preserve">                                        </w:t>
      </w:r>
    </w:p>
    <w:p w:rsidR="00DB4C23" w:rsidRPr="008F534D" w:rsidRDefault="00DB4C23" w:rsidP="00DB4C23">
      <w:pPr>
        <w:jc w:val="center"/>
        <w:rPr>
          <w:sz w:val="16"/>
          <w:szCs w:val="16"/>
          <w:lang w:val="uk-UA"/>
        </w:rPr>
      </w:pPr>
    </w:p>
    <w:p w:rsidR="00DB4C23" w:rsidRPr="008F534D" w:rsidRDefault="00DB4C23" w:rsidP="00DB4C23">
      <w:pPr>
        <w:tabs>
          <w:tab w:val="left" w:pos="10348"/>
          <w:tab w:val="left" w:pos="15451"/>
        </w:tabs>
        <w:jc w:val="center"/>
        <w:rPr>
          <w:b/>
          <w:sz w:val="25"/>
          <w:szCs w:val="25"/>
          <w:lang w:val="uk-UA"/>
        </w:rPr>
      </w:pPr>
      <w:r w:rsidRPr="008F534D">
        <w:rPr>
          <w:b/>
          <w:sz w:val="25"/>
          <w:szCs w:val="25"/>
          <w:lang w:val="uk-UA"/>
        </w:rPr>
        <w:t xml:space="preserve">                                                           </w:t>
      </w:r>
    </w:p>
    <w:p w:rsidR="00DB4C23" w:rsidRPr="008F534D" w:rsidRDefault="00DB4C23" w:rsidP="00DB4C23">
      <w:pPr>
        <w:jc w:val="center"/>
        <w:rPr>
          <w:b/>
          <w:sz w:val="25"/>
          <w:szCs w:val="25"/>
          <w:lang w:val="uk-UA"/>
        </w:rPr>
      </w:pPr>
    </w:p>
    <w:p w:rsidR="00DB4C23" w:rsidRPr="008F534D" w:rsidRDefault="00DB4C23" w:rsidP="00DB4C23">
      <w:pPr>
        <w:jc w:val="center"/>
        <w:rPr>
          <w:b/>
          <w:sz w:val="28"/>
          <w:szCs w:val="28"/>
          <w:lang w:val="uk-UA"/>
        </w:rPr>
      </w:pPr>
      <w:r w:rsidRPr="008F534D">
        <w:rPr>
          <w:b/>
          <w:sz w:val="28"/>
          <w:szCs w:val="28"/>
          <w:lang w:val="uk-UA"/>
        </w:rPr>
        <w:t>Зміни до Плану діяльності Міністерства фінансів України з підготовки проектів регуляторних актів на 2017 рік</w:t>
      </w:r>
    </w:p>
    <w:p w:rsidR="00DB4C23" w:rsidRPr="008F534D" w:rsidRDefault="00DB4C23" w:rsidP="00DB4C23">
      <w:pPr>
        <w:jc w:val="center"/>
        <w:rPr>
          <w:b/>
          <w:sz w:val="28"/>
          <w:szCs w:val="28"/>
          <w:lang w:val="uk-UA"/>
        </w:rPr>
      </w:pPr>
    </w:p>
    <w:p w:rsidR="00DB4C23" w:rsidRPr="00DB4C23" w:rsidRDefault="00DB4C23" w:rsidP="00DB4C23">
      <w:pPr>
        <w:tabs>
          <w:tab w:val="left" w:pos="142"/>
          <w:tab w:val="left" w:pos="284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8F534D">
        <w:rPr>
          <w:sz w:val="28"/>
          <w:szCs w:val="28"/>
          <w:lang w:val="uk-UA"/>
        </w:rPr>
        <w:t>Доповнити План діяльності Міністерства фінансів України з підготовки проектів регуляторних актів на 2017 рік пунктом такого змісту:</w:t>
      </w:r>
      <w:bookmarkStart w:id="0" w:name="_GoBack"/>
      <w:bookmarkEnd w:id="0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559"/>
        <w:gridCol w:w="3402"/>
        <w:gridCol w:w="1417"/>
        <w:gridCol w:w="3119"/>
        <w:gridCol w:w="2410"/>
      </w:tblGrid>
      <w:tr w:rsidR="00DB4C23" w:rsidRPr="008F534D" w:rsidTr="00DB4C23">
        <w:tc>
          <w:tcPr>
            <w:tcW w:w="802" w:type="dxa"/>
            <w:vAlign w:val="center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  <w:r w:rsidRPr="008F534D">
              <w:rPr>
                <w:b/>
                <w:lang w:val="uk-UA"/>
              </w:rPr>
              <w:t>№ пор.</w:t>
            </w:r>
          </w:p>
        </w:tc>
        <w:tc>
          <w:tcPr>
            <w:tcW w:w="3559" w:type="dxa"/>
            <w:vAlign w:val="center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  <w:r w:rsidRPr="008F534D">
              <w:rPr>
                <w:b/>
                <w:lang w:val="uk-UA"/>
              </w:rPr>
              <w:t>Мета прийняття регуляторного акта</w:t>
            </w:r>
          </w:p>
        </w:tc>
        <w:tc>
          <w:tcPr>
            <w:tcW w:w="3402" w:type="dxa"/>
            <w:vAlign w:val="center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  <w:r w:rsidRPr="008F534D">
              <w:rPr>
                <w:b/>
                <w:lang w:val="uk-UA"/>
              </w:rPr>
              <w:t>Вид і назва проекту нормативно-правового акта (закону України, акта Президента України, акта Кабінету Міністрів України, наказу Міністерства та ін.)</w:t>
            </w:r>
          </w:p>
        </w:tc>
        <w:tc>
          <w:tcPr>
            <w:tcW w:w="1417" w:type="dxa"/>
            <w:vAlign w:val="center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  <w:r w:rsidRPr="008F534D">
              <w:rPr>
                <w:b/>
                <w:lang w:val="uk-UA"/>
              </w:rPr>
              <w:t>Термін виконання</w:t>
            </w:r>
          </w:p>
        </w:tc>
        <w:tc>
          <w:tcPr>
            <w:tcW w:w="3119" w:type="dxa"/>
            <w:vAlign w:val="center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  <w:r w:rsidRPr="008F534D">
              <w:rPr>
                <w:b/>
                <w:lang w:val="uk-UA"/>
              </w:rPr>
              <w:t>Центральний орган виконавчої влади/структурні підрозділи Міністерства, відповідальні за розробку нормативно-правового акта</w:t>
            </w:r>
          </w:p>
        </w:tc>
        <w:tc>
          <w:tcPr>
            <w:tcW w:w="2410" w:type="dxa"/>
            <w:vAlign w:val="center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  <w:r w:rsidRPr="008F534D">
              <w:rPr>
                <w:b/>
                <w:lang w:val="uk-UA"/>
              </w:rPr>
              <w:t>Очікуваний результат</w:t>
            </w:r>
          </w:p>
        </w:tc>
      </w:tr>
      <w:tr w:rsidR="00DB4C23" w:rsidRPr="008F534D" w:rsidTr="00DB4C23">
        <w:tc>
          <w:tcPr>
            <w:tcW w:w="802" w:type="dxa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59" w:type="dxa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  <w:r w:rsidRPr="008F534D">
              <w:rPr>
                <w:b/>
                <w:lang w:val="uk-UA"/>
              </w:rPr>
              <w:t>1</w:t>
            </w:r>
          </w:p>
        </w:tc>
        <w:tc>
          <w:tcPr>
            <w:tcW w:w="3402" w:type="dxa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  <w:r w:rsidRPr="008F534D">
              <w:rPr>
                <w:b/>
                <w:lang w:val="uk-UA"/>
              </w:rPr>
              <w:t>2</w:t>
            </w:r>
          </w:p>
        </w:tc>
        <w:tc>
          <w:tcPr>
            <w:tcW w:w="1417" w:type="dxa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  <w:r w:rsidRPr="008F534D">
              <w:rPr>
                <w:b/>
                <w:lang w:val="uk-UA"/>
              </w:rPr>
              <w:t>3</w:t>
            </w:r>
          </w:p>
        </w:tc>
        <w:tc>
          <w:tcPr>
            <w:tcW w:w="3119" w:type="dxa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  <w:r w:rsidRPr="008F534D">
              <w:rPr>
                <w:b/>
                <w:lang w:val="uk-UA"/>
              </w:rPr>
              <w:t>4</w:t>
            </w:r>
          </w:p>
        </w:tc>
        <w:tc>
          <w:tcPr>
            <w:tcW w:w="2410" w:type="dxa"/>
          </w:tcPr>
          <w:p w:rsidR="00DB4C23" w:rsidRPr="008F534D" w:rsidRDefault="00DB4C23" w:rsidP="00EB4EBA">
            <w:pPr>
              <w:jc w:val="center"/>
              <w:rPr>
                <w:b/>
                <w:lang w:val="uk-UA"/>
              </w:rPr>
            </w:pPr>
            <w:r w:rsidRPr="008F534D">
              <w:rPr>
                <w:b/>
                <w:lang w:val="uk-UA"/>
              </w:rPr>
              <w:t>5</w:t>
            </w:r>
          </w:p>
        </w:tc>
      </w:tr>
      <w:tr w:rsidR="00DB4C23" w:rsidRPr="008F534D" w:rsidTr="00DB4C23">
        <w:tc>
          <w:tcPr>
            <w:tcW w:w="802" w:type="dxa"/>
          </w:tcPr>
          <w:p w:rsidR="00DB4C23" w:rsidRPr="008F534D" w:rsidRDefault="00DB4C23" w:rsidP="00EB4EBA">
            <w:pPr>
              <w:jc w:val="center"/>
              <w:rPr>
                <w:lang w:val="uk-UA"/>
              </w:rPr>
            </w:pPr>
          </w:p>
        </w:tc>
        <w:tc>
          <w:tcPr>
            <w:tcW w:w="3559" w:type="dxa"/>
          </w:tcPr>
          <w:p w:rsidR="00DB4C23" w:rsidRPr="008F534D" w:rsidRDefault="00DB4C23" w:rsidP="00EB4EBA">
            <w:pPr>
              <w:rPr>
                <w:sz w:val="28"/>
                <w:szCs w:val="28"/>
                <w:lang w:val="uk-UA"/>
              </w:rPr>
            </w:pPr>
            <w:r w:rsidRPr="008F534D">
              <w:rPr>
                <w:sz w:val="28"/>
                <w:szCs w:val="28"/>
                <w:lang w:val="uk-UA"/>
              </w:rPr>
              <w:t>Удосконалення нормативно-правового акта та приведення його норм у відповідність із законодавством у зв’язку з прийняттям Закону України від 03 листопада 2016 року № 1724-VIII «Про внесення змін до деяких законів України щодо усунення адміністративних бар’єрів для експорту послуг»</w:t>
            </w:r>
          </w:p>
        </w:tc>
        <w:tc>
          <w:tcPr>
            <w:tcW w:w="3402" w:type="dxa"/>
          </w:tcPr>
          <w:p w:rsidR="00DB4C23" w:rsidRPr="008F534D" w:rsidRDefault="00DB4C23" w:rsidP="00EB4EBA">
            <w:pPr>
              <w:rPr>
                <w:sz w:val="28"/>
                <w:szCs w:val="28"/>
                <w:lang w:val="uk-UA"/>
              </w:rPr>
            </w:pPr>
            <w:r w:rsidRPr="008F534D">
              <w:rPr>
                <w:sz w:val="28"/>
                <w:szCs w:val="28"/>
                <w:lang w:val="uk-UA"/>
              </w:rPr>
              <w:t>Проект наказу Міністерства фінансів України «Про затвердження Змін до Положення про документальне забезпечення записів у бухгалтерському обліку»</w:t>
            </w:r>
          </w:p>
        </w:tc>
        <w:tc>
          <w:tcPr>
            <w:tcW w:w="1417" w:type="dxa"/>
          </w:tcPr>
          <w:p w:rsidR="00DB4C23" w:rsidRPr="008F534D" w:rsidRDefault="00DB4C23" w:rsidP="00EB4EBA">
            <w:pPr>
              <w:jc w:val="center"/>
              <w:rPr>
                <w:sz w:val="28"/>
                <w:szCs w:val="28"/>
                <w:lang w:val="uk-UA"/>
              </w:rPr>
            </w:pPr>
            <w:r w:rsidRPr="008F534D">
              <w:rPr>
                <w:sz w:val="28"/>
                <w:szCs w:val="28"/>
                <w:lang w:val="uk-UA"/>
              </w:rPr>
              <w:t>I квартал</w:t>
            </w:r>
          </w:p>
        </w:tc>
        <w:tc>
          <w:tcPr>
            <w:tcW w:w="3119" w:type="dxa"/>
          </w:tcPr>
          <w:p w:rsidR="00DB4C23" w:rsidRPr="008F534D" w:rsidRDefault="00DB4C23" w:rsidP="00EB4EBA">
            <w:pPr>
              <w:rPr>
                <w:sz w:val="28"/>
                <w:szCs w:val="28"/>
                <w:lang w:val="uk-UA"/>
              </w:rPr>
            </w:pPr>
            <w:r w:rsidRPr="008F534D">
              <w:rPr>
                <w:sz w:val="28"/>
                <w:szCs w:val="28"/>
                <w:lang w:val="uk-UA"/>
              </w:rPr>
              <w:t>Міністерство фінансів України / Департамент податкової, митної політики та методології бухгалтерського обліку</w:t>
            </w:r>
          </w:p>
        </w:tc>
        <w:tc>
          <w:tcPr>
            <w:tcW w:w="2410" w:type="dxa"/>
          </w:tcPr>
          <w:p w:rsidR="00DB4C23" w:rsidRPr="008F534D" w:rsidRDefault="00DB4C23" w:rsidP="00EB4EBA">
            <w:pPr>
              <w:rPr>
                <w:sz w:val="28"/>
                <w:szCs w:val="28"/>
                <w:lang w:val="uk-UA"/>
              </w:rPr>
            </w:pPr>
            <w:r w:rsidRPr="008F534D">
              <w:rPr>
                <w:sz w:val="28"/>
                <w:szCs w:val="28"/>
                <w:lang w:val="uk-UA"/>
              </w:rPr>
              <w:t>Приведення положень нормативно-правового акта у відповідність із законодавством та уточнення порядку документального оформлення деяких господарських операцій</w:t>
            </w:r>
          </w:p>
        </w:tc>
      </w:tr>
    </w:tbl>
    <w:p w:rsidR="00324A01" w:rsidRPr="00DB4C23" w:rsidRDefault="00324A01">
      <w:pPr>
        <w:rPr>
          <w:lang w:val="en-US"/>
        </w:rPr>
      </w:pPr>
    </w:p>
    <w:sectPr w:rsidR="00324A01" w:rsidRPr="00DB4C23" w:rsidSect="00DB4C23">
      <w:headerReference w:type="default" r:id="rId7"/>
      <w:footerReference w:type="default" r:id="rId8"/>
      <w:pgSz w:w="16840" w:h="11900" w:orient="landscape"/>
      <w:pgMar w:top="850" w:right="850" w:bottom="850" w:left="141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CF" w:rsidRDefault="00A912CF">
      <w:r>
        <w:separator/>
      </w:r>
    </w:p>
  </w:endnote>
  <w:endnote w:type="continuationSeparator" w:id="0">
    <w:p w:rsidR="00A912CF" w:rsidRDefault="00A9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01" w:rsidRDefault="00324A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CF" w:rsidRDefault="00A912CF">
      <w:r>
        <w:separator/>
      </w:r>
    </w:p>
  </w:footnote>
  <w:footnote w:type="continuationSeparator" w:id="0">
    <w:p w:rsidR="00A912CF" w:rsidRDefault="00A9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01" w:rsidRDefault="00324A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4A01"/>
    <w:rsid w:val="00231A09"/>
    <w:rsid w:val="00324A01"/>
    <w:rsid w:val="00A912CF"/>
    <w:rsid w:val="00D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Босак Наталія Богданівна</dc:creator>
  <cp:lastModifiedBy>Користувач Windows</cp:lastModifiedBy>
  <cp:revision>2</cp:revision>
  <dcterms:created xsi:type="dcterms:W3CDTF">2017-01-18T10:59:00Z</dcterms:created>
  <dcterms:modified xsi:type="dcterms:W3CDTF">2017-01-18T10:59:00Z</dcterms:modified>
</cp:coreProperties>
</file>