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887" w:rsidRDefault="00BB3887" w:rsidP="00BB3887">
      <w:pPr>
        <w:spacing w:after="0" w:line="240" w:lineRule="auto"/>
        <w:ind w:firstLine="540"/>
        <w:jc w:val="right"/>
        <w:rPr>
          <w:rFonts w:ascii="Times New Roman" w:eastAsia="Arial Unicode MS" w:hAnsi="Times New Roman"/>
          <w:b/>
          <w:bCs/>
          <w:i/>
          <w:sz w:val="26"/>
          <w:szCs w:val="26"/>
          <w:lang w:val="uk-UA" w:eastAsia="uk-UA"/>
        </w:rPr>
      </w:pPr>
    </w:p>
    <w:p w:rsidR="00685CF0" w:rsidRPr="00B110C0" w:rsidRDefault="00685CF0" w:rsidP="00BB3887">
      <w:pPr>
        <w:spacing w:after="0" w:line="240" w:lineRule="auto"/>
        <w:ind w:firstLine="540"/>
        <w:jc w:val="right"/>
        <w:rPr>
          <w:rFonts w:ascii="Times New Roman" w:eastAsia="Arial Unicode MS" w:hAnsi="Times New Roman"/>
          <w:b/>
          <w:bCs/>
          <w:i/>
          <w:sz w:val="10"/>
          <w:szCs w:val="26"/>
          <w:lang w:eastAsia="uk-UA"/>
        </w:rPr>
      </w:pPr>
      <w:bookmarkStart w:id="0" w:name="_GoBack"/>
      <w:bookmarkEnd w:id="0"/>
    </w:p>
    <w:p w:rsidR="00BB3887" w:rsidRPr="00B110C0" w:rsidRDefault="00BB3887" w:rsidP="00BB38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val="uk-UA" w:eastAsia="ru-RU"/>
        </w:rPr>
      </w:pPr>
      <w:r w:rsidRPr="00B110C0">
        <w:rPr>
          <w:rFonts w:ascii="Times New Roman" w:eastAsia="Times New Roman" w:hAnsi="Times New Roman"/>
          <w:b/>
          <w:sz w:val="24"/>
          <w:szCs w:val="28"/>
          <w:lang w:val="uk-UA" w:eastAsia="ru-RU"/>
        </w:rPr>
        <w:t>Динаміка кредитних рейтингів України (боргових зобов’язань)</w:t>
      </w:r>
    </w:p>
    <w:p w:rsidR="00BB3887" w:rsidRPr="00B110C0" w:rsidRDefault="005307F4" w:rsidP="00BB38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4"/>
          <w:szCs w:val="16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8"/>
          <w:lang w:val="uk-UA" w:eastAsia="ru-RU"/>
        </w:rPr>
        <w:t>(2004 - 2024</w:t>
      </w:r>
      <w:r w:rsidR="00BB3887" w:rsidRPr="00B110C0">
        <w:rPr>
          <w:rFonts w:ascii="Times New Roman" w:eastAsia="Times New Roman" w:hAnsi="Times New Roman"/>
          <w:b/>
          <w:sz w:val="24"/>
          <w:szCs w:val="28"/>
          <w:lang w:val="uk-UA" w:eastAsia="ru-RU"/>
        </w:rPr>
        <w:t xml:space="preserve"> рр.)</w:t>
      </w:r>
    </w:p>
    <w:tbl>
      <w:tblPr>
        <w:tblpPr w:leftFromText="180" w:rightFromText="180" w:bottomFromText="200" w:vertAnchor="text" w:horzAnchor="margin" w:tblpXSpec="center" w:tblpY="184"/>
        <w:tblW w:w="106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6"/>
        <w:gridCol w:w="710"/>
        <w:gridCol w:w="284"/>
        <w:gridCol w:w="850"/>
        <w:gridCol w:w="284"/>
        <w:gridCol w:w="708"/>
        <w:gridCol w:w="284"/>
        <w:gridCol w:w="850"/>
        <w:gridCol w:w="284"/>
        <w:gridCol w:w="1135"/>
        <w:gridCol w:w="283"/>
        <w:gridCol w:w="1277"/>
        <w:gridCol w:w="283"/>
        <w:gridCol w:w="1702"/>
      </w:tblGrid>
      <w:tr w:rsidR="00BB3887" w:rsidRPr="00B110C0" w:rsidTr="000B11B6">
        <w:trPr>
          <w:cantSplit/>
          <w:trHeight w:val="405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Рейтингове</w:t>
            </w:r>
          </w:p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агентство</w:t>
            </w:r>
          </w:p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Рейтинг боргових зобов’язань в іноземній валюті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Рейтинг боргових зобов’язань в національній валюті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Рейтинг країни за національною шкалою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Прогноз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Дата присвоєння / підтвердження рейтингу</w:t>
            </w:r>
          </w:p>
        </w:tc>
      </w:tr>
      <w:tr w:rsidR="00BB3887" w:rsidRPr="00B110C0" w:rsidTr="000B11B6">
        <w:trPr>
          <w:cantSplit/>
          <w:trHeight w:val="1425"/>
        </w:trPr>
        <w:tc>
          <w:tcPr>
            <w:tcW w:w="168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Довгострокові</w:t>
            </w:r>
          </w:p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зобов’язання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Короткострокові зобов’язання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  <w:hideMark/>
          </w:tcPr>
          <w:p w:rsidR="00BB3887" w:rsidRPr="00B110C0" w:rsidRDefault="00BB3887" w:rsidP="000B11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Довгострокові</w:t>
            </w:r>
          </w:p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зобов’язання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Короткострокові зобов’язання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“Standard </w:t>
            </w:r>
            <w:proofErr w:type="spellStart"/>
            <w:r w:rsidRPr="00B110C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and</w:t>
            </w:r>
            <w:proofErr w:type="spellEnd"/>
            <w:r w:rsidRPr="00B110C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B110C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Poor's</w:t>
            </w:r>
            <w:proofErr w:type="spellEnd"/>
            <w:r w:rsidRPr="00B110C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”</w:t>
            </w:r>
          </w:p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(S&amp;P)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 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 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Arial Unicode MS" w:hAnsi="Times New Roman"/>
                <w:b/>
                <w:sz w:val="18"/>
                <w:szCs w:val="18"/>
                <w:lang w:val="uk-UA" w:eastAsia="ru-RU"/>
              </w:rPr>
              <w:t xml:space="preserve">20 липня 2004 р. </w:t>
            </w:r>
          </w:p>
        </w:tc>
      </w:tr>
      <w:tr w:rsidR="00BB3887" w:rsidRPr="00B110C0" w:rsidTr="000B11B6">
        <w:trPr>
          <w:trHeight w:val="241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uaAА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14 квітня 2005 р.</w:t>
            </w:r>
          </w:p>
        </w:tc>
      </w:tr>
      <w:tr w:rsidR="00BB3887" w:rsidRPr="00B110C0" w:rsidTr="000B11B6">
        <w:trPr>
          <w:trHeight w:val="258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uaAА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11 травня 2005р.</w:t>
            </w:r>
          </w:p>
        </w:tc>
      </w:tr>
      <w:tr w:rsidR="00BB3887" w:rsidRPr="00B110C0" w:rsidTr="000B11B6">
        <w:trPr>
          <w:trHeight w:val="292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3 жовтня 2005 р.</w:t>
            </w:r>
          </w:p>
        </w:tc>
      </w:tr>
      <w:tr w:rsidR="00BB3887" w:rsidRPr="00B110C0" w:rsidTr="000B11B6">
        <w:trPr>
          <w:trHeight w:val="254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30 серпня 2006 р.</w:t>
            </w:r>
          </w:p>
        </w:tc>
      </w:tr>
      <w:tr w:rsidR="00BB3887" w:rsidRPr="00B110C0" w:rsidTr="000B11B6">
        <w:trPr>
          <w:trHeight w:val="258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noProof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Негативний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05 квітня 2007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uaAА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noProof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Негативний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2 серпня 2007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 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12 червня 2008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 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uaAA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CreditWatch</w:t>
            </w:r>
            <w:proofErr w:type="spellEnd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15 жовтня 2008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 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uaA</w:t>
            </w:r>
            <w:proofErr w:type="spellEnd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noProof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Негативний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24 жовтня 2008 р.</w:t>
            </w:r>
          </w:p>
        </w:tc>
      </w:tr>
      <w:tr w:rsidR="00BB3887" w:rsidRPr="00B110C0" w:rsidTr="000B11B6">
        <w:trPr>
          <w:trHeight w:val="328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 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CreditWatch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16 лютого 2009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ССС+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uaBBB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noProof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Негативний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25 лютого 2009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ССС+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Позитивний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31 липня 2009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ССС+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uaBBB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30 жовтня 2009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Позитивний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11 березня 2010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uaA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17 березня 2010р.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uaA</w:t>
            </w:r>
            <w:proofErr w:type="spellEnd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17 травня 2010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uaA</w:t>
            </w:r>
            <w:proofErr w:type="spellEnd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CreditWatch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22 липня 2010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BB-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uaAA</w:t>
            </w:r>
            <w:proofErr w:type="spellEnd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29 липня 2010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uaAA</w:t>
            </w:r>
            <w:proofErr w:type="spellEnd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13 вересня 2011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uaA</w:t>
            </w:r>
            <w:proofErr w:type="spellEnd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Негативний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15 березня 2012 р,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uaA</w:t>
            </w:r>
            <w:proofErr w:type="spellEnd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Негативний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7 грудня 2012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uaA</w:t>
            </w:r>
            <w:proofErr w:type="spellEnd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Негативний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16 травня 2013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uaВВВ</w:t>
            </w:r>
            <w:proofErr w:type="spellEnd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Негативний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1 листопада 2013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uaВВВ</w:t>
            </w:r>
            <w:proofErr w:type="spellEnd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26 грудня 2013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СС</w:t>
            </w: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uaBB</w:t>
            </w:r>
            <w:proofErr w:type="spellEnd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Негативний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28 січня 2014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uaBB</w:t>
            </w:r>
            <w:proofErr w:type="spellEnd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Негативний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21 лютого 2014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uaBB</w:t>
            </w:r>
            <w:proofErr w:type="spellEnd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11 липня 2014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СС-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СС</w:t>
            </w: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uaB</w:t>
            </w:r>
            <w:proofErr w:type="spellEnd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Негативний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19 грудня 2014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СС</w:t>
            </w: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uaB</w:t>
            </w:r>
            <w:proofErr w:type="spellEnd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Негативний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10 квітня 2015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СС</w:t>
            </w: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uaB</w:t>
            </w:r>
            <w:proofErr w:type="spellEnd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Негативний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28 серпня 2015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СС</w:t>
            </w: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uaB</w:t>
            </w:r>
            <w:proofErr w:type="spellEnd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25 вересня 2015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В-/D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uaB</w:t>
            </w:r>
            <w:proofErr w:type="spellEnd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19 жовтня 2015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В-/D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uaВВВ</w:t>
            </w:r>
            <w:proofErr w:type="spellEnd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11 грудня 2015 р.</w:t>
            </w:r>
          </w:p>
        </w:tc>
      </w:tr>
      <w:tr w:rsidR="00BB3887" w:rsidRPr="00B110C0" w:rsidTr="000B11B6">
        <w:trPr>
          <w:trHeight w:val="309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uaВВВ</w:t>
            </w:r>
            <w:proofErr w:type="spellEnd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10 червня 2016 р.</w:t>
            </w:r>
          </w:p>
        </w:tc>
      </w:tr>
      <w:tr w:rsidR="00BB3887" w:rsidRPr="00B110C0" w:rsidTr="000B11B6">
        <w:trPr>
          <w:trHeight w:val="200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uaВВВ</w:t>
            </w:r>
            <w:proofErr w:type="spellEnd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9 грудня 2016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uaВВВ</w:t>
            </w:r>
            <w:proofErr w:type="spellEnd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12 травня 2017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uaВВВ</w:t>
            </w:r>
            <w:proofErr w:type="spellEnd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10 листопада 2017 р.</w:t>
            </w:r>
          </w:p>
        </w:tc>
      </w:tr>
      <w:tr w:rsidR="00BB3887" w:rsidRPr="00B110C0" w:rsidTr="000B11B6">
        <w:trPr>
          <w:trHeight w:val="160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uaВВВ</w:t>
            </w:r>
            <w:proofErr w:type="spellEnd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20 квітня 2018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uaВВВ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27 червня 2018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uaВВВ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19 жовтня 2018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uaВВВ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12 квітня 2019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uaА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27 вересня 2019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uaА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13 березня 2020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uaА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11 вересня 2020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uaА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12 березня 2021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uaА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10 вересня 2021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uaВВВ</w:t>
            </w:r>
            <w:proofErr w:type="spellEnd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Перегляд з можливим зниженням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25 лютого 2022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uaВВВ</w:t>
            </w:r>
            <w:proofErr w:type="spellEnd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Перегляд з можливим зниженням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11 березня 2022 р.</w:t>
            </w:r>
          </w:p>
        </w:tc>
      </w:tr>
      <w:tr w:rsidR="00BB3887" w:rsidRPr="00B110C0" w:rsidTr="000B11B6">
        <w:trPr>
          <w:trHeight w:val="402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ССС+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uaВВВ</w:t>
            </w:r>
            <w:proofErr w:type="spellEnd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Негативний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27 травня 2022 р.</w:t>
            </w:r>
          </w:p>
        </w:tc>
      </w:tr>
      <w:tr w:rsidR="00BB3887" w:rsidRPr="00B110C0" w:rsidTr="000B11B6">
        <w:trPr>
          <w:trHeight w:val="402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uaВВВ</w:t>
            </w:r>
            <w:proofErr w:type="spellEnd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Негативний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29 липня 2022 р.</w:t>
            </w:r>
          </w:p>
        </w:tc>
      </w:tr>
      <w:tr w:rsidR="00BB3887" w:rsidRPr="00B110C0" w:rsidTr="000B11B6">
        <w:trPr>
          <w:trHeight w:val="402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CCC+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uaBB</w:t>
            </w:r>
            <w:proofErr w:type="spellEnd"/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 xml:space="preserve">12 </w:t>
            </w: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серпня 2022 р.</w:t>
            </w:r>
          </w:p>
        </w:tc>
      </w:tr>
      <w:tr w:rsidR="00BB3887" w:rsidRPr="00B110C0" w:rsidTr="000B11B6">
        <w:trPr>
          <w:trHeight w:val="402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ССС+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CCC+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uaBB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 xml:space="preserve">19 </w:t>
            </w: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серпня 2022 р.</w:t>
            </w:r>
          </w:p>
        </w:tc>
      </w:tr>
      <w:tr w:rsidR="00BB3887" w:rsidRPr="00B110C0" w:rsidTr="000B11B6">
        <w:trPr>
          <w:trHeight w:val="402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ССС+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CCC+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uaBB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1</w:t>
            </w: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0</w:t>
            </w: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березня 2023 р.</w:t>
            </w:r>
          </w:p>
        </w:tc>
      </w:tr>
      <w:tr w:rsidR="00BB3887" w:rsidRPr="00B110C0" w:rsidTr="000B11B6">
        <w:trPr>
          <w:trHeight w:val="402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ССС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CCC+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uaBB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Негативний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 xml:space="preserve">6 квітня 2023 р. </w:t>
            </w:r>
          </w:p>
        </w:tc>
      </w:tr>
      <w:tr w:rsidR="00BB3887" w:rsidRPr="00B110C0" w:rsidTr="00137E6E">
        <w:trPr>
          <w:trHeight w:val="402"/>
        </w:trPr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CCC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C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CCC+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uaBB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Негативний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 xml:space="preserve">8 </w:t>
            </w: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вересня 2023 р.</w:t>
            </w:r>
          </w:p>
        </w:tc>
      </w:tr>
      <w:tr w:rsidR="00137E6E" w:rsidRPr="00B110C0" w:rsidTr="000B11B6">
        <w:trPr>
          <w:trHeight w:val="402"/>
        </w:trPr>
        <w:tc>
          <w:tcPr>
            <w:tcW w:w="1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7E6E" w:rsidRPr="00B110C0" w:rsidRDefault="00137E6E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137E6E" w:rsidRPr="00B110C0" w:rsidRDefault="00137E6E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137E6E" w:rsidRPr="00B110C0" w:rsidRDefault="00137E6E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137E6E" w:rsidRPr="00B110C0" w:rsidRDefault="00137E6E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137E6E" w:rsidRPr="00B110C0" w:rsidRDefault="00137E6E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137E6E" w:rsidRPr="00137E6E" w:rsidRDefault="00137E6E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ССС+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137E6E" w:rsidRPr="00B110C0" w:rsidRDefault="00137E6E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137E6E" w:rsidRPr="00137E6E" w:rsidRDefault="00137E6E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137E6E" w:rsidRPr="00B110C0" w:rsidRDefault="00137E6E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137E6E" w:rsidRPr="00137E6E" w:rsidRDefault="00137E6E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uaBB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7E6E" w:rsidRPr="00B110C0" w:rsidRDefault="00137E6E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137E6E" w:rsidRPr="00B110C0" w:rsidRDefault="00137E6E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Негативний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7E6E" w:rsidRPr="00B110C0" w:rsidRDefault="00137E6E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137E6E" w:rsidRPr="00B110C0" w:rsidRDefault="00137E6E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8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 xml:space="preserve"> березня 2024</w:t>
            </w: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 xml:space="preserve"> р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.</w:t>
            </w:r>
          </w:p>
        </w:tc>
      </w:tr>
    </w:tbl>
    <w:p w:rsidR="00BB3887" w:rsidRPr="00B110C0" w:rsidRDefault="00BB3887" w:rsidP="00BB38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0"/>
          <w:szCs w:val="20"/>
          <w:lang w:val="uk-UA" w:eastAsia="ru-RU"/>
        </w:rPr>
      </w:pPr>
    </w:p>
    <w:tbl>
      <w:tblPr>
        <w:tblpPr w:leftFromText="180" w:rightFromText="180" w:bottomFromText="200" w:vertAnchor="text" w:horzAnchor="margin" w:tblpXSpec="center" w:tblpY="184"/>
        <w:tblW w:w="106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6"/>
        <w:gridCol w:w="710"/>
        <w:gridCol w:w="284"/>
        <w:gridCol w:w="850"/>
        <w:gridCol w:w="284"/>
        <w:gridCol w:w="708"/>
        <w:gridCol w:w="284"/>
        <w:gridCol w:w="850"/>
        <w:gridCol w:w="284"/>
        <w:gridCol w:w="1135"/>
        <w:gridCol w:w="283"/>
        <w:gridCol w:w="1277"/>
        <w:gridCol w:w="283"/>
        <w:gridCol w:w="1702"/>
      </w:tblGrid>
      <w:tr w:rsidR="00BB3887" w:rsidRPr="00B110C0" w:rsidTr="000B11B6">
        <w:trPr>
          <w:cantSplit/>
          <w:trHeight w:val="405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Рейтингове</w:t>
            </w:r>
          </w:p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агентство</w:t>
            </w:r>
          </w:p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Рейтинг боргових зобов’язань в іноземній валюті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Рейтинг боргових зобов’язань в національній валюті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Рейтинг країни за національною шкалою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Прогноз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Дата присвоєння / підтвердження рейтингу</w:t>
            </w:r>
          </w:p>
        </w:tc>
      </w:tr>
      <w:tr w:rsidR="00BB3887" w:rsidRPr="00B110C0" w:rsidTr="000B11B6">
        <w:trPr>
          <w:cantSplit/>
          <w:trHeight w:val="1425"/>
        </w:trPr>
        <w:tc>
          <w:tcPr>
            <w:tcW w:w="168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Довгострокові</w:t>
            </w:r>
          </w:p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зобов’язання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Короткострокові зобов’язання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  <w:hideMark/>
          </w:tcPr>
          <w:p w:rsidR="00BB3887" w:rsidRPr="00B110C0" w:rsidRDefault="00BB3887" w:rsidP="000B11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Довгострокові</w:t>
            </w:r>
          </w:p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зобов’язання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Короткострокові зобов’язання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137E6E" w:rsidRPr="00B110C0" w:rsidRDefault="00137E6E" w:rsidP="00137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“</w:t>
            </w:r>
            <w:proofErr w:type="spellStart"/>
            <w:r w:rsidRPr="00B110C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Fitch</w:t>
            </w:r>
            <w:proofErr w:type="spellEnd"/>
            <w:r w:rsidRPr="00B110C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B110C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Ratings</w:t>
            </w:r>
            <w:proofErr w:type="spellEnd"/>
            <w:r w:rsidRPr="00B110C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”</w:t>
            </w:r>
          </w:p>
          <w:p w:rsidR="00BB3887" w:rsidRPr="00B110C0" w:rsidRDefault="00137E6E" w:rsidP="00137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(Fitch)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Arial Unicode MS" w:hAnsi="Times New Roman"/>
                <w:b/>
                <w:sz w:val="18"/>
                <w:szCs w:val="18"/>
                <w:lang w:val="uk-UA" w:eastAsia="ru-RU"/>
              </w:rPr>
              <w:t>21 січня 2005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Позитивний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8 червня 2005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12 січня 2006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АА+(</w:t>
            </w: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ukr</w:t>
            </w:r>
            <w:proofErr w:type="spellEnd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26 червня 2006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Позитивний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25 жовтня 2006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Позитивний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18 березня 2008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14 травня 2008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Негативний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25 вересня 2008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 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 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Негативний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17 жовтня 2008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Негативний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12 лютого 2009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AA(</w:t>
            </w: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ukr</w:t>
            </w:r>
            <w:proofErr w:type="spellEnd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13 лютого 2009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Негативний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14 жовтня 2009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Негативний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12 листопада 2009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AA-(</w:t>
            </w: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ukr</w:t>
            </w:r>
            <w:proofErr w:type="spellEnd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pacing w:val="-2"/>
                <w:sz w:val="18"/>
                <w:szCs w:val="18"/>
                <w:lang w:val="uk-UA" w:eastAsia="ru-RU"/>
              </w:rPr>
              <w:t>13 листопада 2009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17 березня 2010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06 липня 2010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AA(</w:t>
            </w: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ukr</w:t>
            </w:r>
            <w:proofErr w:type="spellEnd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07 липня 2010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15 вересня 2010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Позитивний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21 липня 2011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***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2 вересня 2011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19 жовтня 2011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10 липня 2012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Негативний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 xml:space="preserve">28 червня 2013 р. 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Негативний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8 листопада 2013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ССС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Негативний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7 лютого 2014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ССС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Негативний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28 лютого 2014 р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ССС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ССС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22 серпня 2014 р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ССС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13 лютого 2015 р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ССС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7 серпня 2015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ССС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27 серпня 2015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RD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RD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ССС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6 жовтня 2015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ССС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ССС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18 листопада 2015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ССС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ССС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13 травня 2016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ССС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22 липня 2016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11 листопада 2016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28 квітня 2017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27 жовтня 2017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27 квітня 2018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2</w:t>
            </w: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6 жовтня 2018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8 березня 2019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Позитивний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6 вересня 2019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Позитивний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6 березня 2020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22 квітня 2020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4 вересня 2020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26 лютого 2021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Позитивний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6 серпня 2021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4 лютого 2022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ССС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ССС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25 лютого 2022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ССС-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22 липня 2022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CCC-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12 серпня 2022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ССС-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17 серпня 2022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ССС-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20 січня 2023 р.</w:t>
            </w:r>
          </w:p>
        </w:tc>
      </w:tr>
      <w:tr w:rsidR="00BB3887" w:rsidRPr="00B110C0" w:rsidTr="00B110C0">
        <w:trPr>
          <w:trHeight w:val="340"/>
        </w:trPr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CC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CCC-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23</w:t>
            </w: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 xml:space="preserve"> червня 2023 р.</w:t>
            </w:r>
          </w:p>
        </w:tc>
      </w:tr>
      <w:tr w:rsidR="00B110C0" w:rsidRPr="00B110C0" w:rsidTr="000B11B6">
        <w:trPr>
          <w:trHeight w:val="340"/>
        </w:trPr>
        <w:tc>
          <w:tcPr>
            <w:tcW w:w="1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110C0" w:rsidRPr="00B110C0" w:rsidRDefault="00B110C0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110C0" w:rsidRPr="00B110C0" w:rsidRDefault="00B110C0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110C0" w:rsidRPr="00B110C0" w:rsidRDefault="00B110C0" w:rsidP="000B1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110C0" w:rsidRPr="00B110C0" w:rsidRDefault="00B110C0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110C0" w:rsidRPr="00B110C0" w:rsidRDefault="00B110C0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110C0" w:rsidRPr="00B110C0" w:rsidRDefault="00B110C0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ССС-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110C0" w:rsidRPr="00B110C0" w:rsidRDefault="00B110C0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110C0" w:rsidRPr="00B110C0" w:rsidRDefault="00B110C0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110C0" w:rsidRPr="00B110C0" w:rsidRDefault="00B110C0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110C0" w:rsidRPr="00B110C0" w:rsidRDefault="00B110C0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110C0" w:rsidRPr="00B110C0" w:rsidRDefault="00B110C0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110C0" w:rsidRPr="00B110C0" w:rsidRDefault="00B110C0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110C0" w:rsidRPr="00B110C0" w:rsidRDefault="00B110C0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110C0" w:rsidRPr="00B110C0" w:rsidRDefault="00B110C0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8 грудня 2023 р.</w:t>
            </w:r>
          </w:p>
        </w:tc>
      </w:tr>
    </w:tbl>
    <w:p w:rsidR="00BB3887" w:rsidRPr="00B110C0" w:rsidRDefault="00BB3887" w:rsidP="00BB38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0"/>
          <w:szCs w:val="10"/>
          <w:lang w:val="uk-UA" w:eastAsia="ru-RU"/>
        </w:rPr>
      </w:pPr>
    </w:p>
    <w:tbl>
      <w:tblPr>
        <w:tblpPr w:leftFromText="180" w:rightFromText="180" w:bottomFromText="200" w:vertAnchor="text" w:horzAnchor="margin" w:tblpXSpec="center" w:tblpY="64"/>
        <w:tblW w:w="106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8"/>
        <w:gridCol w:w="710"/>
        <w:gridCol w:w="284"/>
        <w:gridCol w:w="850"/>
        <w:gridCol w:w="284"/>
        <w:gridCol w:w="601"/>
        <w:gridCol w:w="391"/>
        <w:gridCol w:w="850"/>
        <w:gridCol w:w="284"/>
        <w:gridCol w:w="1136"/>
        <w:gridCol w:w="283"/>
        <w:gridCol w:w="1278"/>
        <w:gridCol w:w="283"/>
        <w:gridCol w:w="1703"/>
      </w:tblGrid>
      <w:tr w:rsidR="00BB3887" w:rsidRPr="00B110C0" w:rsidTr="000B11B6">
        <w:trPr>
          <w:cantSplit/>
          <w:trHeight w:val="405"/>
        </w:trPr>
        <w:tc>
          <w:tcPr>
            <w:tcW w:w="168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Рейтингове</w:t>
            </w:r>
          </w:p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агентство</w:t>
            </w:r>
          </w:p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Рейтинг боргових зобов’язань в іноземній валюті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Рейтинг боргових зобов’язань в національній валюті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Рейтинг країни за національною шкалою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Прогноз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Дата присвоєння / підтвердження рейтингу</w:t>
            </w:r>
          </w:p>
        </w:tc>
      </w:tr>
      <w:tr w:rsidR="00BB3887" w:rsidRPr="00B110C0" w:rsidTr="000B11B6">
        <w:trPr>
          <w:cantSplit/>
          <w:trHeight w:val="1425"/>
        </w:trPr>
        <w:tc>
          <w:tcPr>
            <w:tcW w:w="16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Довгострокові</w:t>
            </w:r>
          </w:p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зобов’язання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Короткострокові зобов’язання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  <w:hideMark/>
          </w:tcPr>
          <w:p w:rsidR="00BB3887" w:rsidRPr="00B110C0" w:rsidRDefault="00BB3887" w:rsidP="000B11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Довгострокові</w:t>
            </w:r>
          </w:p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зобов’язання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Короткострокові зобов’язання</w:t>
            </w: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</w:tr>
      <w:tr w:rsidR="00BB3887" w:rsidRPr="00B110C0" w:rsidTr="000B11B6">
        <w:trPr>
          <w:trHeight w:val="340"/>
        </w:trPr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“</w:t>
            </w:r>
            <w:proofErr w:type="spellStart"/>
            <w:r w:rsidRPr="00B110C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Rating</w:t>
            </w:r>
            <w:proofErr w:type="spellEnd"/>
            <w:r w:rsidRPr="00B110C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B110C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and</w:t>
            </w:r>
            <w:proofErr w:type="spellEnd"/>
            <w:r w:rsidRPr="00B110C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B110C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Investment</w:t>
            </w:r>
            <w:proofErr w:type="spellEnd"/>
            <w:r w:rsidRPr="00B110C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B110C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Information</w:t>
            </w:r>
            <w:proofErr w:type="spellEnd"/>
            <w:r w:rsidRPr="00B110C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B110C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Inc</w:t>
            </w:r>
            <w:proofErr w:type="spellEnd"/>
            <w:r w:rsidRPr="00B110C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.” (R&amp;I)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noProof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26 січня 2005р.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noProof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22 грудня 2005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noProof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16 січня 2007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Позитивний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15 лютого 2008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CreditWatch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14 жовтня 2008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CreditWatch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30 жовтня 2008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Негативний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25 листопада 2008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Негативний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28 грудня 2009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noProof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05 серпня 2010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31 березня 2011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15 серпня 2012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B+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Негативний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20 травня 2013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Перегляд з можливим зниженням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24 лютого 2014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Негативний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1 травня 2014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Перегляд з можливим зниженням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8 квітня 2015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СС-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14 січня 2016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СС</w:t>
            </w:r>
          </w:p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****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24 квітня 2017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СС+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 xml:space="preserve">21 </w:t>
            </w: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травня 2018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09 серпня 2019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03 вересня 2020 р</w:t>
            </w:r>
          </w:p>
        </w:tc>
      </w:tr>
      <w:tr w:rsidR="00BB3887" w:rsidRPr="00B110C0" w:rsidTr="000B11B6">
        <w:trPr>
          <w:trHeight w:val="340"/>
        </w:trPr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27 вересня 2021 р</w:t>
            </w:r>
          </w:p>
        </w:tc>
      </w:tr>
      <w:tr w:rsidR="00BB3887" w:rsidRPr="00B110C0" w:rsidTr="000B11B6">
        <w:trPr>
          <w:trHeight w:val="340"/>
        </w:trPr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Перегляд з можливим зниженням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28 лютого 2022 р.</w:t>
            </w:r>
          </w:p>
        </w:tc>
      </w:tr>
      <w:tr w:rsidR="00BB3887" w:rsidRPr="00B110C0" w:rsidTr="000B11B6">
        <w:trPr>
          <w:trHeight w:val="340"/>
        </w:trPr>
        <w:tc>
          <w:tcPr>
            <w:tcW w:w="16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ССС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Перегляд з можливим зниженням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B3887" w:rsidRPr="00B110C0" w:rsidRDefault="00BB3887" w:rsidP="000B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27 липня 2022 р.</w:t>
            </w:r>
          </w:p>
        </w:tc>
      </w:tr>
      <w:tr w:rsidR="005307F4" w:rsidRPr="00B110C0" w:rsidTr="000B11B6">
        <w:trPr>
          <w:trHeight w:val="340"/>
        </w:trPr>
        <w:tc>
          <w:tcPr>
            <w:tcW w:w="168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07F4" w:rsidRPr="00B110C0" w:rsidRDefault="005307F4" w:rsidP="005307F4">
            <w:pPr>
              <w:spacing w:after="0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ССС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Перегляд з можливим зниженням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23 січня 2024</w:t>
            </w: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 xml:space="preserve"> р.</w:t>
            </w:r>
          </w:p>
        </w:tc>
      </w:tr>
      <w:tr w:rsidR="005307F4" w:rsidRPr="00B110C0" w:rsidTr="000B11B6">
        <w:trPr>
          <w:trHeight w:val="340"/>
        </w:trPr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Рейтингове</w:t>
            </w:r>
          </w:p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агентство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Рейтинг боргових зобов’язань в іноземній валюті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Рейтинг боргових зобов’язань в національній валюті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Рейтинг країни за національною шкалою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Прогноз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Дата присвоєння / підтвердження рейтингу</w:t>
            </w:r>
          </w:p>
        </w:tc>
      </w:tr>
      <w:tr w:rsidR="005307F4" w:rsidRPr="00B110C0" w:rsidTr="000B11B6">
        <w:trPr>
          <w:trHeight w:val="1664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Довгострокові</w:t>
            </w:r>
          </w:p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зобов’язання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Короткострокові зобов’язання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:rsidR="005307F4" w:rsidRPr="00B110C0" w:rsidRDefault="005307F4" w:rsidP="00530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Довгострокові</w:t>
            </w:r>
          </w:p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зобов’язання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Короткострокові зобов’язання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</w:tr>
      <w:tr w:rsidR="005307F4" w:rsidRPr="00B110C0" w:rsidTr="000B11B6">
        <w:trPr>
          <w:trHeight w:val="340"/>
        </w:trPr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“</w:t>
            </w:r>
            <w:proofErr w:type="spellStart"/>
            <w:r w:rsidRPr="00B110C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Moody's</w:t>
            </w:r>
            <w:proofErr w:type="spellEnd"/>
            <w:r w:rsidRPr="00B110C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B110C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Investors</w:t>
            </w:r>
            <w:proofErr w:type="spellEnd"/>
            <w:r w:rsidRPr="00B110C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B110C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Service</w:t>
            </w:r>
            <w:proofErr w:type="spellEnd"/>
            <w:r w:rsidRPr="00B110C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” (</w:t>
            </w:r>
            <w:proofErr w:type="spellStart"/>
            <w:r w:rsidRPr="00B110C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Moody’s</w:t>
            </w:r>
            <w:proofErr w:type="spellEnd"/>
            <w:r w:rsidRPr="00B110C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В1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Позитивний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8 вересня 2004 р.</w:t>
            </w:r>
          </w:p>
        </w:tc>
      </w:tr>
      <w:tr w:rsidR="005307F4" w:rsidRPr="00B110C0" w:rsidTr="000B11B6">
        <w:trPr>
          <w:trHeight w:val="340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7F4" w:rsidRPr="00B110C0" w:rsidRDefault="005307F4" w:rsidP="005307F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В1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Той, що розвивається</w:t>
            </w: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**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1 грудня 2004 р.</w:t>
            </w:r>
          </w:p>
        </w:tc>
      </w:tr>
      <w:tr w:rsidR="005307F4" w:rsidRPr="00B110C0" w:rsidTr="000B11B6">
        <w:trPr>
          <w:trHeight w:val="340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7F4" w:rsidRPr="00B110C0" w:rsidRDefault="005307F4" w:rsidP="005307F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В1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24 травня 2006 р.</w:t>
            </w:r>
          </w:p>
        </w:tc>
      </w:tr>
      <w:tr w:rsidR="005307F4" w:rsidRPr="00B110C0" w:rsidTr="000B11B6">
        <w:trPr>
          <w:trHeight w:val="340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7F4" w:rsidRPr="00B110C0" w:rsidRDefault="005307F4" w:rsidP="005307F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В1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Позитивний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10 листопада 2006 р.</w:t>
            </w:r>
          </w:p>
        </w:tc>
      </w:tr>
      <w:tr w:rsidR="005307F4" w:rsidRPr="00B110C0" w:rsidTr="000B11B6">
        <w:trPr>
          <w:trHeight w:val="340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7F4" w:rsidRPr="00B110C0" w:rsidRDefault="005307F4" w:rsidP="005307F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В1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Позитивний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8 серпня  2008 р.</w:t>
            </w:r>
          </w:p>
        </w:tc>
      </w:tr>
      <w:tr w:rsidR="005307F4" w:rsidRPr="00B110C0" w:rsidTr="000B11B6">
        <w:trPr>
          <w:trHeight w:val="340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7F4" w:rsidRPr="00B110C0" w:rsidRDefault="005307F4" w:rsidP="005307F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В1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20 жовтня 2008 р.</w:t>
            </w:r>
          </w:p>
        </w:tc>
      </w:tr>
      <w:tr w:rsidR="005307F4" w:rsidRPr="00B110C0" w:rsidTr="000B11B6">
        <w:trPr>
          <w:trHeight w:val="340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7F4" w:rsidRPr="00B110C0" w:rsidRDefault="005307F4" w:rsidP="005307F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В1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CreditWatch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24 лютого 2009 р.</w:t>
            </w:r>
          </w:p>
        </w:tc>
      </w:tr>
      <w:tr w:rsidR="005307F4" w:rsidRPr="00B110C0" w:rsidTr="000B11B6">
        <w:trPr>
          <w:trHeight w:val="340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7F4" w:rsidRPr="00B110C0" w:rsidRDefault="005307F4" w:rsidP="005307F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В2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Негативний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 xml:space="preserve">12 травня 2009 р. </w:t>
            </w:r>
          </w:p>
        </w:tc>
      </w:tr>
      <w:tr w:rsidR="005307F4" w:rsidRPr="00B110C0" w:rsidTr="000B11B6">
        <w:trPr>
          <w:trHeight w:val="340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7F4" w:rsidRPr="00B110C0" w:rsidRDefault="005307F4" w:rsidP="005307F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В2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Стабільний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 xml:space="preserve">11 жовтня 2010 р. </w:t>
            </w:r>
          </w:p>
        </w:tc>
      </w:tr>
      <w:tr w:rsidR="005307F4" w:rsidRPr="00B110C0" w:rsidTr="000B11B6">
        <w:trPr>
          <w:trHeight w:val="340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7F4" w:rsidRPr="00B110C0" w:rsidRDefault="005307F4" w:rsidP="005307F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В2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Негативний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15 грудня 2011 р.</w:t>
            </w:r>
          </w:p>
        </w:tc>
      </w:tr>
      <w:tr w:rsidR="005307F4" w:rsidRPr="00B110C0" w:rsidTr="000B11B6">
        <w:trPr>
          <w:trHeight w:val="340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7F4" w:rsidRPr="00B110C0" w:rsidRDefault="005307F4" w:rsidP="005307F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В3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Негативний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05 грудня 2012 р.</w:t>
            </w:r>
          </w:p>
        </w:tc>
      </w:tr>
      <w:tr w:rsidR="005307F4" w:rsidRPr="00B110C0" w:rsidTr="000B11B6">
        <w:trPr>
          <w:trHeight w:val="340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7F4" w:rsidRPr="00B110C0" w:rsidRDefault="005307F4" w:rsidP="005307F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Саа1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Саа1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Перегляд з можливим зниженням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20 вересня 2013 р.</w:t>
            </w:r>
          </w:p>
        </w:tc>
      </w:tr>
      <w:tr w:rsidR="005307F4" w:rsidRPr="00B110C0" w:rsidTr="000B11B6">
        <w:trPr>
          <w:trHeight w:val="340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7F4" w:rsidRPr="00B110C0" w:rsidRDefault="005307F4" w:rsidP="005307F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Саа2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Саа2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Негативний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31 січня 2014 р.</w:t>
            </w:r>
          </w:p>
        </w:tc>
      </w:tr>
      <w:tr w:rsidR="005307F4" w:rsidRPr="00B110C0" w:rsidTr="000B11B6">
        <w:trPr>
          <w:trHeight w:val="340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7F4" w:rsidRPr="00B110C0" w:rsidRDefault="005307F4" w:rsidP="005307F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Саа3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Саа3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Негативний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04 квітня 2014 р.</w:t>
            </w:r>
          </w:p>
        </w:tc>
      </w:tr>
      <w:tr w:rsidR="005307F4" w:rsidRPr="00B110C0" w:rsidTr="000B11B6">
        <w:trPr>
          <w:trHeight w:val="340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7F4" w:rsidRPr="00B110C0" w:rsidRDefault="005307F4" w:rsidP="005307F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Са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Са</w:t>
            </w:r>
            <w:proofErr w:type="spellEnd"/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Негативний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24 березня 2015 р</w:t>
            </w:r>
          </w:p>
        </w:tc>
      </w:tr>
      <w:tr w:rsidR="005307F4" w:rsidRPr="00B110C0" w:rsidTr="000B11B6">
        <w:trPr>
          <w:trHeight w:val="340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7F4" w:rsidRPr="00B110C0" w:rsidRDefault="005307F4" w:rsidP="005307F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Саа3/ </w:t>
            </w: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Са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Саа3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19 листопада 2015 р.</w:t>
            </w:r>
          </w:p>
        </w:tc>
      </w:tr>
      <w:tr w:rsidR="005307F4" w:rsidRPr="00B110C0" w:rsidTr="000B11B6">
        <w:trPr>
          <w:trHeight w:val="340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7F4" w:rsidRPr="00B110C0" w:rsidRDefault="005307F4" w:rsidP="005307F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Саа2/ </w:t>
            </w: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Са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Саа2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Позитивний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25 серпня 2017 р.</w:t>
            </w:r>
          </w:p>
        </w:tc>
      </w:tr>
      <w:tr w:rsidR="005307F4" w:rsidRPr="00B110C0" w:rsidTr="000B11B6">
        <w:trPr>
          <w:trHeight w:val="340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7F4" w:rsidRPr="00B110C0" w:rsidRDefault="005307F4" w:rsidP="005307F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Саа1/</w:t>
            </w:r>
          </w:p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Са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Саа1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21 грудня 2018 р.</w:t>
            </w:r>
          </w:p>
        </w:tc>
      </w:tr>
      <w:tr w:rsidR="005307F4" w:rsidRPr="00B110C0" w:rsidTr="000B11B6">
        <w:trPr>
          <w:trHeight w:val="340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7F4" w:rsidRPr="00B110C0" w:rsidRDefault="005307F4" w:rsidP="005307F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Саа1/</w:t>
            </w:r>
          </w:p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Са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Саа1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Позитивний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22 листопада 2019 р.</w:t>
            </w:r>
          </w:p>
        </w:tc>
      </w:tr>
      <w:tr w:rsidR="005307F4" w:rsidRPr="00B110C0" w:rsidTr="000B11B6">
        <w:trPr>
          <w:trHeight w:val="340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7F4" w:rsidRPr="00B110C0" w:rsidRDefault="005307F4" w:rsidP="005307F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В3/</w:t>
            </w:r>
          </w:p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Са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В3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12 червня 2020 р.</w:t>
            </w:r>
          </w:p>
        </w:tc>
      </w:tr>
      <w:tr w:rsidR="005307F4" w:rsidRPr="00B110C0" w:rsidTr="000B11B6">
        <w:trPr>
          <w:trHeight w:val="340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7F4" w:rsidRPr="00B110C0" w:rsidRDefault="005307F4" w:rsidP="005307F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В3</w:t>
            </w:r>
          </w:p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*****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В3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11</w:t>
            </w: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 xml:space="preserve"> грудня 2020 р.</w:t>
            </w:r>
          </w:p>
        </w:tc>
      </w:tr>
      <w:tr w:rsidR="005307F4" w:rsidRPr="00B110C0" w:rsidTr="000B11B6">
        <w:trPr>
          <w:trHeight w:val="340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7F4" w:rsidRPr="00B110C0" w:rsidRDefault="005307F4" w:rsidP="005307F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В3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Перегляд з можливим зниженням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25 лютого 2022 р.</w:t>
            </w:r>
          </w:p>
        </w:tc>
      </w:tr>
      <w:tr w:rsidR="005307F4" w:rsidRPr="00B110C0" w:rsidTr="000B11B6">
        <w:trPr>
          <w:trHeight w:val="340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7F4" w:rsidRPr="00B110C0" w:rsidRDefault="005307F4" w:rsidP="005307F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Caa2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Caa2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Перегляд з можливим зниженням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 xml:space="preserve">4 </w:t>
            </w: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березня 2022 р.</w:t>
            </w:r>
          </w:p>
        </w:tc>
      </w:tr>
      <w:tr w:rsidR="005307F4" w:rsidRPr="00B110C0" w:rsidTr="000B11B6">
        <w:trPr>
          <w:trHeight w:val="340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7F4" w:rsidRPr="00B110C0" w:rsidRDefault="005307F4" w:rsidP="005307F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Caa3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Caa3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Негативний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20</w:t>
            </w: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травня 2022 р.</w:t>
            </w:r>
          </w:p>
        </w:tc>
      </w:tr>
      <w:tr w:rsidR="005307F4" w:rsidRPr="00B110C0" w:rsidTr="000B11B6">
        <w:trPr>
          <w:trHeight w:val="340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7F4" w:rsidRPr="00B110C0" w:rsidRDefault="005307F4" w:rsidP="005307F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Ca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Стабільний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 w:rsidRPr="00B110C0"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↑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307F4" w:rsidRPr="00B110C0" w:rsidRDefault="005307F4" w:rsidP="0053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 xml:space="preserve">10 </w:t>
            </w:r>
            <w:r w:rsidRPr="00B110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лютого 2023 р.</w:t>
            </w:r>
          </w:p>
        </w:tc>
      </w:tr>
    </w:tbl>
    <w:p w:rsidR="00BB3887" w:rsidRPr="00B110C0" w:rsidRDefault="00BB3887" w:rsidP="00BB3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uk-UA" w:eastAsia="ru-RU"/>
        </w:rPr>
      </w:pPr>
      <w:r w:rsidRPr="00B110C0">
        <w:rPr>
          <w:rFonts w:ascii="Times New Roman" w:eastAsia="Times New Roman" w:hAnsi="Times New Roman"/>
          <w:sz w:val="16"/>
          <w:szCs w:val="16"/>
          <w:lang w:val="uk-UA" w:eastAsia="ru-RU"/>
        </w:rPr>
        <w:t>*Моніторинг рейтингу;</w:t>
      </w:r>
    </w:p>
    <w:p w:rsidR="00BB3887" w:rsidRPr="00B110C0" w:rsidRDefault="00BB3887" w:rsidP="00BB3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uk-UA" w:eastAsia="ru-RU"/>
        </w:rPr>
      </w:pPr>
      <w:r w:rsidRPr="00B110C0">
        <w:rPr>
          <w:rFonts w:ascii="Times New Roman" w:eastAsia="Times New Roman" w:hAnsi="Times New Roman"/>
          <w:sz w:val="16"/>
          <w:szCs w:val="16"/>
          <w:lang w:val="uk-UA" w:eastAsia="ru-RU"/>
        </w:rPr>
        <w:t>**Нова категорія прогнозу кредитних рейтингів «той, що розвивається» була використана агентством вперше і означає, що аналітики агентства приділяють велику увагу подіям, що мають місце в країні в даний момент;</w:t>
      </w:r>
    </w:p>
    <w:p w:rsidR="00BB3887" w:rsidRPr="00B110C0" w:rsidRDefault="00BB3887" w:rsidP="00BB3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uk-UA" w:eastAsia="ru-RU"/>
        </w:rPr>
      </w:pPr>
      <w:r w:rsidRPr="00B110C0">
        <w:rPr>
          <w:rFonts w:ascii="Times New Roman" w:eastAsia="Times New Roman" w:hAnsi="Times New Roman"/>
          <w:sz w:val="16"/>
          <w:szCs w:val="16"/>
          <w:lang w:val="uk-UA" w:eastAsia="ru-RU"/>
        </w:rPr>
        <w:t>↑↓ зміна рейтингу/прогнозу.</w:t>
      </w:r>
    </w:p>
    <w:p w:rsidR="00BB3887" w:rsidRPr="00B110C0" w:rsidRDefault="00BB3887" w:rsidP="00BB3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uk-UA" w:eastAsia="ru-RU"/>
        </w:rPr>
      </w:pPr>
      <w:r w:rsidRPr="00B110C0">
        <w:rPr>
          <w:rFonts w:ascii="Times New Roman" w:eastAsia="Times New Roman" w:hAnsi="Times New Roman"/>
          <w:sz w:val="16"/>
          <w:szCs w:val="16"/>
          <w:lang w:val="uk-UA" w:eastAsia="ru-RU"/>
        </w:rPr>
        <w:t xml:space="preserve">***Підтвердило та відкликало Рейтинг країни за національною шкалою, через технічні зміни в  аналітичному процесі агентства </w:t>
      </w:r>
      <w:proofErr w:type="spellStart"/>
      <w:r w:rsidRPr="00B110C0">
        <w:rPr>
          <w:rFonts w:ascii="Times New Roman" w:eastAsia="Times New Roman" w:hAnsi="Times New Roman"/>
          <w:bCs/>
          <w:sz w:val="16"/>
          <w:szCs w:val="16"/>
          <w:lang w:val="uk-UA" w:eastAsia="ru-RU"/>
        </w:rPr>
        <w:t>Fitch</w:t>
      </w:r>
      <w:proofErr w:type="spellEnd"/>
      <w:r w:rsidRPr="00B110C0">
        <w:rPr>
          <w:rFonts w:ascii="Times New Roman" w:eastAsia="Times New Roman" w:hAnsi="Times New Roman"/>
          <w:sz w:val="16"/>
          <w:szCs w:val="16"/>
          <w:lang w:val="uk-UA" w:eastAsia="ru-RU"/>
        </w:rPr>
        <w:t xml:space="preserve"> </w:t>
      </w:r>
    </w:p>
    <w:p w:rsidR="00BB3887" w:rsidRPr="00B110C0" w:rsidRDefault="00BB3887" w:rsidP="00BB3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uk-UA" w:eastAsia="ru-RU"/>
        </w:rPr>
      </w:pPr>
      <w:r w:rsidRPr="00B110C0">
        <w:rPr>
          <w:rFonts w:ascii="Times New Roman" w:eastAsia="Times New Roman" w:hAnsi="Times New Roman"/>
          <w:sz w:val="16"/>
          <w:szCs w:val="16"/>
          <w:lang w:val="uk-UA" w:eastAsia="ru-RU"/>
        </w:rPr>
        <w:t>**** Після здійснення правочину з державним боргом, рейтингове агентство присвоює рейтинг емітенту Україна в іноземній валюті</w:t>
      </w:r>
    </w:p>
    <w:p w:rsidR="00BB3887" w:rsidRPr="00117651" w:rsidRDefault="00BB3887" w:rsidP="00BB3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uk-UA" w:eastAsia="ru-RU"/>
        </w:rPr>
      </w:pPr>
      <w:r w:rsidRPr="00B110C0">
        <w:rPr>
          <w:rFonts w:ascii="Times New Roman" w:eastAsia="Times New Roman" w:hAnsi="Times New Roman"/>
          <w:sz w:val="16"/>
          <w:szCs w:val="16"/>
          <w:lang w:val="uk-UA" w:eastAsia="ru-RU"/>
        </w:rPr>
        <w:t>*****</w:t>
      </w:r>
      <w:r w:rsidRPr="00B110C0">
        <w:rPr>
          <w:rFonts w:ascii="Times New Roman" w:eastAsia="Times New Roman" w:hAnsi="Times New Roman"/>
          <w:sz w:val="16"/>
          <w:szCs w:val="16"/>
          <w:lang w:val="en-US" w:eastAsia="ru-RU"/>
        </w:rPr>
        <w:t>Moody</w:t>
      </w:r>
      <w:r w:rsidRPr="00B110C0">
        <w:rPr>
          <w:rFonts w:ascii="Times New Roman" w:eastAsia="Times New Roman" w:hAnsi="Times New Roman"/>
          <w:sz w:val="16"/>
          <w:szCs w:val="16"/>
          <w:lang w:val="uk-UA" w:eastAsia="ru-RU"/>
        </w:rPr>
        <w:t>’</w:t>
      </w:r>
      <w:r w:rsidRPr="00B110C0">
        <w:rPr>
          <w:rFonts w:ascii="Times New Roman" w:eastAsia="Times New Roman" w:hAnsi="Times New Roman"/>
          <w:sz w:val="16"/>
          <w:szCs w:val="16"/>
          <w:lang w:val="en-US" w:eastAsia="ru-RU"/>
        </w:rPr>
        <w:t>s</w:t>
      </w:r>
      <w:r w:rsidRPr="00B110C0">
        <w:rPr>
          <w:rFonts w:ascii="Times New Roman" w:eastAsia="Times New Roman" w:hAnsi="Times New Roman"/>
          <w:sz w:val="16"/>
          <w:szCs w:val="16"/>
          <w:lang w:val="uk-UA" w:eastAsia="ru-RU"/>
        </w:rPr>
        <w:t xml:space="preserve"> відкликало рейтинг </w:t>
      </w:r>
      <w:r w:rsidRPr="00B110C0">
        <w:rPr>
          <w:rFonts w:ascii="Times New Roman" w:eastAsia="Times New Roman" w:hAnsi="Times New Roman"/>
          <w:sz w:val="16"/>
          <w:szCs w:val="16"/>
          <w:lang w:val="en-US" w:eastAsia="ru-RU"/>
        </w:rPr>
        <w:t>Ca</w:t>
      </w:r>
      <w:r w:rsidRPr="00B110C0">
        <w:rPr>
          <w:rFonts w:ascii="Times New Roman" w:eastAsia="Times New Roman" w:hAnsi="Times New Roman"/>
          <w:sz w:val="16"/>
          <w:szCs w:val="16"/>
          <w:lang w:val="uk-UA" w:eastAsia="ru-RU"/>
        </w:rPr>
        <w:t xml:space="preserve"> по єврооблігаціям на 3 млрд </w:t>
      </w:r>
      <w:proofErr w:type="spellStart"/>
      <w:r w:rsidRPr="00B110C0">
        <w:rPr>
          <w:rFonts w:ascii="Times New Roman" w:eastAsia="Times New Roman" w:hAnsi="Times New Roman"/>
          <w:sz w:val="16"/>
          <w:szCs w:val="16"/>
          <w:lang w:val="uk-UA" w:eastAsia="ru-RU"/>
        </w:rPr>
        <w:t>дол</w:t>
      </w:r>
      <w:proofErr w:type="spellEnd"/>
      <w:r w:rsidRPr="00B110C0">
        <w:rPr>
          <w:rFonts w:ascii="Times New Roman" w:eastAsia="Times New Roman" w:hAnsi="Times New Roman"/>
          <w:sz w:val="16"/>
          <w:szCs w:val="16"/>
          <w:lang w:val="uk-UA" w:eastAsia="ru-RU"/>
        </w:rPr>
        <w:t>. США з погашенням у 2015 році за власних ділових причин.</w:t>
      </w:r>
    </w:p>
    <w:p w:rsidR="00BB3887" w:rsidRDefault="00BB3887" w:rsidP="00BB3887"/>
    <w:p w:rsidR="00834653" w:rsidRPr="00BB3887" w:rsidRDefault="00834653" w:rsidP="00C11BB2">
      <w:pPr>
        <w:spacing w:after="160" w:line="259" w:lineRule="auto"/>
      </w:pPr>
    </w:p>
    <w:sectPr w:rsidR="00834653" w:rsidRPr="00BB3887" w:rsidSect="000B11B6">
      <w:pgSz w:w="11906" w:h="16838"/>
      <w:pgMar w:top="851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E26CE"/>
    <w:multiLevelType w:val="hybridMultilevel"/>
    <w:tmpl w:val="4EC8CC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A3698"/>
    <w:multiLevelType w:val="hybridMultilevel"/>
    <w:tmpl w:val="87C06614"/>
    <w:lvl w:ilvl="0" w:tplc="FC68CB4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65833"/>
    <w:multiLevelType w:val="hybridMultilevel"/>
    <w:tmpl w:val="7DA0FD96"/>
    <w:lvl w:ilvl="0" w:tplc="FC68CB4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40E48"/>
    <w:multiLevelType w:val="hybridMultilevel"/>
    <w:tmpl w:val="0914AF0C"/>
    <w:lvl w:ilvl="0" w:tplc="040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02F52"/>
    <w:multiLevelType w:val="hybridMultilevel"/>
    <w:tmpl w:val="D0BAF194"/>
    <w:lvl w:ilvl="0" w:tplc="040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651"/>
    <w:rsid w:val="000B11B6"/>
    <w:rsid w:val="00117651"/>
    <w:rsid w:val="00137E6E"/>
    <w:rsid w:val="001E452A"/>
    <w:rsid w:val="005307F4"/>
    <w:rsid w:val="00685CF0"/>
    <w:rsid w:val="00834653"/>
    <w:rsid w:val="008C4AF9"/>
    <w:rsid w:val="00B110C0"/>
    <w:rsid w:val="00BB3887"/>
    <w:rsid w:val="00C1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28F65"/>
  <w15:chartTrackingRefBased/>
  <w15:docId w15:val="{5A269B04-6A30-47E2-BB8A-E0054232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651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765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uk-UA" w:eastAsia="ru-RU"/>
    </w:rPr>
  </w:style>
  <w:style w:type="character" w:customStyle="1" w:styleId="a4">
    <w:name w:val="Верхній колонтитул Знак"/>
    <w:basedOn w:val="a0"/>
    <w:link w:val="a3"/>
    <w:uiPriority w:val="99"/>
    <w:rsid w:val="001176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117651"/>
    <w:pPr>
      <w:numPr>
        <w:ilvl w:val="12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20">
    <w:name w:val="Основний текст 2 Знак"/>
    <w:basedOn w:val="a0"/>
    <w:link w:val="2"/>
    <w:rsid w:val="001176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lock Text"/>
    <w:basedOn w:val="a"/>
    <w:rsid w:val="00117651"/>
    <w:pPr>
      <w:spacing w:after="0" w:line="240" w:lineRule="auto"/>
      <w:ind w:left="113" w:right="113"/>
    </w:pPr>
    <w:rPr>
      <w:rFonts w:ascii="Times New Roman" w:eastAsia="Times New Roman" w:hAnsi="Times New Roman"/>
      <w:sz w:val="24"/>
      <w:szCs w:val="20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11765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17651"/>
    <w:rPr>
      <w:rFonts w:ascii="Calibri" w:eastAsia="Calibri" w:hAnsi="Calibri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11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17651"/>
    <w:rPr>
      <w:rFonts w:ascii="Tahoma" w:eastAsia="Calibri" w:hAnsi="Tahoma" w:cs="Tahoma"/>
      <w:sz w:val="16"/>
      <w:szCs w:val="16"/>
      <w:lang w:val="ru-RU"/>
    </w:rPr>
  </w:style>
  <w:style w:type="character" w:customStyle="1" w:styleId="hps">
    <w:name w:val="hps"/>
    <w:basedOn w:val="a0"/>
    <w:rsid w:val="00117651"/>
  </w:style>
  <w:style w:type="paragraph" w:styleId="aa">
    <w:name w:val="List Paragraph"/>
    <w:basedOn w:val="a"/>
    <w:uiPriority w:val="34"/>
    <w:qFormat/>
    <w:rsid w:val="00117651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117651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117651"/>
    <w:rPr>
      <w:rFonts w:ascii="Calibri" w:eastAsia="Calibri" w:hAnsi="Calibri" w:cs="Times New Roman"/>
      <w:lang w:val="ru-RU"/>
    </w:rPr>
  </w:style>
  <w:style w:type="numbering" w:customStyle="1" w:styleId="1">
    <w:name w:val="Немає списку1"/>
    <w:next w:val="a2"/>
    <w:uiPriority w:val="99"/>
    <w:semiHidden/>
    <w:unhideWhenUsed/>
    <w:rsid w:val="00117651"/>
  </w:style>
  <w:style w:type="paragraph" w:styleId="ab">
    <w:name w:val="Quote"/>
    <w:basedOn w:val="a"/>
    <w:next w:val="a5"/>
    <w:link w:val="ac"/>
    <w:qFormat/>
    <w:rsid w:val="00117651"/>
    <w:pPr>
      <w:spacing w:after="0" w:line="240" w:lineRule="auto"/>
      <w:ind w:left="113" w:right="113"/>
    </w:pPr>
    <w:rPr>
      <w:rFonts w:ascii="Times New Roman" w:eastAsia="Times New Roman" w:hAnsi="Times New Roman"/>
      <w:sz w:val="24"/>
      <w:szCs w:val="20"/>
      <w:lang w:val="uk-UA" w:eastAsia="ru-RU"/>
    </w:rPr>
  </w:style>
  <w:style w:type="character" w:customStyle="1" w:styleId="ac">
    <w:name w:val="Цитата Знак"/>
    <w:basedOn w:val="a0"/>
    <w:link w:val="ab"/>
    <w:rsid w:val="00117651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23">
    <w:name w:val="Немає списку2"/>
    <w:next w:val="a2"/>
    <w:uiPriority w:val="99"/>
    <w:semiHidden/>
    <w:unhideWhenUsed/>
    <w:rsid w:val="00117651"/>
  </w:style>
  <w:style w:type="paragraph" w:styleId="ad">
    <w:name w:val="Normal (Web)"/>
    <w:basedOn w:val="a"/>
    <w:uiPriority w:val="99"/>
    <w:unhideWhenUsed/>
    <w:rsid w:val="001176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1176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1176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BF9BE-67C1-4726-9738-047247E5C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6578</Words>
  <Characters>3751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10309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Мельничук Дмитро Миколайович</dc:creator>
  <cp:keywords/>
  <dc:description/>
  <cp:lastModifiedBy>Ришкова Інна Миколаївна</cp:lastModifiedBy>
  <cp:revision>3</cp:revision>
  <dcterms:created xsi:type="dcterms:W3CDTF">2024-03-11T07:18:00Z</dcterms:created>
  <dcterms:modified xsi:type="dcterms:W3CDTF">2024-03-12T12:57:00Z</dcterms:modified>
</cp:coreProperties>
</file>